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9026311" w14:textId="2984DE06" w:rsidR="00EA3D3C" w:rsidRPr="00994A3D" w:rsidRDefault="00311249" w:rsidP="0001436A">
      <w:pPr>
        <w:pStyle w:val="Heading1"/>
      </w:pPr>
      <w:r>
        <w:t>Appendices</w:t>
      </w:r>
    </w:p>
    <w:p w14:paraId="5E584EE8" w14:textId="336DDD62" w:rsidR="00994A3D" w:rsidRPr="00994A3D" w:rsidRDefault="00311249" w:rsidP="00DF0F6B">
      <w:pPr>
        <w:pStyle w:val="Heading2"/>
      </w:pPr>
      <w:r>
        <w:t>Literature Search Strategy</w:t>
      </w:r>
    </w:p>
    <w:p w14:paraId="0FD68BB2" w14:textId="77777777" w:rsidR="00311249" w:rsidRPr="00D45FD3" w:rsidRDefault="00311249" w:rsidP="00311249">
      <w:pPr>
        <w:rPr>
          <w:shd w:val="clear" w:color="auto" w:fill="FFFFFF"/>
        </w:rPr>
      </w:pPr>
      <w:r w:rsidRPr="00D45FD3">
        <w:rPr>
          <w:shd w:val="clear" w:color="auto" w:fill="FFFFFF"/>
        </w:rPr>
        <w:t>Database(s): </w:t>
      </w:r>
      <w:r w:rsidRPr="00D45FD3">
        <w:rPr>
          <w:b/>
          <w:shd w:val="clear" w:color="auto" w:fill="FFFFFF"/>
        </w:rPr>
        <w:t>Embase </w:t>
      </w:r>
      <w:r w:rsidRPr="00D45FD3">
        <w:rPr>
          <w:shd w:val="clear" w:color="auto" w:fill="FFFFFF"/>
        </w:rPr>
        <w:t xml:space="preserve">1974 to 2022 February 13; </w:t>
      </w:r>
      <w:r w:rsidRPr="00D45FD3">
        <w:rPr>
          <w:b/>
          <w:shd w:val="clear" w:color="auto" w:fill="FFFFFF"/>
        </w:rPr>
        <w:t>Ovid MEDLINE</w:t>
      </w:r>
      <w:r>
        <w:rPr>
          <w:b/>
          <w:shd w:val="clear" w:color="auto" w:fill="FFFFFF"/>
        </w:rPr>
        <w:t xml:space="preserve">® </w:t>
      </w:r>
      <w:r w:rsidRPr="00D45FD3">
        <w:rPr>
          <w:b/>
          <w:shd w:val="clear" w:color="auto" w:fill="FFFFFF"/>
        </w:rPr>
        <w:t>ALL</w:t>
      </w:r>
      <w:r w:rsidRPr="00D45FD3">
        <w:rPr>
          <w:shd w:val="clear" w:color="auto" w:fill="FFFFFF"/>
        </w:rPr>
        <w:t xml:space="preserve"> 1946 to February 13, 2022; </w:t>
      </w:r>
      <w:r w:rsidRPr="00D45FD3">
        <w:rPr>
          <w:b/>
          <w:shd w:val="clear" w:color="auto" w:fill="FFFFFF"/>
        </w:rPr>
        <w:t>PsycINFO </w:t>
      </w:r>
      <w:r w:rsidRPr="00D45FD3">
        <w:rPr>
          <w:shd w:val="clear" w:color="auto" w:fill="FFFFFF"/>
        </w:rPr>
        <w:t>1806 to February Week 2 2022 </w:t>
      </w:r>
    </w:p>
    <w:tbl>
      <w:tblPr>
        <w:tblW w:w="9350" w:type="dxa"/>
        <w:tblCellMar>
          <w:top w:w="62" w:type="dxa"/>
          <w:left w:w="62" w:type="dxa"/>
          <w:bottom w:w="62" w:type="dxa"/>
          <w:right w:w="62" w:type="dxa"/>
        </w:tblCellMar>
        <w:tblLook w:val="04A0" w:firstRow="1" w:lastRow="0" w:firstColumn="1" w:lastColumn="0" w:noHBand="0" w:noVBand="1"/>
      </w:tblPr>
      <w:tblGrid>
        <w:gridCol w:w="704"/>
        <w:gridCol w:w="7655"/>
        <w:gridCol w:w="991"/>
      </w:tblGrid>
      <w:tr w:rsidR="00311249" w:rsidRPr="00D45FD3" w14:paraId="58432175" w14:textId="77777777" w:rsidTr="00CC2EB7">
        <w:trPr>
          <w:tblHead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0" w:type="dxa"/>
              <w:left w:w="50" w:type="dxa"/>
              <w:bottom w:w="50" w:type="dxa"/>
              <w:right w:w="50" w:type="dxa"/>
            </w:tcMar>
            <w:vAlign w:val="center"/>
            <w:hideMark/>
          </w:tcPr>
          <w:p w14:paraId="34B9E8CE" w14:textId="77777777" w:rsidR="00311249" w:rsidRPr="00D45FD3" w:rsidRDefault="00311249" w:rsidP="00CC2EB7">
            <w:pPr>
              <w:spacing w:after="0"/>
              <w:contextualSpacing/>
              <w:rPr>
                <w:b/>
                <w:sz w:val="20"/>
                <w:szCs w:val="20"/>
              </w:rPr>
            </w:pPr>
            <w:r w:rsidRPr="00D45FD3">
              <w:rPr>
                <w:b/>
                <w:sz w:val="20"/>
                <w:szCs w:val="20"/>
              </w:rPr>
              <w:t>Set#</w:t>
            </w:r>
          </w:p>
        </w:tc>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0" w:type="dxa"/>
              <w:left w:w="50" w:type="dxa"/>
              <w:bottom w:w="50" w:type="dxa"/>
              <w:right w:w="50" w:type="dxa"/>
            </w:tcMar>
            <w:vAlign w:val="center"/>
            <w:hideMark/>
          </w:tcPr>
          <w:p w14:paraId="5B250911" w14:textId="77777777" w:rsidR="00311249" w:rsidRPr="00D45FD3" w:rsidRDefault="00311249" w:rsidP="00CC2EB7">
            <w:pPr>
              <w:spacing w:after="0"/>
              <w:contextualSpacing/>
              <w:rPr>
                <w:b/>
                <w:sz w:val="20"/>
                <w:szCs w:val="20"/>
              </w:rPr>
            </w:pPr>
            <w:r w:rsidRPr="00D45FD3">
              <w:rPr>
                <w:b/>
                <w:sz w:val="20"/>
                <w:szCs w:val="20"/>
              </w:rPr>
              <w:t>Searches</w:t>
            </w:r>
          </w:p>
        </w:tc>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0" w:type="dxa"/>
              <w:left w:w="50" w:type="dxa"/>
              <w:bottom w:w="50" w:type="dxa"/>
              <w:right w:w="50" w:type="dxa"/>
            </w:tcMar>
            <w:vAlign w:val="center"/>
            <w:hideMark/>
          </w:tcPr>
          <w:p w14:paraId="36D9B009" w14:textId="77777777" w:rsidR="00311249" w:rsidRPr="00D45FD3" w:rsidRDefault="00311249" w:rsidP="00CC2EB7">
            <w:pPr>
              <w:spacing w:after="0"/>
              <w:contextualSpacing/>
              <w:rPr>
                <w:b/>
                <w:sz w:val="20"/>
                <w:szCs w:val="20"/>
              </w:rPr>
            </w:pPr>
            <w:r w:rsidRPr="00D45FD3">
              <w:rPr>
                <w:b/>
                <w:sz w:val="20"/>
                <w:szCs w:val="20"/>
              </w:rPr>
              <w:t>Results</w:t>
            </w:r>
          </w:p>
        </w:tc>
      </w:tr>
      <w:tr w:rsidR="00311249" w:rsidRPr="00D45FD3" w14:paraId="31F1BA97" w14:textId="77777777" w:rsidTr="00CC2EB7">
        <w:tc>
          <w:tcPr>
            <w:tcW w:w="704" w:type="dxa"/>
            <w:tcBorders>
              <w:top w:val="single" w:sz="4" w:space="0" w:color="auto"/>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22677DB1"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w:t>
            </w:r>
          </w:p>
        </w:tc>
        <w:tc>
          <w:tcPr>
            <w:tcW w:w="7655" w:type="dxa"/>
            <w:tcBorders>
              <w:top w:val="single" w:sz="4" w:space="0" w:color="auto"/>
              <w:left w:val="nil"/>
              <w:bottom w:val="single" w:sz="8" w:space="0" w:color="000000"/>
              <w:right w:val="single" w:sz="8" w:space="0" w:color="000000"/>
            </w:tcBorders>
            <w:shd w:val="clear" w:color="auto" w:fill="FFFFFF"/>
            <w:tcMar>
              <w:top w:w="50" w:type="dxa"/>
              <w:left w:w="50" w:type="dxa"/>
              <w:bottom w:w="50" w:type="dxa"/>
              <w:right w:w="50" w:type="dxa"/>
            </w:tcMar>
            <w:hideMark/>
          </w:tcPr>
          <w:p w14:paraId="774DB043"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((AB,TI(Cancer* or carcinoma* or adenocarcinoma* or neoplasm* or tumor* or tumour* OR carcinogen*)))</w:t>
            </w:r>
          </w:p>
        </w:tc>
        <w:tc>
          <w:tcPr>
            <w:tcW w:w="991" w:type="dxa"/>
            <w:tcBorders>
              <w:top w:val="single" w:sz="4" w:space="0" w:color="auto"/>
              <w:left w:val="nil"/>
              <w:bottom w:val="single" w:sz="8" w:space="0" w:color="000000"/>
              <w:right w:val="single" w:sz="8" w:space="0" w:color="000000"/>
            </w:tcBorders>
            <w:shd w:val="clear" w:color="auto" w:fill="FFFFFF"/>
            <w:tcMar>
              <w:top w:w="50" w:type="dxa"/>
              <w:left w:w="50" w:type="dxa"/>
              <w:bottom w:w="50" w:type="dxa"/>
              <w:right w:w="50" w:type="dxa"/>
            </w:tcMar>
            <w:hideMark/>
          </w:tcPr>
          <w:p w14:paraId="7A6FE6AF"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8411294*</w:t>
            </w:r>
          </w:p>
        </w:tc>
      </w:tr>
      <w:tr w:rsidR="00311249" w:rsidRPr="00D45FD3" w14:paraId="2731B86D"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219005CE"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S2</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2D3B663C"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MESH(nicotine)</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5ACDE0B0"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38236*</w:t>
            </w:r>
          </w:p>
        </w:tc>
      </w:tr>
      <w:tr w:rsidR="00311249" w:rsidRPr="00D45FD3" w14:paraId="700A0114"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397CE412"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S3</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07466268"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EMB(nicotine)</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3239D76B"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62937*</w:t>
            </w:r>
          </w:p>
        </w:tc>
      </w:tr>
      <w:tr w:rsidR="00311249" w:rsidRPr="00D45FD3" w14:paraId="57DCEFC7"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4AD85AF8"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S4</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6926BBED"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AB,TI(nicotine)</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0E045927"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117292*</w:t>
            </w:r>
          </w:p>
        </w:tc>
      </w:tr>
      <w:tr w:rsidR="00311249" w:rsidRPr="00D45FD3" w14:paraId="541408F1"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51E7917D"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S5</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3BC54D57"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S4 OR S3 OR S2</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1B34CFC9"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144765*</w:t>
            </w:r>
          </w:p>
        </w:tc>
      </w:tr>
      <w:tr w:rsidR="00311249" w:rsidRPr="00D45FD3" w14:paraId="5B29975B"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1FA7E4DD"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S6</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0703A790"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S5 AND S1</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323FF869"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9519*</w:t>
            </w:r>
          </w:p>
        </w:tc>
      </w:tr>
      <w:tr w:rsidR="00311249" w:rsidRPr="00D45FD3" w14:paraId="5E1DABFE"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65A05546"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S7</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52F448C1"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MESH("drug evaluation, preclinical")</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0097E44A"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55217*</w:t>
            </w:r>
          </w:p>
        </w:tc>
      </w:tr>
      <w:tr w:rsidR="00311249" w:rsidRPr="00D45FD3" w14:paraId="19280250"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335C298F"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S8</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71B322AC"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EMB("drug evaluation, preclinical")</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00460485"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3°</w:t>
            </w:r>
          </w:p>
        </w:tc>
      </w:tr>
      <w:tr w:rsidR="00311249" w:rsidRPr="00D45FD3" w14:paraId="4F9692FE"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2EED800C"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S9</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68560B0E"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MESH("animal experimentation")</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47F2FB11"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4463°</w:t>
            </w:r>
          </w:p>
        </w:tc>
      </w:tr>
      <w:tr w:rsidR="00311249" w:rsidRPr="00D45FD3" w14:paraId="7FC1DBFF"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5E91EF9D"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S10</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1FA255F8"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EMB("animal experimentation")</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31C8CF34"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5°</w:t>
            </w:r>
          </w:p>
        </w:tc>
      </w:tr>
      <w:tr w:rsidR="00311249" w:rsidRPr="00D45FD3" w14:paraId="3058094A"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4B21CB3C"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S11</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6A7E918A"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MESH("models, animal")</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14A245AF"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448389*</w:t>
            </w:r>
          </w:p>
        </w:tc>
      </w:tr>
      <w:tr w:rsidR="00311249" w:rsidRPr="00D45FD3" w14:paraId="61C023A9"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3C6936FF"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S12</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2B6FA9AF"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EMB(animal model)</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75CD5844"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1906003*</w:t>
            </w:r>
          </w:p>
        </w:tc>
      </w:tr>
      <w:tr w:rsidR="00311249" w:rsidRPr="00D45FD3" w14:paraId="42FC787A"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2324E715"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S13</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59C1DE8E"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AB,TI(preclinical or pre-clinical or “in vivo” or animals or animal or mice or mouse or rabbit* or guinea pig*or rat* or rodent*or xenograft*)</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7D83C3D3"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7627223*</w:t>
            </w:r>
          </w:p>
        </w:tc>
      </w:tr>
      <w:tr w:rsidR="00311249" w:rsidRPr="00D45FD3" w14:paraId="0351B5D1"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6AA6BFDA"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S14</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1A1AFEBE"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S13 OR S12 OR S11 OR S10 OR S9 OR S8 OR S7</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18AB6BC2"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8446875*</w:t>
            </w:r>
          </w:p>
        </w:tc>
      </w:tr>
      <w:tr w:rsidR="00311249" w:rsidRPr="00D45FD3" w14:paraId="7EACC82A" w14:textId="77777777" w:rsidTr="00CC2EB7">
        <w:tc>
          <w:tcPr>
            <w:tcW w:w="704" w:type="dxa"/>
            <w:tcBorders>
              <w:top w:val="nil"/>
              <w:left w:val="single" w:sz="8" w:space="0" w:color="000000"/>
              <w:bottom w:val="single" w:sz="8" w:space="0" w:color="000000"/>
              <w:right w:val="single" w:sz="8" w:space="0" w:color="000000"/>
            </w:tcBorders>
            <w:shd w:val="clear" w:color="auto" w:fill="FFFFFF"/>
            <w:tcMar>
              <w:top w:w="50" w:type="dxa"/>
              <w:left w:w="50" w:type="dxa"/>
              <w:bottom w:w="50" w:type="dxa"/>
              <w:right w:w="50" w:type="dxa"/>
            </w:tcMar>
            <w:hideMark/>
          </w:tcPr>
          <w:p w14:paraId="70B8B936"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S15</w:t>
            </w:r>
          </w:p>
        </w:tc>
        <w:tc>
          <w:tcPr>
            <w:tcW w:w="7655"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79A645DA"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S14 AND S6</w:t>
            </w:r>
          </w:p>
        </w:tc>
        <w:tc>
          <w:tcPr>
            <w:tcW w:w="991" w:type="dxa"/>
            <w:tcBorders>
              <w:top w:val="nil"/>
              <w:left w:val="nil"/>
              <w:bottom w:val="single" w:sz="8" w:space="0" w:color="000000"/>
              <w:right w:val="single" w:sz="8" w:space="0" w:color="000000"/>
            </w:tcBorders>
            <w:shd w:val="clear" w:color="auto" w:fill="FFFFFF"/>
            <w:tcMar>
              <w:top w:w="50" w:type="dxa"/>
              <w:left w:w="50" w:type="dxa"/>
              <w:bottom w:w="50" w:type="dxa"/>
              <w:right w:w="50" w:type="dxa"/>
            </w:tcMar>
            <w:hideMark/>
          </w:tcPr>
          <w:p w14:paraId="7AD2A910" w14:textId="77777777" w:rsidR="00311249" w:rsidRPr="00D45FD3" w:rsidRDefault="00311249" w:rsidP="00CC2EB7">
            <w:pPr>
              <w:spacing w:after="0"/>
              <w:contextualSpacing/>
              <w:rPr>
                <w:rStyle w:val="size"/>
                <w:rFonts w:eastAsia="Arial Unicode MS"/>
                <w:sz w:val="20"/>
                <w:szCs w:val="20"/>
              </w:rPr>
            </w:pPr>
            <w:r w:rsidRPr="00D45FD3">
              <w:rPr>
                <w:rStyle w:val="size"/>
                <w:rFonts w:eastAsia="Arial Unicode MS"/>
                <w:sz w:val="20"/>
                <w:szCs w:val="20"/>
              </w:rPr>
              <w:t>1134°</w:t>
            </w:r>
          </w:p>
        </w:tc>
      </w:tr>
    </w:tbl>
    <w:p w14:paraId="4587EF1D" w14:textId="77777777" w:rsidR="00311249" w:rsidRPr="00D45FD3" w:rsidRDefault="00311249" w:rsidP="00311249">
      <w:pPr>
        <w:spacing w:after="120"/>
        <w:contextualSpacing/>
        <w:rPr>
          <w:sz w:val="20"/>
          <w:shd w:val="clear" w:color="auto" w:fill="FFFFFF"/>
        </w:rPr>
      </w:pPr>
      <w:r w:rsidRPr="00D45FD3">
        <w:rPr>
          <w:sz w:val="20"/>
          <w:shd w:val="clear" w:color="auto" w:fill="FFFFFF"/>
        </w:rPr>
        <w:t>* Duplicates are removed from the search, but included in the result count.</w:t>
      </w:r>
    </w:p>
    <w:p w14:paraId="0AED0F1E" w14:textId="77777777" w:rsidR="00311249" w:rsidRPr="00D45FD3" w:rsidRDefault="00311249" w:rsidP="00311249">
      <w:pPr>
        <w:spacing w:after="120"/>
        <w:contextualSpacing/>
        <w:rPr>
          <w:sz w:val="20"/>
          <w:shd w:val="clear" w:color="auto" w:fill="FFFFFF"/>
        </w:rPr>
      </w:pPr>
      <w:r w:rsidRPr="00D45FD3">
        <w:rPr>
          <w:sz w:val="20"/>
          <w:shd w:val="clear" w:color="auto" w:fill="FFFFFF"/>
        </w:rPr>
        <w:t>° Duplicates are removed from the search and from the result count.</w:t>
      </w:r>
    </w:p>
    <w:p w14:paraId="4369B4BC" w14:textId="77777777" w:rsidR="00311249" w:rsidRPr="00D45FD3" w:rsidRDefault="00311249" w:rsidP="00311249">
      <w:pPr>
        <w:rPr>
          <w:shd w:val="clear" w:color="auto" w:fill="FFFFFF"/>
        </w:rPr>
      </w:pPr>
      <w:r w:rsidRPr="00D45FD3">
        <w:rPr>
          <w:shd w:val="clear" w:color="auto" w:fill="FFFFFF"/>
        </w:rPr>
        <w:br w:type="page"/>
      </w:r>
    </w:p>
    <w:p w14:paraId="4916FCC9" w14:textId="7AAC22A0" w:rsidR="00994A3D" w:rsidRDefault="00311249" w:rsidP="00311249">
      <w:pPr>
        <w:pStyle w:val="Heading2"/>
      </w:pPr>
      <w:r>
        <w:lastRenderedPageBreak/>
        <w:t>Literature Search Output: Articles Reviewed at the Full-Text Level (n=148)</w:t>
      </w:r>
    </w:p>
    <w:tbl>
      <w:tblPr>
        <w:tblW w:w="0" w:type="auto"/>
        <w:tblBorders>
          <w:top w:val="single" w:sz="6" w:space="0" w:color="auto"/>
          <w:left w:val="single" w:sz="6" w:space="0" w:color="auto"/>
          <w:bottom w:val="single" w:sz="6" w:space="0" w:color="auto"/>
          <w:right w:val="single" w:sz="6" w:space="0" w:color="auto"/>
        </w:tblBorders>
        <w:tblCellMar>
          <w:top w:w="62" w:type="dxa"/>
          <w:left w:w="62" w:type="dxa"/>
          <w:bottom w:w="62" w:type="dxa"/>
          <w:right w:w="62" w:type="dxa"/>
        </w:tblCellMar>
        <w:tblLook w:val="04A0" w:firstRow="1" w:lastRow="0" w:firstColumn="1" w:lastColumn="0" w:noHBand="0" w:noVBand="1"/>
      </w:tblPr>
      <w:tblGrid>
        <w:gridCol w:w="647"/>
        <w:gridCol w:w="9114"/>
      </w:tblGrid>
      <w:tr w:rsidR="00311249" w:rsidRPr="00D45FD3" w14:paraId="74091CF4" w14:textId="77777777" w:rsidTr="008F2E37">
        <w:trPr>
          <w:tblHeader/>
        </w:trPr>
        <w:tc>
          <w:tcPr>
            <w:tcW w:w="64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4E981D0" w14:textId="77777777" w:rsidR="00311249" w:rsidRPr="00D45FD3" w:rsidRDefault="00311249" w:rsidP="00CC2EB7">
            <w:pPr>
              <w:contextualSpacing/>
              <w:rPr>
                <w:b/>
                <w:sz w:val="20"/>
                <w:szCs w:val="20"/>
              </w:rPr>
            </w:pPr>
            <w:r w:rsidRPr="00D45FD3">
              <w:rPr>
                <w:b/>
                <w:sz w:val="20"/>
                <w:szCs w:val="20"/>
              </w:rPr>
              <w:t>RefID</w:t>
            </w:r>
          </w:p>
        </w:tc>
        <w:tc>
          <w:tcPr>
            <w:tcW w:w="911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D25F3DC" w14:textId="77777777" w:rsidR="00311249" w:rsidRPr="00D45FD3" w:rsidRDefault="00311249" w:rsidP="00CC2EB7">
            <w:pPr>
              <w:contextualSpacing/>
              <w:rPr>
                <w:b/>
                <w:sz w:val="20"/>
                <w:szCs w:val="20"/>
              </w:rPr>
            </w:pPr>
            <w:r w:rsidRPr="00D45FD3">
              <w:rPr>
                <w:b/>
                <w:sz w:val="20"/>
                <w:szCs w:val="20"/>
              </w:rPr>
              <w:t>Bibliography</w:t>
            </w:r>
          </w:p>
        </w:tc>
      </w:tr>
      <w:tr w:rsidR="00311249" w:rsidRPr="00D45FD3" w14:paraId="7B235A80"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CA8BB46" w14:textId="77777777" w:rsidR="00311249" w:rsidRPr="00D45FD3" w:rsidRDefault="00311249" w:rsidP="00CC2EB7">
            <w:pPr>
              <w:contextualSpacing/>
              <w:rPr>
                <w:sz w:val="20"/>
                <w:szCs w:val="20"/>
              </w:rPr>
            </w:pPr>
            <w:r w:rsidRPr="00D45FD3">
              <w:rPr>
                <w:sz w:val="20"/>
                <w:szCs w:val="20"/>
              </w:rPr>
              <w:t>3</w:t>
            </w:r>
          </w:p>
        </w:tc>
        <w:tc>
          <w:tcPr>
            <w:tcW w:w="9114" w:type="dxa"/>
            <w:tcBorders>
              <w:top w:val="single" w:sz="6" w:space="0" w:color="auto"/>
              <w:left w:val="single" w:sz="6" w:space="0" w:color="auto"/>
              <w:bottom w:val="single" w:sz="6" w:space="0" w:color="auto"/>
              <w:right w:val="single" w:sz="6" w:space="0" w:color="auto"/>
            </w:tcBorders>
            <w:hideMark/>
          </w:tcPr>
          <w:p w14:paraId="10251F02" w14:textId="5E292325" w:rsidR="00311249" w:rsidRPr="00D45FD3" w:rsidRDefault="00130512" w:rsidP="000B3316">
            <w:pPr>
              <w:contextualSpacing/>
              <w:rPr>
                <w:sz w:val="20"/>
                <w:szCs w:val="20"/>
              </w:rPr>
            </w:pPr>
            <w:r w:rsidRPr="00130512">
              <w:rPr>
                <w:sz w:val="20"/>
                <w:szCs w:val="20"/>
              </w:rPr>
              <w:t>Haura</w:t>
            </w:r>
            <w:r>
              <w:rPr>
                <w:sz w:val="20"/>
                <w:szCs w:val="20"/>
              </w:rPr>
              <w:t xml:space="preserve"> EB</w:t>
            </w:r>
            <w:r w:rsidRPr="00130512">
              <w:rPr>
                <w:sz w:val="20"/>
                <w:szCs w:val="20"/>
              </w:rPr>
              <w:t>, Camidge</w:t>
            </w:r>
            <w:r>
              <w:rPr>
                <w:sz w:val="20"/>
                <w:szCs w:val="20"/>
              </w:rPr>
              <w:t xml:space="preserve"> </w:t>
            </w:r>
            <w:r w:rsidRPr="00130512">
              <w:rPr>
                <w:sz w:val="20"/>
                <w:szCs w:val="20"/>
              </w:rPr>
              <w:t>DR, Reckamp</w:t>
            </w:r>
            <w:r>
              <w:rPr>
                <w:sz w:val="20"/>
                <w:szCs w:val="20"/>
              </w:rPr>
              <w:t xml:space="preserve"> K</w:t>
            </w:r>
            <w:r w:rsidRPr="00130512">
              <w:rPr>
                <w:sz w:val="20"/>
                <w:szCs w:val="20"/>
              </w:rPr>
              <w:t>, Chiappori</w:t>
            </w:r>
            <w:r>
              <w:rPr>
                <w:sz w:val="20"/>
                <w:szCs w:val="20"/>
              </w:rPr>
              <w:t xml:space="preserve"> A</w:t>
            </w:r>
            <w:r w:rsidRPr="00130512">
              <w:rPr>
                <w:sz w:val="20"/>
                <w:szCs w:val="20"/>
              </w:rPr>
              <w:t>, Johnson</w:t>
            </w:r>
            <w:r>
              <w:rPr>
                <w:sz w:val="20"/>
                <w:szCs w:val="20"/>
              </w:rPr>
              <w:t xml:space="preserve"> F</w:t>
            </w:r>
            <w:r w:rsidRPr="00130512">
              <w:rPr>
                <w:sz w:val="20"/>
                <w:szCs w:val="20"/>
              </w:rPr>
              <w:t>, Herbst</w:t>
            </w:r>
            <w:r>
              <w:rPr>
                <w:sz w:val="20"/>
                <w:szCs w:val="20"/>
              </w:rPr>
              <w:t xml:space="preserve"> R</w:t>
            </w:r>
            <w:r w:rsidRPr="00130512">
              <w:rPr>
                <w:sz w:val="20"/>
                <w:szCs w:val="20"/>
              </w:rPr>
              <w:t xml:space="preserve">, </w:t>
            </w:r>
            <w:r>
              <w:rPr>
                <w:sz w:val="20"/>
                <w:szCs w:val="20"/>
              </w:rPr>
              <w:t xml:space="preserve">et al. </w:t>
            </w:r>
            <w:r w:rsidRPr="00130512">
              <w:rPr>
                <w:sz w:val="20"/>
                <w:szCs w:val="20"/>
              </w:rPr>
              <w:t>Molecular Origins of Lung Cancer: Prospects for Pers</w:t>
            </w:r>
            <w:r>
              <w:rPr>
                <w:sz w:val="20"/>
                <w:szCs w:val="20"/>
              </w:rPr>
              <w:t>onalized Prevention and Therapy. J</w:t>
            </w:r>
            <w:r w:rsidR="00AA130E">
              <w:rPr>
                <w:sz w:val="20"/>
                <w:szCs w:val="20"/>
              </w:rPr>
              <w:t>ou</w:t>
            </w:r>
            <w:r w:rsidR="00B57D45">
              <w:rPr>
                <w:sz w:val="20"/>
                <w:szCs w:val="20"/>
              </w:rPr>
              <w:t>r</w:t>
            </w:r>
            <w:r w:rsidR="00AA130E">
              <w:rPr>
                <w:sz w:val="20"/>
                <w:szCs w:val="20"/>
              </w:rPr>
              <w:t>nal of</w:t>
            </w:r>
            <w:r w:rsidRPr="00130512">
              <w:rPr>
                <w:sz w:val="20"/>
                <w:szCs w:val="20"/>
              </w:rPr>
              <w:t xml:space="preserve"> Thoracic O</w:t>
            </w:r>
            <w:r>
              <w:rPr>
                <w:sz w:val="20"/>
                <w:szCs w:val="20"/>
              </w:rPr>
              <w:t xml:space="preserve">ncology. </w:t>
            </w:r>
            <w:r w:rsidR="000B3316">
              <w:rPr>
                <w:sz w:val="20"/>
                <w:szCs w:val="20"/>
              </w:rPr>
              <w:t xml:space="preserve">2010; </w:t>
            </w:r>
            <w:r w:rsidRPr="00130512">
              <w:rPr>
                <w:sz w:val="20"/>
                <w:szCs w:val="20"/>
              </w:rPr>
              <w:t>5</w:t>
            </w:r>
            <w:r w:rsidR="000B3316">
              <w:rPr>
                <w:sz w:val="20"/>
                <w:szCs w:val="20"/>
              </w:rPr>
              <w:t>(6):</w:t>
            </w:r>
            <w:r w:rsidRPr="00130512">
              <w:rPr>
                <w:sz w:val="20"/>
                <w:szCs w:val="20"/>
              </w:rPr>
              <w:t>S207-S213</w:t>
            </w:r>
            <w:r w:rsidR="000B3316">
              <w:rPr>
                <w:sz w:val="20"/>
                <w:szCs w:val="20"/>
              </w:rPr>
              <w:t>.</w:t>
            </w:r>
            <w:r w:rsidR="00311249" w:rsidRPr="00D45FD3">
              <w:rPr>
                <w:sz w:val="20"/>
                <w:szCs w:val="20"/>
              </w:rPr>
              <w:br/>
            </w:r>
            <w:r w:rsidR="00311249" w:rsidRPr="00D45FD3">
              <w:rPr>
                <w:sz w:val="20"/>
                <w:szCs w:val="20"/>
              </w:rPr>
              <w:br/>
            </w:r>
          </w:p>
        </w:tc>
      </w:tr>
      <w:tr w:rsidR="00311249" w:rsidRPr="00D45FD3" w14:paraId="1FF27A8D"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653EB58" w14:textId="77777777" w:rsidR="00311249" w:rsidRPr="00D45FD3" w:rsidRDefault="00311249" w:rsidP="00CC2EB7">
            <w:pPr>
              <w:contextualSpacing/>
              <w:rPr>
                <w:sz w:val="20"/>
                <w:szCs w:val="20"/>
              </w:rPr>
            </w:pPr>
            <w:r w:rsidRPr="00D45FD3">
              <w:rPr>
                <w:sz w:val="20"/>
                <w:szCs w:val="20"/>
              </w:rPr>
              <w:t>4</w:t>
            </w:r>
          </w:p>
        </w:tc>
        <w:tc>
          <w:tcPr>
            <w:tcW w:w="9114" w:type="dxa"/>
            <w:tcBorders>
              <w:top w:val="single" w:sz="6" w:space="0" w:color="auto"/>
              <w:left w:val="single" w:sz="6" w:space="0" w:color="auto"/>
              <w:bottom w:val="single" w:sz="6" w:space="0" w:color="auto"/>
              <w:right w:val="single" w:sz="6" w:space="0" w:color="auto"/>
            </w:tcBorders>
            <w:hideMark/>
          </w:tcPr>
          <w:p w14:paraId="2C7858C6" w14:textId="4A18A373" w:rsidR="00311249" w:rsidRPr="008F2E37" w:rsidRDefault="00311249" w:rsidP="00AA130E">
            <w:pPr>
              <w:contextualSpacing/>
              <w:rPr>
                <w:sz w:val="20"/>
                <w:szCs w:val="20"/>
              </w:rPr>
            </w:pPr>
            <w:r w:rsidRPr="008F2E37">
              <w:rPr>
                <w:sz w:val="20"/>
                <w:szCs w:val="20"/>
              </w:rPr>
              <w:t>American Society of Andrology</w:t>
            </w:r>
            <w:r w:rsidR="000B3316" w:rsidRPr="008F2E37">
              <w:rPr>
                <w:sz w:val="20"/>
                <w:szCs w:val="20"/>
              </w:rPr>
              <w:t>.</w:t>
            </w:r>
            <w:r w:rsidRPr="008F2E37">
              <w:rPr>
                <w:sz w:val="20"/>
                <w:szCs w:val="20"/>
              </w:rPr>
              <w:t xml:space="preserve"> 35th Annual Meeting. Journal of Andrology</w:t>
            </w:r>
            <w:r w:rsidR="00AA130E" w:rsidRPr="008F2E37">
              <w:rPr>
                <w:sz w:val="20"/>
                <w:szCs w:val="20"/>
              </w:rPr>
              <w:t>. 2010</w:t>
            </w:r>
            <w:r w:rsidRPr="008F2E37">
              <w:rPr>
                <w:sz w:val="20"/>
                <w:szCs w:val="20"/>
              </w:rPr>
              <w:t>; 31</w:t>
            </w:r>
            <w:r w:rsidR="00AA130E" w:rsidRPr="008F2E37">
              <w:rPr>
                <w:sz w:val="20"/>
                <w:szCs w:val="20"/>
              </w:rPr>
              <w:t>(2)Suppl.</w:t>
            </w:r>
            <w:r w:rsidRPr="008F2E37">
              <w:rPr>
                <w:sz w:val="20"/>
                <w:szCs w:val="20"/>
              </w:rPr>
              <w:br/>
            </w:r>
            <w:r w:rsidRPr="008F2E37">
              <w:rPr>
                <w:sz w:val="20"/>
                <w:szCs w:val="20"/>
              </w:rPr>
              <w:br/>
            </w:r>
          </w:p>
        </w:tc>
      </w:tr>
      <w:tr w:rsidR="00311249" w:rsidRPr="00D45FD3" w14:paraId="3FB91FBB"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45425CD" w14:textId="77777777" w:rsidR="00311249" w:rsidRPr="00D45FD3" w:rsidRDefault="00311249" w:rsidP="00CC2EB7">
            <w:pPr>
              <w:contextualSpacing/>
              <w:rPr>
                <w:sz w:val="20"/>
                <w:szCs w:val="20"/>
              </w:rPr>
            </w:pPr>
            <w:r w:rsidRPr="00D45FD3">
              <w:rPr>
                <w:sz w:val="20"/>
                <w:szCs w:val="20"/>
              </w:rPr>
              <w:t>9</w:t>
            </w:r>
          </w:p>
        </w:tc>
        <w:tc>
          <w:tcPr>
            <w:tcW w:w="9114" w:type="dxa"/>
            <w:tcBorders>
              <w:top w:val="single" w:sz="6" w:space="0" w:color="auto"/>
              <w:left w:val="single" w:sz="6" w:space="0" w:color="auto"/>
              <w:bottom w:val="single" w:sz="6" w:space="0" w:color="auto"/>
              <w:right w:val="single" w:sz="6" w:space="0" w:color="auto"/>
            </w:tcBorders>
            <w:hideMark/>
          </w:tcPr>
          <w:p w14:paraId="1B3AF441" w14:textId="1A5FF635" w:rsidR="00311249" w:rsidRPr="008F2E37" w:rsidRDefault="00AA130E" w:rsidP="00AA130E">
            <w:pPr>
              <w:contextualSpacing/>
              <w:rPr>
                <w:sz w:val="20"/>
                <w:szCs w:val="20"/>
              </w:rPr>
            </w:pPr>
            <w:r w:rsidRPr="008F2E37">
              <w:rPr>
                <w:sz w:val="20"/>
                <w:szCs w:val="20"/>
              </w:rPr>
              <w:t>European Association of Oral Medicine. Special Issu</w:t>
            </w:r>
            <w:r w:rsidR="00612307" w:rsidRPr="008F2E37">
              <w:rPr>
                <w:sz w:val="20"/>
                <w:szCs w:val="20"/>
              </w:rPr>
              <w:t xml:space="preserve">e: </w:t>
            </w:r>
            <w:r w:rsidR="00311249" w:rsidRPr="008F2E37">
              <w:rPr>
                <w:sz w:val="20"/>
                <w:szCs w:val="20"/>
              </w:rPr>
              <w:t>12th Biennial Congress of the European Association of Oral Medicine. Oral Diseases</w:t>
            </w:r>
            <w:r w:rsidRPr="008F2E37">
              <w:rPr>
                <w:sz w:val="20"/>
                <w:szCs w:val="20"/>
              </w:rPr>
              <w:t>. 2014</w:t>
            </w:r>
            <w:r w:rsidR="00311249" w:rsidRPr="008F2E37">
              <w:rPr>
                <w:sz w:val="20"/>
                <w:szCs w:val="20"/>
              </w:rPr>
              <w:t>; 20</w:t>
            </w:r>
            <w:r w:rsidRPr="008F2E37">
              <w:rPr>
                <w:sz w:val="20"/>
                <w:szCs w:val="20"/>
              </w:rPr>
              <w:t>(s2)</w:t>
            </w:r>
            <w:r w:rsidR="00612307" w:rsidRPr="008F2E37">
              <w:rPr>
                <w:sz w:val="20"/>
                <w:szCs w:val="20"/>
              </w:rPr>
              <w:t>.</w:t>
            </w:r>
            <w:r w:rsidR="00311249" w:rsidRPr="008F2E37">
              <w:rPr>
                <w:sz w:val="20"/>
                <w:szCs w:val="20"/>
              </w:rPr>
              <w:br/>
            </w:r>
            <w:r w:rsidR="00311249" w:rsidRPr="008F2E37">
              <w:rPr>
                <w:sz w:val="20"/>
                <w:szCs w:val="20"/>
              </w:rPr>
              <w:br/>
            </w:r>
          </w:p>
        </w:tc>
      </w:tr>
      <w:tr w:rsidR="00311249" w:rsidRPr="00D45FD3" w14:paraId="778E19D7"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C0312AA" w14:textId="77777777" w:rsidR="00311249" w:rsidRPr="00D45FD3" w:rsidRDefault="00311249" w:rsidP="00CC2EB7">
            <w:pPr>
              <w:contextualSpacing/>
              <w:rPr>
                <w:sz w:val="20"/>
                <w:szCs w:val="20"/>
              </w:rPr>
            </w:pPr>
            <w:r w:rsidRPr="00D45FD3">
              <w:rPr>
                <w:sz w:val="20"/>
                <w:szCs w:val="20"/>
              </w:rPr>
              <w:t>10</w:t>
            </w:r>
          </w:p>
        </w:tc>
        <w:tc>
          <w:tcPr>
            <w:tcW w:w="9114" w:type="dxa"/>
            <w:tcBorders>
              <w:top w:val="single" w:sz="6" w:space="0" w:color="auto"/>
              <w:left w:val="single" w:sz="6" w:space="0" w:color="auto"/>
              <w:bottom w:val="single" w:sz="6" w:space="0" w:color="auto"/>
              <w:right w:val="single" w:sz="6" w:space="0" w:color="auto"/>
            </w:tcBorders>
            <w:hideMark/>
          </w:tcPr>
          <w:p w14:paraId="5CEFD368" w14:textId="4C545335" w:rsidR="00311249" w:rsidRPr="008F2E37" w:rsidRDefault="00612307" w:rsidP="00E62FAC">
            <w:pPr>
              <w:contextualSpacing/>
              <w:rPr>
                <w:sz w:val="20"/>
                <w:szCs w:val="20"/>
              </w:rPr>
            </w:pPr>
            <w:r w:rsidRPr="008F2E37">
              <w:rPr>
                <w:sz w:val="20"/>
                <w:szCs w:val="20"/>
              </w:rPr>
              <w:t>Japanese Society for Microcirculation. Abstracts from the 41st Annual Meeting of Japanese Society for Microcirculation</w:t>
            </w:r>
            <w:r w:rsidR="00311249" w:rsidRPr="008F2E37">
              <w:rPr>
                <w:sz w:val="20"/>
                <w:szCs w:val="20"/>
              </w:rPr>
              <w:t>. Microcirculation</w:t>
            </w:r>
            <w:r w:rsidRPr="008F2E37">
              <w:rPr>
                <w:sz w:val="20"/>
                <w:szCs w:val="20"/>
              </w:rPr>
              <w:t>.</w:t>
            </w:r>
            <w:r>
              <w:rPr>
                <w:sz w:val="20"/>
                <w:szCs w:val="20"/>
              </w:rPr>
              <w:t xml:space="preserve"> </w:t>
            </w:r>
            <w:r w:rsidRPr="00612307">
              <w:rPr>
                <w:sz w:val="20"/>
                <w:szCs w:val="20"/>
              </w:rPr>
              <w:t>2017;24</w:t>
            </w:r>
            <w:r>
              <w:rPr>
                <w:sz w:val="20"/>
                <w:szCs w:val="20"/>
              </w:rPr>
              <w:t>(</w:t>
            </w:r>
            <w:r w:rsidRPr="008F2E37">
              <w:rPr>
                <w:sz w:val="20"/>
                <w:szCs w:val="20"/>
              </w:rPr>
              <w:t>e12339</w:t>
            </w:r>
            <w:r>
              <w:rPr>
                <w:sz w:val="20"/>
                <w:szCs w:val="20"/>
              </w:rPr>
              <w:t>)</w:t>
            </w:r>
            <w:r w:rsidRPr="008F2E37">
              <w:rPr>
                <w:sz w:val="20"/>
                <w:szCs w:val="20"/>
              </w:rPr>
              <w:t>.</w:t>
            </w:r>
            <w:r w:rsidR="00311249" w:rsidRPr="008F2E37">
              <w:rPr>
                <w:sz w:val="20"/>
                <w:szCs w:val="20"/>
              </w:rPr>
              <w:br/>
            </w:r>
            <w:r w:rsidR="00311249" w:rsidRPr="008F2E37">
              <w:rPr>
                <w:sz w:val="20"/>
                <w:szCs w:val="20"/>
              </w:rPr>
              <w:br/>
            </w:r>
          </w:p>
        </w:tc>
      </w:tr>
      <w:tr w:rsidR="00311249" w:rsidRPr="00D45FD3" w14:paraId="54813D4B"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21823DE0" w14:textId="77777777" w:rsidR="00311249" w:rsidRPr="00D45FD3" w:rsidRDefault="00311249" w:rsidP="00CC2EB7">
            <w:pPr>
              <w:contextualSpacing/>
              <w:rPr>
                <w:sz w:val="20"/>
                <w:szCs w:val="20"/>
              </w:rPr>
            </w:pPr>
            <w:r w:rsidRPr="00D45FD3">
              <w:rPr>
                <w:sz w:val="20"/>
                <w:szCs w:val="20"/>
              </w:rPr>
              <w:t>13</w:t>
            </w:r>
          </w:p>
        </w:tc>
        <w:tc>
          <w:tcPr>
            <w:tcW w:w="9114" w:type="dxa"/>
            <w:tcBorders>
              <w:top w:val="single" w:sz="6" w:space="0" w:color="auto"/>
              <w:left w:val="single" w:sz="6" w:space="0" w:color="auto"/>
              <w:bottom w:val="single" w:sz="6" w:space="0" w:color="auto"/>
              <w:right w:val="single" w:sz="6" w:space="0" w:color="auto"/>
            </w:tcBorders>
            <w:hideMark/>
          </w:tcPr>
          <w:p w14:paraId="1C8C7C17" w14:textId="6BD37071" w:rsidR="00311249" w:rsidRPr="008F2E37" w:rsidRDefault="00612307" w:rsidP="00612307">
            <w:pPr>
              <w:contextualSpacing/>
              <w:rPr>
                <w:sz w:val="20"/>
                <w:szCs w:val="20"/>
              </w:rPr>
            </w:pPr>
            <w:r w:rsidRPr="008F2E37">
              <w:rPr>
                <w:rFonts w:cs="Times New Roman"/>
                <w:color w:val="2E2E2E"/>
                <w:sz w:val="20"/>
                <w:szCs w:val="20"/>
              </w:rPr>
              <w:t xml:space="preserve">European Society for Medical Oncology. </w:t>
            </w:r>
            <w:r w:rsidR="00311249" w:rsidRPr="008F2E37">
              <w:rPr>
                <w:sz w:val="20"/>
                <w:szCs w:val="20"/>
              </w:rPr>
              <w:t xml:space="preserve"> </w:t>
            </w:r>
            <w:r w:rsidRPr="008F2E37">
              <w:rPr>
                <w:sz w:val="20"/>
                <w:szCs w:val="20"/>
                <w:lang w:val="en-CA"/>
              </w:rPr>
              <w:t xml:space="preserve">Abstract Book of the ESMO Virtual Congress 2020 19-21 September/16-18 October 2020. </w:t>
            </w:r>
            <w:r w:rsidR="00311249" w:rsidRPr="008F2E37">
              <w:rPr>
                <w:sz w:val="20"/>
                <w:szCs w:val="20"/>
              </w:rPr>
              <w:t>Annals of Oncology; 31</w:t>
            </w:r>
            <w:r w:rsidRPr="008F2E37">
              <w:rPr>
                <w:sz w:val="20"/>
                <w:szCs w:val="20"/>
              </w:rPr>
              <w:t>(Suppl 4):S245-S1216.</w:t>
            </w:r>
            <w:r w:rsidR="00311249" w:rsidRPr="008F2E37">
              <w:rPr>
                <w:sz w:val="20"/>
                <w:szCs w:val="20"/>
              </w:rPr>
              <w:br/>
            </w:r>
            <w:r w:rsidR="00311249" w:rsidRPr="008F2E37">
              <w:rPr>
                <w:sz w:val="20"/>
                <w:szCs w:val="20"/>
              </w:rPr>
              <w:br/>
            </w:r>
          </w:p>
        </w:tc>
      </w:tr>
      <w:tr w:rsidR="00311249" w:rsidRPr="00D45FD3" w14:paraId="72CC8BEE"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D195643" w14:textId="77777777" w:rsidR="00311249" w:rsidRPr="00D45FD3" w:rsidRDefault="00311249" w:rsidP="00CC2EB7">
            <w:pPr>
              <w:contextualSpacing/>
              <w:rPr>
                <w:sz w:val="20"/>
                <w:szCs w:val="20"/>
              </w:rPr>
            </w:pPr>
            <w:r w:rsidRPr="00D45FD3">
              <w:rPr>
                <w:sz w:val="20"/>
                <w:szCs w:val="20"/>
              </w:rPr>
              <w:t>14</w:t>
            </w:r>
          </w:p>
        </w:tc>
        <w:tc>
          <w:tcPr>
            <w:tcW w:w="9114" w:type="dxa"/>
            <w:tcBorders>
              <w:top w:val="single" w:sz="6" w:space="0" w:color="auto"/>
              <w:left w:val="single" w:sz="6" w:space="0" w:color="auto"/>
              <w:bottom w:val="single" w:sz="6" w:space="0" w:color="auto"/>
              <w:right w:val="single" w:sz="6" w:space="0" w:color="auto"/>
            </w:tcBorders>
            <w:hideMark/>
          </w:tcPr>
          <w:p w14:paraId="500F3762" w14:textId="7B2C382E" w:rsidR="00311249" w:rsidRPr="00D45FD3" w:rsidRDefault="00764691" w:rsidP="00E62FAC">
            <w:pPr>
              <w:contextualSpacing/>
              <w:rPr>
                <w:sz w:val="20"/>
                <w:szCs w:val="20"/>
              </w:rPr>
            </w:pPr>
            <w:r w:rsidRPr="00764691">
              <w:rPr>
                <w:sz w:val="20"/>
                <w:szCs w:val="20"/>
              </w:rPr>
              <w:t>Ismail A, Ismaiel Ali Abd Alrheam A, Mm M, Gomaa H, Abd Elneam A. Biochemical and Histological Studies on the Effect of Nicotine on the Mucosa of Albino Rat Stomach. Research Journal of Pharmaceutical, Biological and Chemical Sciences. 2022.</w:t>
            </w:r>
          </w:p>
        </w:tc>
      </w:tr>
      <w:tr w:rsidR="00311249" w:rsidRPr="00D45FD3" w14:paraId="1A9C2DD4"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2C2127CB" w14:textId="77777777" w:rsidR="00311249" w:rsidRPr="00D45FD3" w:rsidRDefault="00311249" w:rsidP="00CC2EB7">
            <w:pPr>
              <w:contextualSpacing/>
              <w:rPr>
                <w:sz w:val="20"/>
                <w:szCs w:val="20"/>
              </w:rPr>
            </w:pPr>
            <w:r w:rsidRPr="00D45FD3">
              <w:rPr>
                <w:sz w:val="20"/>
                <w:szCs w:val="20"/>
              </w:rPr>
              <w:t>22</w:t>
            </w:r>
          </w:p>
        </w:tc>
        <w:tc>
          <w:tcPr>
            <w:tcW w:w="9114" w:type="dxa"/>
            <w:tcBorders>
              <w:top w:val="single" w:sz="6" w:space="0" w:color="auto"/>
              <w:left w:val="single" w:sz="6" w:space="0" w:color="auto"/>
              <w:bottom w:val="single" w:sz="6" w:space="0" w:color="auto"/>
              <w:right w:val="single" w:sz="6" w:space="0" w:color="auto"/>
            </w:tcBorders>
            <w:hideMark/>
          </w:tcPr>
          <w:p w14:paraId="0F0053D1" w14:textId="3DDA7170" w:rsidR="00311249" w:rsidRPr="00D45FD3" w:rsidRDefault="00311249" w:rsidP="00AE2CE8">
            <w:pPr>
              <w:contextualSpacing/>
              <w:rPr>
                <w:sz w:val="20"/>
                <w:szCs w:val="20"/>
              </w:rPr>
            </w:pPr>
            <w:r w:rsidRPr="008F2E37">
              <w:rPr>
                <w:sz w:val="20"/>
                <w:szCs w:val="20"/>
              </w:rPr>
              <w:t>Al Sharari S,​ Wisam</w:t>
            </w:r>
            <w:r w:rsidR="00AE2CE8" w:rsidRPr="008F2E37">
              <w:rPr>
                <w:sz w:val="20"/>
                <w:szCs w:val="20"/>
              </w:rPr>
              <w:t xml:space="preserve"> T</w:t>
            </w:r>
            <w:r w:rsidRPr="008F2E37">
              <w:rPr>
                <w:sz w:val="20"/>
                <w:szCs w:val="20"/>
              </w:rPr>
              <w:t>,​ McIntosh M,​ Imad,​ D</w:t>
            </w:r>
            <w:r w:rsidR="00AE2CE8" w:rsidRPr="008F2E37">
              <w:rPr>
                <w:sz w:val="20"/>
                <w:szCs w:val="20"/>
              </w:rPr>
              <w:t>.</w:t>
            </w:r>
            <w:r w:rsidRPr="008F2E37">
              <w:rPr>
                <w:sz w:val="20"/>
                <w:szCs w:val="20"/>
              </w:rPr>
              <w:t xml:space="preserve"> Role of α9</w:t>
            </w:r>
            <w:r w:rsidRPr="008F2E37">
              <w:rPr>
                <w:rFonts w:ascii="Cambria Math" w:hAnsi="Cambria Math" w:cs="Cambria Math"/>
                <w:sz w:val="20"/>
                <w:szCs w:val="20"/>
              </w:rPr>
              <w:t>∗</w:t>
            </w:r>
            <w:r w:rsidRPr="008F2E37">
              <w:rPr>
                <w:sz w:val="20"/>
                <w:szCs w:val="20"/>
              </w:rPr>
              <w:t xml:space="preserve"> nicotinic acetylcholine receptor in murine dextran sodium sulfate-induced colitis model. FASEB Journal</w:t>
            </w:r>
            <w:r w:rsidR="00AE2CE8" w:rsidRPr="008F2E37">
              <w:rPr>
                <w:sz w:val="20"/>
                <w:szCs w:val="20"/>
              </w:rPr>
              <w:t>. 2018</w:t>
            </w:r>
            <w:r w:rsidRPr="008F2E37">
              <w:rPr>
                <w:sz w:val="20"/>
                <w:szCs w:val="20"/>
              </w:rPr>
              <w:t>;32</w:t>
            </w:r>
            <w:r w:rsidR="00AE2CE8" w:rsidRPr="008F2E37">
              <w:rPr>
                <w:sz w:val="20"/>
                <w:szCs w:val="20"/>
              </w:rPr>
              <w:t>(S1):840.6</w:t>
            </w:r>
            <w:r w:rsidRPr="008F2E37">
              <w:rPr>
                <w:sz w:val="20"/>
                <w:szCs w:val="20"/>
              </w:rPr>
              <w:br/>
            </w:r>
            <w:r w:rsidRPr="008F2E37">
              <w:rPr>
                <w:sz w:val="20"/>
                <w:szCs w:val="20"/>
              </w:rPr>
              <w:br/>
            </w:r>
          </w:p>
        </w:tc>
      </w:tr>
      <w:tr w:rsidR="00311249" w:rsidRPr="00D45FD3" w14:paraId="0979857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496DAA1" w14:textId="77777777" w:rsidR="00311249" w:rsidRPr="00D45FD3" w:rsidRDefault="00311249" w:rsidP="00CC2EB7">
            <w:pPr>
              <w:contextualSpacing/>
              <w:rPr>
                <w:sz w:val="20"/>
                <w:szCs w:val="20"/>
              </w:rPr>
            </w:pPr>
            <w:r w:rsidRPr="00D45FD3">
              <w:rPr>
                <w:sz w:val="20"/>
                <w:szCs w:val="20"/>
              </w:rPr>
              <w:t>30</w:t>
            </w:r>
          </w:p>
        </w:tc>
        <w:tc>
          <w:tcPr>
            <w:tcW w:w="9114" w:type="dxa"/>
            <w:tcBorders>
              <w:top w:val="single" w:sz="6" w:space="0" w:color="auto"/>
              <w:left w:val="single" w:sz="6" w:space="0" w:color="auto"/>
              <w:bottom w:val="single" w:sz="6" w:space="0" w:color="auto"/>
              <w:right w:val="single" w:sz="6" w:space="0" w:color="auto"/>
            </w:tcBorders>
            <w:hideMark/>
          </w:tcPr>
          <w:p w14:paraId="5A4E50AB" w14:textId="68E5C391" w:rsidR="00311249" w:rsidRPr="00D45FD3" w:rsidRDefault="00506E21" w:rsidP="00E62FAC">
            <w:pPr>
              <w:contextualSpacing/>
              <w:rPr>
                <w:sz w:val="20"/>
                <w:szCs w:val="20"/>
              </w:rPr>
            </w:pPr>
            <w:r w:rsidRPr="00506E21">
              <w:rPr>
                <w:sz w:val="20"/>
                <w:szCs w:val="20"/>
              </w:rPr>
              <w:t>Alhowail A. Varenicline enhances the survival of doxorubicin-treated mice. Eur Rev Med Pharmacol Sci. 2020 Nov;24(21):11350-11355. doi: 10.26355/eurrev_202011_23626. PMID: 33215455.</w:t>
            </w:r>
          </w:p>
        </w:tc>
      </w:tr>
      <w:tr w:rsidR="00311249" w:rsidRPr="00D45FD3" w14:paraId="7134513C"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601FBCD" w14:textId="77777777" w:rsidR="00311249" w:rsidRPr="00D45FD3" w:rsidRDefault="00311249" w:rsidP="00CC2EB7">
            <w:pPr>
              <w:contextualSpacing/>
              <w:rPr>
                <w:sz w:val="20"/>
                <w:szCs w:val="20"/>
              </w:rPr>
            </w:pPr>
            <w:r w:rsidRPr="00D45FD3">
              <w:rPr>
                <w:sz w:val="20"/>
                <w:szCs w:val="20"/>
              </w:rPr>
              <w:t>42</w:t>
            </w:r>
          </w:p>
        </w:tc>
        <w:tc>
          <w:tcPr>
            <w:tcW w:w="9114" w:type="dxa"/>
            <w:tcBorders>
              <w:top w:val="single" w:sz="6" w:space="0" w:color="auto"/>
              <w:left w:val="single" w:sz="6" w:space="0" w:color="auto"/>
              <w:bottom w:val="single" w:sz="6" w:space="0" w:color="auto"/>
              <w:right w:val="single" w:sz="6" w:space="0" w:color="auto"/>
            </w:tcBorders>
            <w:hideMark/>
          </w:tcPr>
          <w:p w14:paraId="6525AB95" w14:textId="07B50A7E" w:rsidR="00311249" w:rsidRPr="00D45FD3" w:rsidRDefault="00311249" w:rsidP="00AE2CE8">
            <w:pPr>
              <w:contextualSpacing/>
              <w:rPr>
                <w:sz w:val="20"/>
                <w:szCs w:val="20"/>
              </w:rPr>
            </w:pPr>
            <w:r w:rsidRPr="008F2E37">
              <w:rPr>
                <w:sz w:val="20"/>
                <w:szCs w:val="20"/>
              </w:rPr>
              <w:t>Al-Wadei HA,​ Al-Wadei​ MH,​ Schuller,​ HM. Nicotine stimulates lung and pancreatic cancers xenografts by systemic increase in stress neurotransmitters and suppression of the inhibitory neurotransmitter -aminobutyric acid. Cancer Prevention Research</w:t>
            </w:r>
            <w:r w:rsidR="00AE2CE8" w:rsidRPr="008F2E37">
              <w:rPr>
                <w:sz w:val="20"/>
                <w:szCs w:val="20"/>
              </w:rPr>
              <w:t>. 2010</w:t>
            </w:r>
            <w:r w:rsidRPr="008F2E37">
              <w:rPr>
                <w:sz w:val="20"/>
                <w:szCs w:val="20"/>
              </w:rPr>
              <w:t>;3</w:t>
            </w:r>
            <w:r w:rsidR="00AE2CE8" w:rsidRPr="008F2E37">
              <w:rPr>
                <w:sz w:val="20"/>
                <w:szCs w:val="20"/>
              </w:rPr>
              <w:t>(12Suppl):A6.</w:t>
            </w:r>
            <w:r w:rsidRPr="008F2E37">
              <w:rPr>
                <w:sz w:val="20"/>
                <w:szCs w:val="20"/>
              </w:rPr>
              <w:br/>
            </w:r>
            <w:r w:rsidRPr="008F2E37">
              <w:rPr>
                <w:sz w:val="20"/>
                <w:szCs w:val="20"/>
              </w:rPr>
              <w:br/>
            </w:r>
          </w:p>
        </w:tc>
      </w:tr>
      <w:tr w:rsidR="00311249" w:rsidRPr="00D45FD3" w14:paraId="34BD37F3"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F1D7064" w14:textId="77777777" w:rsidR="00311249" w:rsidRPr="00D45FD3" w:rsidRDefault="00311249" w:rsidP="00CC2EB7">
            <w:pPr>
              <w:contextualSpacing/>
              <w:rPr>
                <w:sz w:val="20"/>
                <w:szCs w:val="20"/>
              </w:rPr>
            </w:pPr>
            <w:r w:rsidRPr="00D45FD3">
              <w:rPr>
                <w:sz w:val="20"/>
                <w:szCs w:val="20"/>
              </w:rPr>
              <w:t>43</w:t>
            </w:r>
          </w:p>
        </w:tc>
        <w:tc>
          <w:tcPr>
            <w:tcW w:w="9114" w:type="dxa"/>
            <w:tcBorders>
              <w:top w:val="single" w:sz="6" w:space="0" w:color="auto"/>
              <w:left w:val="single" w:sz="6" w:space="0" w:color="auto"/>
              <w:bottom w:val="single" w:sz="6" w:space="0" w:color="auto"/>
              <w:right w:val="single" w:sz="6" w:space="0" w:color="auto"/>
            </w:tcBorders>
            <w:hideMark/>
          </w:tcPr>
          <w:p w14:paraId="7B9A25E5" w14:textId="77777777" w:rsidR="00506E21" w:rsidRPr="00506E21" w:rsidRDefault="00506E21" w:rsidP="00506E21">
            <w:pPr>
              <w:contextualSpacing/>
              <w:rPr>
                <w:sz w:val="20"/>
                <w:szCs w:val="20"/>
              </w:rPr>
            </w:pPr>
            <w:r w:rsidRPr="00506E21">
              <w:rPr>
                <w:sz w:val="20"/>
                <w:szCs w:val="20"/>
              </w:rPr>
              <w:t>Al-Wadei HA, Al-Wadei MH, Schuller HM. Abstract 3231: Chronic nicotine stimulates lung adenocarcinoma in vivo and in vitro via modulation of nicotinic acetylcholine receptor regulated excitatory and inhibitory neurotransmission characteristic of nicotine addiction. Cancer Research. 2010;70(8_Supplement):3231-.</w:t>
            </w:r>
          </w:p>
          <w:p w14:paraId="276DA770" w14:textId="61DA42A6" w:rsidR="00311249" w:rsidRPr="00D45FD3" w:rsidRDefault="00311249" w:rsidP="00E62FAC">
            <w:pPr>
              <w:contextualSpacing/>
              <w:rPr>
                <w:sz w:val="20"/>
                <w:szCs w:val="20"/>
              </w:rPr>
            </w:pPr>
          </w:p>
        </w:tc>
      </w:tr>
      <w:tr w:rsidR="00311249" w:rsidRPr="00D45FD3" w14:paraId="46DBFCD7"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A182AF6" w14:textId="77777777" w:rsidR="00311249" w:rsidRPr="00D45FD3" w:rsidRDefault="00311249" w:rsidP="00CC2EB7">
            <w:pPr>
              <w:contextualSpacing/>
              <w:rPr>
                <w:sz w:val="20"/>
                <w:szCs w:val="20"/>
              </w:rPr>
            </w:pPr>
            <w:r w:rsidRPr="00D45FD3">
              <w:rPr>
                <w:sz w:val="20"/>
                <w:szCs w:val="20"/>
              </w:rPr>
              <w:t>44</w:t>
            </w:r>
          </w:p>
        </w:tc>
        <w:tc>
          <w:tcPr>
            <w:tcW w:w="9114" w:type="dxa"/>
            <w:tcBorders>
              <w:top w:val="single" w:sz="6" w:space="0" w:color="auto"/>
              <w:left w:val="single" w:sz="6" w:space="0" w:color="auto"/>
              <w:bottom w:val="single" w:sz="6" w:space="0" w:color="auto"/>
              <w:right w:val="single" w:sz="6" w:space="0" w:color="auto"/>
            </w:tcBorders>
            <w:hideMark/>
          </w:tcPr>
          <w:p w14:paraId="6C34F65B" w14:textId="3D20B2B6" w:rsidR="00311249" w:rsidRPr="00D45FD3" w:rsidRDefault="00506E21" w:rsidP="00E62FAC">
            <w:pPr>
              <w:contextualSpacing/>
              <w:rPr>
                <w:sz w:val="20"/>
                <w:szCs w:val="20"/>
              </w:rPr>
            </w:pPr>
            <w:r w:rsidRPr="00506E21">
              <w:rPr>
                <w:sz w:val="20"/>
                <w:szCs w:val="20"/>
              </w:rPr>
              <w:t>Al-Wadei HA, Al-Wadei MH, Ullah MF, Schuller HM. Gamma-amino butyric acid inhibits the nicotine-imposed stimulatory challenge in xenograft models of non-small cell lung carcinoma. Curr Cancer Drug Targets. 2012 Feb;12(2):97-106. doi: 10.2174/156800912799095171. PMID: 22165966.</w:t>
            </w:r>
          </w:p>
        </w:tc>
      </w:tr>
      <w:tr w:rsidR="00311249" w:rsidRPr="00D45FD3" w14:paraId="05181DF3"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007FA0A5" w14:textId="77777777" w:rsidR="00311249" w:rsidRPr="00D45FD3" w:rsidRDefault="00311249" w:rsidP="00CC2EB7">
            <w:pPr>
              <w:contextualSpacing/>
              <w:rPr>
                <w:sz w:val="20"/>
                <w:szCs w:val="20"/>
              </w:rPr>
            </w:pPr>
            <w:r w:rsidRPr="00D45FD3">
              <w:rPr>
                <w:sz w:val="20"/>
                <w:szCs w:val="20"/>
              </w:rPr>
              <w:t>45</w:t>
            </w:r>
          </w:p>
        </w:tc>
        <w:tc>
          <w:tcPr>
            <w:tcW w:w="9114" w:type="dxa"/>
            <w:tcBorders>
              <w:top w:val="single" w:sz="6" w:space="0" w:color="auto"/>
              <w:left w:val="single" w:sz="6" w:space="0" w:color="auto"/>
              <w:bottom w:val="single" w:sz="6" w:space="0" w:color="auto"/>
              <w:right w:val="single" w:sz="6" w:space="0" w:color="auto"/>
            </w:tcBorders>
            <w:hideMark/>
          </w:tcPr>
          <w:p w14:paraId="3B4299EE" w14:textId="3B6B5E1D" w:rsidR="00311249" w:rsidRPr="00D45FD3" w:rsidRDefault="00506E21" w:rsidP="00E62FAC">
            <w:pPr>
              <w:contextualSpacing/>
              <w:rPr>
                <w:sz w:val="20"/>
                <w:szCs w:val="20"/>
              </w:rPr>
            </w:pPr>
            <w:r w:rsidRPr="00506E21">
              <w:rPr>
                <w:sz w:val="20"/>
                <w:szCs w:val="20"/>
              </w:rPr>
              <w:t>Al-Wadei HA, Plummer HK 3rd, Schuller HM. Nicotine stimulates pancreatic cancer xenografts by systemic increase in stress neurotransmitters and suppression of the inhibitory neurotransmitter gamma-aminobutyric acid. Carcinogenesis. 2009 Mar;30(3):506-11. doi: 10.1093/carcin/bgp010. Epub 2009 Jan 8. PMID: 19131543; PMCID: PMC2722153.</w:t>
            </w:r>
          </w:p>
        </w:tc>
      </w:tr>
      <w:tr w:rsidR="00311249" w:rsidRPr="00D45FD3" w14:paraId="6E7197F2"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0941B418" w14:textId="77777777" w:rsidR="00311249" w:rsidRPr="00D45FD3" w:rsidRDefault="00311249" w:rsidP="00CC2EB7">
            <w:pPr>
              <w:contextualSpacing/>
              <w:rPr>
                <w:sz w:val="20"/>
                <w:szCs w:val="20"/>
              </w:rPr>
            </w:pPr>
            <w:r w:rsidRPr="00D45FD3">
              <w:rPr>
                <w:sz w:val="20"/>
                <w:szCs w:val="20"/>
              </w:rPr>
              <w:lastRenderedPageBreak/>
              <w:t>71</w:t>
            </w:r>
          </w:p>
        </w:tc>
        <w:tc>
          <w:tcPr>
            <w:tcW w:w="9114" w:type="dxa"/>
            <w:tcBorders>
              <w:top w:val="single" w:sz="6" w:space="0" w:color="auto"/>
              <w:left w:val="single" w:sz="6" w:space="0" w:color="auto"/>
              <w:bottom w:val="single" w:sz="6" w:space="0" w:color="auto"/>
              <w:right w:val="single" w:sz="6" w:space="0" w:color="auto"/>
            </w:tcBorders>
            <w:hideMark/>
          </w:tcPr>
          <w:p w14:paraId="38A6B4C4" w14:textId="4DF7E9D6" w:rsidR="00311249" w:rsidRPr="00D45FD3" w:rsidRDefault="00506E21" w:rsidP="00E62FAC">
            <w:pPr>
              <w:contextualSpacing/>
              <w:rPr>
                <w:sz w:val="20"/>
                <w:szCs w:val="20"/>
              </w:rPr>
            </w:pPr>
            <w:r w:rsidRPr="00506E21">
              <w:rPr>
                <w:sz w:val="20"/>
                <w:szCs w:val="20"/>
              </w:rPr>
              <w:t>Banerjee J, Al-Wadei HA, Schuller HM. Chronic nicotine inhibits the therapeutic effects of gemcitabine on pancreatic cancer in vitro and in mouse xenografts. Eur J Cancer. 2013 Mar;49(5):1152-8. doi: 10.1016/j.ejca.2012.10.015. Epub 2012 Nov 9. PMID: 23146955; PMCID: PMC3587285.</w:t>
            </w:r>
            <w:r w:rsidRPr="00506E21" w:rsidDel="00506E21">
              <w:rPr>
                <w:sz w:val="20"/>
                <w:szCs w:val="20"/>
              </w:rPr>
              <w:t xml:space="preserve"> </w:t>
            </w:r>
          </w:p>
        </w:tc>
      </w:tr>
      <w:tr w:rsidR="00311249" w:rsidRPr="00D45FD3" w14:paraId="54E756C4"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6DF0977" w14:textId="77777777" w:rsidR="00311249" w:rsidRPr="00D45FD3" w:rsidRDefault="00311249" w:rsidP="00CC2EB7">
            <w:pPr>
              <w:contextualSpacing/>
              <w:rPr>
                <w:sz w:val="20"/>
                <w:szCs w:val="20"/>
              </w:rPr>
            </w:pPr>
            <w:r w:rsidRPr="00D45FD3">
              <w:rPr>
                <w:sz w:val="20"/>
                <w:szCs w:val="20"/>
              </w:rPr>
              <w:t>85</w:t>
            </w:r>
          </w:p>
        </w:tc>
        <w:tc>
          <w:tcPr>
            <w:tcW w:w="9114" w:type="dxa"/>
            <w:tcBorders>
              <w:top w:val="single" w:sz="6" w:space="0" w:color="auto"/>
              <w:left w:val="single" w:sz="6" w:space="0" w:color="auto"/>
              <w:bottom w:val="single" w:sz="6" w:space="0" w:color="auto"/>
              <w:right w:val="single" w:sz="6" w:space="0" w:color="auto"/>
            </w:tcBorders>
            <w:hideMark/>
          </w:tcPr>
          <w:p w14:paraId="057AD919" w14:textId="61052DA7" w:rsidR="00311249" w:rsidRPr="00D45FD3" w:rsidRDefault="00506E21" w:rsidP="00E62FAC">
            <w:pPr>
              <w:contextualSpacing/>
              <w:rPr>
                <w:sz w:val="20"/>
                <w:szCs w:val="20"/>
              </w:rPr>
            </w:pPr>
            <w:r w:rsidRPr="00506E21">
              <w:rPr>
                <w:sz w:val="20"/>
                <w:szCs w:val="20"/>
              </w:rPr>
              <w:t>Ben Q, An W, Sun Y, Qian A, Liu J, Zou D, Yuan Y. A nicotine-induced positive feedback loop between HIF1A and YAP1 contributes to epithelial-to-mesenchymal transition in pancreatic ductal adenocarcinoma. J Exp Clin Cancer Res. 2020 Sep 7;39(1):181. doi: 10.1186/s13046-020-01689-6. PMID: 32894161; PMCID: PMC7487530.</w:t>
            </w:r>
          </w:p>
        </w:tc>
      </w:tr>
      <w:tr w:rsidR="00311249" w:rsidRPr="00D45FD3" w14:paraId="7AF9F28D"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9F8905E" w14:textId="77777777" w:rsidR="00311249" w:rsidRPr="00D45FD3" w:rsidRDefault="00311249" w:rsidP="00CC2EB7">
            <w:pPr>
              <w:contextualSpacing/>
              <w:rPr>
                <w:sz w:val="20"/>
                <w:szCs w:val="20"/>
              </w:rPr>
            </w:pPr>
            <w:r w:rsidRPr="00D45FD3">
              <w:rPr>
                <w:sz w:val="20"/>
                <w:szCs w:val="20"/>
              </w:rPr>
              <w:t>86</w:t>
            </w:r>
          </w:p>
        </w:tc>
        <w:tc>
          <w:tcPr>
            <w:tcW w:w="9114" w:type="dxa"/>
            <w:tcBorders>
              <w:top w:val="single" w:sz="6" w:space="0" w:color="auto"/>
              <w:left w:val="single" w:sz="6" w:space="0" w:color="auto"/>
              <w:bottom w:val="single" w:sz="6" w:space="0" w:color="auto"/>
              <w:right w:val="single" w:sz="6" w:space="0" w:color="auto"/>
            </w:tcBorders>
            <w:hideMark/>
          </w:tcPr>
          <w:p w14:paraId="5FC746F4" w14:textId="40BF3690" w:rsidR="00311249" w:rsidRPr="00D45FD3" w:rsidRDefault="00506E21" w:rsidP="00E62FAC">
            <w:pPr>
              <w:contextualSpacing/>
              <w:rPr>
                <w:sz w:val="20"/>
                <w:szCs w:val="20"/>
              </w:rPr>
            </w:pPr>
            <w:r w:rsidRPr="00506E21">
              <w:rPr>
                <w:sz w:val="20"/>
                <w:szCs w:val="20"/>
              </w:rPr>
              <w:t>Ben Q, Sun Y, Liu J, Wang W, Zou D, Yuan Y. Nicotine promotes tumor progression and epithelial-mesenchymal transition by regulating the miR-155-5p/NDFIP1 axis in pancreatic ductal adenocarcinoma. Pancreatology. 2020 Jun;20(4):698-708. doi: 10.1016/j.pan.2020.04.004. Epub 2020 Apr 20. PMID: 32354626.</w:t>
            </w:r>
          </w:p>
        </w:tc>
      </w:tr>
      <w:tr w:rsidR="00311249" w:rsidRPr="00D45FD3" w14:paraId="1B52544F"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1DB0B59" w14:textId="77777777" w:rsidR="00311249" w:rsidRPr="00D45FD3" w:rsidRDefault="00311249" w:rsidP="00CC2EB7">
            <w:pPr>
              <w:contextualSpacing/>
              <w:rPr>
                <w:sz w:val="20"/>
                <w:szCs w:val="20"/>
              </w:rPr>
            </w:pPr>
            <w:r w:rsidRPr="00D45FD3">
              <w:rPr>
                <w:sz w:val="20"/>
                <w:szCs w:val="20"/>
              </w:rPr>
              <w:t>89</w:t>
            </w:r>
          </w:p>
        </w:tc>
        <w:tc>
          <w:tcPr>
            <w:tcW w:w="9114" w:type="dxa"/>
            <w:tcBorders>
              <w:top w:val="single" w:sz="6" w:space="0" w:color="auto"/>
              <w:left w:val="single" w:sz="6" w:space="0" w:color="auto"/>
              <w:bottom w:val="single" w:sz="6" w:space="0" w:color="auto"/>
              <w:right w:val="single" w:sz="6" w:space="0" w:color="auto"/>
            </w:tcBorders>
            <w:hideMark/>
          </w:tcPr>
          <w:p w14:paraId="2B4F468D" w14:textId="0773E189" w:rsidR="00311249" w:rsidRPr="00D45FD3" w:rsidRDefault="00506E21" w:rsidP="00E62FAC">
            <w:pPr>
              <w:contextualSpacing/>
              <w:rPr>
                <w:sz w:val="20"/>
                <w:szCs w:val="20"/>
              </w:rPr>
            </w:pPr>
            <w:r w:rsidRPr="00506E21">
              <w:rPr>
                <w:sz w:val="20"/>
                <w:szCs w:val="20"/>
              </w:rPr>
              <w:t>Berger MR, Petru E, Habs M, Schmähl D. Influence of perinatal nicotine administration on transplacental carcinogenesis in Sprague Dawley rats by N-methylnitrosourea. Br J Cancer. 1987 Jan;55(1):37-40. doi: 10.1038/bjc.1987.8. PMID: 3814474; PMCID: PMC2001561.</w:t>
            </w:r>
            <w:r w:rsidRPr="00506E21" w:rsidDel="00506E21">
              <w:rPr>
                <w:sz w:val="20"/>
                <w:szCs w:val="20"/>
              </w:rPr>
              <w:t xml:space="preserve"> </w:t>
            </w:r>
          </w:p>
        </w:tc>
      </w:tr>
      <w:tr w:rsidR="00311249" w:rsidRPr="00D45FD3" w14:paraId="077B00C0"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079204F" w14:textId="77777777" w:rsidR="00311249" w:rsidRPr="00D45FD3" w:rsidRDefault="00311249" w:rsidP="00CC2EB7">
            <w:pPr>
              <w:contextualSpacing/>
              <w:rPr>
                <w:sz w:val="20"/>
                <w:szCs w:val="20"/>
              </w:rPr>
            </w:pPr>
            <w:r w:rsidRPr="00D45FD3">
              <w:rPr>
                <w:sz w:val="20"/>
                <w:szCs w:val="20"/>
              </w:rPr>
              <w:t>94</w:t>
            </w:r>
          </w:p>
        </w:tc>
        <w:tc>
          <w:tcPr>
            <w:tcW w:w="9114" w:type="dxa"/>
            <w:tcBorders>
              <w:top w:val="single" w:sz="6" w:space="0" w:color="auto"/>
              <w:left w:val="single" w:sz="6" w:space="0" w:color="auto"/>
              <w:bottom w:val="single" w:sz="6" w:space="0" w:color="auto"/>
              <w:right w:val="single" w:sz="6" w:space="0" w:color="auto"/>
            </w:tcBorders>
            <w:hideMark/>
          </w:tcPr>
          <w:p w14:paraId="01D946BA" w14:textId="5E9288CC" w:rsidR="00311249" w:rsidRPr="00D45FD3" w:rsidRDefault="00506E21" w:rsidP="00E62FAC">
            <w:pPr>
              <w:contextualSpacing/>
              <w:rPr>
                <w:sz w:val="20"/>
                <w:szCs w:val="20"/>
              </w:rPr>
            </w:pPr>
            <w:r w:rsidRPr="00506E21">
              <w:rPr>
                <w:sz w:val="20"/>
                <w:szCs w:val="20"/>
              </w:rPr>
              <w:t>Bersch VP, Osvaldt AB, Edelweiss MI, Schumacher Rde C, Wendt LR, Abreu LP, Blom CB, Abreu GP, Costa L, Piccinini P, Rohde L. Effect of nicotine and cigarette smoke on an experimental model of intraepithelial lesions and pancreatic adenocarcinoma induced by 7,12-dimethylbenzanthracene in mice. Pancreas. 2009 Jan;38(1):65-70. doi: 10.1097/MPA.0b013e318184d330. PMID: 18824948.</w:t>
            </w:r>
          </w:p>
        </w:tc>
      </w:tr>
      <w:tr w:rsidR="00311249" w:rsidRPr="00D45FD3" w14:paraId="778A7C5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4D87B8E" w14:textId="77777777" w:rsidR="00311249" w:rsidRPr="00D45FD3" w:rsidRDefault="00311249" w:rsidP="00CC2EB7">
            <w:pPr>
              <w:contextualSpacing/>
              <w:rPr>
                <w:sz w:val="20"/>
                <w:szCs w:val="20"/>
              </w:rPr>
            </w:pPr>
            <w:r w:rsidRPr="00D45FD3">
              <w:rPr>
                <w:sz w:val="20"/>
                <w:szCs w:val="20"/>
              </w:rPr>
              <w:t>124</w:t>
            </w:r>
          </w:p>
        </w:tc>
        <w:tc>
          <w:tcPr>
            <w:tcW w:w="9114" w:type="dxa"/>
            <w:tcBorders>
              <w:top w:val="single" w:sz="6" w:space="0" w:color="auto"/>
              <w:left w:val="single" w:sz="6" w:space="0" w:color="auto"/>
              <w:bottom w:val="single" w:sz="6" w:space="0" w:color="auto"/>
              <w:right w:val="single" w:sz="6" w:space="0" w:color="auto"/>
            </w:tcBorders>
            <w:hideMark/>
          </w:tcPr>
          <w:p w14:paraId="5008AABA" w14:textId="11571D7C" w:rsidR="00311249" w:rsidRPr="00D45FD3" w:rsidRDefault="00311249" w:rsidP="00B40483">
            <w:pPr>
              <w:contextualSpacing/>
              <w:rPr>
                <w:sz w:val="20"/>
                <w:szCs w:val="20"/>
              </w:rPr>
            </w:pPr>
            <w:r w:rsidRPr="008F2E37">
              <w:rPr>
                <w:sz w:val="20"/>
                <w:szCs w:val="20"/>
              </w:rPr>
              <w:t>Brown​ KC,​ Lau​ JK,​ Witte​ TR,​ Hardman​ WE,​ Luo​ H,​ Chen​ YC</w:t>
            </w:r>
            <w:r w:rsidR="00B40483" w:rsidRPr="008F2E37">
              <w:rPr>
                <w:sz w:val="20"/>
                <w:szCs w:val="20"/>
              </w:rPr>
              <w:t>, et al.</w:t>
            </w:r>
            <w:r w:rsidRPr="008F2E37">
              <w:rPr>
                <w:sz w:val="20"/>
                <w:szCs w:val="20"/>
              </w:rPr>
              <w:t>​  Anti-angiogenic activity of MG624,​ an α7-nicotinic receptor antagonist in human small cell lung cancer. FASEB Journal</w:t>
            </w:r>
            <w:r w:rsidR="00B40483" w:rsidRPr="008F2E37">
              <w:rPr>
                <w:sz w:val="20"/>
                <w:szCs w:val="20"/>
              </w:rPr>
              <w:t>. 2011</w:t>
            </w:r>
            <w:r w:rsidRPr="008F2E37">
              <w:rPr>
                <w:sz w:val="20"/>
                <w:szCs w:val="20"/>
              </w:rPr>
              <w:t>;25</w:t>
            </w:r>
            <w:r w:rsidR="00B40483" w:rsidRPr="008F2E37">
              <w:rPr>
                <w:sz w:val="20"/>
                <w:szCs w:val="20"/>
              </w:rPr>
              <w:t>(S1):792.7.</w:t>
            </w:r>
            <w:r w:rsidRPr="008F2E37">
              <w:rPr>
                <w:sz w:val="20"/>
                <w:szCs w:val="20"/>
              </w:rPr>
              <w:br/>
            </w:r>
            <w:r w:rsidRPr="008F2E37">
              <w:rPr>
                <w:sz w:val="20"/>
                <w:szCs w:val="20"/>
              </w:rPr>
              <w:br/>
            </w:r>
          </w:p>
        </w:tc>
      </w:tr>
      <w:tr w:rsidR="00311249" w:rsidRPr="00D45FD3" w14:paraId="31ED623E"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6D12B2A" w14:textId="77777777" w:rsidR="00311249" w:rsidRPr="00D45FD3" w:rsidRDefault="00311249" w:rsidP="00CC2EB7">
            <w:pPr>
              <w:contextualSpacing/>
              <w:rPr>
                <w:sz w:val="20"/>
                <w:szCs w:val="20"/>
              </w:rPr>
            </w:pPr>
            <w:r w:rsidRPr="00D45FD3">
              <w:rPr>
                <w:sz w:val="20"/>
                <w:szCs w:val="20"/>
              </w:rPr>
              <w:t>150</w:t>
            </w:r>
          </w:p>
        </w:tc>
        <w:tc>
          <w:tcPr>
            <w:tcW w:w="9114" w:type="dxa"/>
            <w:tcBorders>
              <w:top w:val="single" w:sz="6" w:space="0" w:color="auto"/>
              <w:left w:val="single" w:sz="6" w:space="0" w:color="auto"/>
              <w:bottom w:val="single" w:sz="6" w:space="0" w:color="auto"/>
              <w:right w:val="single" w:sz="6" w:space="0" w:color="auto"/>
            </w:tcBorders>
            <w:hideMark/>
          </w:tcPr>
          <w:p w14:paraId="7171B303" w14:textId="410363F1" w:rsidR="00311249" w:rsidRPr="00D45FD3" w:rsidRDefault="00506E21" w:rsidP="00E62FAC">
            <w:pPr>
              <w:contextualSpacing/>
              <w:rPr>
                <w:sz w:val="20"/>
                <w:szCs w:val="20"/>
              </w:rPr>
            </w:pPr>
            <w:r w:rsidRPr="00506E21">
              <w:rPr>
                <w:sz w:val="20"/>
                <w:szCs w:val="20"/>
              </w:rPr>
              <w:t>Cedillo JL, Bordas A, Arnalich F, Esteban-Rodríguez I, Martín-Sánchez C, Extremera M, Atienza G, Rios JJ, Arribas RL, Montiel C. Anti-tumoral activity of the human-specific duplicated form of α7-nicotinic receptor subunit in tobacco-induced lung cancer progression. Lung Cancer. 2019 Feb;128:134-144. doi: 10.1016/j.lungcan.2018.12.029. Epub 2018 Dec 28. PMID: 30642446.</w:t>
            </w:r>
          </w:p>
        </w:tc>
      </w:tr>
      <w:tr w:rsidR="00311249" w:rsidRPr="00D45FD3" w14:paraId="610879E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ADEAA94" w14:textId="77777777" w:rsidR="00311249" w:rsidRPr="00D45FD3" w:rsidRDefault="00311249" w:rsidP="00CC2EB7">
            <w:pPr>
              <w:contextualSpacing/>
              <w:rPr>
                <w:sz w:val="20"/>
                <w:szCs w:val="20"/>
              </w:rPr>
            </w:pPr>
            <w:r w:rsidRPr="00D45FD3">
              <w:rPr>
                <w:sz w:val="20"/>
                <w:szCs w:val="20"/>
              </w:rPr>
              <w:t>163</w:t>
            </w:r>
          </w:p>
        </w:tc>
        <w:tc>
          <w:tcPr>
            <w:tcW w:w="9114" w:type="dxa"/>
            <w:tcBorders>
              <w:top w:val="single" w:sz="6" w:space="0" w:color="auto"/>
              <w:left w:val="single" w:sz="6" w:space="0" w:color="auto"/>
              <w:bottom w:val="single" w:sz="6" w:space="0" w:color="auto"/>
              <w:right w:val="single" w:sz="6" w:space="0" w:color="auto"/>
            </w:tcBorders>
            <w:hideMark/>
          </w:tcPr>
          <w:p w14:paraId="4B42E999" w14:textId="389DB9D0" w:rsidR="00311249" w:rsidRPr="00D45FD3" w:rsidRDefault="00506E21" w:rsidP="00E62FAC">
            <w:pPr>
              <w:contextualSpacing/>
              <w:rPr>
                <w:sz w:val="20"/>
                <w:szCs w:val="20"/>
              </w:rPr>
            </w:pPr>
            <w:r w:rsidRPr="00506E21">
              <w:rPr>
                <w:sz w:val="20"/>
                <w:szCs w:val="20"/>
              </w:rPr>
              <w:t>Chen CS, Lee CH, Hsieh CD, Ho CT, Pan MH, Huang CS, Tu SH, Wang YJ, Chen LC, Chang YJ, Wei PL, Yang YY, Wu CH, Ho YS. Nicotine-induced human breast cancer cell proliferation attenuated by garcinol through down-regulation of the nicotinic receptor and cyclin D3 proteins. Breast Cancer Res Treat. 2011 Jan;125(1):73-87. doi: 10.1007/s10549-010-0821-3. Epub 2010 Mar 13. PMID: 20229177.</w:t>
            </w:r>
            <w:r w:rsidRPr="00506E21" w:rsidDel="00506E21">
              <w:rPr>
                <w:sz w:val="20"/>
                <w:szCs w:val="20"/>
              </w:rPr>
              <w:t xml:space="preserve"> </w:t>
            </w:r>
          </w:p>
        </w:tc>
      </w:tr>
      <w:tr w:rsidR="00311249" w:rsidRPr="00D45FD3" w14:paraId="0EB81E36"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D39A5A1" w14:textId="77777777" w:rsidR="00311249" w:rsidRPr="00D45FD3" w:rsidRDefault="00311249" w:rsidP="00CC2EB7">
            <w:pPr>
              <w:contextualSpacing/>
              <w:rPr>
                <w:sz w:val="20"/>
                <w:szCs w:val="20"/>
              </w:rPr>
            </w:pPr>
            <w:r w:rsidRPr="00D45FD3">
              <w:rPr>
                <w:sz w:val="20"/>
                <w:szCs w:val="20"/>
              </w:rPr>
              <w:t>170</w:t>
            </w:r>
          </w:p>
        </w:tc>
        <w:tc>
          <w:tcPr>
            <w:tcW w:w="9114" w:type="dxa"/>
            <w:tcBorders>
              <w:top w:val="single" w:sz="6" w:space="0" w:color="auto"/>
              <w:left w:val="single" w:sz="6" w:space="0" w:color="auto"/>
              <w:bottom w:val="single" w:sz="6" w:space="0" w:color="auto"/>
              <w:right w:val="single" w:sz="6" w:space="0" w:color="auto"/>
            </w:tcBorders>
            <w:hideMark/>
          </w:tcPr>
          <w:p w14:paraId="4793DDFD" w14:textId="7499DE56" w:rsidR="00311249" w:rsidRPr="00D45FD3" w:rsidRDefault="00506E21" w:rsidP="00E62FAC">
            <w:pPr>
              <w:contextualSpacing/>
              <w:rPr>
                <w:sz w:val="20"/>
                <w:szCs w:val="20"/>
              </w:rPr>
            </w:pPr>
            <w:r w:rsidRPr="00506E21">
              <w:rPr>
                <w:sz w:val="20"/>
                <w:szCs w:val="20"/>
              </w:rPr>
              <w:t>Chen X, Jia Y, Zhang Y, Zhou D, Sun H, Ma X. α5-nAChR contributes to epithelial-mesenchymal transition and metastasis by regulating Jab1/Csn5 signalling in lung cancer. J Cell Mol Med. 2020 Feb;24(4):2497-2506. doi: 10.1111/jcmm.14941. Epub 2020 Jan 13. PMID: 31930655; PMCID: PMC7028847.</w:t>
            </w:r>
            <w:r w:rsidRPr="00506E21" w:rsidDel="00506E21">
              <w:rPr>
                <w:sz w:val="20"/>
                <w:szCs w:val="20"/>
              </w:rPr>
              <w:t xml:space="preserve"> </w:t>
            </w:r>
          </w:p>
        </w:tc>
      </w:tr>
      <w:tr w:rsidR="00311249" w:rsidRPr="00D45FD3" w14:paraId="6C707A9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86BB54A" w14:textId="77777777" w:rsidR="00311249" w:rsidRPr="00D45FD3" w:rsidRDefault="00311249" w:rsidP="00CC2EB7">
            <w:pPr>
              <w:contextualSpacing/>
              <w:rPr>
                <w:sz w:val="20"/>
                <w:szCs w:val="20"/>
              </w:rPr>
            </w:pPr>
            <w:r w:rsidRPr="00D45FD3">
              <w:rPr>
                <w:sz w:val="20"/>
                <w:szCs w:val="20"/>
              </w:rPr>
              <w:t>174</w:t>
            </w:r>
          </w:p>
        </w:tc>
        <w:tc>
          <w:tcPr>
            <w:tcW w:w="9114" w:type="dxa"/>
            <w:tcBorders>
              <w:top w:val="single" w:sz="6" w:space="0" w:color="auto"/>
              <w:left w:val="single" w:sz="6" w:space="0" w:color="auto"/>
              <w:bottom w:val="single" w:sz="6" w:space="0" w:color="auto"/>
              <w:right w:val="single" w:sz="6" w:space="0" w:color="auto"/>
            </w:tcBorders>
            <w:hideMark/>
          </w:tcPr>
          <w:p w14:paraId="6716B025" w14:textId="3F7DE00E" w:rsidR="00311249" w:rsidRPr="00D45FD3" w:rsidRDefault="00506E21" w:rsidP="00E62FAC">
            <w:pPr>
              <w:contextualSpacing/>
              <w:rPr>
                <w:sz w:val="20"/>
                <w:szCs w:val="20"/>
              </w:rPr>
            </w:pPr>
            <w:r w:rsidRPr="00506E21">
              <w:rPr>
                <w:sz w:val="20"/>
                <w:szCs w:val="20"/>
              </w:rPr>
              <w:t>Chen YP, Johnson GK, Squier CA. Effects of nicotine and tobacco-specific nitrosamines on hamster cheek pouch and gastric mucosa. J Oral Pathol Med. 1994 Jul;23(6):251-5. doi: 10.1111/j.1600-0714.1994.tb00054.x. PMID: 7932244.</w:t>
            </w:r>
          </w:p>
        </w:tc>
      </w:tr>
      <w:tr w:rsidR="00311249" w:rsidRPr="00D45FD3" w14:paraId="4BCB2AFC"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21BFC6D" w14:textId="77777777" w:rsidR="00311249" w:rsidRPr="00D45FD3" w:rsidRDefault="00311249" w:rsidP="00CC2EB7">
            <w:pPr>
              <w:contextualSpacing/>
              <w:rPr>
                <w:sz w:val="20"/>
                <w:szCs w:val="20"/>
              </w:rPr>
            </w:pPr>
            <w:r w:rsidRPr="00D45FD3">
              <w:rPr>
                <w:sz w:val="20"/>
                <w:szCs w:val="20"/>
              </w:rPr>
              <w:t>175</w:t>
            </w:r>
          </w:p>
        </w:tc>
        <w:tc>
          <w:tcPr>
            <w:tcW w:w="9114" w:type="dxa"/>
            <w:tcBorders>
              <w:top w:val="single" w:sz="6" w:space="0" w:color="auto"/>
              <w:left w:val="single" w:sz="6" w:space="0" w:color="auto"/>
              <w:bottom w:val="single" w:sz="6" w:space="0" w:color="auto"/>
              <w:right w:val="single" w:sz="6" w:space="0" w:color="auto"/>
            </w:tcBorders>
            <w:hideMark/>
          </w:tcPr>
          <w:p w14:paraId="76AFA7F4" w14:textId="12D63DFD" w:rsidR="00311249" w:rsidRPr="00D45FD3" w:rsidRDefault="00506E21" w:rsidP="00E62FAC">
            <w:pPr>
              <w:contextualSpacing/>
              <w:rPr>
                <w:sz w:val="20"/>
                <w:szCs w:val="20"/>
              </w:rPr>
            </w:pPr>
            <w:r w:rsidRPr="00506E21">
              <w:rPr>
                <w:sz w:val="20"/>
                <w:szCs w:val="20"/>
              </w:rPr>
              <w:t>Chen YP, Squier CA. Effect of nicotine on 7,12-dimethylbenz[a]anthracene carcinogenesis in hamster cheek pouch. J Natl Cancer Inst. 1990 May 16;82(10):861-4. doi: 10.1093/jnci/82.10.861. PMID: 2110268.</w:t>
            </w:r>
            <w:r w:rsidRPr="00506E21" w:rsidDel="00506E21">
              <w:rPr>
                <w:sz w:val="20"/>
                <w:szCs w:val="20"/>
              </w:rPr>
              <w:t xml:space="preserve"> </w:t>
            </w:r>
          </w:p>
        </w:tc>
      </w:tr>
      <w:tr w:rsidR="00311249" w:rsidRPr="00D45FD3" w14:paraId="01687CFB"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C3CDC63" w14:textId="77777777" w:rsidR="00311249" w:rsidRPr="00D45FD3" w:rsidRDefault="00311249" w:rsidP="00CC2EB7">
            <w:pPr>
              <w:contextualSpacing/>
              <w:rPr>
                <w:sz w:val="20"/>
                <w:szCs w:val="20"/>
              </w:rPr>
            </w:pPr>
            <w:r w:rsidRPr="00D45FD3">
              <w:rPr>
                <w:sz w:val="20"/>
                <w:szCs w:val="20"/>
              </w:rPr>
              <w:t>182</w:t>
            </w:r>
          </w:p>
        </w:tc>
        <w:tc>
          <w:tcPr>
            <w:tcW w:w="9114" w:type="dxa"/>
            <w:tcBorders>
              <w:top w:val="single" w:sz="6" w:space="0" w:color="auto"/>
              <w:left w:val="single" w:sz="6" w:space="0" w:color="auto"/>
              <w:bottom w:val="single" w:sz="6" w:space="0" w:color="auto"/>
              <w:right w:val="single" w:sz="6" w:space="0" w:color="auto"/>
            </w:tcBorders>
            <w:hideMark/>
          </w:tcPr>
          <w:p w14:paraId="55DFAFCF" w14:textId="3AC58B62" w:rsidR="00311249" w:rsidRPr="00D45FD3" w:rsidRDefault="00506E21" w:rsidP="00E62FAC">
            <w:pPr>
              <w:contextualSpacing/>
              <w:rPr>
                <w:sz w:val="20"/>
                <w:szCs w:val="20"/>
              </w:rPr>
            </w:pPr>
            <w:r w:rsidRPr="00506E21">
              <w:rPr>
                <w:sz w:val="20"/>
                <w:szCs w:val="20"/>
              </w:rPr>
              <w:t>Chien CY, Chen YC, Hsu CC, Chou YT, Shiah SG, Liu SY, Hsieh AC, Yen CY, Lee CH, Shieh YS. YAP-Dependent BiP Induction Is Involved in Nicotine-Mediated Oral Cancer Malignancy. Cells. 2021 Aug 13;10(8):2080. doi: 10.3390/cells10082080. PMID: 34440849; PMCID: PMC8392082.</w:t>
            </w:r>
          </w:p>
        </w:tc>
      </w:tr>
      <w:tr w:rsidR="00311249" w:rsidRPr="00D45FD3" w14:paraId="4E130EE6"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208F686D" w14:textId="77777777" w:rsidR="00311249" w:rsidRPr="00D45FD3" w:rsidRDefault="00311249" w:rsidP="00CC2EB7">
            <w:pPr>
              <w:contextualSpacing/>
              <w:rPr>
                <w:sz w:val="20"/>
                <w:szCs w:val="20"/>
              </w:rPr>
            </w:pPr>
            <w:r w:rsidRPr="00D45FD3">
              <w:rPr>
                <w:sz w:val="20"/>
                <w:szCs w:val="20"/>
              </w:rPr>
              <w:t>188</w:t>
            </w:r>
          </w:p>
        </w:tc>
        <w:tc>
          <w:tcPr>
            <w:tcW w:w="9114" w:type="dxa"/>
            <w:tcBorders>
              <w:top w:val="single" w:sz="6" w:space="0" w:color="auto"/>
              <w:left w:val="single" w:sz="6" w:space="0" w:color="auto"/>
              <w:bottom w:val="single" w:sz="6" w:space="0" w:color="auto"/>
              <w:right w:val="single" w:sz="6" w:space="0" w:color="auto"/>
            </w:tcBorders>
            <w:hideMark/>
          </w:tcPr>
          <w:p w14:paraId="38A5DCC4" w14:textId="63AC02B9" w:rsidR="00311249" w:rsidRPr="00D45FD3" w:rsidRDefault="00506E21" w:rsidP="00E62FAC">
            <w:pPr>
              <w:contextualSpacing/>
              <w:rPr>
                <w:sz w:val="20"/>
                <w:szCs w:val="20"/>
              </w:rPr>
            </w:pPr>
            <w:r w:rsidRPr="00506E21">
              <w:rPr>
                <w:sz w:val="20"/>
                <w:szCs w:val="20"/>
              </w:rPr>
              <w:t>Chowdhury P. An exploratory study on the development of an animal model of acute pancreatitis following nicotine exposure. Tob Induc Dis. 2003 Sep 15;1(3):213-7. doi: 10.1186/1617-9625-1-3-213. PMID: 19570262; PMCID: PMC2671550.</w:t>
            </w:r>
          </w:p>
        </w:tc>
      </w:tr>
      <w:tr w:rsidR="00311249" w:rsidRPr="00D45FD3" w14:paraId="17D4C3F4"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C2F7ED9" w14:textId="77777777" w:rsidR="00311249" w:rsidRPr="00D45FD3" w:rsidRDefault="00311249" w:rsidP="00CC2EB7">
            <w:pPr>
              <w:contextualSpacing/>
              <w:rPr>
                <w:sz w:val="20"/>
                <w:szCs w:val="20"/>
              </w:rPr>
            </w:pPr>
            <w:r w:rsidRPr="00D45FD3">
              <w:rPr>
                <w:sz w:val="20"/>
                <w:szCs w:val="20"/>
              </w:rPr>
              <w:t>229</w:t>
            </w:r>
          </w:p>
        </w:tc>
        <w:tc>
          <w:tcPr>
            <w:tcW w:w="9114" w:type="dxa"/>
            <w:tcBorders>
              <w:top w:val="single" w:sz="6" w:space="0" w:color="auto"/>
              <w:left w:val="single" w:sz="6" w:space="0" w:color="auto"/>
              <w:bottom w:val="single" w:sz="6" w:space="0" w:color="auto"/>
              <w:right w:val="single" w:sz="6" w:space="0" w:color="auto"/>
            </w:tcBorders>
            <w:hideMark/>
          </w:tcPr>
          <w:p w14:paraId="552216E2" w14:textId="3E4BB3EE" w:rsidR="00311249" w:rsidRPr="00D45FD3" w:rsidRDefault="00311249" w:rsidP="00C06888">
            <w:pPr>
              <w:contextualSpacing/>
              <w:rPr>
                <w:sz w:val="20"/>
                <w:szCs w:val="20"/>
              </w:rPr>
            </w:pPr>
            <w:r w:rsidRPr="008F2E37">
              <w:rPr>
                <w:sz w:val="20"/>
                <w:szCs w:val="20"/>
              </w:rPr>
              <w:t>Dasgupta​ P,​ Brown​ KC,​ Lau​ JK,​ Dom​ AM,​ Thornhill​ BA,​ Crabtree​ CM,</w:t>
            </w:r>
            <w:r w:rsidR="00C06888" w:rsidRPr="008F2E37">
              <w:rPr>
                <w:sz w:val="20"/>
                <w:szCs w:val="20"/>
              </w:rPr>
              <w:t xml:space="preserve"> et al.</w:t>
            </w:r>
            <w:r w:rsidRPr="008F2E37">
              <w:rPr>
                <w:sz w:val="20"/>
                <w:szCs w:val="20"/>
              </w:rPr>
              <w:t>​ Disruption of the acetylcholine signaling pathway suppresses the growth and angiogenesis of human lung cancers</w:t>
            </w:r>
            <w:r w:rsidR="00C06888" w:rsidRPr="008F2E37">
              <w:rPr>
                <w:sz w:val="20"/>
                <w:szCs w:val="20"/>
              </w:rPr>
              <w:t xml:space="preserve"> [abstract]</w:t>
            </w:r>
            <w:r w:rsidRPr="008F2E37">
              <w:rPr>
                <w:sz w:val="20"/>
                <w:szCs w:val="20"/>
              </w:rPr>
              <w:t xml:space="preserve">. </w:t>
            </w:r>
            <w:r w:rsidR="00C06888" w:rsidRPr="008F2E37">
              <w:rPr>
                <w:sz w:val="20"/>
                <w:szCs w:val="20"/>
              </w:rPr>
              <w:t xml:space="preserve">In: </w:t>
            </w:r>
            <w:r w:rsidRPr="008F2E37">
              <w:rPr>
                <w:sz w:val="20"/>
                <w:szCs w:val="20"/>
              </w:rPr>
              <w:t>Cancer Research</w:t>
            </w:r>
            <w:r w:rsidR="00C06888" w:rsidRPr="008F2E37">
              <w:rPr>
                <w:sz w:val="20"/>
                <w:szCs w:val="20"/>
              </w:rPr>
              <w:t>. 2015</w:t>
            </w:r>
            <w:r w:rsidRPr="008F2E37">
              <w:rPr>
                <w:sz w:val="20"/>
                <w:szCs w:val="20"/>
              </w:rPr>
              <w:t>; 75</w:t>
            </w:r>
            <w:r w:rsidR="00C15515" w:rsidRPr="008F2E37">
              <w:rPr>
                <w:sz w:val="20"/>
              </w:rPr>
              <w:t>(15Suppl</w:t>
            </w:r>
            <w:r w:rsidR="00C06888" w:rsidRPr="008F2E37">
              <w:rPr>
                <w:sz w:val="20"/>
              </w:rPr>
              <w:t>):5229.</w:t>
            </w:r>
            <w:r w:rsidRPr="008F2E37">
              <w:rPr>
                <w:sz w:val="20"/>
                <w:szCs w:val="20"/>
              </w:rPr>
              <w:br/>
            </w:r>
            <w:r w:rsidRPr="008F2E37">
              <w:rPr>
                <w:sz w:val="20"/>
                <w:szCs w:val="20"/>
              </w:rPr>
              <w:lastRenderedPageBreak/>
              <w:br/>
            </w:r>
          </w:p>
        </w:tc>
      </w:tr>
      <w:tr w:rsidR="00311249" w:rsidRPr="00D45FD3" w14:paraId="25DAA73A"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86E380A" w14:textId="77777777" w:rsidR="00311249" w:rsidRPr="00D45FD3" w:rsidRDefault="00311249" w:rsidP="00CC2EB7">
            <w:pPr>
              <w:contextualSpacing/>
              <w:rPr>
                <w:sz w:val="20"/>
                <w:szCs w:val="20"/>
              </w:rPr>
            </w:pPr>
            <w:r w:rsidRPr="00D45FD3">
              <w:rPr>
                <w:sz w:val="20"/>
                <w:szCs w:val="20"/>
              </w:rPr>
              <w:t>232</w:t>
            </w:r>
          </w:p>
        </w:tc>
        <w:tc>
          <w:tcPr>
            <w:tcW w:w="9114" w:type="dxa"/>
            <w:tcBorders>
              <w:top w:val="single" w:sz="6" w:space="0" w:color="auto"/>
              <w:left w:val="single" w:sz="6" w:space="0" w:color="auto"/>
              <w:bottom w:val="single" w:sz="6" w:space="0" w:color="auto"/>
              <w:right w:val="single" w:sz="6" w:space="0" w:color="auto"/>
            </w:tcBorders>
            <w:hideMark/>
          </w:tcPr>
          <w:p w14:paraId="6828B6A1" w14:textId="77777777" w:rsidR="00506E21" w:rsidRPr="00506E21" w:rsidRDefault="00506E21" w:rsidP="00506E21">
            <w:pPr>
              <w:contextualSpacing/>
              <w:rPr>
                <w:sz w:val="20"/>
                <w:szCs w:val="20"/>
              </w:rPr>
            </w:pPr>
            <w:r w:rsidRPr="00506E21">
              <w:rPr>
                <w:sz w:val="20"/>
                <w:szCs w:val="20"/>
              </w:rPr>
              <w:t>Dasgupta P, Lau JK, Brown KC, Rollyson WD, Stover CA, Rimoldi JM, et al. Acetylcholine-signaling inhibitors for lung cancer therapy. The FASEB Journal. 2016;30(S1):699.6-.6.</w:t>
            </w:r>
          </w:p>
          <w:p w14:paraId="1768ADA7" w14:textId="4042537E" w:rsidR="00311249" w:rsidRPr="00D45FD3" w:rsidRDefault="00311249" w:rsidP="00E62FAC">
            <w:pPr>
              <w:contextualSpacing/>
              <w:rPr>
                <w:sz w:val="20"/>
                <w:szCs w:val="20"/>
              </w:rPr>
            </w:pPr>
          </w:p>
        </w:tc>
      </w:tr>
      <w:tr w:rsidR="00311249" w:rsidRPr="00D45FD3" w14:paraId="4DC9F9AA"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04E2174" w14:textId="77777777" w:rsidR="00311249" w:rsidRPr="00D45FD3" w:rsidRDefault="00311249" w:rsidP="00CC2EB7">
            <w:pPr>
              <w:contextualSpacing/>
              <w:rPr>
                <w:sz w:val="20"/>
                <w:szCs w:val="20"/>
              </w:rPr>
            </w:pPr>
            <w:r w:rsidRPr="00D45FD3">
              <w:rPr>
                <w:sz w:val="20"/>
                <w:szCs w:val="20"/>
              </w:rPr>
              <w:t>236</w:t>
            </w:r>
          </w:p>
        </w:tc>
        <w:tc>
          <w:tcPr>
            <w:tcW w:w="9114" w:type="dxa"/>
            <w:tcBorders>
              <w:top w:val="single" w:sz="6" w:space="0" w:color="auto"/>
              <w:left w:val="single" w:sz="6" w:space="0" w:color="auto"/>
              <w:bottom w:val="single" w:sz="6" w:space="0" w:color="auto"/>
              <w:right w:val="single" w:sz="6" w:space="0" w:color="auto"/>
            </w:tcBorders>
            <w:hideMark/>
          </w:tcPr>
          <w:p w14:paraId="6066409F" w14:textId="1008C451" w:rsidR="00311249" w:rsidRPr="00D45FD3" w:rsidRDefault="00506E21" w:rsidP="00E62FAC">
            <w:pPr>
              <w:contextualSpacing/>
              <w:rPr>
                <w:sz w:val="20"/>
                <w:szCs w:val="20"/>
              </w:rPr>
            </w:pPr>
            <w:r w:rsidRPr="00506E21">
              <w:rPr>
                <w:sz w:val="20"/>
                <w:szCs w:val="20"/>
              </w:rPr>
              <w:t>Davis R, Rizwani W, Banerjee S, Kovacs M, Haura E, Coppola D, Chellappan S. Nicotine promotes tumor growth and metastasis in mouse models of lung cancer. PLoS One. 2009 Oct 20;4(10):e7524. doi: 10.1371/journal.pone.0007524. PMID: 19841737; PMCID: PMC2759510.</w:t>
            </w:r>
          </w:p>
        </w:tc>
      </w:tr>
      <w:tr w:rsidR="00311249" w:rsidRPr="00D45FD3" w14:paraId="3DABA041"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87BC9CB" w14:textId="77777777" w:rsidR="00311249" w:rsidRPr="00D45FD3" w:rsidRDefault="00311249" w:rsidP="00CC2EB7">
            <w:pPr>
              <w:contextualSpacing/>
              <w:rPr>
                <w:sz w:val="20"/>
                <w:szCs w:val="20"/>
              </w:rPr>
            </w:pPr>
            <w:r w:rsidRPr="00D45FD3">
              <w:rPr>
                <w:sz w:val="20"/>
                <w:szCs w:val="20"/>
              </w:rPr>
              <w:t>245</w:t>
            </w:r>
          </w:p>
        </w:tc>
        <w:tc>
          <w:tcPr>
            <w:tcW w:w="9114" w:type="dxa"/>
            <w:tcBorders>
              <w:top w:val="single" w:sz="6" w:space="0" w:color="auto"/>
              <w:left w:val="single" w:sz="6" w:space="0" w:color="auto"/>
              <w:bottom w:val="single" w:sz="6" w:space="0" w:color="auto"/>
              <w:right w:val="single" w:sz="6" w:space="0" w:color="auto"/>
            </w:tcBorders>
            <w:hideMark/>
          </w:tcPr>
          <w:p w14:paraId="59A63681" w14:textId="77777777" w:rsidR="00506E21" w:rsidRPr="00506E21" w:rsidRDefault="00506E21" w:rsidP="00506E21">
            <w:pPr>
              <w:contextualSpacing/>
              <w:rPr>
                <w:sz w:val="20"/>
                <w:szCs w:val="20"/>
              </w:rPr>
            </w:pPr>
            <w:r w:rsidRPr="00506E21">
              <w:rPr>
                <w:sz w:val="20"/>
                <w:szCs w:val="20"/>
              </w:rPr>
              <w:t>Delitto D, Han S, Hughes SJ, Behrns KE, Trevino JG. Nicotine drives pancreatic cancer metastasis through paracrine signaling in the tumor microenvironment. Journal of the American College of Surgeons. 2014;219(4, Supplement):e175.</w:t>
            </w:r>
          </w:p>
          <w:p w14:paraId="1FF96530" w14:textId="4525AE6D" w:rsidR="00311249" w:rsidRPr="00D45FD3" w:rsidRDefault="00311249" w:rsidP="00E62FAC">
            <w:pPr>
              <w:contextualSpacing/>
              <w:rPr>
                <w:sz w:val="20"/>
                <w:szCs w:val="20"/>
              </w:rPr>
            </w:pPr>
          </w:p>
        </w:tc>
      </w:tr>
      <w:tr w:rsidR="00311249" w:rsidRPr="00D45FD3" w14:paraId="66A7353A"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C2FB1D4" w14:textId="77777777" w:rsidR="00311249" w:rsidRPr="00D45FD3" w:rsidRDefault="00311249" w:rsidP="00CC2EB7">
            <w:pPr>
              <w:contextualSpacing/>
              <w:rPr>
                <w:sz w:val="20"/>
                <w:szCs w:val="20"/>
              </w:rPr>
            </w:pPr>
            <w:r w:rsidRPr="00D45FD3">
              <w:rPr>
                <w:sz w:val="20"/>
                <w:szCs w:val="20"/>
              </w:rPr>
              <w:t>246</w:t>
            </w:r>
          </w:p>
        </w:tc>
        <w:tc>
          <w:tcPr>
            <w:tcW w:w="9114" w:type="dxa"/>
            <w:tcBorders>
              <w:top w:val="single" w:sz="6" w:space="0" w:color="auto"/>
              <w:left w:val="single" w:sz="6" w:space="0" w:color="auto"/>
              <w:bottom w:val="single" w:sz="6" w:space="0" w:color="auto"/>
              <w:right w:val="single" w:sz="6" w:space="0" w:color="auto"/>
            </w:tcBorders>
            <w:hideMark/>
          </w:tcPr>
          <w:p w14:paraId="37F567DC" w14:textId="77777777" w:rsidR="00506E21" w:rsidRPr="00506E21" w:rsidRDefault="00506E21" w:rsidP="00506E21">
            <w:pPr>
              <w:contextualSpacing/>
              <w:rPr>
                <w:sz w:val="20"/>
                <w:szCs w:val="20"/>
              </w:rPr>
            </w:pPr>
            <w:r w:rsidRPr="00506E21">
              <w:rPr>
                <w:sz w:val="20"/>
                <w:szCs w:val="20"/>
              </w:rPr>
              <w:t>Delitto D, Zhang D, Han S, Black BS, Knowlton AE, Vlada AC, et al. Abstract 470: Nicotine reduces survival via augmentation of paracrine HGF-MET signaling in the pancreatic cancer microenvironment. Cancer Research. 2015;75(15_Supplement):470-.</w:t>
            </w:r>
          </w:p>
          <w:p w14:paraId="4CC61883" w14:textId="64D73231" w:rsidR="00311249" w:rsidRPr="00D45FD3" w:rsidRDefault="00311249" w:rsidP="00E62FAC">
            <w:pPr>
              <w:contextualSpacing/>
              <w:rPr>
                <w:sz w:val="20"/>
                <w:szCs w:val="20"/>
              </w:rPr>
            </w:pPr>
          </w:p>
        </w:tc>
      </w:tr>
      <w:tr w:rsidR="00311249" w:rsidRPr="00D45FD3" w14:paraId="5270B19D"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7B1D188" w14:textId="77777777" w:rsidR="00311249" w:rsidRPr="00D45FD3" w:rsidRDefault="00311249" w:rsidP="00CC2EB7">
            <w:pPr>
              <w:contextualSpacing/>
              <w:rPr>
                <w:sz w:val="20"/>
                <w:szCs w:val="20"/>
              </w:rPr>
            </w:pPr>
            <w:r w:rsidRPr="00D45FD3">
              <w:rPr>
                <w:sz w:val="20"/>
                <w:szCs w:val="20"/>
              </w:rPr>
              <w:t>247</w:t>
            </w:r>
          </w:p>
        </w:tc>
        <w:tc>
          <w:tcPr>
            <w:tcW w:w="9114" w:type="dxa"/>
            <w:tcBorders>
              <w:top w:val="single" w:sz="6" w:space="0" w:color="auto"/>
              <w:left w:val="single" w:sz="6" w:space="0" w:color="auto"/>
              <w:bottom w:val="single" w:sz="6" w:space="0" w:color="auto"/>
              <w:right w:val="single" w:sz="6" w:space="0" w:color="auto"/>
            </w:tcBorders>
            <w:hideMark/>
          </w:tcPr>
          <w:p w14:paraId="3BC0119E" w14:textId="6B0041DA" w:rsidR="00311249" w:rsidRPr="00D45FD3" w:rsidRDefault="00506E21" w:rsidP="00E62FAC">
            <w:pPr>
              <w:contextualSpacing/>
              <w:rPr>
                <w:sz w:val="20"/>
                <w:szCs w:val="20"/>
              </w:rPr>
            </w:pPr>
            <w:r w:rsidRPr="00506E21">
              <w:rPr>
                <w:sz w:val="20"/>
                <w:szCs w:val="20"/>
              </w:rPr>
              <w:t>Delitto D, Zhang D, Han S, Black BS, Knowlton AE, Vlada AC, Sarosi GA, Behrns KE, Thomas RM, Lu X, Liu C, George TJ, Hughes SJ, Wallet SM, Trevino JG. Nicotine Reduces Survival via Augmentation of Paracrine HGF-MET Signaling in the Pancreatic Cancer Microenvironment. Clin Cancer Res. 2016 Apr 1;22(7):1787-99. doi: 10.1158/1078-0432.CCR-15-1256. Epub 2015 Dec 14. PMID: 26667487; PMCID: PMC4818664.</w:t>
            </w:r>
            <w:r w:rsidRPr="00506E21" w:rsidDel="00506E21">
              <w:rPr>
                <w:sz w:val="20"/>
                <w:szCs w:val="20"/>
              </w:rPr>
              <w:t xml:space="preserve"> </w:t>
            </w:r>
          </w:p>
        </w:tc>
      </w:tr>
      <w:tr w:rsidR="00311249" w:rsidRPr="00D45FD3" w14:paraId="760871B1"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85ABE5C" w14:textId="77777777" w:rsidR="00311249" w:rsidRPr="00D45FD3" w:rsidRDefault="00311249" w:rsidP="00CC2EB7">
            <w:pPr>
              <w:contextualSpacing/>
              <w:rPr>
                <w:sz w:val="20"/>
                <w:szCs w:val="20"/>
              </w:rPr>
            </w:pPr>
            <w:r w:rsidRPr="00D45FD3">
              <w:rPr>
                <w:sz w:val="20"/>
                <w:szCs w:val="20"/>
              </w:rPr>
              <w:t>256</w:t>
            </w:r>
          </w:p>
        </w:tc>
        <w:tc>
          <w:tcPr>
            <w:tcW w:w="9114" w:type="dxa"/>
            <w:tcBorders>
              <w:top w:val="single" w:sz="6" w:space="0" w:color="auto"/>
              <w:left w:val="single" w:sz="6" w:space="0" w:color="auto"/>
              <w:bottom w:val="single" w:sz="6" w:space="0" w:color="auto"/>
              <w:right w:val="single" w:sz="6" w:space="0" w:color="auto"/>
            </w:tcBorders>
            <w:hideMark/>
          </w:tcPr>
          <w:p w14:paraId="5C459F98" w14:textId="5A618BF5" w:rsidR="00311249" w:rsidRPr="00D45FD3" w:rsidRDefault="00506E21" w:rsidP="00E62FAC">
            <w:pPr>
              <w:contextualSpacing/>
              <w:rPr>
                <w:sz w:val="20"/>
                <w:szCs w:val="20"/>
              </w:rPr>
            </w:pPr>
            <w:r w:rsidRPr="00506E21">
              <w:rPr>
                <w:sz w:val="20"/>
                <w:szCs w:val="20"/>
              </w:rPr>
              <w:t>Devi AR, Sengupta M, Barman DM, Choudhury Y. Oral Nicotine Induces Oxidative Stress and Inflammation but Does Not Subvert Tumor Suppressor and DNA Repair Responses in Mice. Indian J Clin Biochem. 2021 Jul;36(3):296-303. doi: 10.1007/s12291-020-00903-8. Epub 2020 Jun 13. PMID: 34220004; PMCID: PMC8215012.</w:t>
            </w:r>
          </w:p>
        </w:tc>
      </w:tr>
      <w:tr w:rsidR="00311249" w:rsidRPr="00D45FD3" w14:paraId="3720ECCC"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CFE8D96" w14:textId="77777777" w:rsidR="00311249" w:rsidRPr="00D45FD3" w:rsidRDefault="00311249" w:rsidP="00CC2EB7">
            <w:pPr>
              <w:contextualSpacing/>
              <w:rPr>
                <w:sz w:val="20"/>
                <w:szCs w:val="20"/>
              </w:rPr>
            </w:pPr>
            <w:r w:rsidRPr="00D45FD3">
              <w:rPr>
                <w:sz w:val="20"/>
                <w:szCs w:val="20"/>
              </w:rPr>
              <w:t>258</w:t>
            </w:r>
          </w:p>
        </w:tc>
        <w:tc>
          <w:tcPr>
            <w:tcW w:w="9114" w:type="dxa"/>
            <w:tcBorders>
              <w:top w:val="single" w:sz="6" w:space="0" w:color="auto"/>
              <w:left w:val="single" w:sz="6" w:space="0" w:color="auto"/>
              <w:bottom w:val="single" w:sz="6" w:space="0" w:color="auto"/>
              <w:right w:val="single" w:sz="6" w:space="0" w:color="auto"/>
            </w:tcBorders>
            <w:hideMark/>
          </w:tcPr>
          <w:p w14:paraId="0C8A77C1" w14:textId="5EAFDC91" w:rsidR="00311249" w:rsidRPr="00D45FD3" w:rsidRDefault="00506E21" w:rsidP="00E62FAC">
            <w:pPr>
              <w:contextualSpacing/>
              <w:rPr>
                <w:sz w:val="20"/>
                <w:szCs w:val="20"/>
              </w:rPr>
            </w:pPr>
            <w:r w:rsidRPr="00506E21">
              <w:rPr>
                <w:sz w:val="20"/>
                <w:szCs w:val="20"/>
              </w:rPr>
              <w:t>Dhouib H, Jallouli M, Draief M, Bouraoui S, El-Fazâa S. Oxidative damage and histopathological changes in lung of rat chronically exposed to nicotine alone or associated to ethanol. Pathol Biol (Paris). 2015 Dec;63(6):258-67. doi: 10.1016/j.patbio.2015.10.001. Epub 2015 Nov 14. PMID: 26586280.</w:t>
            </w:r>
          </w:p>
        </w:tc>
      </w:tr>
      <w:tr w:rsidR="00311249" w:rsidRPr="00D45FD3" w14:paraId="747C99D2"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0529251B" w14:textId="77777777" w:rsidR="00311249" w:rsidRPr="00D45FD3" w:rsidRDefault="00311249" w:rsidP="00CC2EB7">
            <w:pPr>
              <w:contextualSpacing/>
              <w:rPr>
                <w:sz w:val="20"/>
                <w:szCs w:val="20"/>
              </w:rPr>
            </w:pPr>
            <w:r w:rsidRPr="00D45FD3">
              <w:rPr>
                <w:sz w:val="20"/>
                <w:szCs w:val="20"/>
              </w:rPr>
              <w:t>265</w:t>
            </w:r>
          </w:p>
        </w:tc>
        <w:tc>
          <w:tcPr>
            <w:tcW w:w="9114" w:type="dxa"/>
            <w:tcBorders>
              <w:top w:val="single" w:sz="6" w:space="0" w:color="auto"/>
              <w:left w:val="single" w:sz="6" w:space="0" w:color="auto"/>
              <w:bottom w:val="single" w:sz="6" w:space="0" w:color="auto"/>
              <w:right w:val="single" w:sz="6" w:space="0" w:color="auto"/>
            </w:tcBorders>
            <w:hideMark/>
          </w:tcPr>
          <w:p w14:paraId="16812BDE" w14:textId="57D5CF72" w:rsidR="00311249" w:rsidRPr="00D45FD3" w:rsidRDefault="00506E21" w:rsidP="00E62FAC">
            <w:pPr>
              <w:contextualSpacing/>
              <w:rPr>
                <w:sz w:val="20"/>
                <w:szCs w:val="20"/>
              </w:rPr>
            </w:pPr>
            <w:r w:rsidRPr="00506E21">
              <w:rPr>
                <w:sz w:val="20"/>
                <w:szCs w:val="20"/>
              </w:rPr>
              <w:t>Dodmane PR, Arnold LL, Pennington KL, Cohen SM. Orally administered nicotine induces urothelial hyperplasia in rats and mice. Toxicology. 2014 Jan 6;315:49-54. doi: 10.1016/j.tox.2013.11.002. Epub 2013 Nov 19. PMID: 24269753.</w:t>
            </w:r>
          </w:p>
        </w:tc>
      </w:tr>
      <w:tr w:rsidR="00311249" w:rsidRPr="00D45FD3" w14:paraId="78CE3656"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B25F3A4" w14:textId="77777777" w:rsidR="00311249" w:rsidRPr="00D45FD3" w:rsidRDefault="00311249" w:rsidP="00CC2EB7">
            <w:pPr>
              <w:contextualSpacing/>
              <w:rPr>
                <w:sz w:val="20"/>
                <w:szCs w:val="20"/>
              </w:rPr>
            </w:pPr>
            <w:r w:rsidRPr="00D45FD3">
              <w:rPr>
                <w:sz w:val="20"/>
                <w:szCs w:val="20"/>
              </w:rPr>
              <w:t>268</w:t>
            </w:r>
          </w:p>
        </w:tc>
        <w:tc>
          <w:tcPr>
            <w:tcW w:w="9114" w:type="dxa"/>
            <w:tcBorders>
              <w:top w:val="single" w:sz="6" w:space="0" w:color="auto"/>
              <w:left w:val="single" w:sz="6" w:space="0" w:color="auto"/>
              <w:bottom w:val="single" w:sz="6" w:space="0" w:color="auto"/>
              <w:right w:val="single" w:sz="6" w:space="0" w:color="auto"/>
            </w:tcBorders>
            <w:hideMark/>
          </w:tcPr>
          <w:p w14:paraId="2A00B937" w14:textId="41DCD4AE" w:rsidR="00311249" w:rsidRPr="00D45FD3" w:rsidRDefault="00311249" w:rsidP="00AF4A13">
            <w:pPr>
              <w:contextualSpacing/>
              <w:rPr>
                <w:sz w:val="20"/>
                <w:szCs w:val="20"/>
              </w:rPr>
            </w:pPr>
            <w:r w:rsidRPr="008F2E37">
              <w:rPr>
                <w:sz w:val="20"/>
                <w:szCs w:val="20"/>
              </w:rPr>
              <w:t>Dom​ AM,​ Brown​ KC,​ Lau​ JK,​ Witte​ TR,​ Hardman​ WE,​ Luo​ H,</w:t>
            </w:r>
            <w:r w:rsidR="00AF4A13" w:rsidRPr="008F2E37">
              <w:rPr>
                <w:sz w:val="20"/>
                <w:szCs w:val="20"/>
              </w:rPr>
              <w:t xml:space="preserve"> et al.</w:t>
            </w:r>
            <w:r w:rsidRPr="008F2E37">
              <w:rPr>
                <w:sz w:val="20"/>
                <w:szCs w:val="20"/>
              </w:rPr>
              <w:t>​MG624,​ an α7-nicotinic receptor antagonist,​ inhibits angiogenesis in human small cell lung cancer. FASEB Journal</w:t>
            </w:r>
            <w:r w:rsidR="00AF4A13" w:rsidRPr="008F2E37">
              <w:rPr>
                <w:sz w:val="20"/>
                <w:szCs w:val="20"/>
              </w:rPr>
              <w:t>. 2012</w:t>
            </w:r>
            <w:r w:rsidRPr="008F2E37">
              <w:rPr>
                <w:sz w:val="20"/>
                <w:szCs w:val="20"/>
              </w:rPr>
              <w:t>;26</w:t>
            </w:r>
            <w:r w:rsidR="00AF4A13" w:rsidRPr="008F2E37">
              <w:rPr>
                <w:sz w:val="20"/>
                <w:szCs w:val="20"/>
              </w:rPr>
              <w:t>(15Suppl):5229.</w:t>
            </w:r>
            <w:r w:rsidRPr="008F2E37">
              <w:rPr>
                <w:sz w:val="20"/>
                <w:szCs w:val="20"/>
              </w:rPr>
              <w:br/>
            </w:r>
            <w:r w:rsidRPr="008F2E37">
              <w:rPr>
                <w:sz w:val="20"/>
                <w:szCs w:val="20"/>
              </w:rPr>
              <w:br/>
            </w:r>
          </w:p>
        </w:tc>
      </w:tr>
      <w:tr w:rsidR="00311249" w:rsidRPr="00D45FD3" w14:paraId="29E68E9D"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A078CC3" w14:textId="77777777" w:rsidR="00311249" w:rsidRPr="00D45FD3" w:rsidRDefault="00311249" w:rsidP="00CC2EB7">
            <w:pPr>
              <w:contextualSpacing/>
              <w:rPr>
                <w:sz w:val="20"/>
                <w:szCs w:val="20"/>
              </w:rPr>
            </w:pPr>
            <w:r w:rsidRPr="00D45FD3">
              <w:rPr>
                <w:sz w:val="20"/>
                <w:szCs w:val="20"/>
              </w:rPr>
              <w:t>292</w:t>
            </w:r>
          </w:p>
        </w:tc>
        <w:tc>
          <w:tcPr>
            <w:tcW w:w="9114" w:type="dxa"/>
            <w:tcBorders>
              <w:top w:val="single" w:sz="6" w:space="0" w:color="auto"/>
              <w:left w:val="single" w:sz="6" w:space="0" w:color="auto"/>
              <w:bottom w:val="single" w:sz="6" w:space="0" w:color="auto"/>
              <w:right w:val="single" w:sz="6" w:space="0" w:color="auto"/>
            </w:tcBorders>
            <w:hideMark/>
          </w:tcPr>
          <w:p w14:paraId="2EAFD0B5" w14:textId="17F2BE03" w:rsidR="00311249" w:rsidRPr="00D45FD3" w:rsidRDefault="00311249" w:rsidP="009B6A67">
            <w:pPr>
              <w:contextualSpacing/>
              <w:rPr>
                <w:sz w:val="20"/>
                <w:szCs w:val="20"/>
              </w:rPr>
            </w:pPr>
            <w:r w:rsidRPr="008F2E37">
              <w:rPr>
                <w:sz w:val="20"/>
                <w:szCs w:val="20"/>
              </w:rPr>
              <w:t>Essenberg​ JM. Further study of tumor formation in the lungs of the albino mice. Western Journal of Surgery,​ Obstetrics and Gynecology</w:t>
            </w:r>
            <w:r w:rsidR="009B6A67" w:rsidRPr="008F2E37">
              <w:rPr>
                <w:sz w:val="20"/>
                <w:szCs w:val="20"/>
              </w:rPr>
              <w:t>. 1957</w:t>
            </w:r>
            <w:r w:rsidRPr="008F2E37">
              <w:rPr>
                <w:sz w:val="20"/>
                <w:szCs w:val="20"/>
              </w:rPr>
              <w:t>;65</w:t>
            </w:r>
            <w:r w:rsidR="009B6A67" w:rsidRPr="008F2E37">
              <w:rPr>
                <w:sz w:val="20"/>
                <w:szCs w:val="20"/>
              </w:rPr>
              <w:t>(May-June):161-163.</w:t>
            </w:r>
            <w:r w:rsidRPr="00D45FD3">
              <w:rPr>
                <w:sz w:val="20"/>
                <w:szCs w:val="20"/>
              </w:rPr>
              <w:br/>
            </w:r>
            <w:r w:rsidRPr="00D45FD3">
              <w:rPr>
                <w:sz w:val="20"/>
                <w:szCs w:val="20"/>
              </w:rPr>
              <w:br/>
            </w:r>
          </w:p>
        </w:tc>
      </w:tr>
      <w:tr w:rsidR="00311249" w:rsidRPr="00D45FD3" w14:paraId="286DA92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0CF9F53B" w14:textId="77777777" w:rsidR="00311249" w:rsidRPr="00D45FD3" w:rsidRDefault="00311249" w:rsidP="00CC2EB7">
            <w:pPr>
              <w:contextualSpacing/>
              <w:rPr>
                <w:sz w:val="20"/>
                <w:szCs w:val="20"/>
              </w:rPr>
            </w:pPr>
            <w:r w:rsidRPr="00D45FD3">
              <w:rPr>
                <w:sz w:val="20"/>
                <w:szCs w:val="20"/>
              </w:rPr>
              <w:t>293</w:t>
            </w:r>
          </w:p>
        </w:tc>
        <w:tc>
          <w:tcPr>
            <w:tcW w:w="9114" w:type="dxa"/>
            <w:tcBorders>
              <w:top w:val="single" w:sz="6" w:space="0" w:color="auto"/>
              <w:left w:val="single" w:sz="6" w:space="0" w:color="auto"/>
              <w:bottom w:val="single" w:sz="6" w:space="0" w:color="auto"/>
              <w:right w:val="single" w:sz="6" w:space="0" w:color="auto"/>
            </w:tcBorders>
            <w:hideMark/>
          </w:tcPr>
          <w:p w14:paraId="6C4183E4" w14:textId="29591D9E" w:rsidR="00311249" w:rsidRPr="00D45FD3" w:rsidRDefault="00DB383F" w:rsidP="00E62FAC">
            <w:pPr>
              <w:contextualSpacing/>
              <w:rPr>
                <w:sz w:val="20"/>
                <w:szCs w:val="20"/>
              </w:rPr>
            </w:pPr>
            <w:r w:rsidRPr="00DB383F">
              <w:rPr>
                <w:sz w:val="20"/>
                <w:szCs w:val="20"/>
              </w:rPr>
              <w:t>ESSENBERG JM, HOROWITZ M, GAFFNEY E. The incidence of lung tumors in albino mice exposed to the smoke from cigarettes low in nicotine content. West J Surg Obstet Gynecol. 1955 May;63(5):265-7. PMID: 14374387.</w:t>
            </w:r>
          </w:p>
        </w:tc>
      </w:tr>
      <w:tr w:rsidR="00311249" w:rsidRPr="00D45FD3" w14:paraId="53CEAC54"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1FF2998" w14:textId="77777777" w:rsidR="00311249" w:rsidRPr="00D45FD3" w:rsidRDefault="00311249" w:rsidP="00CC2EB7">
            <w:pPr>
              <w:contextualSpacing/>
              <w:rPr>
                <w:sz w:val="20"/>
                <w:szCs w:val="20"/>
              </w:rPr>
            </w:pPr>
            <w:r w:rsidRPr="00D45FD3">
              <w:rPr>
                <w:sz w:val="20"/>
                <w:szCs w:val="20"/>
              </w:rPr>
              <w:t>296</w:t>
            </w:r>
          </w:p>
        </w:tc>
        <w:tc>
          <w:tcPr>
            <w:tcW w:w="9114" w:type="dxa"/>
            <w:tcBorders>
              <w:top w:val="single" w:sz="6" w:space="0" w:color="auto"/>
              <w:left w:val="single" w:sz="6" w:space="0" w:color="auto"/>
              <w:bottom w:val="single" w:sz="6" w:space="0" w:color="auto"/>
              <w:right w:val="single" w:sz="6" w:space="0" w:color="auto"/>
            </w:tcBorders>
            <w:hideMark/>
          </w:tcPr>
          <w:p w14:paraId="04EB5954" w14:textId="6E36C53A" w:rsidR="00311249" w:rsidRPr="00D45FD3" w:rsidRDefault="00DB383F" w:rsidP="00E62FAC">
            <w:pPr>
              <w:contextualSpacing/>
              <w:rPr>
                <w:sz w:val="20"/>
                <w:szCs w:val="20"/>
              </w:rPr>
            </w:pPr>
            <w:r w:rsidRPr="00DB383F">
              <w:rPr>
                <w:sz w:val="20"/>
                <w:szCs w:val="20"/>
              </w:rPr>
              <w:t>Evinger M, Caruso E, Nazir A, Coyne M, Nagee K, Liu J. NICOTINE PROMOTES TUMORIGENESIS IN MAMMARY TISSUES OF ADOLESCENT RATS. The FASEB Journal. 2017;31(S1):178.9-.9.</w:t>
            </w:r>
          </w:p>
        </w:tc>
      </w:tr>
      <w:tr w:rsidR="00311249" w:rsidRPr="00D45FD3" w14:paraId="23D68AA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AB5F0ED" w14:textId="77777777" w:rsidR="00311249" w:rsidRPr="00D45FD3" w:rsidRDefault="00311249" w:rsidP="00CC2EB7">
            <w:pPr>
              <w:contextualSpacing/>
              <w:rPr>
                <w:sz w:val="20"/>
                <w:szCs w:val="20"/>
              </w:rPr>
            </w:pPr>
            <w:r w:rsidRPr="00D45FD3">
              <w:rPr>
                <w:sz w:val="20"/>
                <w:szCs w:val="20"/>
              </w:rPr>
              <w:lastRenderedPageBreak/>
              <w:t>320</w:t>
            </w:r>
          </w:p>
        </w:tc>
        <w:tc>
          <w:tcPr>
            <w:tcW w:w="9114" w:type="dxa"/>
            <w:tcBorders>
              <w:top w:val="single" w:sz="6" w:space="0" w:color="auto"/>
              <w:left w:val="single" w:sz="6" w:space="0" w:color="auto"/>
              <w:bottom w:val="single" w:sz="6" w:space="0" w:color="auto"/>
              <w:right w:val="single" w:sz="6" w:space="0" w:color="auto"/>
            </w:tcBorders>
            <w:hideMark/>
          </w:tcPr>
          <w:p w14:paraId="70E888D7" w14:textId="083B33CE" w:rsidR="00311249" w:rsidRPr="00D45FD3" w:rsidRDefault="00DB383F" w:rsidP="00E62FAC">
            <w:pPr>
              <w:contextualSpacing/>
              <w:rPr>
                <w:sz w:val="20"/>
                <w:szCs w:val="20"/>
              </w:rPr>
            </w:pPr>
            <w:r w:rsidRPr="00DB383F">
              <w:rPr>
                <w:sz w:val="20"/>
                <w:szCs w:val="20"/>
              </w:rPr>
              <w:t>Galitovskiy V, Chernyavsky AI, Edwards RA, Grando SA. Muscle sarcomas and alopecia in A/J mice chronically treated with nicotine. Life Sci. 2012 Nov 27;91(21-22):1109-12. doi: 10.1016/j.lfs.2012.03.041. Epub 2012 Apr 12. PMID: 22521759; PMCID: PMC3407298.</w:t>
            </w:r>
            <w:r w:rsidRPr="00DB383F" w:rsidDel="00DB383F">
              <w:rPr>
                <w:sz w:val="20"/>
                <w:szCs w:val="20"/>
              </w:rPr>
              <w:t xml:space="preserve"> </w:t>
            </w:r>
          </w:p>
        </w:tc>
      </w:tr>
      <w:tr w:rsidR="00311249" w:rsidRPr="00D45FD3" w14:paraId="2F1F5E7A"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8920DE5" w14:textId="77777777" w:rsidR="00311249" w:rsidRPr="00D45FD3" w:rsidRDefault="00311249" w:rsidP="00CC2EB7">
            <w:pPr>
              <w:contextualSpacing/>
              <w:rPr>
                <w:sz w:val="20"/>
                <w:szCs w:val="20"/>
              </w:rPr>
            </w:pPr>
            <w:r w:rsidRPr="00D45FD3">
              <w:rPr>
                <w:sz w:val="20"/>
                <w:szCs w:val="20"/>
              </w:rPr>
              <w:t>324</w:t>
            </w:r>
          </w:p>
        </w:tc>
        <w:tc>
          <w:tcPr>
            <w:tcW w:w="9114" w:type="dxa"/>
            <w:tcBorders>
              <w:top w:val="single" w:sz="6" w:space="0" w:color="auto"/>
              <w:left w:val="single" w:sz="6" w:space="0" w:color="auto"/>
              <w:bottom w:val="single" w:sz="6" w:space="0" w:color="auto"/>
              <w:right w:val="single" w:sz="6" w:space="0" w:color="auto"/>
            </w:tcBorders>
            <w:hideMark/>
          </w:tcPr>
          <w:p w14:paraId="162BF33E" w14:textId="24BC5EFF" w:rsidR="00311249" w:rsidRPr="00D45FD3" w:rsidRDefault="00DB383F" w:rsidP="00E62FAC">
            <w:pPr>
              <w:contextualSpacing/>
              <w:rPr>
                <w:sz w:val="20"/>
                <w:szCs w:val="20"/>
              </w:rPr>
            </w:pPr>
            <w:r w:rsidRPr="00DB383F">
              <w:rPr>
                <w:sz w:val="20"/>
                <w:szCs w:val="20"/>
              </w:rPr>
              <w:t>Yuan G, Sharon M, Roberta MP, Rachel FT. The Influence of Tobacco Smoke/Nicotine on CYP2A Expression in Human and African Green Monkey Lungs. Molecular Pharmacology. 2020;98(6):658.</w:t>
            </w:r>
          </w:p>
        </w:tc>
      </w:tr>
      <w:tr w:rsidR="00311249" w:rsidRPr="00D45FD3" w14:paraId="700C198A"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17836B3" w14:textId="77777777" w:rsidR="00311249" w:rsidRPr="00D45FD3" w:rsidRDefault="00311249" w:rsidP="00CC2EB7">
            <w:pPr>
              <w:contextualSpacing/>
              <w:rPr>
                <w:sz w:val="20"/>
                <w:szCs w:val="20"/>
              </w:rPr>
            </w:pPr>
            <w:r w:rsidRPr="00D45FD3">
              <w:rPr>
                <w:sz w:val="20"/>
                <w:szCs w:val="20"/>
              </w:rPr>
              <w:t>349</w:t>
            </w:r>
          </w:p>
        </w:tc>
        <w:tc>
          <w:tcPr>
            <w:tcW w:w="9114" w:type="dxa"/>
            <w:tcBorders>
              <w:top w:val="single" w:sz="6" w:space="0" w:color="auto"/>
              <w:left w:val="single" w:sz="6" w:space="0" w:color="auto"/>
              <w:bottom w:val="single" w:sz="6" w:space="0" w:color="auto"/>
              <w:right w:val="single" w:sz="6" w:space="0" w:color="auto"/>
            </w:tcBorders>
            <w:hideMark/>
          </w:tcPr>
          <w:p w14:paraId="5BD75CB3" w14:textId="18559C58" w:rsidR="00311249" w:rsidRPr="00D45FD3" w:rsidRDefault="00311249" w:rsidP="00E91B79">
            <w:pPr>
              <w:contextualSpacing/>
              <w:rPr>
                <w:sz w:val="20"/>
                <w:szCs w:val="20"/>
              </w:rPr>
            </w:pPr>
            <w:r w:rsidRPr="008F2E37">
              <w:rPr>
                <w:sz w:val="20"/>
                <w:szCs w:val="20"/>
              </w:rPr>
              <w:t>Greenwell​ JC,​ Torres-Gonzalez​ E,​ Ritzenthaler​ JD,​ Roman​ J. Role of α4 nicotinic acetylcholine receptors in lung cancer</w:t>
            </w:r>
            <w:r w:rsidR="00E91B79" w:rsidRPr="008F2E37">
              <w:rPr>
                <w:sz w:val="20"/>
                <w:szCs w:val="20"/>
              </w:rPr>
              <w:t xml:space="preserve"> [abstract]</w:t>
            </w:r>
            <w:r w:rsidRPr="008F2E37">
              <w:rPr>
                <w:sz w:val="20"/>
                <w:szCs w:val="20"/>
              </w:rPr>
              <w:t>. American Journal of Respiratory and Critical Care Medicine</w:t>
            </w:r>
            <w:r w:rsidR="00E91B79" w:rsidRPr="008F2E37">
              <w:rPr>
                <w:sz w:val="20"/>
                <w:szCs w:val="20"/>
              </w:rPr>
              <w:t>. 2013</w:t>
            </w:r>
            <w:r w:rsidRPr="008F2E37">
              <w:rPr>
                <w:sz w:val="20"/>
                <w:szCs w:val="20"/>
              </w:rPr>
              <w:t>;187</w:t>
            </w:r>
            <w:r w:rsidR="00E91B79" w:rsidRPr="008F2E37">
              <w:rPr>
                <w:sz w:val="20"/>
                <w:szCs w:val="20"/>
              </w:rPr>
              <w:t>:A5624.</w:t>
            </w:r>
            <w:r w:rsidRPr="008F2E37">
              <w:rPr>
                <w:sz w:val="20"/>
                <w:szCs w:val="20"/>
              </w:rPr>
              <w:br/>
            </w:r>
            <w:r w:rsidRPr="008F2E37">
              <w:rPr>
                <w:sz w:val="20"/>
                <w:szCs w:val="20"/>
              </w:rPr>
              <w:br/>
            </w:r>
          </w:p>
        </w:tc>
      </w:tr>
      <w:tr w:rsidR="00311249" w:rsidRPr="00D45FD3" w14:paraId="7E82D9A1"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B3CAD29" w14:textId="77777777" w:rsidR="00311249" w:rsidRPr="00D45FD3" w:rsidRDefault="00311249" w:rsidP="00CC2EB7">
            <w:pPr>
              <w:contextualSpacing/>
              <w:rPr>
                <w:sz w:val="20"/>
                <w:szCs w:val="20"/>
              </w:rPr>
            </w:pPr>
            <w:r w:rsidRPr="00D45FD3">
              <w:rPr>
                <w:sz w:val="20"/>
                <w:szCs w:val="20"/>
              </w:rPr>
              <w:t>366</w:t>
            </w:r>
          </w:p>
        </w:tc>
        <w:tc>
          <w:tcPr>
            <w:tcW w:w="9114" w:type="dxa"/>
            <w:tcBorders>
              <w:top w:val="single" w:sz="6" w:space="0" w:color="auto"/>
              <w:left w:val="single" w:sz="6" w:space="0" w:color="auto"/>
              <w:bottom w:val="single" w:sz="6" w:space="0" w:color="auto"/>
              <w:right w:val="single" w:sz="6" w:space="0" w:color="auto"/>
            </w:tcBorders>
            <w:hideMark/>
          </w:tcPr>
          <w:p w14:paraId="01CBB246" w14:textId="641B875A" w:rsidR="00311249" w:rsidRPr="00D45FD3" w:rsidRDefault="00DB383F" w:rsidP="00E62FAC">
            <w:pPr>
              <w:contextualSpacing/>
              <w:rPr>
                <w:sz w:val="20"/>
                <w:szCs w:val="20"/>
              </w:rPr>
            </w:pPr>
            <w:r w:rsidRPr="00DB383F">
              <w:rPr>
                <w:sz w:val="20"/>
                <w:szCs w:val="20"/>
              </w:rPr>
              <w:t>Habs M, Schmähl D. Influence of nicotine on N-nitrosomethylurea-induced mammary tumors in rats. Klin Wochenschr. 1984;62 Suppl 2:105-8. PMID: 6482321.</w:t>
            </w:r>
          </w:p>
        </w:tc>
      </w:tr>
      <w:tr w:rsidR="00311249" w:rsidRPr="00D45FD3" w14:paraId="2259E70F"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CE3EA27" w14:textId="77777777" w:rsidR="00311249" w:rsidRPr="00D45FD3" w:rsidRDefault="00311249" w:rsidP="00CC2EB7">
            <w:pPr>
              <w:contextualSpacing/>
              <w:rPr>
                <w:sz w:val="20"/>
                <w:szCs w:val="20"/>
              </w:rPr>
            </w:pPr>
            <w:r w:rsidRPr="00D45FD3">
              <w:rPr>
                <w:sz w:val="20"/>
                <w:szCs w:val="20"/>
              </w:rPr>
              <w:t>377</w:t>
            </w:r>
          </w:p>
        </w:tc>
        <w:tc>
          <w:tcPr>
            <w:tcW w:w="9114" w:type="dxa"/>
            <w:tcBorders>
              <w:top w:val="single" w:sz="6" w:space="0" w:color="auto"/>
              <w:left w:val="single" w:sz="6" w:space="0" w:color="auto"/>
              <w:bottom w:val="single" w:sz="6" w:space="0" w:color="auto"/>
              <w:right w:val="single" w:sz="6" w:space="0" w:color="auto"/>
            </w:tcBorders>
            <w:hideMark/>
          </w:tcPr>
          <w:p w14:paraId="4E9AC3E4" w14:textId="68719AB5" w:rsidR="00311249" w:rsidRPr="00D45FD3" w:rsidRDefault="00DB383F" w:rsidP="00E62FAC">
            <w:pPr>
              <w:contextualSpacing/>
              <w:rPr>
                <w:sz w:val="20"/>
                <w:szCs w:val="20"/>
              </w:rPr>
            </w:pPr>
            <w:r w:rsidRPr="00DB383F">
              <w:rPr>
                <w:sz w:val="20"/>
                <w:szCs w:val="20"/>
              </w:rPr>
              <w:t>Hanaki T, Horikoshi Y, Nakaso K, Nakasone M, Kitagawa Y, Amisaki M, Arai Y, Tokuyasu N, Sakamoto T, Honjo S, Saito H, Ikeguchi M, Yamashita K, Ohno S, Matsura T. Nicotine enhances the malignant potential of human pancreatic cancer cells via activation of atypical protein kinase C. Biochim Biophys Acta. 2016 Nov;1860(11 Pt A):2404-2415. doi: 10.1016/j.bbagen.2016.07.008. Epub 2016 Jul 15. PMID: 27424921.</w:t>
            </w:r>
          </w:p>
        </w:tc>
      </w:tr>
      <w:tr w:rsidR="00311249" w:rsidRPr="00D45FD3" w14:paraId="3CCCBCD6"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E01ED22" w14:textId="77777777" w:rsidR="00311249" w:rsidRPr="00D45FD3" w:rsidRDefault="00311249" w:rsidP="00CC2EB7">
            <w:pPr>
              <w:contextualSpacing/>
              <w:rPr>
                <w:sz w:val="20"/>
                <w:szCs w:val="20"/>
              </w:rPr>
            </w:pPr>
            <w:r w:rsidRPr="00D45FD3">
              <w:rPr>
                <w:sz w:val="20"/>
                <w:szCs w:val="20"/>
              </w:rPr>
              <w:t>380</w:t>
            </w:r>
          </w:p>
        </w:tc>
        <w:tc>
          <w:tcPr>
            <w:tcW w:w="9114" w:type="dxa"/>
            <w:tcBorders>
              <w:top w:val="single" w:sz="6" w:space="0" w:color="auto"/>
              <w:left w:val="single" w:sz="6" w:space="0" w:color="auto"/>
              <w:bottom w:val="single" w:sz="6" w:space="0" w:color="auto"/>
              <w:right w:val="single" w:sz="6" w:space="0" w:color="auto"/>
            </w:tcBorders>
            <w:hideMark/>
          </w:tcPr>
          <w:p w14:paraId="5AF32484" w14:textId="48FE3235" w:rsidR="00311249" w:rsidRPr="00D45FD3" w:rsidRDefault="00DB383F" w:rsidP="00E62FAC">
            <w:pPr>
              <w:contextualSpacing/>
              <w:rPr>
                <w:sz w:val="20"/>
                <w:szCs w:val="20"/>
              </w:rPr>
            </w:pPr>
            <w:r w:rsidRPr="00DB383F">
              <w:rPr>
                <w:sz w:val="20"/>
                <w:szCs w:val="20"/>
              </w:rPr>
              <w:t>Hao J, Shi F-D, Abdelwahab M, Shi SX, Simard A, Whiteaker P, et al. Nicotinic Receptor β2 Determines NK Cell-Dependent Metastasis in a Murine Model of Metastatic Lung Cancer. PLOS ONE. 2013;8(2):e57495.</w:t>
            </w:r>
          </w:p>
        </w:tc>
      </w:tr>
      <w:tr w:rsidR="00311249" w:rsidRPr="00D45FD3" w14:paraId="0489D3A1"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5753244" w14:textId="77777777" w:rsidR="00311249" w:rsidRPr="00D45FD3" w:rsidRDefault="00311249" w:rsidP="00CC2EB7">
            <w:pPr>
              <w:contextualSpacing/>
              <w:rPr>
                <w:sz w:val="20"/>
                <w:szCs w:val="20"/>
              </w:rPr>
            </w:pPr>
            <w:r w:rsidRPr="00D45FD3">
              <w:rPr>
                <w:sz w:val="20"/>
                <w:szCs w:val="20"/>
              </w:rPr>
              <w:t>388</w:t>
            </w:r>
          </w:p>
        </w:tc>
        <w:tc>
          <w:tcPr>
            <w:tcW w:w="9114" w:type="dxa"/>
            <w:tcBorders>
              <w:top w:val="single" w:sz="6" w:space="0" w:color="auto"/>
              <w:left w:val="single" w:sz="6" w:space="0" w:color="auto"/>
              <w:bottom w:val="single" w:sz="6" w:space="0" w:color="auto"/>
              <w:right w:val="single" w:sz="6" w:space="0" w:color="auto"/>
            </w:tcBorders>
            <w:hideMark/>
          </w:tcPr>
          <w:p w14:paraId="4C1609FC" w14:textId="6CC11E23" w:rsidR="00311249" w:rsidRPr="00D45FD3" w:rsidRDefault="00311249" w:rsidP="005C1073">
            <w:pPr>
              <w:contextualSpacing/>
              <w:rPr>
                <w:sz w:val="20"/>
                <w:szCs w:val="20"/>
              </w:rPr>
            </w:pPr>
            <w:r w:rsidRPr="008F2E37">
              <w:rPr>
                <w:sz w:val="20"/>
                <w:szCs w:val="20"/>
              </w:rPr>
              <w:t>Hayashi​ S</w:t>
            </w:r>
            <w:r w:rsidRPr="006719D1">
              <w:rPr>
                <w:sz w:val="20"/>
                <w:szCs w:val="20"/>
              </w:rPr>
              <w:t>,​ Hamada​</w:t>
            </w:r>
            <w:r w:rsidRPr="00AE0134">
              <w:rPr>
                <w:sz w:val="20"/>
                <w:szCs w:val="20"/>
              </w:rPr>
              <w:t xml:space="preserve"> T</w:t>
            </w:r>
            <w:r w:rsidRPr="002F4864">
              <w:rPr>
                <w:sz w:val="20"/>
                <w:szCs w:val="20"/>
              </w:rPr>
              <w:t>,​ Ishii</w:t>
            </w:r>
            <w:r w:rsidRPr="00D11246">
              <w:rPr>
                <w:sz w:val="20"/>
                <w:szCs w:val="20"/>
              </w:rPr>
              <w:t>​ Y</w:t>
            </w:r>
            <w:r w:rsidRPr="008F2E37">
              <w:rPr>
                <w:sz w:val="20"/>
                <w:szCs w:val="20"/>
              </w:rPr>
              <w:t>,​ Sasahara​ M,​ Kadowaki​ M</w:t>
            </w:r>
            <w:r w:rsidR="00264C8B" w:rsidRPr="008F2E37">
              <w:rPr>
                <w:sz w:val="20"/>
                <w:szCs w:val="20"/>
              </w:rPr>
              <w:t>.</w:t>
            </w:r>
            <w:r w:rsidRPr="008F2E37">
              <w:rPr>
                <w:sz w:val="20"/>
                <w:szCs w:val="20"/>
              </w:rPr>
              <w:t xml:space="preserve"> Nicotine suppresses colonic tumorigenesis associated with chronic colitis through the inhibition of IL-6/Stat3 pathway in mice</w:t>
            </w:r>
            <w:r w:rsidR="005C1073" w:rsidRPr="008F2E37">
              <w:rPr>
                <w:sz w:val="20"/>
                <w:szCs w:val="20"/>
              </w:rPr>
              <w:t xml:space="preserve"> [abstract]</w:t>
            </w:r>
            <w:r w:rsidRPr="008F2E37">
              <w:rPr>
                <w:sz w:val="20"/>
                <w:szCs w:val="20"/>
              </w:rPr>
              <w:t>. Gastroenterology</w:t>
            </w:r>
            <w:r w:rsidR="005C1073" w:rsidRPr="008F2E37">
              <w:rPr>
                <w:sz w:val="20"/>
                <w:szCs w:val="20"/>
              </w:rPr>
              <w:t>. 2014</w:t>
            </w:r>
            <w:r w:rsidRPr="008F2E37">
              <w:rPr>
                <w:sz w:val="20"/>
                <w:szCs w:val="20"/>
              </w:rPr>
              <w:t>;146</w:t>
            </w:r>
            <w:r w:rsidR="005C1073" w:rsidRPr="008F2E37">
              <w:rPr>
                <w:sz w:val="20"/>
                <w:szCs w:val="20"/>
              </w:rPr>
              <w:t>:S-631.</w:t>
            </w:r>
            <w:r w:rsidRPr="008F2E37">
              <w:rPr>
                <w:sz w:val="20"/>
                <w:szCs w:val="20"/>
              </w:rPr>
              <w:br/>
            </w:r>
            <w:r w:rsidRPr="008F2E37">
              <w:rPr>
                <w:sz w:val="20"/>
                <w:szCs w:val="20"/>
              </w:rPr>
              <w:br/>
            </w:r>
          </w:p>
        </w:tc>
      </w:tr>
      <w:tr w:rsidR="00311249" w:rsidRPr="00D45FD3" w14:paraId="579B4796"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6887B1D" w14:textId="77777777" w:rsidR="00311249" w:rsidRPr="00D45FD3" w:rsidRDefault="00311249" w:rsidP="00CC2EB7">
            <w:pPr>
              <w:contextualSpacing/>
              <w:rPr>
                <w:sz w:val="20"/>
                <w:szCs w:val="20"/>
              </w:rPr>
            </w:pPr>
            <w:r w:rsidRPr="00D45FD3">
              <w:rPr>
                <w:sz w:val="20"/>
                <w:szCs w:val="20"/>
              </w:rPr>
              <w:t>389</w:t>
            </w:r>
          </w:p>
        </w:tc>
        <w:tc>
          <w:tcPr>
            <w:tcW w:w="9114" w:type="dxa"/>
            <w:tcBorders>
              <w:top w:val="single" w:sz="6" w:space="0" w:color="auto"/>
              <w:left w:val="single" w:sz="6" w:space="0" w:color="auto"/>
              <w:bottom w:val="single" w:sz="6" w:space="0" w:color="auto"/>
              <w:right w:val="single" w:sz="6" w:space="0" w:color="auto"/>
            </w:tcBorders>
            <w:hideMark/>
          </w:tcPr>
          <w:p w14:paraId="2CE7E725" w14:textId="5A90F48B" w:rsidR="00311249" w:rsidRPr="00D45FD3" w:rsidRDefault="00DB383F" w:rsidP="00E62FAC">
            <w:pPr>
              <w:contextualSpacing/>
              <w:rPr>
                <w:sz w:val="20"/>
                <w:szCs w:val="20"/>
              </w:rPr>
            </w:pPr>
            <w:r w:rsidRPr="00DB383F">
              <w:rPr>
                <w:sz w:val="20"/>
                <w:szCs w:val="20"/>
              </w:rPr>
              <w:t>Hayashi S, Hamada T, Kadowaki M. Mo1960 Nicotine Suppresses Colonic Tumorigenesis Associated With Chronic Colitis in Mice Through the Inhibition of IL-6 and TNF-&amp;#x3b1; Expression. Gastroenterology. 2013;144(5):S-705.</w:t>
            </w:r>
          </w:p>
        </w:tc>
      </w:tr>
      <w:tr w:rsidR="00311249" w:rsidRPr="00D45FD3" w14:paraId="6FB1B58F"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B163AD4" w14:textId="77777777" w:rsidR="00311249" w:rsidRPr="00D45FD3" w:rsidRDefault="00311249" w:rsidP="00CC2EB7">
            <w:pPr>
              <w:contextualSpacing/>
              <w:rPr>
                <w:sz w:val="20"/>
                <w:szCs w:val="20"/>
              </w:rPr>
            </w:pPr>
            <w:r w:rsidRPr="00D45FD3">
              <w:rPr>
                <w:sz w:val="20"/>
                <w:szCs w:val="20"/>
              </w:rPr>
              <w:t>390</w:t>
            </w:r>
          </w:p>
        </w:tc>
        <w:tc>
          <w:tcPr>
            <w:tcW w:w="9114" w:type="dxa"/>
            <w:tcBorders>
              <w:top w:val="single" w:sz="6" w:space="0" w:color="auto"/>
              <w:left w:val="single" w:sz="6" w:space="0" w:color="auto"/>
              <w:bottom w:val="single" w:sz="6" w:space="0" w:color="auto"/>
              <w:right w:val="single" w:sz="6" w:space="0" w:color="auto"/>
            </w:tcBorders>
            <w:hideMark/>
          </w:tcPr>
          <w:p w14:paraId="1EDBC217" w14:textId="356C254A" w:rsidR="00311249" w:rsidRPr="00D45FD3" w:rsidRDefault="00DB383F" w:rsidP="00E62FAC">
            <w:pPr>
              <w:contextualSpacing/>
              <w:rPr>
                <w:sz w:val="20"/>
                <w:szCs w:val="20"/>
              </w:rPr>
            </w:pPr>
            <w:r w:rsidRPr="00DB383F">
              <w:rPr>
                <w:sz w:val="20"/>
                <w:szCs w:val="20"/>
              </w:rPr>
              <w:t>Hayashi S, Hamada T, Zaidi SF, Oshiro M, Lee J, Yamamoto T, Ishii Y, Sasahara M, Kadowaki M. Nicotine suppresses acute colitis and colonic tumorigenesis associated with chronic colitis in mice. Am J Physiol Gastrointest Liver Physiol. 2014 Nov 15;307(10):G968-78. doi: 10.1152/ajpgi.00346.2013. Epub 2014 Sep 25. PMID: 25258409.</w:t>
            </w:r>
          </w:p>
        </w:tc>
      </w:tr>
      <w:tr w:rsidR="00311249" w:rsidRPr="00D45FD3" w14:paraId="3E859D90"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0F8F1A8D" w14:textId="77777777" w:rsidR="00311249" w:rsidRPr="00D45FD3" w:rsidRDefault="00311249" w:rsidP="00CC2EB7">
            <w:pPr>
              <w:contextualSpacing/>
              <w:rPr>
                <w:sz w:val="20"/>
                <w:szCs w:val="20"/>
              </w:rPr>
            </w:pPr>
            <w:r w:rsidRPr="00D45FD3">
              <w:rPr>
                <w:sz w:val="20"/>
                <w:szCs w:val="20"/>
              </w:rPr>
              <w:t>399</w:t>
            </w:r>
          </w:p>
        </w:tc>
        <w:tc>
          <w:tcPr>
            <w:tcW w:w="9114" w:type="dxa"/>
            <w:tcBorders>
              <w:top w:val="single" w:sz="6" w:space="0" w:color="auto"/>
              <w:left w:val="single" w:sz="6" w:space="0" w:color="auto"/>
              <w:bottom w:val="single" w:sz="6" w:space="0" w:color="auto"/>
              <w:right w:val="single" w:sz="6" w:space="0" w:color="auto"/>
            </w:tcBorders>
            <w:hideMark/>
          </w:tcPr>
          <w:p w14:paraId="7FFA4067" w14:textId="4C5DB10F" w:rsidR="00311249" w:rsidRPr="00D45FD3" w:rsidRDefault="00DB383F" w:rsidP="00E62FAC">
            <w:pPr>
              <w:contextualSpacing/>
              <w:rPr>
                <w:sz w:val="20"/>
                <w:szCs w:val="20"/>
              </w:rPr>
            </w:pPr>
            <w:r w:rsidRPr="00DB383F">
              <w:rPr>
                <w:sz w:val="20"/>
                <w:szCs w:val="20"/>
              </w:rPr>
              <w:t>Heeschen C, Jang JJ, Weis M, Pathak A, Kaji S, Hu RS, Tsao PS, Johnson FL, Cooke JP. Nicotine stimulates angiogenesis and promotes tumor growth and atherosclerosis. Nat Med. 2001 Jul;7(7):833-9. doi: 10.1038/89961. PMID: 11433349.</w:t>
            </w:r>
          </w:p>
        </w:tc>
      </w:tr>
      <w:tr w:rsidR="00311249" w:rsidRPr="00D45FD3" w14:paraId="75C0349E"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26FA77C1" w14:textId="77777777" w:rsidR="00311249" w:rsidRPr="00D45FD3" w:rsidRDefault="00311249" w:rsidP="00CC2EB7">
            <w:pPr>
              <w:contextualSpacing/>
              <w:rPr>
                <w:sz w:val="20"/>
                <w:szCs w:val="20"/>
              </w:rPr>
            </w:pPr>
            <w:r w:rsidRPr="00D45FD3">
              <w:rPr>
                <w:sz w:val="20"/>
                <w:szCs w:val="20"/>
              </w:rPr>
              <w:t>402</w:t>
            </w:r>
          </w:p>
        </w:tc>
        <w:tc>
          <w:tcPr>
            <w:tcW w:w="9114" w:type="dxa"/>
            <w:tcBorders>
              <w:top w:val="single" w:sz="6" w:space="0" w:color="auto"/>
              <w:left w:val="single" w:sz="6" w:space="0" w:color="auto"/>
              <w:bottom w:val="single" w:sz="6" w:space="0" w:color="auto"/>
              <w:right w:val="single" w:sz="6" w:space="0" w:color="auto"/>
            </w:tcBorders>
            <w:hideMark/>
          </w:tcPr>
          <w:p w14:paraId="71D0E3CD" w14:textId="60408F89" w:rsidR="00311249" w:rsidRPr="00D45FD3" w:rsidRDefault="00DB383F" w:rsidP="00E62FAC">
            <w:pPr>
              <w:contextualSpacing/>
              <w:rPr>
                <w:sz w:val="20"/>
                <w:szCs w:val="20"/>
              </w:rPr>
            </w:pPr>
            <w:r w:rsidRPr="00DB383F">
              <w:rPr>
                <w:sz w:val="20"/>
                <w:szCs w:val="20"/>
              </w:rPr>
              <w:t>Patrick C. Hermann, Bruno Sainz, Patricia Sancho, Christopher Heeschen; Abstract C83: Nicotine triggers initiation and progression of K-Ras-driven pancreatic ductal adenocarcinoma. </w:t>
            </w:r>
            <w:r w:rsidRPr="00DB383F">
              <w:rPr>
                <w:i/>
                <w:iCs/>
                <w:sz w:val="20"/>
                <w:szCs w:val="20"/>
              </w:rPr>
              <w:t>Cancer Res</w:t>
            </w:r>
            <w:r w:rsidRPr="00DB383F">
              <w:rPr>
                <w:sz w:val="20"/>
                <w:szCs w:val="20"/>
              </w:rPr>
              <w:t> 1 February 2013; 73 (3_Supplement): C83. </w:t>
            </w:r>
            <w:hyperlink r:id="rId12" w:tgtFrame="_blank" w:history="1">
              <w:r w:rsidRPr="00DB383F">
                <w:rPr>
                  <w:rStyle w:val="Hyperlink"/>
                  <w:sz w:val="20"/>
                  <w:szCs w:val="20"/>
                </w:rPr>
                <w:t>https://doi.org/10.1158/1538-7445.TIM2013-C83</w:t>
              </w:r>
            </w:hyperlink>
          </w:p>
        </w:tc>
      </w:tr>
      <w:tr w:rsidR="00311249" w:rsidRPr="00D45FD3" w14:paraId="77BA491F"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9AF890F" w14:textId="77777777" w:rsidR="00311249" w:rsidRPr="00D45FD3" w:rsidRDefault="00311249" w:rsidP="00CC2EB7">
            <w:pPr>
              <w:contextualSpacing/>
              <w:rPr>
                <w:sz w:val="20"/>
                <w:szCs w:val="20"/>
              </w:rPr>
            </w:pPr>
            <w:r w:rsidRPr="00D45FD3">
              <w:rPr>
                <w:sz w:val="20"/>
                <w:szCs w:val="20"/>
              </w:rPr>
              <w:t>403</w:t>
            </w:r>
          </w:p>
        </w:tc>
        <w:tc>
          <w:tcPr>
            <w:tcW w:w="9114" w:type="dxa"/>
            <w:tcBorders>
              <w:top w:val="single" w:sz="6" w:space="0" w:color="auto"/>
              <w:left w:val="single" w:sz="6" w:space="0" w:color="auto"/>
              <w:bottom w:val="single" w:sz="6" w:space="0" w:color="auto"/>
              <w:right w:val="single" w:sz="6" w:space="0" w:color="auto"/>
            </w:tcBorders>
            <w:hideMark/>
          </w:tcPr>
          <w:p w14:paraId="0E29E170" w14:textId="3E150CA7" w:rsidR="00311249" w:rsidRPr="00D45FD3" w:rsidRDefault="00DB383F" w:rsidP="00E62FAC">
            <w:pPr>
              <w:contextualSpacing/>
              <w:rPr>
                <w:sz w:val="20"/>
                <w:szCs w:val="20"/>
              </w:rPr>
            </w:pPr>
            <w:r w:rsidRPr="00DB383F">
              <w:rPr>
                <w:sz w:val="20"/>
                <w:szCs w:val="20"/>
              </w:rPr>
              <w:t>Hermann PC, Sancho P, Cañamero M, Martinelli P, Madriles F, Michl P, Gress T, de Pascual R, Gandia L, Guerra C, Barbacid M, Wagner M, Vieira CR, Aicher A, Real FX, Sainz B Jr, Heeschen C. Nicotine promotes initiation and progression of KRAS-induced pancreatic cancer via Gata6-dependent dedifferentiation of acinar cells in mice. Gastroenterology. 2014 Nov;147(5):1119-33.e4. doi: 10.1053/j.gastro.2014.08.002. Epub 2014 Aug 12. PMID: 25127677.</w:t>
            </w:r>
          </w:p>
        </w:tc>
      </w:tr>
      <w:tr w:rsidR="00311249" w:rsidRPr="00D45FD3" w14:paraId="7D98C47A"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0941662" w14:textId="77777777" w:rsidR="00311249" w:rsidRPr="00D45FD3" w:rsidRDefault="00311249" w:rsidP="00CC2EB7">
            <w:pPr>
              <w:contextualSpacing/>
              <w:rPr>
                <w:sz w:val="20"/>
                <w:szCs w:val="20"/>
              </w:rPr>
            </w:pPr>
            <w:r w:rsidRPr="00D45FD3">
              <w:rPr>
                <w:sz w:val="20"/>
                <w:szCs w:val="20"/>
              </w:rPr>
              <w:t>430</w:t>
            </w:r>
          </w:p>
        </w:tc>
        <w:tc>
          <w:tcPr>
            <w:tcW w:w="9114" w:type="dxa"/>
            <w:tcBorders>
              <w:top w:val="single" w:sz="6" w:space="0" w:color="auto"/>
              <w:left w:val="single" w:sz="6" w:space="0" w:color="auto"/>
              <w:bottom w:val="single" w:sz="6" w:space="0" w:color="auto"/>
              <w:right w:val="single" w:sz="6" w:space="0" w:color="auto"/>
            </w:tcBorders>
            <w:hideMark/>
          </w:tcPr>
          <w:p w14:paraId="0C2B8BA4" w14:textId="0A88BE3C" w:rsidR="00311249" w:rsidRPr="00D45FD3" w:rsidRDefault="00DB383F" w:rsidP="00E62FAC">
            <w:pPr>
              <w:contextualSpacing/>
              <w:rPr>
                <w:sz w:val="20"/>
                <w:szCs w:val="20"/>
              </w:rPr>
            </w:pPr>
            <w:r w:rsidRPr="00DB383F">
              <w:rPr>
                <w:sz w:val="20"/>
                <w:szCs w:val="20"/>
              </w:rPr>
              <w:t>Hoffmann D, Rivenson A, Hecht SS, Hilfrich J, Kobayashi N, Wynder EL. Model studies in tobacco carcinogenesis with the Syrian golden hamster. Prog Exp Tumor Res. 1979;24:370-90. doi: 10.1159/000402112. PMID: 395571.</w:t>
            </w:r>
          </w:p>
        </w:tc>
      </w:tr>
      <w:tr w:rsidR="00311249" w:rsidRPr="00D45FD3" w14:paraId="452E557C"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8B67B79" w14:textId="77777777" w:rsidR="00311249" w:rsidRPr="00D45FD3" w:rsidRDefault="00311249" w:rsidP="00CC2EB7">
            <w:pPr>
              <w:contextualSpacing/>
              <w:rPr>
                <w:sz w:val="20"/>
                <w:szCs w:val="20"/>
              </w:rPr>
            </w:pPr>
            <w:r w:rsidRPr="00D45FD3">
              <w:rPr>
                <w:sz w:val="20"/>
                <w:szCs w:val="20"/>
              </w:rPr>
              <w:t>444</w:t>
            </w:r>
          </w:p>
        </w:tc>
        <w:tc>
          <w:tcPr>
            <w:tcW w:w="9114" w:type="dxa"/>
            <w:tcBorders>
              <w:top w:val="single" w:sz="6" w:space="0" w:color="auto"/>
              <w:left w:val="single" w:sz="6" w:space="0" w:color="auto"/>
              <w:bottom w:val="single" w:sz="6" w:space="0" w:color="auto"/>
              <w:right w:val="single" w:sz="6" w:space="0" w:color="auto"/>
            </w:tcBorders>
            <w:hideMark/>
          </w:tcPr>
          <w:p w14:paraId="3BABB43D" w14:textId="68030A2E" w:rsidR="00311249" w:rsidRPr="00D45FD3" w:rsidRDefault="00DB383F" w:rsidP="00E62FAC">
            <w:pPr>
              <w:contextualSpacing/>
              <w:rPr>
                <w:sz w:val="20"/>
                <w:szCs w:val="20"/>
              </w:rPr>
            </w:pPr>
            <w:r w:rsidRPr="00DB383F">
              <w:rPr>
                <w:sz w:val="20"/>
                <w:szCs w:val="20"/>
              </w:rPr>
              <w:t>Hsu CC, Su YF, Tsai KY, Kuo FC, Chiang CF, Chien CY, Chen YC, Lee CH, Wu YC, Wang K, Liu SY, Shieh YS. Gamma synuclein is a novel nicotine responsive protein in oral cancer malignancy. Cancer Cell Int. 2020 Jul 10;20:300. doi: 10.1186/s12935-020-01401-w. Erratum in: Cancer Cell Int. 2020 Aug 26;20:410. PMID: 32669976; PMCID: PMC7350738.</w:t>
            </w:r>
          </w:p>
        </w:tc>
      </w:tr>
      <w:tr w:rsidR="00311249" w:rsidRPr="00D45FD3" w14:paraId="0BDCD3BE"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D926146" w14:textId="77777777" w:rsidR="00311249" w:rsidRPr="00D45FD3" w:rsidRDefault="00311249" w:rsidP="00CC2EB7">
            <w:pPr>
              <w:contextualSpacing/>
              <w:rPr>
                <w:sz w:val="20"/>
                <w:szCs w:val="20"/>
              </w:rPr>
            </w:pPr>
            <w:r w:rsidRPr="00D45FD3">
              <w:rPr>
                <w:sz w:val="20"/>
                <w:szCs w:val="20"/>
              </w:rPr>
              <w:lastRenderedPageBreak/>
              <w:t>453</w:t>
            </w:r>
          </w:p>
        </w:tc>
        <w:tc>
          <w:tcPr>
            <w:tcW w:w="9114" w:type="dxa"/>
            <w:tcBorders>
              <w:top w:val="single" w:sz="6" w:space="0" w:color="auto"/>
              <w:left w:val="single" w:sz="6" w:space="0" w:color="auto"/>
              <w:bottom w:val="single" w:sz="6" w:space="0" w:color="auto"/>
              <w:right w:val="single" w:sz="6" w:space="0" w:color="auto"/>
            </w:tcBorders>
            <w:hideMark/>
          </w:tcPr>
          <w:p w14:paraId="13AA6B23" w14:textId="1EEE0E1C" w:rsidR="00311249" w:rsidRPr="00D45FD3" w:rsidRDefault="00311249" w:rsidP="00C04DA5">
            <w:pPr>
              <w:contextualSpacing/>
              <w:rPr>
                <w:sz w:val="20"/>
                <w:szCs w:val="20"/>
              </w:rPr>
            </w:pPr>
            <w:r w:rsidRPr="008F2E37">
              <w:rPr>
                <w:sz w:val="20"/>
                <w:szCs w:val="20"/>
              </w:rPr>
              <w:t>Ibaragi​ S</w:t>
            </w:r>
            <w:r w:rsidRPr="006719D1">
              <w:rPr>
                <w:sz w:val="20"/>
                <w:szCs w:val="20"/>
              </w:rPr>
              <w:t>,​ Kodama​</w:t>
            </w:r>
            <w:r w:rsidRPr="008F2E37">
              <w:rPr>
                <w:sz w:val="20"/>
                <w:szCs w:val="20"/>
              </w:rPr>
              <w:t xml:space="preserve"> S,​ Kuwajima​ D,​ Okui​ T,​ Yoshioka​ N,​ Shimo​ T,​ Sasaki​ A. Nicotine induces lymph node metastasis of oral cancer cells through EGFR activation</w:t>
            </w:r>
            <w:r w:rsidR="00C04DA5" w:rsidRPr="008F2E37">
              <w:rPr>
                <w:sz w:val="20"/>
                <w:szCs w:val="20"/>
              </w:rPr>
              <w:t xml:space="preserve"> [abstract]</w:t>
            </w:r>
            <w:r w:rsidRPr="008F2E37">
              <w:rPr>
                <w:sz w:val="20"/>
                <w:szCs w:val="20"/>
              </w:rPr>
              <w:t>. Head and Neck</w:t>
            </w:r>
            <w:r w:rsidR="00C04DA5" w:rsidRPr="008F2E37">
              <w:rPr>
                <w:sz w:val="20"/>
                <w:szCs w:val="20"/>
              </w:rPr>
              <w:t>. 2017</w:t>
            </w:r>
            <w:r w:rsidRPr="008F2E37">
              <w:rPr>
                <w:sz w:val="20"/>
                <w:szCs w:val="20"/>
              </w:rPr>
              <w:t>;39</w:t>
            </w:r>
            <w:r w:rsidR="00C04DA5" w:rsidRPr="008F2E37">
              <w:rPr>
                <w:sz w:val="20"/>
                <w:szCs w:val="20"/>
              </w:rPr>
              <w:t>:E100.</w:t>
            </w:r>
          </w:p>
        </w:tc>
      </w:tr>
      <w:tr w:rsidR="00311249" w:rsidRPr="00D45FD3" w14:paraId="3C714074"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1B3D214" w14:textId="77777777" w:rsidR="00311249" w:rsidRPr="00D45FD3" w:rsidRDefault="00311249" w:rsidP="00CC2EB7">
            <w:pPr>
              <w:contextualSpacing/>
              <w:rPr>
                <w:sz w:val="20"/>
                <w:szCs w:val="20"/>
              </w:rPr>
            </w:pPr>
            <w:r w:rsidRPr="00D45FD3">
              <w:rPr>
                <w:sz w:val="20"/>
                <w:szCs w:val="20"/>
              </w:rPr>
              <w:t>458</w:t>
            </w:r>
          </w:p>
        </w:tc>
        <w:tc>
          <w:tcPr>
            <w:tcW w:w="9114" w:type="dxa"/>
            <w:tcBorders>
              <w:top w:val="single" w:sz="6" w:space="0" w:color="auto"/>
              <w:left w:val="single" w:sz="6" w:space="0" w:color="auto"/>
              <w:bottom w:val="single" w:sz="6" w:space="0" w:color="auto"/>
              <w:right w:val="single" w:sz="6" w:space="0" w:color="auto"/>
            </w:tcBorders>
            <w:hideMark/>
          </w:tcPr>
          <w:p w14:paraId="5A8F09A1" w14:textId="7FB5474B" w:rsidR="00311249" w:rsidRPr="00D45FD3" w:rsidRDefault="00DB383F" w:rsidP="00E62FAC">
            <w:pPr>
              <w:contextualSpacing/>
              <w:rPr>
                <w:sz w:val="20"/>
                <w:szCs w:val="20"/>
              </w:rPr>
            </w:pPr>
            <w:r w:rsidRPr="00DB383F">
              <w:rPr>
                <w:sz w:val="20"/>
                <w:szCs w:val="20"/>
              </w:rPr>
              <w:t>Iskandar AR, Liu C, Smith DE, Hu KQ, Choi SW, Ausman LM, Wang XD. β-cryptoxanthin restores nicotine-reduced lung SIRT1 to normal levels and inhibits nicotine-promoted lung tumorigenesis and emphysema in A/J mice. Cancer Prev Res (Phila). 2013 Apr;6(4):309-20. doi: 10.1158/1940-6207.CAPR-12-0368. Epub 2012 Dec 28. PMID: 23275008; PMCID: PMC3618609.</w:t>
            </w:r>
          </w:p>
        </w:tc>
      </w:tr>
      <w:tr w:rsidR="00311249" w:rsidRPr="00D45FD3" w14:paraId="5191CB4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FC2693F" w14:textId="77777777" w:rsidR="00311249" w:rsidRPr="00D45FD3" w:rsidRDefault="00311249" w:rsidP="00CC2EB7">
            <w:pPr>
              <w:contextualSpacing/>
              <w:rPr>
                <w:sz w:val="20"/>
                <w:szCs w:val="20"/>
              </w:rPr>
            </w:pPr>
            <w:r w:rsidRPr="00D45FD3">
              <w:rPr>
                <w:sz w:val="20"/>
                <w:szCs w:val="20"/>
              </w:rPr>
              <w:t>463</w:t>
            </w:r>
          </w:p>
        </w:tc>
        <w:tc>
          <w:tcPr>
            <w:tcW w:w="9114" w:type="dxa"/>
            <w:tcBorders>
              <w:top w:val="single" w:sz="6" w:space="0" w:color="auto"/>
              <w:left w:val="single" w:sz="6" w:space="0" w:color="auto"/>
              <w:bottom w:val="single" w:sz="6" w:space="0" w:color="auto"/>
              <w:right w:val="single" w:sz="6" w:space="0" w:color="auto"/>
            </w:tcBorders>
            <w:hideMark/>
          </w:tcPr>
          <w:p w14:paraId="404C7E30" w14:textId="62DF0099" w:rsidR="00311249" w:rsidRPr="00D45FD3" w:rsidRDefault="00DB383F" w:rsidP="00E62FAC">
            <w:pPr>
              <w:contextualSpacing/>
              <w:rPr>
                <w:sz w:val="20"/>
                <w:szCs w:val="20"/>
              </w:rPr>
            </w:pPr>
            <w:r w:rsidRPr="00DB383F">
              <w:rPr>
                <w:sz w:val="20"/>
                <w:szCs w:val="20"/>
              </w:rPr>
              <w:t>Ito N, Fukushima S, Shirai T, Hagiwara A, Imaida K. Drugs, food additives and natural products as promoters in rat urinary bladder carcinogenesis. IARC Sci Publ. 1984;(56):399-407. PMID: 6536604.</w:t>
            </w:r>
          </w:p>
        </w:tc>
      </w:tr>
      <w:tr w:rsidR="00311249" w:rsidRPr="00D45FD3" w14:paraId="2331B9C5"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61306CCF" w14:textId="77777777" w:rsidR="00311249" w:rsidRPr="00D45FD3" w:rsidRDefault="00311249" w:rsidP="00CC2EB7">
            <w:pPr>
              <w:contextualSpacing/>
              <w:rPr>
                <w:sz w:val="20"/>
                <w:szCs w:val="20"/>
              </w:rPr>
            </w:pPr>
            <w:r w:rsidRPr="00D45FD3">
              <w:rPr>
                <w:sz w:val="20"/>
                <w:szCs w:val="20"/>
              </w:rPr>
              <w:t>475</w:t>
            </w:r>
          </w:p>
        </w:tc>
        <w:tc>
          <w:tcPr>
            <w:tcW w:w="9114" w:type="dxa"/>
            <w:tcBorders>
              <w:top w:val="single" w:sz="6" w:space="0" w:color="auto"/>
              <w:left w:val="single" w:sz="6" w:space="0" w:color="auto"/>
              <w:bottom w:val="single" w:sz="6" w:space="0" w:color="auto"/>
              <w:right w:val="single" w:sz="6" w:space="0" w:color="auto"/>
            </w:tcBorders>
            <w:hideMark/>
          </w:tcPr>
          <w:p w14:paraId="19CB315F" w14:textId="63B01FE0" w:rsidR="00311249" w:rsidRPr="00D45FD3" w:rsidRDefault="00DB383F" w:rsidP="00E62FAC">
            <w:pPr>
              <w:contextualSpacing/>
              <w:rPr>
                <w:sz w:val="20"/>
                <w:szCs w:val="20"/>
              </w:rPr>
            </w:pPr>
            <w:r w:rsidRPr="00DB383F">
              <w:rPr>
                <w:sz w:val="20"/>
                <w:szCs w:val="20"/>
              </w:rPr>
              <w:t>Jarzynka MJ, Guo P, Bar-Joseph I, Hu B, Cheng SY. Estradiol and nicotine exposure enhances A549 bronchioloalveolar carcinoma xenograft growth in mice through the stimulation of angiogenesis. Int J Oncol. 2006 Feb;28(2):337-44. PMID: 16391787; PMCID: PMC2866195.</w:t>
            </w:r>
          </w:p>
        </w:tc>
      </w:tr>
      <w:tr w:rsidR="00311249" w:rsidRPr="00D45FD3" w14:paraId="74811BD2"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5B06D25" w14:textId="77777777" w:rsidR="00311249" w:rsidRPr="00D45FD3" w:rsidRDefault="00311249" w:rsidP="00CC2EB7">
            <w:pPr>
              <w:contextualSpacing/>
              <w:rPr>
                <w:sz w:val="20"/>
                <w:szCs w:val="20"/>
              </w:rPr>
            </w:pPr>
            <w:r w:rsidRPr="00D45FD3">
              <w:rPr>
                <w:sz w:val="20"/>
                <w:szCs w:val="20"/>
              </w:rPr>
              <w:t>481</w:t>
            </w:r>
          </w:p>
        </w:tc>
        <w:tc>
          <w:tcPr>
            <w:tcW w:w="9114" w:type="dxa"/>
            <w:tcBorders>
              <w:top w:val="single" w:sz="6" w:space="0" w:color="auto"/>
              <w:left w:val="single" w:sz="6" w:space="0" w:color="auto"/>
              <w:bottom w:val="single" w:sz="6" w:space="0" w:color="auto"/>
              <w:right w:val="single" w:sz="6" w:space="0" w:color="auto"/>
            </w:tcBorders>
            <w:hideMark/>
          </w:tcPr>
          <w:p w14:paraId="1C57EF39" w14:textId="042ABCE7" w:rsidR="00311249" w:rsidRPr="00D45FD3" w:rsidRDefault="00DB383F" w:rsidP="00E62FAC">
            <w:pPr>
              <w:contextualSpacing/>
              <w:rPr>
                <w:sz w:val="20"/>
                <w:szCs w:val="20"/>
              </w:rPr>
            </w:pPr>
            <w:r w:rsidRPr="00DB383F">
              <w:rPr>
                <w:sz w:val="20"/>
                <w:szCs w:val="20"/>
              </w:rPr>
              <w:t>Jia Y, Zhang Q, Liu Z, Pan P, Jia Y, Zhu P, Jiao Y, Kang G, Ma X. The role of α5-nicotinic acetylcholine receptor/NLRP3 signaling pathway in lung adenocarcinoma cell proliferation and migration. Toxicology. 2022 Mar 15;469:153120. doi: 10.1016/j.tox.2022.153120. Epub 2022 Feb 4. PMID: 35131329.</w:t>
            </w:r>
          </w:p>
        </w:tc>
      </w:tr>
      <w:tr w:rsidR="00311249" w:rsidRPr="00D45FD3" w14:paraId="2430C650"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8153762" w14:textId="77777777" w:rsidR="00311249" w:rsidRPr="00D45FD3" w:rsidRDefault="00311249" w:rsidP="00CC2EB7">
            <w:pPr>
              <w:contextualSpacing/>
              <w:rPr>
                <w:sz w:val="20"/>
                <w:szCs w:val="20"/>
              </w:rPr>
            </w:pPr>
            <w:r w:rsidRPr="00D45FD3">
              <w:rPr>
                <w:sz w:val="20"/>
                <w:szCs w:val="20"/>
              </w:rPr>
              <w:t>483</w:t>
            </w:r>
          </w:p>
        </w:tc>
        <w:tc>
          <w:tcPr>
            <w:tcW w:w="9114" w:type="dxa"/>
            <w:tcBorders>
              <w:top w:val="single" w:sz="6" w:space="0" w:color="auto"/>
              <w:left w:val="single" w:sz="6" w:space="0" w:color="auto"/>
              <w:bottom w:val="single" w:sz="6" w:space="0" w:color="auto"/>
              <w:right w:val="single" w:sz="6" w:space="0" w:color="auto"/>
            </w:tcBorders>
            <w:hideMark/>
          </w:tcPr>
          <w:p w14:paraId="00FA7A41" w14:textId="6373CA1F" w:rsidR="00311249" w:rsidRPr="00D45FD3" w:rsidRDefault="00DB383F" w:rsidP="00E62FAC">
            <w:pPr>
              <w:contextualSpacing/>
              <w:rPr>
                <w:sz w:val="20"/>
                <w:szCs w:val="20"/>
              </w:rPr>
            </w:pPr>
            <w:r w:rsidRPr="00DB383F">
              <w:rPr>
                <w:sz w:val="20"/>
                <w:szCs w:val="20"/>
              </w:rPr>
              <w:t>Jimenez T, Friedman T, Vadgama J, Singh V, Tucker A, Collazo J, Sinha S, Hikim AS, Singh R, Pervin S. Nicotine Synergizes with High-Fat Diet to Induce an Anti-Inflammatory Microenvironment to Promote Breast Tumor Growth. Mediators Inflamm. 2020 Dec 10;2020:5239419. doi: 10.1155/2020/5239419. PMID: 33414685; PMCID: PMC7752272.</w:t>
            </w:r>
            <w:r w:rsidRPr="00DB383F" w:rsidDel="00DB383F">
              <w:rPr>
                <w:sz w:val="20"/>
                <w:szCs w:val="20"/>
              </w:rPr>
              <w:t xml:space="preserve"> </w:t>
            </w:r>
          </w:p>
        </w:tc>
      </w:tr>
      <w:tr w:rsidR="00311249" w:rsidRPr="00D45FD3" w14:paraId="130AB7F5"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E34B577" w14:textId="77777777" w:rsidR="00311249" w:rsidRPr="00D45FD3" w:rsidRDefault="00311249" w:rsidP="00CC2EB7">
            <w:pPr>
              <w:contextualSpacing/>
              <w:rPr>
                <w:sz w:val="20"/>
                <w:szCs w:val="20"/>
              </w:rPr>
            </w:pPr>
            <w:r w:rsidRPr="00D45FD3">
              <w:rPr>
                <w:sz w:val="20"/>
                <w:szCs w:val="20"/>
              </w:rPr>
              <w:t>515</w:t>
            </w:r>
          </w:p>
        </w:tc>
        <w:tc>
          <w:tcPr>
            <w:tcW w:w="9114" w:type="dxa"/>
            <w:tcBorders>
              <w:top w:val="single" w:sz="6" w:space="0" w:color="auto"/>
              <w:left w:val="single" w:sz="6" w:space="0" w:color="auto"/>
              <w:bottom w:val="single" w:sz="6" w:space="0" w:color="auto"/>
              <w:right w:val="single" w:sz="6" w:space="0" w:color="auto"/>
            </w:tcBorders>
            <w:hideMark/>
          </w:tcPr>
          <w:p w14:paraId="472289BB" w14:textId="06373AED" w:rsidR="00311249" w:rsidRPr="00D45FD3" w:rsidRDefault="00DB383F" w:rsidP="00E62FAC">
            <w:pPr>
              <w:contextualSpacing/>
              <w:rPr>
                <w:sz w:val="20"/>
                <w:szCs w:val="20"/>
              </w:rPr>
            </w:pPr>
            <w:r w:rsidRPr="00DB383F">
              <w:rPr>
                <w:sz w:val="20"/>
                <w:szCs w:val="20"/>
              </w:rPr>
              <w:t>Kiuchi K, Matsuoka M, Wu JC, Lima e Silva R, Kengatharan M, Verghese M, Ueno S, Yokoi K, Khu NH, Cooke JP, Campochiaro PA. Mecamylamine suppresses Basal and nicotine-stimulated choroidal neovascularization. Invest Ophthalmol Vis Sci. 2008 Apr;49(4):1705-11. doi: 10.1167/iovs.07-0089. PMID: 18385094; PMCID: PMC2636721.</w:t>
            </w:r>
          </w:p>
        </w:tc>
      </w:tr>
      <w:tr w:rsidR="00311249" w:rsidRPr="00D45FD3" w14:paraId="699F5760"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1D3FF07F" w14:textId="77777777" w:rsidR="00311249" w:rsidRPr="00D45FD3" w:rsidRDefault="00311249" w:rsidP="00CC2EB7">
            <w:pPr>
              <w:contextualSpacing/>
              <w:rPr>
                <w:sz w:val="20"/>
                <w:szCs w:val="20"/>
              </w:rPr>
            </w:pPr>
            <w:r w:rsidRPr="00D45FD3">
              <w:rPr>
                <w:sz w:val="20"/>
                <w:szCs w:val="20"/>
              </w:rPr>
              <w:t>525</w:t>
            </w:r>
          </w:p>
        </w:tc>
        <w:tc>
          <w:tcPr>
            <w:tcW w:w="9114" w:type="dxa"/>
            <w:tcBorders>
              <w:top w:val="single" w:sz="6" w:space="0" w:color="auto"/>
              <w:left w:val="single" w:sz="6" w:space="0" w:color="auto"/>
              <w:bottom w:val="single" w:sz="6" w:space="0" w:color="auto"/>
              <w:right w:val="single" w:sz="6" w:space="0" w:color="auto"/>
            </w:tcBorders>
            <w:hideMark/>
          </w:tcPr>
          <w:p w14:paraId="38F9FE58" w14:textId="6C777E80" w:rsidR="00311249" w:rsidRPr="00D45FD3" w:rsidRDefault="00DB383F" w:rsidP="00E62FAC">
            <w:pPr>
              <w:contextualSpacing/>
              <w:rPr>
                <w:sz w:val="20"/>
                <w:szCs w:val="20"/>
              </w:rPr>
            </w:pPr>
            <w:r w:rsidRPr="00DB383F">
              <w:rPr>
                <w:sz w:val="20"/>
                <w:szCs w:val="20"/>
              </w:rPr>
              <w:t>Koppang N, Rivenson A, Reith A, Dahle HK, Evensen O, Hoffmann D. A study of tobacco carcinogenesis XLVIII. Carcinogenicity of N'-nitrosonornicotine in mink (Mustela vison). Carcinogenesis. 1992 Nov;13(11):1957-60. doi: 10.1093/carcin/13.11.1957. PMID: 1423862.</w:t>
            </w:r>
          </w:p>
        </w:tc>
      </w:tr>
      <w:tr w:rsidR="00311249" w:rsidRPr="00D45FD3" w14:paraId="255C2720"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20E7DCD0" w14:textId="77777777" w:rsidR="00311249" w:rsidRPr="00D45FD3" w:rsidRDefault="00311249" w:rsidP="00CC2EB7">
            <w:pPr>
              <w:contextualSpacing/>
              <w:rPr>
                <w:sz w:val="20"/>
                <w:szCs w:val="20"/>
              </w:rPr>
            </w:pPr>
            <w:r w:rsidRPr="00D45FD3">
              <w:rPr>
                <w:sz w:val="20"/>
                <w:szCs w:val="20"/>
              </w:rPr>
              <w:t>532</w:t>
            </w:r>
          </w:p>
        </w:tc>
        <w:tc>
          <w:tcPr>
            <w:tcW w:w="9114" w:type="dxa"/>
            <w:tcBorders>
              <w:top w:val="single" w:sz="6" w:space="0" w:color="auto"/>
              <w:left w:val="single" w:sz="6" w:space="0" w:color="auto"/>
              <w:bottom w:val="single" w:sz="6" w:space="0" w:color="auto"/>
              <w:right w:val="single" w:sz="6" w:space="0" w:color="auto"/>
            </w:tcBorders>
            <w:hideMark/>
          </w:tcPr>
          <w:p w14:paraId="7A0ED05B" w14:textId="7EA775BD" w:rsidR="00311249" w:rsidRPr="00D45FD3" w:rsidRDefault="00DB383F" w:rsidP="00E62FAC">
            <w:pPr>
              <w:contextualSpacing/>
              <w:rPr>
                <w:sz w:val="20"/>
                <w:szCs w:val="20"/>
              </w:rPr>
            </w:pPr>
            <w:r w:rsidRPr="00DB383F">
              <w:rPr>
                <w:sz w:val="20"/>
                <w:szCs w:val="20"/>
              </w:rPr>
              <w:t>Kumar AS, Jagadeeshan S, Pitani RS, Ramshankar V, Venkitasamy K, Venkatraman G, Rayala SK. Snail-Modulated MicroRNA 493 Forms a Negative Feedback Loop with the Insulin-Like Growth Factor 1 Receptor Pathway and Blocks Tumorigenesis. Mol Cell Biol. 2017 Mar 1;37(6):e00510-16. doi: 10.1128/MCB.00510-16. PMID: 27956702; PMCID: PMC5335515.</w:t>
            </w:r>
          </w:p>
        </w:tc>
      </w:tr>
      <w:tr w:rsidR="00311249" w:rsidRPr="00D45FD3" w14:paraId="553B3CF3"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B55B809" w14:textId="77777777" w:rsidR="00311249" w:rsidRPr="00D45FD3" w:rsidRDefault="00311249" w:rsidP="00CC2EB7">
            <w:pPr>
              <w:contextualSpacing/>
              <w:rPr>
                <w:sz w:val="20"/>
                <w:szCs w:val="20"/>
              </w:rPr>
            </w:pPr>
            <w:r w:rsidRPr="00D45FD3">
              <w:rPr>
                <w:sz w:val="20"/>
                <w:szCs w:val="20"/>
              </w:rPr>
              <w:t>533</w:t>
            </w:r>
          </w:p>
        </w:tc>
        <w:tc>
          <w:tcPr>
            <w:tcW w:w="9114" w:type="dxa"/>
            <w:tcBorders>
              <w:top w:val="single" w:sz="6" w:space="0" w:color="auto"/>
              <w:left w:val="single" w:sz="6" w:space="0" w:color="auto"/>
              <w:bottom w:val="single" w:sz="6" w:space="0" w:color="auto"/>
              <w:right w:val="single" w:sz="6" w:space="0" w:color="auto"/>
            </w:tcBorders>
            <w:hideMark/>
          </w:tcPr>
          <w:p w14:paraId="02822111" w14:textId="3A269F06" w:rsidR="00311249" w:rsidRPr="00D45FD3" w:rsidRDefault="00DB383F" w:rsidP="00E62FAC">
            <w:pPr>
              <w:contextualSpacing/>
              <w:rPr>
                <w:sz w:val="20"/>
                <w:szCs w:val="20"/>
              </w:rPr>
            </w:pPr>
            <w:r w:rsidRPr="00DB383F">
              <w:rPr>
                <w:sz w:val="20"/>
                <w:szCs w:val="20"/>
              </w:rPr>
              <w:t>Kumari K, Das B, Adhya A, Chaudhary S, Senapati S, Mishra SK. Nicotine associated breast cancer in smokers is mediated through high level of EZH2 expression which can be reversed by methyltransferase inhibitor DZNepA. Cell Death Dis. 2018 Feb 2;9(2):152. doi: 10.1038/s41419-017-0224-z. PMID: 29396474; PMCID: PMC5833686.</w:t>
            </w:r>
          </w:p>
        </w:tc>
      </w:tr>
      <w:tr w:rsidR="00311249" w:rsidRPr="00D45FD3" w14:paraId="2A009BF9"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5C9E23D3" w14:textId="77777777" w:rsidR="00311249" w:rsidRPr="00D45FD3" w:rsidRDefault="00311249" w:rsidP="00CC2EB7">
            <w:pPr>
              <w:contextualSpacing/>
              <w:rPr>
                <w:sz w:val="20"/>
                <w:szCs w:val="20"/>
              </w:rPr>
            </w:pPr>
            <w:r w:rsidRPr="00D45FD3">
              <w:rPr>
                <w:sz w:val="20"/>
                <w:szCs w:val="20"/>
              </w:rPr>
              <w:t>542</w:t>
            </w:r>
          </w:p>
        </w:tc>
        <w:tc>
          <w:tcPr>
            <w:tcW w:w="9114" w:type="dxa"/>
            <w:tcBorders>
              <w:top w:val="single" w:sz="6" w:space="0" w:color="auto"/>
              <w:left w:val="single" w:sz="6" w:space="0" w:color="auto"/>
              <w:bottom w:val="single" w:sz="6" w:space="0" w:color="auto"/>
              <w:right w:val="single" w:sz="6" w:space="0" w:color="auto"/>
            </w:tcBorders>
            <w:hideMark/>
          </w:tcPr>
          <w:p w14:paraId="39D13590" w14:textId="51C1EE92" w:rsidR="00311249" w:rsidRPr="00D45FD3" w:rsidRDefault="00DB383F" w:rsidP="00E62FAC">
            <w:pPr>
              <w:contextualSpacing/>
              <w:rPr>
                <w:sz w:val="20"/>
                <w:szCs w:val="20"/>
              </w:rPr>
            </w:pPr>
            <w:r w:rsidRPr="00DB383F">
              <w:rPr>
                <w:sz w:val="20"/>
                <w:szCs w:val="20"/>
              </w:rPr>
              <w:t>Kyte SL, Toma W, Bagdas D, Meade JA, Schurman LD, Lichtman AH, Chen ZJ, Del Fabbro E, Fang X, Bigbee JW, Damaj MI, Gewirtz DA. Nicotine Prevents and Reverses Paclitaxel-Induced Mechanical Allodynia in a Mouse Model of CIPN. J Pharmacol Exp Ther. 2018 Jan;364(1):110-119. doi: 10.1124/jpet.117.243972. Epub 2017 Oct 17. PMID: 29042416; PMCID: PMC5738719.</w:t>
            </w:r>
          </w:p>
        </w:tc>
      </w:tr>
      <w:tr w:rsidR="00311249" w:rsidRPr="00D45FD3" w14:paraId="15DBEB88"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746C5DF2" w14:textId="77777777" w:rsidR="00311249" w:rsidRPr="00D45FD3" w:rsidRDefault="00311249" w:rsidP="00CC2EB7">
            <w:pPr>
              <w:contextualSpacing/>
              <w:rPr>
                <w:sz w:val="20"/>
                <w:szCs w:val="20"/>
              </w:rPr>
            </w:pPr>
            <w:r w:rsidRPr="00D45FD3">
              <w:rPr>
                <w:sz w:val="20"/>
                <w:szCs w:val="20"/>
              </w:rPr>
              <w:t>544</w:t>
            </w:r>
          </w:p>
        </w:tc>
        <w:tc>
          <w:tcPr>
            <w:tcW w:w="9114" w:type="dxa"/>
            <w:tcBorders>
              <w:top w:val="single" w:sz="6" w:space="0" w:color="auto"/>
              <w:left w:val="single" w:sz="6" w:space="0" w:color="auto"/>
              <w:bottom w:val="single" w:sz="6" w:space="0" w:color="auto"/>
              <w:right w:val="single" w:sz="6" w:space="0" w:color="auto"/>
            </w:tcBorders>
            <w:hideMark/>
          </w:tcPr>
          <w:p w14:paraId="7C5CF97B" w14:textId="2FBDF9F0" w:rsidR="00311249" w:rsidRPr="00D45FD3" w:rsidRDefault="00311249" w:rsidP="008D7251">
            <w:pPr>
              <w:contextualSpacing/>
              <w:rPr>
                <w:sz w:val="20"/>
                <w:szCs w:val="20"/>
              </w:rPr>
            </w:pPr>
            <w:r w:rsidRPr="008F2E37">
              <w:rPr>
                <w:sz w:val="20"/>
                <w:szCs w:val="20"/>
              </w:rPr>
              <w:t>Kyte​ SL</w:t>
            </w:r>
            <w:r w:rsidRPr="006719D1">
              <w:rPr>
                <w:sz w:val="20"/>
                <w:szCs w:val="20"/>
              </w:rPr>
              <w:t>,​ Toma​ W</w:t>
            </w:r>
            <w:r w:rsidRPr="008F2E37">
              <w:rPr>
                <w:sz w:val="20"/>
                <w:szCs w:val="20"/>
              </w:rPr>
              <w:t>,​ Thakur​ G,​ Damaj​ MI,​ Gewirtz​ DA. Targeting nicotinic acetylcholine receptors for the prevention and reversal of chemotherapy-induced peripheral neuropathy</w:t>
            </w:r>
            <w:r w:rsidR="008D7251" w:rsidRPr="008F2E37">
              <w:rPr>
                <w:sz w:val="20"/>
                <w:szCs w:val="20"/>
              </w:rPr>
              <w:t xml:space="preserve"> [abstract]</w:t>
            </w:r>
            <w:r w:rsidRPr="008F2E37">
              <w:rPr>
                <w:sz w:val="20"/>
                <w:szCs w:val="20"/>
              </w:rPr>
              <w:t>. Cancer Research</w:t>
            </w:r>
            <w:r w:rsidR="008D7251" w:rsidRPr="008F2E37">
              <w:rPr>
                <w:sz w:val="20"/>
                <w:szCs w:val="20"/>
              </w:rPr>
              <w:t>. 2017</w:t>
            </w:r>
            <w:r w:rsidRPr="008F2E37">
              <w:rPr>
                <w:sz w:val="20"/>
                <w:szCs w:val="20"/>
              </w:rPr>
              <w:t>;77</w:t>
            </w:r>
            <w:r w:rsidR="008D7251" w:rsidRPr="008F2E37">
              <w:rPr>
                <w:sz w:val="20"/>
                <w:szCs w:val="20"/>
              </w:rPr>
              <w:t>(13_Suppl):986.</w:t>
            </w:r>
            <w:r w:rsidRPr="008F2E37">
              <w:rPr>
                <w:sz w:val="20"/>
                <w:szCs w:val="20"/>
              </w:rPr>
              <w:br/>
            </w:r>
            <w:r w:rsidRPr="008F2E37">
              <w:rPr>
                <w:sz w:val="20"/>
                <w:szCs w:val="20"/>
              </w:rPr>
              <w:br/>
            </w:r>
          </w:p>
        </w:tc>
      </w:tr>
      <w:tr w:rsidR="00311249" w:rsidRPr="00D45FD3" w14:paraId="4449659B"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30E78006" w14:textId="77777777" w:rsidR="00311249" w:rsidRPr="00D45FD3" w:rsidRDefault="00311249" w:rsidP="00CC2EB7">
            <w:pPr>
              <w:contextualSpacing/>
              <w:rPr>
                <w:sz w:val="20"/>
                <w:szCs w:val="20"/>
              </w:rPr>
            </w:pPr>
            <w:r w:rsidRPr="00D45FD3">
              <w:rPr>
                <w:sz w:val="20"/>
                <w:szCs w:val="20"/>
              </w:rPr>
              <w:t>558</w:t>
            </w:r>
          </w:p>
        </w:tc>
        <w:tc>
          <w:tcPr>
            <w:tcW w:w="9114" w:type="dxa"/>
            <w:tcBorders>
              <w:top w:val="single" w:sz="6" w:space="0" w:color="auto"/>
              <w:left w:val="single" w:sz="6" w:space="0" w:color="auto"/>
              <w:bottom w:val="single" w:sz="6" w:space="0" w:color="auto"/>
              <w:right w:val="single" w:sz="6" w:space="0" w:color="auto"/>
            </w:tcBorders>
            <w:hideMark/>
          </w:tcPr>
          <w:p w14:paraId="3C2721D3" w14:textId="772763CA" w:rsidR="00311249" w:rsidRPr="00D45FD3" w:rsidRDefault="00DB383F" w:rsidP="00E62FAC">
            <w:pPr>
              <w:contextualSpacing/>
              <w:rPr>
                <w:sz w:val="20"/>
                <w:szCs w:val="20"/>
              </w:rPr>
            </w:pPr>
            <w:r w:rsidRPr="00DB383F">
              <w:rPr>
                <w:sz w:val="20"/>
                <w:szCs w:val="20"/>
              </w:rPr>
              <w:t>LaVoie EJ, Shigematsu A, Rivenson A, Mu B, Hoffmann D. Evaluation of the effects of cotinine and nicotine-N'-oxides on the development of tumors in rats initiated with N-[4-(5-nitro-2-furyl)-2-thiazolyl]formamide. J Natl Cancer Inst. 1985 Dec;75(6):1075-81. PMID: 3865011.</w:t>
            </w:r>
          </w:p>
        </w:tc>
      </w:tr>
      <w:tr w:rsidR="00311249" w:rsidRPr="00D45FD3" w14:paraId="130E8C14" w14:textId="77777777" w:rsidTr="008F2E37">
        <w:tc>
          <w:tcPr>
            <w:tcW w:w="647" w:type="dxa"/>
            <w:tcBorders>
              <w:top w:val="single" w:sz="6" w:space="0" w:color="auto"/>
              <w:left w:val="single" w:sz="6" w:space="0" w:color="auto"/>
              <w:bottom w:val="single" w:sz="6" w:space="0" w:color="auto"/>
              <w:right w:val="single" w:sz="6" w:space="0" w:color="auto"/>
            </w:tcBorders>
            <w:hideMark/>
          </w:tcPr>
          <w:p w14:paraId="4ECBCFDD" w14:textId="77777777" w:rsidR="00311249" w:rsidRPr="00D45FD3" w:rsidRDefault="00311249" w:rsidP="00CC2EB7">
            <w:pPr>
              <w:contextualSpacing/>
              <w:rPr>
                <w:sz w:val="20"/>
                <w:szCs w:val="20"/>
              </w:rPr>
            </w:pPr>
            <w:r w:rsidRPr="00D45FD3">
              <w:rPr>
                <w:sz w:val="20"/>
                <w:szCs w:val="20"/>
              </w:rPr>
              <w:lastRenderedPageBreak/>
              <w:t>562</w:t>
            </w:r>
          </w:p>
        </w:tc>
        <w:tc>
          <w:tcPr>
            <w:tcW w:w="9114" w:type="dxa"/>
            <w:tcBorders>
              <w:top w:val="single" w:sz="6" w:space="0" w:color="auto"/>
              <w:left w:val="single" w:sz="6" w:space="0" w:color="auto"/>
              <w:bottom w:val="single" w:sz="6" w:space="0" w:color="auto"/>
              <w:right w:val="single" w:sz="6" w:space="0" w:color="auto"/>
            </w:tcBorders>
            <w:hideMark/>
          </w:tcPr>
          <w:p w14:paraId="7BF221FB" w14:textId="47F3BEEF" w:rsidR="00311249" w:rsidRPr="00D45FD3" w:rsidRDefault="00DB383F" w:rsidP="00E62FAC">
            <w:pPr>
              <w:contextualSpacing/>
              <w:rPr>
                <w:sz w:val="20"/>
                <w:szCs w:val="20"/>
              </w:rPr>
            </w:pPr>
            <w:r w:rsidRPr="00DB383F">
              <w:rPr>
                <w:sz w:val="20"/>
                <w:szCs w:val="20"/>
              </w:rPr>
              <w:t>Lee CH, Huang CS, Chen CS, Tu SH, Wang YJ, Chang YJ, Tam KW, Wei PL, Cheng TC, Chu JS, Chen LC, Wu CH, Ho YS. Overexpression and activation of the alpha9-nicotinic receptor during tumorigenesis in human breast epithelial cells. J Natl Cancer Inst. 2010 Sep 8;102(17):1322-35. doi: 10.1093/jnci/djq300. Epub 2010 Aug 23. PMID: 20733118.</w:t>
            </w:r>
          </w:p>
        </w:tc>
      </w:tr>
      <w:tr w:rsidR="00311249" w:rsidRPr="00D45FD3" w14:paraId="0BBCC0CF" w14:textId="77777777" w:rsidTr="008F2E37">
        <w:tc>
          <w:tcPr>
            <w:tcW w:w="647" w:type="dxa"/>
            <w:tcBorders>
              <w:top w:val="single" w:sz="6" w:space="0" w:color="auto"/>
              <w:left w:val="single" w:sz="6" w:space="0" w:color="auto"/>
              <w:bottom w:val="single" w:sz="6" w:space="0" w:color="auto"/>
              <w:right w:val="single" w:sz="6" w:space="0" w:color="auto"/>
            </w:tcBorders>
          </w:tcPr>
          <w:p w14:paraId="30209257" w14:textId="77777777" w:rsidR="00311249" w:rsidRPr="00D45FD3" w:rsidRDefault="00311249" w:rsidP="00CC2EB7">
            <w:pPr>
              <w:contextualSpacing/>
              <w:rPr>
                <w:sz w:val="20"/>
                <w:szCs w:val="20"/>
              </w:rPr>
            </w:pPr>
            <w:r w:rsidRPr="00D45FD3">
              <w:rPr>
                <w:sz w:val="20"/>
                <w:szCs w:val="20"/>
              </w:rPr>
              <w:t>573</w:t>
            </w:r>
          </w:p>
        </w:tc>
        <w:tc>
          <w:tcPr>
            <w:tcW w:w="9114" w:type="dxa"/>
            <w:tcBorders>
              <w:top w:val="single" w:sz="6" w:space="0" w:color="auto"/>
              <w:left w:val="single" w:sz="6" w:space="0" w:color="auto"/>
              <w:bottom w:val="single" w:sz="6" w:space="0" w:color="auto"/>
              <w:right w:val="single" w:sz="6" w:space="0" w:color="auto"/>
            </w:tcBorders>
          </w:tcPr>
          <w:p w14:paraId="6C9ADA7C" w14:textId="38E5186A" w:rsidR="00311249" w:rsidRPr="00D45FD3" w:rsidRDefault="00DB383F" w:rsidP="00E62FAC">
            <w:pPr>
              <w:contextualSpacing/>
              <w:rPr>
                <w:sz w:val="20"/>
                <w:szCs w:val="20"/>
              </w:rPr>
            </w:pPr>
            <w:r w:rsidRPr="00DB383F">
              <w:rPr>
                <w:sz w:val="20"/>
                <w:szCs w:val="20"/>
              </w:rPr>
              <w:t>Li CL, Wang CC, Pai HT, Tu SL, Hou PY, Huang CY, Huang MT, Chang YJ. The Natural Compound Dehydrocrenatidine Attenuates Nicotine-Induced Stemness and Epithelial-Mesenchymal Transition in Hepatocellular Carcinoma by Regulating a7nAChR-Jak2 Signaling Pathways. Dis Markers. 2022 Jan 24;2022:8316335. doi: 10.1155/2022/8316335. PMID: 35111269; PMCID: PMC8803439.</w:t>
            </w:r>
          </w:p>
        </w:tc>
      </w:tr>
      <w:tr w:rsidR="00311249" w:rsidRPr="00D45FD3" w14:paraId="18EA984E" w14:textId="77777777" w:rsidTr="008F2E37">
        <w:tc>
          <w:tcPr>
            <w:tcW w:w="647" w:type="dxa"/>
            <w:tcBorders>
              <w:top w:val="single" w:sz="6" w:space="0" w:color="auto"/>
              <w:left w:val="single" w:sz="6" w:space="0" w:color="auto"/>
              <w:bottom w:val="single" w:sz="6" w:space="0" w:color="auto"/>
              <w:right w:val="single" w:sz="6" w:space="0" w:color="auto"/>
            </w:tcBorders>
          </w:tcPr>
          <w:p w14:paraId="633D7F1E" w14:textId="77777777" w:rsidR="00311249" w:rsidRPr="00D45FD3" w:rsidRDefault="00311249" w:rsidP="00CC2EB7">
            <w:pPr>
              <w:contextualSpacing/>
              <w:rPr>
                <w:sz w:val="20"/>
                <w:szCs w:val="20"/>
              </w:rPr>
            </w:pPr>
            <w:r w:rsidRPr="00D45FD3">
              <w:rPr>
                <w:sz w:val="20"/>
                <w:szCs w:val="20"/>
              </w:rPr>
              <w:t>576</w:t>
            </w:r>
          </w:p>
        </w:tc>
        <w:tc>
          <w:tcPr>
            <w:tcW w:w="9114" w:type="dxa"/>
            <w:tcBorders>
              <w:top w:val="single" w:sz="6" w:space="0" w:color="auto"/>
              <w:left w:val="single" w:sz="6" w:space="0" w:color="auto"/>
              <w:bottom w:val="single" w:sz="6" w:space="0" w:color="auto"/>
              <w:right w:val="single" w:sz="6" w:space="0" w:color="auto"/>
            </w:tcBorders>
          </w:tcPr>
          <w:p w14:paraId="49428B66" w14:textId="259E1153" w:rsidR="00311249" w:rsidRPr="00D45FD3" w:rsidRDefault="00DB383F" w:rsidP="00E62FAC">
            <w:pPr>
              <w:contextualSpacing/>
              <w:rPr>
                <w:sz w:val="20"/>
                <w:szCs w:val="20"/>
              </w:rPr>
            </w:pPr>
            <w:r w:rsidRPr="00DB383F">
              <w:rPr>
                <w:sz w:val="20"/>
                <w:szCs w:val="20"/>
              </w:rPr>
              <w:t>Li H, Wang S, Takayama K, Harada T, Okamoto I, Iwama E, Fujii A, Ota K, Hidaka N, Kawano Y, Nakanishi Y. Nicotine induces resistance to erlotinib via cross-talk between α 1 nAChR and EGFR in the non-small cell lung cancer xenograft model. Lung Cancer. 2015 Apr;88(1):1-8. doi: 10.1016/j.lungcan.2015.01.017. Epub 2015 Jan 25. PMID: 25670150.</w:t>
            </w:r>
          </w:p>
        </w:tc>
      </w:tr>
      <w:tr w:rsidR="00311249" w:rsidRPr="00D45FD3" w14:paraId="26D43332" w14:textId="77777777" w:rsidTr="008F2E37">
        <w:tc>
          <w:tcPr>
            <w:tcW w:w="647" w:type="dxa"/>
            <w:tcBorders>
              <w:top w:val="single" w:sz="6" w:space="0" w:color="auto"/>
              <w:left w:val="single" w:sz="6" w:space="0" w:color="auto"/>
              <w:bottom w:val="single" w:sz="6" w:space="0" w:color="auto"/>
              <w:right w:val="single" w:sz="6" w:space="0" w:color="auto"/>
            </w:tcBorders>
          </w:tcPr>
          <w:p w14:paraId="7AE1B06A" w14:textId="77777777" w:rsidR="00311249" w:rsidRPr="00D45FD3" w:rsidRDefault="00311249" w:rsidP="00CC2EB7">
            <w:pPr>
              <w:contextualSpacing/>
              <w:rPr>
                <w:sz w:val="20"/>
                <w:szCs w:val="20"/>
              </w:rPr>
            </w:pPr>
            <w:r w:rsidRPr="00D45FD3">
              <w:rPr>
                <w:sz w:val="20"/>
                <w:szCs w:val="20"/>
              </w:rPr>
              <w:t>579</w:t>
            </w:r>
          </w:p>
        </w:tc>
        <w:tc>
          <w:tcPr>
            <w:tcW w:w="9114" w:type="dxa"/>
            <w:tcBorders>
              <w:top w:val="single" w:sz="6" w:space="0" w:color="auto"/>
              <w:left w:val="single" w:sz="6" w:space="0" w:color="auto"/>
              <w:bottom w:val="single" w:sz="6" w:space="0" w:color="auto"/>
              <w:right w:val="single" w:sz="6" w:space="0" w:color="auto"/>
            </w:tcBorders>
          </w:tcPr>
          <w:p w14:paraId="3F39C8AC" w14:textId="59CB0B94" w:rsidR="00311249" w:rsidRPr="00D45FD3" w:rsidRDefault="00DB383F" w:rsidP="00E62FAC">
            <w:pPr>
              <w:contextualSpacing/>
              <w:rPr>
                <w:sz w:val="20"/>
                <w:szCs w:val="20"/>
              </w:rPr>
            </w:pPr>
            <w:r w:rsidRPr="00DB383F">
              <w:rPr>
                <w:sz w:val="20"/>
                <w:szCs w:val="20"/>
              </w:rPr>
              <w:t>Li T, Zhang J, Zhang J, Zhang N, Zeng Y, Tang S, Tao Z, Qu X, Jia J, Zhu W, Sun X, Chen H. Nicotine-enhanced stemness and epithelial-mesenchymal transition of human umbilical cord mesenchymal stem cells promote tumor formation and growth in nude mice. Oncotarget. 2017 Nov 27;9(1):591-606. doi: 10.18632/oncotarget.22712. PMID: 29416638; PMCID: PMC5787492.</w:t>
            </w:r>
          </w:p>
        </w:tc>
      </w:tr>
      <w:tr w:rsidR="00311249" w:rsidRPr="00D45FD3" w14:paraId="2FC42A3B" w14:textId="77777777" w:rsidTr="008F2E37">
        <w:tc>
          <w:tcPr>
            <w:tcW w:w="647" w:type="dxa"/>
            <w:tcBorders>
              <w:top w:val="single" w:sz="6" w:space="0" w:color="auto"/>
              <w:left w:val="single" w:sz="6" w:space="0" w:color="auto"/>
              <w:bottom w:val="single" w:sz="6" w:space="0" w:color="auto"/>
              <w:right w:val="single" w:sz="6" w:space="0" w:color="auto"/>
            </w:tcBorders>
          </w:tcPr>
          <w:p w14:paraId="35BCCE4C" w14:textId="77777777" w:rsidR="00311249" w:rsidRPr="00D45FD3" w:rsidRDefault="00311249" w:rsidP="00CC2EB7">
            <w:pPr>
              <w:contextualSpacing/>
              <w:rPr>
                <w:sz w:val="20"/>
                <w:szCs w:val="20"/>
              </w:rPr>
            </w:pPr>
            <w:r w:rsidRPr="00D45FD3">
              <w:rPr>
                <w:sz w:val="20"/>
                <w:szCs w:val="20"/>
              </w:rPr>
              <w:t>600</w:t>
            </w:r>
          </w:p>
        </w:tc>
        <w:tc>
          <w:tcPr>
            <w:tcW w:w="9114" w:type="dxa"/>
            <w:tcBorders>
              <w:top w:val="single" w:sz="6" w:space="0" w:color="auto"/>
              <w:left w:val="single" w:sz="6" w:space="0" w:color="auto"/>
              <w:bottom w:val="single" w:sz="6" w:space="0" w:color="auto"/>
              <w:right w:val="single" w:sz="6" w:space="0" w:color="auto"/>
            </w:tcBorders>
          </w:tcPr>
          <w:p w14:paraId="6B6F8167" w14:textId="4906E36D" w:rsidR="00311249" w:rsidRPr="00D45FD3" w:rsidRDefault="00DB383F" w:rsidP="00CC2EB7">
            <w:pPr>
              <w:contextualSpacing/>
              <w:rPr>
                <w:sz w:val="20"/>
                <w:szCs w:val="20"/>
              </w:rPr>
            </w:pPr>
            <w:r w:rsidRPr="00DB383F">
              <w:rPr>
                <w:sz w:val="20"/>
                <w:szCs w:val="20"/>
              </w:rPr>
              <w:t>Liu W, Yi DD, Guo JL, Xiang ZX, Deng LF, He L. Nuciferine, extracted from Nelumbo nucifera Gaertn, inhibits tumor-promoting effect of nicotine involving Wnt/β-catenin signaling in non-small cell lung cancer. J Ethnopharmacol. 2015 May 13;165:83-93. doi: 10.1016/j.jep.2015.02.015. Epub 2015 Feb 16. PMID: 25698245.</w:t>
            </w:r>
          </w:p>
        </w:tc>
      </w:tr>
      <w:tr w:rsidR="00311249" w:rsidRPr="00D45FD3" w14:paraId="521825A3" w14:textId="77777777" w:rsidTr="008F2E37">
        <w:tc>
          <w:tcPr>
            <w:tcW w:w="647" w:type="dxa"/>
            <w:tcBorders>
              <w:top w:val="single" w:sz="6" w:space="0" w:color="auto"/>
              <w:left w:val="single" w:sz="6" w:space="0" w:color="auto"/>
              <w:bottom w:val="single" w:sz="6" w:space="0" w:color="auto"/>
              <w:right w:val="single" w:sz="6" w:space="0" w:color="auto"/>
            </w:tcBorders>
          </w:tcPr>
          <w:p w14:paraId="1394DCCC" w14:textId="77777777" w:rsidR="00311249" w:rsidRPr="00D45FD3" w:rsidRDefault="00311249" w:rsidP="00CC2EB7">
            <w:pPr>
              <w:contextualSpacing/>
              <w:rPr>
                <w:sz w:val="20"/>
                <w:szCs w:val="20"/>
              </w:rPr>
            </w:pPr>
            <w:r w:rsidRPr="00D45FD3">
              <w:rPr>
                <w:sz w:val="20"/>
                <w:szCs w:val="20"/>
              </w:rPr>
              <w:t>603</w:t>
            </w:r>
          </w:p>
        </w:tc>
        <w:tc>
          <w:tcPr>
            <w:tcW w:w="9114" w:type="dxa"/>
            <w:tcBorders>
              <w:top w:val="single" w:sz="6" w:space="0" w:color="auto"/>
              <w:left w:val="single" w:sz="6" w:space="0" w:color="auto"/>
              <w:bottom w:val="single" w:sz="6" w:space="0" w:color="auto"/>
              <w:right w:val="single" w:sz="6" w:space="0" w:color="auto"/>
            </w:tcBorders>
          </w:tcPr>
          <w:p w14:paraId="50E73CE6" w14:textId="0FC175AB" w:rsidR="00311249" w:rsidRPr="00D45FD3" w:rsidRDefault="003E1C27" w:rsidP="00E62FAC">
            <w:pPr>
              <w:contextualSpacing/>
              <w:rPr>
                <w:sz w:val="20"/>
                <w:szCs w:val="20"/>
              </w:rPr>
            </w:pPr>
            <w:r w:rsidRPr="003E1C27">
              <w:rPr>
                <w:sz w:val="20"/>
                <w:szCs w:val="20"/>
              </w:rPr>
              <w:t>Liu Z, Liu J, Li Y, Wang H, Liang Z, Deng X, Fu Q, Fang W, Xu P. VPS33B suppresses lung adenocarcinoma metastasis and chemoresistance to cisplatin. Genes Dis. 2020 Jan 8;8(3):307-319. doi: 10.1016/j.gendis.2019.12.009. PMID: 33997178; PMCID: PMC8093570.</w:t>
            </w:r>
          </w:p>
        </w:tc>
      </w:tr>
      <w:tr w:rsidR="00311249" w:rsidRPr="00D45FD3" w14:paraId="28A62CE1" w14:textId="77777777" w:rsidTr="008F2E37">
        <w:tc>
          <w:tcPr>
            <w:tcW w:w="647" w:type="dxa"/>
            <w:tcBorders>
              <w:top w:val="single" w:sz="6" w:space="0" w:color="auto"/>
              <w:left w:val="single" w:sz="6" w:space="0" w:color="auto"/>
              <w:bottom w:val="single" w:sz="6" w:space="0" w:color="auto"/>
              <w:right w:val="single" w:sz="6" w:space="0" w:color="auto"/>
            </w:tcBorders>
          </w:tcPr>
          <w:p w14:paraId="0368AF24" w14:textId="77777777" w:rsidR="00311249" w:rsidRPr="00D45FD3" w:rsidRDefault="00311249" w:rsidP="00CC2EB7">
            <w:pPr>
              <w:contextualSpacing/>
              <w:rPr>
                <w:sz w:val="20"/>
                <w:szCs w:val="20"/>
              </w:rPr>
            </w:pPr>
            <w:r w:rsidRPr="00D45FD3">
              <w:rPr>
                <w:sz w:val="20"/>
                <w:szCs w:val="20"/>
              </w:rPr>
              <w:t>631</w:t>
            </w:r>
          </w:p>
        </w:tc>
        <w:tc>
          <w:tcPr>
            <w:tcW w:w="9114" w:type="dxa"/>
            <w:tcBorders>
              <w:top w:val="single" w:sz="6" w:space="0" w:color="auto"/>
              <w:left w:val="single" w:sz="6" w:space="0" w:color="auto"/>
              <w:bottom w:val="single" w:sz="6" w:space="0" w:color="auto"/>
              <w:right w:val="single" w:sz="6" w:space="0" w:color="auto"/>
            </w:tcBorders>
          </w:tcPr>
          <w:p w14:paraId="6213B225" w14:textId="08F2C27F" w:rsidR="00311249" w:rsidRPr="00D45FD3" w:rsidRDefault="003E1C27" w:rsidP="00E62FAC">
            <w:pPr>
              <w:contextualSpacing/>
              <w:rPr>
                <w:sz w:val="20"/>
                <w:szCs w:val="20"/>
              </w:rPr>
            </w:pPr>
            <w:r w:rsidRPr="003E1C27">
              <w:rPr>
                <w:sz w:val="20"/>
                <w:szCs w:val="20"/>
              </w:rPr>
              <w:t>Colleen Maier, M. Christine Hollander, Phillip Dennis; Abstract 1336: Nicotine does not promote tumor growth in preclinical mouse models of lung cancer. </w:t>
            </w:r>
            <w:r w:rsidRPr="003E1C27">
              <w:rPr>
                <w:i/>
                <w:iCs/>
                <w:sz w:val="20"/>
                <w:szCs w:val="20"/>
              </w:rPr>
              <w:t>Cancer Res</w:t>
            </w:r>
            <w:r w:rsidRPr="003E1C27">
              <w:rPr>
                <w:sz w:val="20"/>
                <w:szCs w:val="20"/>
              </w:rPr>
              <w:t> 15 April 2011; 71 (8_Supplement): 1336. </w:t>
            </w:r>
            <w:hyperlink r:id="rId13" w:tgtFrame="_blank" w:history="1">
              <w:r w:rsidRPr="003E1C27">
                <w:rPr>
                  <w:rStyle w:val="Hyperlink"/>
                  <w:sz w:val="20"/>
                  <w:szCs w:val="20"/>
                </w:rPr>
                <w:t>https://doi.org/10.1158/1538-7445.AM2011-1336</w:t>
              </w:r>
            </w:hyperlink>
          </w:p>
        </w:tc>
      </w:tr>
      <w:tr w:rsidR="00311249" w:rsidRPr="00D45FD3" w14:paraId="6C738819" w14:textId="77777777" w:rsidTr="008F2E37">
        <w:tc>
          <w:tcPr>
            <w:tcW w:w="647" w:type="dxa"/>
            <w:tcBorders>
              <w:top w:val="single" w:sz="6" w:space="0" w:color="auto"/>
              <w:left w:val="single" w:sz="6" w:space="0" w:color="auto"/>
              <w:bottom w:val="single" w:sz="6" w:space="0" w:color="auto"/>
              <w:right w:val="single" w:sz="6" w:space="0" w:color="auto"/>
            </w:tcBorders>
          </w:tcPr>
          <w:p w14:paraId="0A147BBF" w14:textId="77777777" w:rsidR="00311249" w:rsidRPr="00D45FD3" w:rsidRDefault="00311249" w:rsidP="00CC2EB7">
            <w:pPr>
              <w:contextualSpacing/>
              <w:rPr>
                <w:sz w:val="20"/>
                <w:szCs w:val="20"/>
              </w:rPr>
            </w:pPr>
            <w:r w:rsidRPr="00D45FD3">
              <w:rPr>
                <w:sz w:val="20"/>
                <w:szCs w:val="20"/>
              </w:rPr>
              <w:t>632</w:t>
            </w:r>
          </w:p>
        </w:tc>
        <w:tc>
          <w:tcPr>
            <w:tcW w:w="9114" w:type="dxa"/>
            <w:tcBorders>
              <w:top w:val="single" w:sz="6" w:space="0" w:color="auto"/>
              <w:left w:val="single" w:sz="6" w:space="0" w:color="auto"/>
              <w:bottom w:val="single" w:sz="6" w:space="0" w:color="auto"/>
              <w:right w:val="single" w:sz="6" w:space="0" w:color="auto"/>
            </w:tcBorders>
          </w:tcPr>
          <w:p w14:paraId="4EDC1737" w14:textId="23A54786" w:rsidR="00311249" w:rsidRPr="00D45FD3" w:rsidRDefault="003E1C27" w:rsidP="00E62FAC">
            <w:pPr>
              <w:contextualSpacing/>
              <w:rPr>
                <w:sz w:val="20"/>
                <w:szCs w:val="20"/>
              </w:rPr>
            </w:pPr>
            <w:r w:rsidRPr="003E1C27">
              <w:rPr>
                <w:sz w:val="20"/>
                <w:szCs w:val="20"/>
              </w:rPr>
              <w:t>Maier CR, Hollander MC, Hobbs EA, Dogan I, Linnoila RI, Dennis PA. Nicotine does not enhance tumorigenesis in mutant K-ras-driven mouse models of lung cancer. Cancer Prev Res (Phila). 2011 Nov;4(11):1743-51. doi: 10.1158/1940-6207.CAPR-11-0365. Epub 2011 Oct 25. PMID: 22027685; PMCID: PMC3208746.</w:t>
            </w:r>
          </w:p>
        </w:tc>
      </w:tr>
      <w:tr w:rsidR="00311249" w:rsidRPr="00D45FD3" w14:paraId="49E74307" w14:textId="77777777" w:rsidTr="008F2E37">
        <w:tc>
          <w:tcPr>
            <w:tcW w:w="647" w:type="dxa"/>
            <w:tcBorders>
              <w:top w:val="single" w:sz="6" w:space="0" w:color="auto"/>
              <w:left w:val="single" w:sz="6" w:space="0" w:color="auto"/>
              <w:bottom w:val="single" w:sz="6" w:space="0" w:color="auto"/>
              <w:right w:val="single" w:sz="6" w:space="0" w:color="auto"/>
            </w:tcBorders>
          </w:tcPr>
          <w:p w14:paraId="27390F3C" w14:textId="77777777" w:rsidR="00311249" w:rsidRPr="00D45FD3" w:rsidRDefault="00311249" w:rsidP="00CC2EB7">
            <w:pPr>
              <w:contextualSpacing/>
              <w:rPr>
                <w:sz w:val="20"/>
                <w:szCs w:val="20"/>
              </w:rPr>
            </w:pPr>
            <w:r w:rsidRPr="00D45FD3">
              <w:rPr>
                <w:sz w:val="20"/>
                <w:szCs w:val="20"/>
              </w:rPr>
              <w:t>644</w:t>
            </w:r>
          </w:p>
        </w:tc>
        <w:tc>
          <w:tcPr>
            <w:tcW w:w="9114" w:type="dxa"/>
            <w:tcBorders>
              <w:top w:val="single" w:sz="6" w:space="0" w:color="auto"/>
              <w:left w:val="single" w:sz="6" w:space="0" w:color="auto"/>
              <w:bottom w:val="single" w:sz="6" w:space="0" w:color="auto"/>
              <w:right w:val="single" w:sz="6" w:space="0" w:color="auto"/>
            </w:tcBorders>
          </w:tcPr>
          <w:p w14:paraId="530A36DB" w14:textId="52FDA1E4" w:rsidR="00311249" w:rsidRPr="00D45FD3" w:rsidRDefault="003E1C27" w:rsidP="00E62FAC">
            <w:pPr>
              <w:contextualSpacing/>
              <w:rPr>
                <w:sz w:val="20"/>
                <w:szCs w:val="20"/>
              </w:rPr>
            </w:pPr>
            <w:r w:rsidRPr="003E1C27">
              <w:rPr>
                <w:sz w:val="20"/>
                <w:szCs w:val="20"/>
              </w:rPr>
              <w:t>Martin JC, Martin DD, Radow B, Day HE. Life span and pathology in offspring following nicotine and methamphetamine exposure. Exp Aging Res. 1979 Dec;5(6):509-22. doi: 10.1080/03610737908257225. PMID: 527620.</w:t>
            </w:r>
          </w:p>
        </w:tc>
      </w:tr>
      <w:tr w:rsidR="00311249" w:rsidRPr="00D45FD3" w14:paraId="27C4B95C" w14:textId="77777777" w:rsidTr="008F2E37">
        <w:tc>
          <w:tcPr>
            <w:tcW w:w="647" w:type="dxa"/>
            <w:tcBorders>
              <w:top w:val="single" w:sz="6" w:space="0" w:color="auto"/>
              <w:left w:val="single" w:sz="6" w:space="0" w:color="auto"/>
              <w:bottom w:val="single" w:sz="6" w:space="0" w:color="auto"/>
              <w:right w:val="single" w:sz="6" w:space="0" w:color="auto"/>
            </w:tcBorders>
          </w:tcPr>
          <w:p w14:paraId="48034AB8" w14:textId="77777777" w:rsidR="00311249" w:rsidRPr="00D45FD3" w:rsidRDefault="00311249" w:rsidP="00CC2EB7">
            <w:pPr>
              <w:contextualSpacing/>
              <w:rPr>
                <w:sz w:val="20"/>
                <w:szCs w:val="20"/>
              </w:rPr>
            </w:pPr>
            <w:r w:rsidRPr="00D45FD3">
              <w:rPr>
                <w:sz w:val="20"/>
                <w:szCs w:val="20"/>
              </w:rPr>
              <w:t>645</w:t>
            </w:r>
          </w:p>
        </w:tc>
        <w:tc>
          <w:tcPr>
            <w:tcW w:w="9114" w:type="dxa"/>
            <w:tcBorders>
              <w:top w:val="single" w:sz="6" w:space="0" w:color="auto"/>
              <w:left w:val="single" w:sz="6" w:space="0" w:color="auto"/>
              <w:bottom w:val="single" w:sz="6" w:space="0" w:color="auto"/>
              <w:right w:val="single" w:sz="6" w:space="0" w:color="auto"/>
            </w:tcBorders>
          </w:tcPr>
          <w:p w14:paraId="41565341" w14:textId="19D9F394" w:rsidR="00311249" w:rsidRPr="00D45FD3" w:rsidRDefault="00311249" w:rsidP="008F4762">
            <w:pPr>
              <w:contextualSpacing/>
              <w:rPr>
                <w:sz w:val="20"/>
                <w:szCs w:val="20"/>
              </w:rPr>
            </w:pPr>
            <w:r w:rsidRPr="008F2E37">
              <w:rPr>
                <w:sz w:val="20"/>
                <w:szCs w:val="20"/>
              </w:rPr>
              <w:t>Martínez​ AK</w:t>
            </w:r>
            <w:r w:rsidRPr="006719D1">
              <w:rPr>
                <w:sz w:val="20"/>
                <w:szCs w:val="20"/>
              </w:rPr>
              <w:t>,​ Jensen​ K</w:t>
            </w:r>
            <w:r w:rsidRPr="008F2E37">
              <w:rPr>
                <w:sz w:val="20"/>
                <w:szCs w:val="20"/>
              </w:rPr>
              <w:t xml:space="preserve">,​ Hall​ C,​ O'Brien​ A,​ Ehrlich​ L,​ White​ T,​ </w:t>
            </w:r>
            <w:r w:rsidR="008F4762" w:rsidRPr="008F2E37">
              <w:rPr>
                <w:sz w:val="20"/>
                <w:szCs w:val="20"/>
              </w:rPr>
              <w:t xml:space="preserve">et al. </w:t>
            </w:r>
            <w:r w:rsidRPr="008F2E37">
              <w:rPr>
                <w:sz w:val="20"/>
                <w:szCs w:val="20"/>
              </w:rPr>
              <w:t>Nicotine Promotes Cholangiocarcinoma Growth in Xenograft Mice. American Journal of Pathology</w:t>
            </w:r>
            <w:r w:rsidR="008F4762" w:rsidRPr="008F2E37">
              <w:rPr>
                <w:sz w:val="20"/>
                <w:szCs w:val="20"/>
              </w:rPr>
              <w:t>. 2017</w:t>
            </w:r>
            <w:r w:rsidRPr="008F2E37">
              <w:rPr>
                <w:sz w:val="20"/>
                <w:szCs w:val="20"/>
              </w:rPr>
              <w:t>;187</w:t>
            </w:r>
            <w:r w:rsidR="008F4762" w:rsidRPr="008F2E37">
              <w:rPr>
                <w:sz w:val="20"/>
                <w:szCs w:val="20"/>
              </w:rPr>
              <w:t>(5):1093-1105.</w:t>
            </w:r>
          </w:p>
        </w:tc>
      </w:tr>
      <w:tr w:rsidR="00311249" w:rsidRPr="00D45FD3" w14:paraId="5B264614" w14:textId="77777777" w:rsidTr="008F2E37">
        <w:tc>
          <w:tcPr>
            <w:tcW w:w="647" w:type="dxa"/>
            <w:tcBorders>
              <w:top w:val="single" w:sz="6" w:space="0" w:color="auto"/>
              <w:left w:val="single" w:sz="6" w:space="0" w:color="auto"/>
              <w:bottom w:val="single" w:sz="6" w:space="0" w:color="auto"/>
              <w:right w:val="single" w:sz="6" w:space="0" w:color="auto"/>
            </w:tcBorders>
          </w:tcPr>
          <w:p w14:paraId="4107C29B" w14:textId="77777777" w:rsidR="00311249" w:rsidRPr="00D45FD3" w:rsidRDefault="00311249" w:rsidP="00CC2EB7">
            <w:pPr>
              <w:contextualSpacing/>
              <w:rPr>
                <w:sz w:val="20"/>
                <w:szCs w:val="20"/>
              </w:rPr>
            </w:pPr>
            <w:r w:rsidRPr="00D45FD3">
              <w:rPr>
                <w:sz w:val="20"/>
                <w:szCs w:val="20"/>
              </w:rPr>
              <w:t>646</w:t>
            </w:r>
          </w:p>
        </w:tc>
        <w:tc>
          <w:tcPr>
            <w:tcW w:w="9114" w:type="dxa"/>
            <w:tcBorders>
              <w:top w:val="single" w:sz="6" w:space="0" w:color="auto"/>
              <w:left w:val="single" w:sz="6" w:space="0" w:color="auto"/>
              <w:bottom w:val="single" w:sz="6" w:space="0" w:color="auto"/>
              <w:right w:val="single" w:sz="6" w:space="0" w:color="auto"/>
            </w:tcBorders>
          </w:tcPr>
          <w:p w14:paraId="61C19963" w14:textId="2A2C76B1" w:rsidR="00311249" w:rsidRPr="00D45FD3" w:rsidRDefault="003E1C27" w:rsidP="00E62FAC">
            <w:pPr>
              <w:contextualSpacing/>
              <w:rPr>
                <w:sz w:val="20"/>
                <w:szCs w:val="20"/>
              </w:rPr>
            </w:pPr>
            <w:r w:rsidRPr="003E1C27">
              <w:rPr>
                <w:sz w:val="20"/>
                <w:szCs w:val="20"/>
              </w:rPr>
              <w:t>Martínez-García E, Irigoyen M, González-Moreno O, Corrales L, Teijeira A, Salvo E, Rouzaut A. Repetitive nicotine exposure leads to a more malignant and metastasis-prone phenotype of SCLC: a molecular insight into the importance of quitting smoking during treatment. Toxicol Sci. 2010 Aug;116(2):467-76. doi: 10.1093/toxsci/kfq138. Epub 2010 May 10. PMID: 20457658.</w:t>
            </w:r>
          </w:p>
        </w:tc>
      </w:tr>
      <w:tr w:rsidR="00311249" w:rsidRPr="00D45FD3" w14:paraId="1988D713" w14:textId="77777777" w:rsidTr="008F2E37">
        <w:tc>
          <w:tcPr>
            <w:tcW w:w="647" w:type="dxa"/>
            <w:tcBorders>
              <w:top w:val="single" w:sz="6" w:space="0" w:color="auto"/>
              <w:left w:val="single" w:sz="6" w:space="0" w:color="auto"/>
              <w:bottom w:val="single" w:sz="6" w:space="0" w:color="auto"/>
              <w:right w:val="single" w:sz="6" w:space="0" w:color="auto"/>
            </w:tcBorders>
          </w:tcPr>
          <w:p w14:paraId="665B424F" w14:textId="77777777" w:rsidR="00311249" w:rsidRPr="00D45FD3" w:rsidRDefault="00311249" w:rsidP="00CC2EB7">
            <w:pPr>
              <w:contextualSpacing/>
              <w:rPr>
                <w:sz w:val="20"/>
                <w:szCs w:val="20"/>
              </w:rPr>
            </w:pPr>
            <w:r w:rsidRPr="00D45FD3">
              <w:rPr>
                <w:sz w:val="20"/>
                <w:szCs w:val="20"/>
              </w:rPr>
              <w:t>672</w:t>
            </w:r>
          </w:p>
        </w:tc>
        <w:tc>
          <w:tcPr>
            <w:tcW w:w="9114" w:type="dxa"/>
            <w:tcBorders>
              <w:top w:val="single" w:sz="6" w:space="0" w:color="auto"/>
              <w:left w:val="single" w:sz="6" w:space="0" w:color="auto"/>
              <w:bottom w:val="single" w:sz="6" w:space="0" w:color="auto"/>
              <w:right w:val="single" w:sz="6" w:space="0" w:color="auto"/>
            </w:tcBorders>
          </w:tcPr>
          <w:p w14:paraId="560BB0C2" w14:textId="563DD15C" w:rsidR="00311249" w:rsidRPr="00D45FD3" w:rsidRDefault="003E1C27" w:rsidP="00E62FAC">
            <w:pPr>
              <w:contextualSpacing/>
              <w:rPr>
                <w:sz w:val="20"/>
                <w:szCs w:val="20"/>
              </w:rPr>
            </w:pPr>
            <w:r w:rsidRPr="003E1C27">
              <w:rPr>
                <w:sz w:val="20"/>
                <w:szCs w:val="20"/>
              </w:rPr>
              <w:t>Alessio Molfino, Ferdinando Logorelli, Gennaro Citro, Giuseppe Bertini, Cesarina Ramaccini, Maria Rosa Bollea, Filippo Rossi Fanelli &amp; Alessandro Laviano (2011) Stimulation of the Nicotine Antiinflammatory Pathway Improves Food Intake and Body Composition in Tumor-Bearing Rats, Nutrition and Cancer, 63:2, 295-299, DOI: 10.1080/01635581.2011.530736</w:t>
            </w:r>
          </w:p>
        </w:tc>
      </w:tr>
      <w:tr w:rsidR="00311249" w:rsidRPr="00D45FD3" w14:paraId="3DDDE2FD" w14:textId="77777777" w:rsidTr="008F2E37">
        <w:tc>
          <w:tcPr>
            <w:tcW w:w="647" w:type="dxa"/>
            <w:tcBorders>
              <w:top w:val="single" w:sz="6" w:space="0" w:color="auto"/>
              <w:left w:val="single" w:sz="6" w:space="0" w:color="auto"/>
              <w:bottom w:val="single" w:sz="6" w:space="0" w:color="auto"/>
              <w:right w:val="single" w:sz="6" w:space="0" w:color="auto"/>
            </w:tcBorders>
          </w:tcPr>
          <w:p w14:paraId="31AFAA27" w14:textId="77777777" w:rsidR="00311249" w:rsidRPr="00D45FD3" w:rsidRDefault="00311249" w:rsidP="00CC2EB7">
            <w:pPr>
              <w:contextualSpacing/>
              <w:rPr>
                <w:sz w:val="20"/>
                <w:szCs w:val="20"/>
              </w:rPr>
            </w:pPr>
            <w:r w:rsidRPr="00D45FD3">
              <w:rPr>
                <w:sz w:val="20"/>
                <w:szCs w:val="20"/>
              </w:rPr>
              <w:t>673</w:t>
            </w:r>
          </w:p>
        </w:tc>
        <w:tc>
          <w:tcPr>
            <w:tcW w:w="9114" w:type="dxa"/>
            <w:tcBorders>
              <w:top w:val="single" w:sz="6" w:space="0" w:color="auto"/>
              <w:left w:val="single" w:sz="6" w:space="0" w:color="auto"/>
              <w:bottom w:val="single" w:sz="6" w:space="0" w:color="auto"/>
              <w:right w:val="single" w:sz="6" w:space="0" w:color="auto"/>
            </w:tcBorders>
          </w:tcPr>
          <w:p w14:paraId="3B1F6120" w14:textId="28C80081" w:rsidR="00311249" w:rsidRPr="00D45FD3" w:rsidRDefault="00311249" w:rsidP="002C5ABC">
            <w:pPr>
              <w:contextualSpacing/>
              <w:rPr>
                <w:sz w:val="20"/>
                <w:szCs w:val="20"/>
              </w:rPr>
            </w:pPr>
            <w:r w:rsidRPr="008F2E37">
              <w:rPr>
                <w:sz w:val="20"/>
                <w:szCs w:val="20"/>
              </w:rPr>
              <w:t>Momi​ N,​ Ponnusamy​ M</w:t>
            </w:r>
            <w:r w:rsidRPr="006719D1">
              <w:rPr>
                <w:sz w:val="20"/>
                <w:szCs w:val="20"/>
              </w:rPr>
              <w:t>P,​ Batra</w:t>
            </w:r>
            <w:r w:rsidRPr="008F2E37">
              <w:rPr>
                <w:sz w:val="20"/>
                <w:szCs w:val="20"/>
              </w:rPr>
              <w:t>​ SK. Nicotine enhances the metastasis of pancreatic cancer VIA MUC4 mucin up-regulation. Pancreas</w:t>
            </w:r>
            <w:r w:rsidR="002C5ABC" w:rsidRPr="008F2E37">
              <w:rPr>
                <w:sz w:val="20"/>
                <w:szCs w:val="20"/>
              </w:rPr>
              <w:t>. 2011</w:t>
            </w:r>
            <w:r w:rsidRPr="008F2E37">
              <w:rPr>
                <w:sz w:val="20"/>
                <w:szCs w:val="20"/>
              </w:rPr>
              <w:t>;40</w:t>
            </w:r>
            <w:r w:rsidR="002C5ABC" w:rsidRPr="008F2E37">
              <w:rPr>
                <w:sz w:val="20"/>
                <w:szCs w:val="20"/>
              </w:rPr>
              <w:t>:1340.</w:t>
            </w:r>
          </w:p>
        </w:tc>
      </w:tr>
      <w:tr w:rsidR="00311249" w:rsidRPr="00D45FD3" w14:paraId="379AD158" w14:textId="77777777" w:rsidTr="008F2E37">
        <w:tc>
          <w:tcPr>
            <w:tcW w:w="647" w:type="dxa"/>
            <w:tcBorders>
              <w:top w:val="single" w:sz="6" w:space="0" w:color="auto"/>
              <w:left w:val="single" w:sz="6" w:space="0" w:color="auto"/>
              <w:bottom w:val="single" w:sz="6" w:space="0" w:color="auto"/>
              <w:right w:val="single" w:sz="6" w:space="0" w:color="auto"/>
            </w:tcBorders>
          </w:tcPr>
          <w:p w14:paraId="0459E000" w14:textId="77777777" w:rsidR="00311249" w:rsidRPr="00D45FD3" w:rsidRDefault="00311249" w:rsidP="00CC2EB7">
            <w:pPr>
              <w:contextualSpacing/>
              <w:rPr>
                <w:sz w:val="20"/>
                <w:szCs w:val="20"/>
              </w:rPr>
            </w:pPr>
            <w:r w:rsidRPr="00D45FD3">
              <w:rPr>
                <w:sz w:val="20"/>
                <w:szCs w:val="20"/>
              </w:rPr>
              <w:lastRenderedPageBreak/>
              <w:t>683</w:t>
            </w:r>
          </w:p>
        </w:tc>
        <w:tc>
          <w:tcPr>
            <w:tcW w:w="9114" w:type="dxa"/>
            <w:tcBorders>
              <w:top w:val="single" w:sz="6" w:space="0" w:color="auto"/>
              <w:left w:val="single" w:sz="6" w:space="0" w:color="auto"/>
              <w:bottom w:val="single" w:sz="6" w:space="0" w:color="auto"/>
              <w:right w:val="single" w:sz="6" w:space="0" w:color="auto"/>
            </w:tcBorders>
          </w:tcPr>
          <w:p w14:paraId="06F31C8C" w14:textId="33D04D29" w:rsidR="00311249" w:rsidRPr="00D45FD3" w:rsidRDefault="00311249" w:rsidP="00F66ECF">
            <w:pPr>
              <w:contextualSpacing/>
              <w:rPr>
                <w:sz w:val="20"/>
                <w:szCs w:val="20"/>
              </w:rPr>
            </w:pPr>
            <w:r w:rsidRPr="008F2E37">
              <w:rPr>
                <w:sz w:val="20"/>
                <w:szCs w:val="20"/>
              </w:rPr>
              <w:t>Murphy​ SE</w:t>
            </w:r>
            <w:r w:rsidRPr="006719D1">
              <w:rPr>
                <w:sz w:val="20"/>
                <w:szCs w:val="20"/>
              </w:rPr>
              <w:t>,​ von Weymarn​</w:t>
            </w:r>
            <w:r w:rsidRPr="008F2E37">
              <w:rPr>
                <w:sz w:val="20"/>
                <w:szCs w:val="20"/>
              </w:rPr>
              <w:t xml:space="preserve"> LB,​ Schutten​ MM,​ Kassie​ F,​ Modiano​ JF. Chronic nicotine consumption does not influence 4-(methylnitrosamino)-1-(3-pyridyl)-1-butanone-induced lung tumorigenesis. Cancer prevention research</w:t>
            </w:r>
            <w:r w:rsidR="00E34A90" w:rsidRPr="008F2E37">
              <w:rPr>
                <w:sz w:val="20"/>
                <w:szCs w:val="20"/>
              </w:rPr>
              <w:t>. 2011</w:t>
            </w:r>
            <w:r w:rsidRPr="008F2E37">
              <w:rPr>
                <w:sz w:val="20"/>
                <w:szCs w:val="20"/>
              </w:rPr>
              <w:t>;4</w:t>
            </w:r>
            <w:r w:rsidR="00F66ECF" w:rsidRPr="008F2E37">
              <w:rPr>
                <w:sz w:val="20"/>
                <w:szCs w:val="20"/>
              </w:rPr>
              <w:t>(11):1752-60.</w:t>
            </w:r>
          </w:p>
        </w:tc>
      </w:tr>
      <w:tr w:rsidR="00311249" w:rsidRPr="00D45FD3" w14:paraId="57E316F2" w14:textId="77777777" w:rsidTr="008F2E37">
        <w:tc>
          <w:tcPr>
            <w:tcW w:w="647" w:type="dxa"/>
            <w:tcBorders>
              <w:top w:val="single" w:sz="6" w:space="0" w:color="auto"/>
              <w:left w:val="single" w:sz="6" w:space="0" w:color="auto"/>
              <w:bottom w:val="single" w:sz="6" w:space="0" w:color="auto"/>
              <w:right w:val="single" w:sz="6" w:space="0" w:color="auto"/>
            </w:tcBorders>
          </w:tcPr>
          <w:p w14:paraId="495DF66F" w14:textId="77777777" w:rsidR="00311249" w:rsidRPr="00D45FD3" w:rsidRDefault="00311249" w:rsidP="00CC2EB7">
            <w:pPr>
              <w:contextualSpacing/>
              <w:rPr>
                <w:sz w:val="20"/>
                <w:szCs w:val="20"/>
              </w:rPr>
            </w:pPr>
            <w:r w:rsidRPr="00D45FD3">
              <w:rPr>
                <w:sz w:val="20"/>
                <w:szCs w:val="20"/>
              </w:rPr>
              <w:t>684</w:t>
            </w:r>
          </w:p>
        </w:tc>
        <w:tc>
          <w:tcPr>
            <w:tcW w:w="9114" w:type="dxa"/>
            <w:tcBorders>
              <w:top w:val="single" w:sz="6" w:space="0" w:color="auto"/>
              <w:left w:val="single" w:sz="6" w:space="0" w:color="auto"/>
              <w:bottom w:val="single" w:sz="6" w:space="0" w:color="auto"/>
              <w:right w:val="single" w:sz="6" w:space="0" w:color="auto"/>
            </w:tcBorders>
          </w:tcPr>
          <w:p w14:paraId="34C3D585" w14:textId="557ACBF9" w:rsidR="00311249" w:rsidRPr="00D45FD3" w:rsidRDefault="003E1C27" w:rsidP="00E62FAC">
            <w:pPr>
              <w:contextualSpacing/>
              <w:rPr>
                <w:sz w:val="20"/>
                <w:szCs w:val="20"/>
              </w:rPr>
            </w:pPr>
            <w:r w:rsidRPr="003E1C27">
              <w:rPr>
                <w:sz w:val="20"/>
                <w:szCs w:val="20"/>
              </w:rPr>
              <w:t>Sharon E. Murphy, Linda B. von Weymarn, Melissa M. Schutten, Mitzi Lewellen, Fekadu Kassie, Jaime F. Modiano; Abstract LB-432: Effect of chronic nicotine consumption on NNK-induced lung tumors in the A/J mouse. </w:t>
            </w:r>
            <w:r w:rsidRPr="003E1C27">
              <w:rPr>
                <w:i/>
                <w:iCs/>
                <w:sz w:val="20"/>
                <w:szCs w:val="20"/>
              </w:rPr>
              <w:t>Cancer Res</w:t>
            </w:r>
            <w:r w:rsidRPr="003E1C27">
              <w:rPr>
                <w:sz w:val="20"/>
                <w:szCs w:val="20"/>
              </w:rPr>
              <w:t> 15 April 2011; 71 (8_Supplement): LB–432. </w:t>
            </w:r>
            <w:hyperlink r:id="rId14" w:tgtFrame="_blank" w:history="1">
              <w:r w:rsidRPr="003E1C27">
                <w:rPr>
                  <w:rStyle w:val="Hyperlink"/>
                  <w:sz w:val="20"/>
                  <w:szCs w:val="20"/>
                </w:rPr>
                <w:t>https://doi.org/10.1158/1538-7445.AM2011-LB-432</w:t>
              </w:r>
            </w:hyperlink>
          </w:p>
        </w:tc>
      </w:tr>
      <w:tr w:rsidR="00311249" w:rsidRPr="00D45FD3" w14:paraId="74AB91AF" w14:textId="77777777" w:rsidTr="008F2E37">
        <w:tc>
          <w:tcPr>
            <w:tcW w:w="647" w:type="dxa"/>
            <w:tcBorders>
              <w:top w:val="single" w:sz="6" w:space="0" w:color="auto"/>
              <w:left w:val="single" w:sz="6" w:space="0" w:color="auto"/>
              <w:bottom w:val="single" w:sz="6" w:space="0" w:color="auto"/>
              <w:right w:val="single" w:sz="6" w:space="0" w:color="auto"/>
            </w:tcBorders>
          </w:tcPr>
          <w:p w14:paraId="3DF434A1" w14:textId="77777777" w:rsidR="00311249" w:rsidRPr="00D45FD3" w:rsidRDefault="00311249" w:rsidP="00CC2EB7">
            <w:pPr>
              <w:contextualSpacing/>
              <w:rPr>
                <w:sz w:val="20"/>
                <w:szCs w:val="20"/>
              </w:rPr>
            </w:pPr>
            <w:r w:rsidRPr="00D45FD3">
              <w:rPr>
                <w:sz w:val="20"/>
                <w:szCs w:val="20"/>
              </w:rPr>
              <w:t>691</w:t>
            </w:r>
          </w:p>
        </w:tc>
        <w:tc>
          <w:tcPr>
            <w:tcW w:w="9114" w:type="dxa"/>
            <w:tcBorders>
              <w:top w:val="single" w:sz="6" w:space="0" w:color="auto"/>
              <w:left w:val="single" w:sz="6" w:space="0" w:color="auto"/>
              <w:bottom w:val="single" w:sz="6" w:space="0" w:color="auto"/>
              <w:right w:val="single" w:sz="6" w:space="0" w:color="auto"/>
            </w:tcBorders>
          </w:tcPr>
          <w:p w14:paraId="304C281C" w14:textId="19835E3D" w:rsidR="00311249" w:rsidRPr="00D45FD3" w:rsidRDefault="003E1C27" w:rsidP="00CC2EB7">
            <w:pPr>
              <w:contextualSpacing/>
              <w:rPr>
                <w:sz w:val="20"/>
                <w:szCs w:val="20"/>
              </w:rPr>
            </w:pPr>
            <w:r w:rsidRPr="003E1C27">
              <w:rPr>
                <w:sz w:val="20"/>
                <w:szCs w:val="20"/>
              </w:rPr>
              <w:t>Nakada T, Kiyotani K, Iwano S, Uno T, Yokohira M, Yamakawa K, Fujieda M, Saito T, Yamazaki H, Imaida K, Kamataki T. Lung tumorigenesis promoted by anti-apoptotic effects of cotinine, a nicotine metabolite through activation of PI3K/Akt pathway. J Toxicol Sci. 2012;37(3):555-63. doi: 10.2131/jts.37.555. PMID: 22687995.</w:t>
            </w:r>
            <w:r w:rsidRPr="003E1C27" w:rsidDel="003E1C27">
              <w:rPr>
                <w:sz w:val="20"/>
                <w:szCs w:val="20"/>
              </w:rPr>
              <w:t xml:space="preserve"> </w:t>
            </w:r>
          </w:p>
        </w:tc>
      </w:tr>
      <w:tr w:rsidR="00311249" w:rsidRPr="00D45FD3" w14:paraId="6567A151" w14:textId="77777777" w:rsidTr="008F2E37">
        <w:tc>
          <w:tcPr>
            <w:tcW w:w="647" w:type="dxa"/>
            <w:tcBorders>
              <w:top w:val="single" w:sz="6" w:space="0" w:color="auto"/>
              <w:left w:val="single" w:sz="6" w:space="0" w:color="auto"/>
              <w:bottom w:val="single" w:sz="6" w:space="0" w:color="auto"/>
              <w:right w:val="single" w:sz="6" w:space="0" w:color="auto"/>
            </w:tcBorders>
          </w:tcPr>
          <w:p w14:paraId="7500ECC5" w14:textId="77777777" w:rsidR="00311249" w:rsidRPr="00D45FD3" w:rsidRDefault="00311249" w:rsidP="00CC2EB7">
            <w:pPr>
              <w:contextualSpacing/>
              <w:rPr>
                <w:sz w:val="20"/>
                <w:szCs w:val="20"/>
              </w:rPr>
            </w:pPr>
            <w:r w:rsidRPr="00D45FD3">
              <w:rPr>
                <w:sz w:val="20"/>
                <w:szCs w:val="20"/>
              </w:rPr>
              <w:t>699</w:t>
            </w:r>
          </w:p>
        </w:tc>
        <w:tc>
          <w:tcPr>
            <w:tcW w:w="9114" w:type="dxa"/>
            <w:tcBorders>
              <w:top w:val="single" w:sz="6" w:space="0" w:color="auto"/>
              <w:left w:val="single" w:sz="6" w:space="0" w:color="auto"/>
              <w:bottom w:val="single" w:sz="6" w:space="0" w:color="auto"/>
              <w:right w:val="single" w:sz="6" w:space="0" w:color="auto"/>
            </w:tcBorders>
          </w:tcPr>
          <w:p w14:paraId="3F8827B2" w14:textId="07C11A6B" w:rsidR="00311249" w:rsidRPr="00D45FD3" w:rsidRDefault="003E1C27" w:rsidP="00E62FAC">
            <w:pPr>
              <w:contextualSpacing/>
              <w:rPr>
                <w:sz w:val="20"/>
                <w:szCs w:val="20"/>
              </w:rPr>
            </w:pPr>
            <w:r w:rsidRPr="003E1C27">
              <w:rPr>
                <w:sz w:val="20"/>
                <w:szCs w:val="20"/>
              </w:rPr>
              <w:t>Natori T, Sata M, Washida M, Hirata Y, Nagai R, Makuuchi M. Nicotine enhances neovascularization and promotes tumor growth. Mol Cells. 2003 Oct 31;16(2):143-6. PMID: 14651253.</w:t>
            </w:r>
          </w:p>
        </w:tc>
      </w:tr>
      <w:tr w:rsidR="00311249" w:rsidRPr="00D45FD3" w14:paraId="64CFCF52" w14:textId="77777777" w:rsidTr="008F2E37">
        <w:tc>
          <w:tcPr>
            <w:tcW w:w="647" w:type="dxa"/>
            <w:tcBorders>
              <w:top w:val="single" w:sz="6" w:space="0" w:color="auto"/>
              <w:left w:val="single" w:sz="6" w:space="0" w:color="auto"/>
              <w:bottom w:val="single" w:sz="6" w:space="0" w:color="auto"/>
              <w:right w:val="single" w:sz="6" w:space="0" w:color="auto"/>
            </w:tcBorders>
          </w:tcPr>
          <w:p w14:paraId="53A48F78" w14:textId="77777777" w:rsidR="00311249" w:rsidRPr="00D45FD3" w:rsidRDefault="00311249" w:rsidP="00CC2EB7">
            <w:pPr>
              <w:contextualSpacing/>
              <w:rPr>
                <w:sz w:val="20"/>
                <w:szCs w:val="20"/>
              </w:rPr>
            </w:pPr>
            <w:r w:rsidRPr="00D45FD3">
              <w:rPr>
                <w:sz w:val="20"/>
                <w:szCs w:val="20"/>
              </w:rPr>
              <w:t>701</w:t>
            </w:r>
          </w:p>
        </w:tc>
        <w:tc>
          <w:tcPr>
            <w:tcW w:w="9114" w:type="dxa"/>
            <w:tcBorders>
              <w:top w:val="single" w:sz="6" w:space="0" w:color="auto"/>
              <w:left w:val="single" w:sz="6" w:space="0" w:color="auto"/>
              <w:bottom w:val="single" w:sz="6" w:space="0" w:color="auto"/>
              <w:right w:val="single" w:sz="6" w:space="0" w:color="auto"/>
            </w:tcBorders>
          </w:tcPr>
          <w:p w14:paraId="6B20CFC6" w14:textId="5AE1F937" w:rsidR="00311249" w:rsidRPr="00D45FD3" w:rsidRDefault="003E1C27" w:rsidP="00E62FAC">
            <w:pPr>
              <w:contextualSpacing/>
              <w:rPr>
                <w:sz w:val="20"/>
                <w:szCs w:val="20"/>
              </w:rPr>
            </w:pPr>
            <w:r w:rsidRPr="003E1C27">
              <w:rPr>
                <w:sz w:val="20"/>
                <w:szCs w:val="20"/>
              </w:rPr>
              <w:t>Nava-Salazar S, Gómez-Manzo S, Marcial-Quino J, Marhx-Bracho A, Phillips-Farfán BV, Diaz-Avalos C, Vanoye-Carlo A. Effect of Nicotine on CYP2B1 Expression in a Glioma Animal Model and Analysis of CYP2B6 Expression in Pediatric Gliomas. Int J Mol Sci. 2018 Jun 16;19(6):1790. doi: 10.3390/ijms19061790. PMID: 29914177; PMCID: PMC6032412.</w:t>
            </w:r>
          </w:p>
        </w:tc>
      </w:tr>
      <w:tr w:rsidR="00311249" w:rsidRPr="00D45FD3" w14:paraId="7DAF0C7A" w14:textId="77777777" w:rsidTr="008F2E37">
        <w:tc>
          <w:tcPr>
            <w:tcW w:w="647" w:type="dxa"/>
            <w:tcBorders>
              <w:top w:val="single" w:sz="6" w:space="0" w:color="auto"/>
              <w:left w:val="single" w:sz="6" w:space="0" w:color="auto"/>
              <w:bottom w:val="single" w:sz="6" w:space="0" w:color="auto"/>
              <w:right w:val="single" w:sz="6" w:space="0" w:color="auto"/>
            </w:tcBorders>
          </w:tcPr>
          <w:p w14:paraId="13516850" w14:textId="77777777" w:rsidR="00311249" w:rsidRPr="00D45FD3" w:rsidRDefault="00311249" w:rsidP="00CC2EB7">
            <w:pPr>
              <w:contextualSpacing/>
              <w:rPr>
                <w:sz w:val="20"/>
                <w:szCs w:val="20"/>
              </w:rPr>
            </w:pPr>
            <w:r w:rsidRPr="00D45FD3">
              <w:rPr>
                <w:sz w:val="20"/>
                <w:szCs w:val="20"/>
              </w:rPr>
              <w:t>720</w:t>
            </w:r>
          </w:p>
        </w:tc>
        <w:tc>
          <w:tcPr>
            <w:tcW w:w="9114" w:type="dxa"/>
            <w:tcBorders>
              <w:top w:val="single" w:sz="6" w:space="0" w:color="auto"/>
              <w:left w:val="single" w:sz="6" w:space="0" w:color="auto"/>
              <w:bottom w:val="single" w:sz="6" w:space="0" w:color="auto"/>
              <w:right w:val="single" w:sz="6" w:space="0" w:color="auto"/>
            </w:tcBorders>
          </w:tcPr>
          <w:p w14:paraId="351B91A4" w14:textId="4253CDD3" w:rsidR="00311249" w:rsidRPr="00D45FD3" w:rsidRDefault="003E1C27" w:rsidP="00E62FAC">
            <w:pPr>
              <w:contextualSpacing/>
              <w:rPr>
                <w:sz w:val="20"/>
                <w:szCs w:val="20"/>
              </w:rPr>
            </w:pPr>
            <w:r w:rsidRPr="003E1C27">
              <w:rPr>
                <w:sz w:val="20"/>
                <w:szCs w:val="20"/>
              </w:rPr>
              <w:t>Nishikawa A, Furukawa F, Imazawa T, Yoshimura H, Mitsumori K, Takahashi M. Effects of caffeine, nicotine, ethanol and sodium selenite on pancreatic carcinogenesis in hamsters after initiation with N-nitrosobis(2-oxopropyl)amine. Carcinogenesis. 1992 Aug;13(8):1379-82. doi: 10.1093/carcin/13.8.1379. PMID: 1323427.</w:t>
            </w:r>
          </w:p>
        </w:tc>
      </w:tr>
      <w:tr w:rsidR="00311249" w:rsidRPr="00D45FD3" w14:paraId="7BFB11F9" w14:textId="77777777" w:rsidTr="008F2E37">
        <w:tc>
          <w:tcPr>
            <w:tcW w:w="647" w:type="dxa"/>
            <w:tcBorders>
              <w:top w:val="single" w:sz="6" w:space="0" w:color="auto"/>
              <w:left w:val="single" w:sz="6" w:space="0" w:color="auto"/>
              <w:bottom w:val="single" w:sz="6" w:space="0" w:color="auto"/>
              <w:right w:val="single" w:sz="6" w:space="0" w:color="auto"/>
            </w:tcBorders>
          </w:tcPr>
          <w:p w14:paraId="3F7EA499" w14:textId="77777777" w:rsidR="00311249" w:rsidRPr="00D45FD3" w:rsidRDefault="00311249" w:rsidP="00CC2EB7">
            <w:pPr>
              <w:contextualSpacing/>
              <w:rPr>
                <w:sz w:val="20"/>
                <w:szCs w:val="20"/>
              </w:rPr>
            </w:pPr>
            <w:r w:rsidRPr="00D45FD3">
              <w:rPr>
                <w:sz w:val="20"/>
                <w:szCs w:val="20"/>
              </w:rPr>
              <w:t>725</w:t>
            </w:r>
          </w:p>
        </w:tc>
        <w:tc>
          <w:tcPr>
            <w:tcW w:w="9114" w:type="dxa"/>
            <w:tcBorders>
              <w:top w:val="single" w:sz="6" w:space="0" w:color="auto"/>
              <w:left w:val="single" w:sz="6" w:space="0" w:color="auto"/>
              <w:bottom w:val="single" w:sz="6" w:space="0" w:color="auto"/>
              <w:right w:val="single" w:sz="6" w:space="0" w:color="auto"/>
            </w:tcBorders>
          </w:tcPr>
          <w:p w14:paraId="787D5A38" w14:textId="36F02D5C" w:rsidR="00311249" w:rsidRPr="00D45FD3" w:rsidRDefault="00311249" w:rsidP="00FF07E3">
            <w:pPr>
              <w:contextualSpacing/>
              <w:rPr>
                <w:sz w:val="20"/>
                <w:szCs w:val="20"/>
              </w:rPr>
            </w:pPr>
            <w:r w:rsidRPr="008F2E37">
              <w:rPr>
                <w:sz w:val="20"/>
                <w:szCs w:val="20"/>
              </w:rPr>
              <w:t>O'Brien​ A</w:t>
            </w:r>
            <w:r w:rsidRPr="006719D1">
              <w:rPr>
                <w:sz w:val="20"/>
                <w:szCs w:val="20"/>
              </w:rPr>
              <w:t>,​ Hall​ C</w:t>
            </w:r>
            <w:r w:rsidRPr="008F2E37">
              <w:rPr>
                <w:sz w:val="20"/>
                <w:szCs w:val="20"/>
              </w:rPr>
              <w:t>,​ Ehrlich​ L,​ White​ T,​ Lairmore​ T,​ Dostal​ DE,</w:t>
            </w:r>
            <w:r w:rsidR="00FF07E3" w:rsidRPr="008F2E37">
              <w:rPr>
                <w:sz w:val="20"/>
                <w:szCs w:val="20"/>
              </w:rPr>
              <w:t xml:space="preserve"> et al.</w:t>
            </w:r>
            <w:r w:rsidRPr="008F2E37">
              <w:rPr>
                <w:sz w:val="20"/>
                <w:szCs w:val="20"/>
              </w:rPr>
              <w:t xml:space="preserve"> Nicotine promotes cholangiocarcinoma growth in xenograft mice. FASEB Journal</w:t>
            </w:r>
            <w:r w:rsidR="00FF07E3" w:rsidRPr="008F2E37">
              <w:rPr>
                <w:sz w:val="20"/>
                <w:szCs w:val="20"/>
              </w:rPr>
              <w:t>. 2016</w:t>
            </w:r>
            <w:r w:rsidRPr="008F2E37">
              <w:rPr>
                <w:sz w:val="20"/>
                <w:szCs w:val="20"/>
              </w:rPr>
              <w:t>;30</w:t>
            </w:r>
            <w:r w:rsidR="00FF07E3" w:rsidRPr="008F2E37">
              <w:rPr>
                <w:sz w:val="20"/>
                <w:szCs w:val="20"/>
              </w:rPr>
              <w:t>.</w:t>
            </w:r>
          </w:p>
        </w:tc>
      </w:tr>
      <w:tr w:rsidR="00311249" w:rsidRPr="00D45FD3" w14:paraId="2476A39F" w14:textId="77777777" w:rsidTr="008F2E37">
        <w:tc>
          <w:tcPr>
            <w:tcW w:w="647" w:type="dxa"/>
            <w:tcBorders>
              <w:top w:val="single" w:sz="6" w:space="0" w:color="auto"/>
              <w:left w:val="single" w:sz="6" w:space="0" w:color="auto"/>
              <w:bottom w:val="single" w:sz="6" w:space="0" w:color="auto"/>
              <w:right w:val="single" w:sz="6" w:space="0" w:color="auto"/>
            </w:tcBorders>
          </w:tcPr>
          <w:p w14:paraId="69ED7291" w14:textId="77777777" w:rsidR="00311249" w:rsidRPr="00D45FD3" w:rsidRDefault="00311249" w:rsidP="00CC2EB7">
            <w:pPr>
              <w:contextualSpacing/>
              <w:rPr>
                <w:sz w:val="20"/>
                <w:szCs w:val="20"/>
              </w:rPr>
            </w:pPr>
            <w:r w:rsidRPr="00D45FD3">
              <w:rPr>
                <w:sz w:val="20"/>
                <w:szCs w:val="20"/>
              </w:rPr>
              <w:t>746</w:t>
            </w:r>
          </w:p>
        </w:tc>
        <w:tc>
          <w:tcPr>
            <w:tcW w:w="9114" w:type="dxa"/>
            <w:tcBorders>
              <w:top w:val="single" w:sz="6" w:space="0" w:color="auto"/>
              <w:left w:val="single" w:sz="6" w:space="0" w:color="auto"/>
              <w:bottom w:val="single" w:sz="6" w:space="0" w:color="auto"/>
              <w:right w:val="single" w:sz="6" w:space="0" w:color="auto"/>
            </w:tcBorders>
          </w:tcPr>
          <w:p w14:paraId="55512148" w14:textId="6C52A413" w:rsidR="00311249" w:rsidRPr="00D45FD3" w:rsidRDefault="00311249" w:rsidP="00FF07E3">
            <w:pPr>
              <w:contextualSpacing/>
              <w:rPr>
                <w:sz w:val="20"/>
                <w:szCs w:val="20"/>
              </w:rPr>
            </w:pPr>
            <w:r w:rsidRPr="008F2E37">
              <w:rPr>
                <w:sz w:val="20"/>
                <w:szCs w:val="20"/>
              </w:rPr>
              <w:t>Patel​ K,​ Karanjah</w:t>
            </w:r>
            <w:r w:rsidRPr="006719D1">
              <w:rPr>
                <w:sz w:val="20"/>
                <w:szCs w:val="20"/>
              </w:rPr>
              <w:t>​ E,​ Ghazaryan</w:t>
            </w:r>
            <w:r w:rsidRPr="008F2E37">
              <w:rPr>
                <w:sz w:val="20"/>
                <w:szCs w:val="20"/>
              </w:rPr>
              <w:t>​ N,​ Loomba​ S,​ Samra​ G,​ Krishnam​ M,</w:t>
            </w:r>
            <w:r w:rsidR="00FF07E3" w:rsidRPr="008F2E37">
              <w:rPr>
                <w:sz w:val="20"/>
                <w:szCs w:val="20"/>
              </w:rPr>
              <w:t xml:space="preserve"> et al.</w:t>
            </w:r>
            <w:r w:rsidRPr="006719D1">
              <w:rPr>
                <w:sz w:val="20"/>
                <w:szCs w:val="20"/>
              </w:rPr>
              <w:t xml:space="preserve"> Upregulation of nicotinic acetylcholinergic receptors in human lung adenocarcinomas. Journal of Nuclear Medicine</w:t>
            </w:r>
            <w:r w:rsidR="00FF07E3" w:rsidRPr="008F2E37">
              <w:rPr>
                <w:sz w:val="20"/>
                <w:szCs w:val="20"/>
              </w:rPr>
              <w:t>. 2019</w:t>
            </w:r>
            <w:r w:rsidRPr="008F2E37">
              <w:rPr>
                <w:sz w:val="20"/>
                <w:szCs w:val="20"/>
              </w:rPr>
              <w:t>;60</w:t>
            </w:r>
            <w:r w:rsidR="00FF07E3" w:rsidRPr="008F2E37">
              <w:rPr>
                <w:sz w:val="20"/>
                <w:szCs w:val="20"/>
              </w:rPr>
              <w:t>(suppl 1):1406.</w:t>
            </w:r>
          </w:p>
        </w:tc>
      </w:tr>
      <w:tr w:rsidR="00311249" w:rsidRPr="00D45FD3" w14:paraId="53E18FAD" w14:textId="77777777" w:rsidTr="008F2E37">
        <w:tc>
          <w:tcPr>
            <w:tcW w:w="647" w:type="dxa"/>
            <w:tcBorders>
              <w:top w:val="single" w:sz="6" w:space="0" w:color="auto"/>
              <w:left w:val="single" w:sz="6" w:space="0" w:color="auto"/>
              <w:bottom w:val="single" w:sz="6" w:space="0" w:color="auto"/>
              <w:right w:val="single" w:sz="6" w:space="0" w:color="auto"/>
            </w:tcBorders>
          </w:tcPr>
          <w:p w14:paraId="766FC3C7" w14:textId="77777777" w:rsidR="00311249" w:rsidRPr="00D45FD3" w:rsidRDefault="00311249" w:rsidP="00CC2EB7">
            <w:pPr>
              <w:contextualSpacing/>
              <w:rPr>
                <w:sz w:val="20"/>
                <w:szCs w:val="20"/>
              </w:rPr>
            </w:pPr>
            <w:r w:rsidRPr="00D45FD3">
              <w:rPr>
                <w:sz w:val="20"/>
                <w:szCs w:val="20"/>
              </w:rPr>
              <w:t>759</w:t>
            </w:r>
          </w:p>
        </w:tc>
        <w:tc>
          <w:tcPr>
            <w:tcW w:w="9114" w:type="dxa"/>
            <w:tcBorders>
              <w:top w:val="single" w:sz="6" w:space="0" w:color="auto"/>
              <w:left w:val="single" w:sz="6" w:space="0" w:color="auto"/>
              <w:bottom w:val="single" w:sz="6" w:space="0" w:color="auto"/>
              <w:right w:val="single" w:sz="6" w:space="0" w:color="auto"/>
            </w:tcBorders>
          </w:tcPr>
          <w:p w14:paraId="38B6B243" w14:textId="61B65B95" w:rsidR="00311249" w:rsidRPr="00D45FD3" w:rsidRDefault="003E1C27" w:rsidP="00E62FAC">
            <w:pPr>
              <w:contextualSpacing/>
              <w:rPr>
                <w:sz w:val="20"/>
                <w:szCs w:val="20"/>
              </w:rPr>
            </w:pPr>
            <w:r w:rsidRPr="003E1C27">
              <w:rPr>
                <w:sz w:val="20"/>
                <w:szCs w:val="20"/>
              </w:rPr>
              <w:t>Smitha Pillai, Jonathan Nguyen, Eric Haura, Domenico Coppola, Srikumar Chellappan; Abstract 5446: Nicotinic acetylcholine receptors activate TBK1 in a β-arrestin-1 dependent manner to promote NSCLC growth.. </w:t>
            </w:r>
            <w:r w:rsidRPr="003E1C27">
              <w:rPr>
                <w:i/>
                <w:iCs/>
                <w:sz w:val="20"/>
                <w:szCs w:val="20"/>
              </w:rPr>
              <w:t>Cancer Res</w:t>
            </w:r>
            <w:r w:rsidRPr="003E1C27">
              <w:rPr>
                <w:sz w:val="20"/>
                <w:szCs w:val="20"/>
              </w:rPr>
              <w:t> 15 April 2013; 73 (8_Supplement): 5446. </w:t>
            </w:r>
            <w:hyperlink r:id="rId15" w:tgtFrame="_blank" w:history="1">
              <w:r w:rsidRPr="003E1C27">
                <w:rPr>
                  <w:rStyle w:val="Hyperlink"/>
                  <w:sz w:val="20"/>
                  <w:szCs w:val="20"/>
                </w:rPr>
                <w:t>https://doi.org/10.1158/1538-7445.AM2013-5446</w:t>
              </w:r>
            </w:hyperlink>
          </w:p>
        </w:tc>
      </w:tr>
      <w:tr w:rsidR="00311249" w:rsidRPr="00D45FD3" w14:paraId="4A89368E" w14:textId="77777777" w:rsidTr="008F2E37">
        <w:tc>
          <w:tcPr>
            <w:tcW w:w="647" w:type="dxa"/>
            <w:tcBorders>
              <w:top w:val="single" w:sz="6" w:space="0" w:color="auto"/>
              <w:left w:val="single" w:sz="6" w:space="0" w:color="auto"/>
              <w:bottom w:val="single" w:sz="6" w:space="0" w:color="auto"/>
              <w:right w:val="single" w:sz="6" w:space="0" w:color="auto"/>
            </w:tcBorders>
          </w:tcPr>
          <w:p w14:paraId="0F51C9CD" w14:textId="77777777" w:rsidR="00311249" w:rsidRPr="00D45FD3" w:rsidRDefault="00311249" w:rsidP="00CC2EB7">
            <w:pPr>
              <w:contextualSpacing/>
              <w:rPr>
                <w:sz w:val="20"/>
                <w:szCs w:val="20"/>
              </w:rPr>
            </w:pPr>
            <w:r w:rsidRPr="00D45FD3">
              <w:rPr>
                <w:sz w:val="20"/>
                <w:szCs w:val="20"/>
              </w:rPr>
              <w:t>760</w:t>
            </w:r>
          </w:p>
        </w:tc>
        <w:tc>
          <w:tcPr>
            <w:tcW w:w="9114" w:type="dxa"/>
            <w:tcBorders>
              <w:top w:val="single" w:sz="6" w:space="0" w:color="auto"/>
              <w:left w:val="single" w:sz="6" w:space="0" w:color="auto"/>
              <w:bottom w:val="single" w:sz="6" w:space="0" w:color="auto"/>
              <w:right w:val="single" w:sz="6" w:space="0" w:color="auto"/>
            </w:tcBorders>
          </w:tcPr>
          <w:p w14:paraId="4FB76ACE" w14:textId="0FC6AA0A" w:rsidR="00311249" w:rsidRPr="00D45FD3" w:rsidRDefault="003E1C27" w:rsidP="00E62FAC">
            <w:pPr>
              <w:contextualSpacing/>
              <w:rPr>
                <w:sz w:val="20"/>
                <w:szCs w:val="20"/>
              </w:rPr>
            </w:pPr>
            <w:r w:rsidRPr="003E1C27">
              <w:rPr>
                <w:sz w:val="20"/>
                <w:szCs w:val="20"/>
              </w:rPr>
              <w:t>Pillai S, Rizwani W, Li X, Rawal B, Nair S, Schell MJ, Bepler G, Haura E, Coppola D, Chellappan S. ID1 facilitates the growth and metastasis of non-small cell lung cancer in response to nicotinic acetylcholine receptor and epidermal growth factor receptor signaling. Mol Cell Biol. 2011 Jul;31(14):3052-67. doi: 10.1128/MCB.01311-10. Epub 2011 May 23. PMID: 21606196; PMCID: PMC3133413.</w:t>
            </w:r>
          </w:p>
        </w:tc>
      </w:tr>
      <w:tr w:rsidR="00311249" w:rsidRPr="00D45FD3" w14:paraId="43E44DD4" w14:textId="77777777" w:rsidTr="008F2E37">
        <w:tc>
          <w:tcPr>
            <w:tcW w:w="647" w:type="dxa"/>
            <w:tcBorders>
              <w:top w:val="single" w:sz="6" w:space="0" w:color="auto"/>
              <w:left w:val="single" w:sz="6" w:space="0" w:color="auto"/>
              <w:bottom w:val="single" w:sz="6" w:space="0" w:color="auto"/>
              <w:right w:val="single" w:sz="6" w:space="0" w:color="auto"/>
            </w:tcBorders>
          </w:tcPr>
          <w:p w14:paraId="0CFEB7A3" w14:textId="77777777" w:rsidR="00311249" w:rsidRPr="00D45FD3" w:rsidRDefault="00311249" w:rsidP="00CC2EB7">
            <w:pPr>
              <w:contextualSpacing/>
              <w:rPr>
                <w:sz w:val="20"/>
                <w:szCs w:val="20"/>
              </w:rPr>
            </w:pPr>
            <w:r w:rsidRPr="00D45FD3">
              <w:rPr>
                <w:sz w:val="20"/>
                <w:szCs w:val="20"/>
              </w:rPr>
              <w:t>761</w:t>
            </w:r>
          </w:p>
        </w:tc>
        <w:tc>
          <w:tcPr>
            <w:tcW w:w="9114" w:type="dxa"/>
            <w:tcBorders>
              <w:top w:val="single" w:sz="6" w:space="0" w:color="auto"/>
              <w:left w:val="single" w:sz="6" w:space="0" w:color="auto"/>
              <w:bottom w:val="single" w:sz="6" w:space="0" w:color="auto"/>
              <w:right w:val="single" w:sz="6" w:space="0" w:color="auto"/>
            </w:tcBorders>
          </w:tcPr>
          <w:p w14:paraId="22D797B9" w14:textId="643E20C2" w:rsidR="00311249" w:rsidRPr="00D45FD3" w:rsidRDefault="003E1C27" w:rsidP="00ED372D">
            <w:pPr>
              <w:contextualSpacing/>
              <w:rPr>
                <w:sz w:val="20"/>
                <w:szCs w:val="20"/>
              </w:rPr>
            </w:pPr>
            <w:r w:rsidRPr="003E1C27">
              <w:rPr>
                <w:sz w:val="20"/>
                <w:szCs w:val="20"/>
              </w:rPr>
              <w:t>Pillai S, Trevino J, Rawal B, Singh S, Kovacs M, Li X, Schell M, Haura E, Bepler G, Chellappan S. β-arrestin-1 mediates nicotine-induced metastasis through E2F1 target genes that modulate epithelial-mesenchymal transition. Cancer Res. 2015 Mar 15;75(6):1009-20. doi: 10.1158/0008-5472.CAN-14-0681. Epub 2015 Jan 19. PMID: 25600647; PMCID: PMC4359962.</w:t>
            </w:r>
          </w:p>
        </w:tc>
      </w:tr>
      <w:tr w:rsidR="00311249" w:rsidRPr="00D45FD3" w14:paraId="59520AA5" w14:textId="77777777" w:rsidTr="008F2E37">
        <w:tc>
          <w:tcPr>
            <w:tcW w:w="647" w:type="dxa"/>
            <w:tcBorders>
              <w:top w:val="single" w:sz="6" w:space="0" w:color="auto"/>
              <w:left w:val="single" w:sz="6" w:space="0" w:color="auto"/>
              <w:bottom w:val="single" w:sz="6" w:space="0" w:color="auto"/>
              <w:right w:val="single" w:sz="6" w:space="0" w:color="auto"/>
            </w:tcBorders>
          </w:tcPr>
          <w:p w14:paraId="288A8BA5" w14:textId="77777777" w:rsidR="00311249" w:rsidRPr="00D45FD3" w:rsidRDefault="00311249" w:rsidP="00CC2EB7">
            <w:pPr>
              <w:contextualSpacing/>
              <w:rPr>
                <w:sz w:val="20"/>
                <w:szCs w:val="20"/>
              </w:rPr>
            </w:pPr>
            <w:r w:rsidRPr="00D45FD3">
              <w:rPr>
                <w:sz w:val="20"/>
                <w:szCs w:val="20"/>
              </w:rPr>
              <w:t>762</w:t>
            </w:r>
          </w:p>
        </w:tc>
        <w:tc>
          <w:tcPr>
            <w:tcW w:w="9114" w:type="dxa"/>
            <w:tcBorders>
              <w:top w:val="single" w:sz="6" w:space="0" w:color="auto"/>
              <w:left w:val="single" w:sz="6" w:space="0" w:color="auto"/>
              <w:bottom w:val="single" w:sz="6" w:space="0" w:color="auto"/>
              <w:right w:val="single" w:sz="6" w:space="0" w:color="auto"/>
            </w:tcBorders>
          </w:tcPr>
          <w:p w14:paraId="661BF34F" w14:textId="2A7487B0" w:rsidR="00311249" w:rsidRPr="00D45FD3" w:rsidRDefault="003E1C27" w:rsidP="00ED372D">
            <w:pPr>
              <w:contextualSpacing/>
              <w:rPr>
                <w:sz w:val="20"/>
                <w:szCs w:val="20"/>
              </w:rPr>
            </w:pPr>
            <w:r w:rsidRPr="003E1C27">
              <w:rPr>
                <w:sz w:val="20"/>
                <w:szCs w:val="20"/>
              </w:rPr>
              <w:t>Smitha Pillai, Jose Trevino, Bhupendra Rawal, Sandeep Singh, Xueli Li, Michael Schell, Eric Haura, Gerold Bepler, Srikumar Chellappan; Abstract 4993: Nicotine induced EMT and metastasis of human NSCLC : Role of beta-arrestin-1. </w:t>
            </w:r>
            <w:r w:rsidRPr="003E1C27">
              <w:rPr>
                <w:i/>
                <w:iCs/>
                <w:sz w:val="20"/>
                <w:szCs w:val="20"/>
              </w:rPr>
              <w:t>Cancer Res</w:t>
            </w:r>
            <w:r w:rsidRPr="003E1C27">
              <w:rPr>
                <w:sz w:val="20"/>
                <w:szCs w:val="20"/>
              </w:rPr>
              <w:t> 15 April 2011; 71 (8_Supplement): 4993. </w:t>
            </w:r>
            <w:hyperlink r:id="rId16" w:tgtFrame="_blank" w:history="1">
              <w:r w:rsidRPr="003E1C27">
                <w:rPr>
                  <w:rStyle w:val="Hyperlink"/>
                  <w:sz w:val="20"/>
                  <w:szCs w:val="20"/>
                </w:rPr>
                <w:t>https://doi.org/10.1158/1538-7445.AM2011-4993</w:t>
              </w:r>
            </w:hyperlink>
          </w:p>
        </w:tc>
      </w:tr>
      <w:tr w:rsidR="00311249" w:rsidRPr="00D45FD3" w14:paraId="65ECC500" w14:textId="77777777" w:rsidTr="008F2E37">
        <w:tc>
          <w:tcPr>
            <w:tcW w:w="647" w:type="dxa"/>
            <w:tcBorders>
              <w:top w:val="single" w:sz="6" w:space="0" w:color="auto"/>
              <w:left w:val="single" w:sz="6" w:space="0" w:color="auto"/>
              <w:bottom w:val="single" w:sz="6" w:space="0" w:color="auto"/>
              <w:right w:val="single" w:sz="6" w:space="0" w:color="auto"/>
            </w:tcBorders>
          </w:tcPr>
          <w:p w14:paraId="3B6F39D4" w14:textId="77777777" w:rsidR="00311249" w:rsidRPr="00D45FD3" w:rsidRDefault="00311249" w:rsidP="00CC2EB7">
            <w:pPr>
              <w:contextualSpacing/>
              <w:rPr>
                <w:sz w:val="20"/>
                <w:szCs w:val="20"/>
              </w:rPr>
            </w:pPr>
            <w:r w:rsidRPr="00D45FD3">
              <w:rPr>
                <w:sz w:val="20"/>
                <w:szCs w:val="20"/>
              </w:rPr>
              <w:t>769</w:t>
            </w:r>
          </w:p>
        </w:tc>
        <w:tc>
          <w:tcPr>
            <w:tcW w:w="9114" w:type="dxa"/>
            <w:tcBorders>
              <w:top w:val="single" w:sz="6" w:space="0" w:color="auto"/>
              <w:left w:val="single" w:sz="6" w:space="0" w:color="auto"/>
              <w:bottom w:val="single" w:sz="6" w:space="0" w:color="auto"/>
              <w:right w:val="single" w:sz="6" w:space="0" w:color="auto"/>
            </w:tcBorders>
          </w:tcPr>
          <w:p w14:paraId="350A4458" w14:textId="07D6466B" w:rsidR="00311249" w:rsidRPr="00D45FD3" w:rsidRDefault="0030354B" w:rsidP="00ED372D">
            <w:pPr>
              <w:contextualSpacing/>
              <w:rPr>
                <w:sz w:val="20"/>
                <w:szCs w:val="20"/>
              </w:rPr>
            </w:pPr>
            <w:r w:rsidRPr="0030354B">
              <w:rPr>
                <w:sz w:val="20"/>
                <w:szCs w:val="20"/>
              </w:rPr>
              <w:t>Pratesi G, Cervi S, Balsari A, Bondiolotti G, Vicentini LM. Effect of serotonin and nicotine on the growth of a human small cell lung cancer xenograft. Anticancer Res. 1996 Nov-Dec;16(6B):3615-9. PMID: 9042230.</w:t>
            </w:r>
            <w:r w:rsidRPr="0030354B" w:rsidDel="0030354B">
              <w:rPr>
                <w:sz w:val="20"/>
                <w:szCs w:val="20"/>
              </w:rPr>
              <w:t xml:space="preserve"> </w:t>
            </w:r>
          </w:p>
        </w:tc>
      </w:tr>
      <w:tr w:rsidR="00311249" w:rsidRPr="00D45FD3" w14:paraId="2A51BC1C" w14:textId="77777777" w:rsidTr="008F2E37">
        <w:tc>
          <w:tcPr>
            <w:tcW w:w="647" w:type="dxa"/>
            <w:tcBorders>
              <w:top w:val="single" w:sz="6" w:space="0" w:color="auto"/>
              <w:left w:val="single" w:sz="6" w:space="0" w:color="auto"/>
              <w:bottom w:val="single" w:sz="6" w:space="0" w:color="auto"/>
              <w:right w:val="single" w:sz="6" w:space="0" w:color="auto"/>
            </w:tcBorders>
          </w:tcPr>
          <w:p w14:paraId="474E7375" w14:textId="77777777" w:rsidR="00311249" w:rsidRPr="00D45FD3" w:rsidRDefault="00311249" w:rsidP="00CC2EB7">
            <w:pPr>
              <w:contextualSpacing/>
              <w:rPr>
                <w:sz w:val="20"/>
                <w:szCs w:val="20"/>
              </w:rPr>
            </w:pPr>
            <w:r w:rsidRPr="00D45FD3">
              <w:rPr>
                <w:sz w:val="20"/>
                <w:szCs w:val="20"/>
              </w:rPr>
              <w:t>775</w:t>
            </w:r>
          </w:p>
        </w:tc>
        <w:tc>
          <w:tcPr>
            <w:tcW w:w="9114" w:type="dxa"/>
            <w:tcBorders>
              <w:top w:val="single" w:sz="6" w:space="0" w:color="auto"/>
              <w:left w:val="single" w:sz="6" w:space="0" w:color="auto"/>
              <w:bottom w:val="single" w:sz="6" w:space="0" w:color="auto"/>
              <w:right w:val="single" w:sz="6" w:space="0" w:color="auto"/>
            </w:tcBorders>
          </w:tcPr>
          <w:p w14:paraId="27B01CE8" w14:textId="3A1E044D" w:rsidR="00311249" w:rsidRPr="00D45FD3" w:rsidRDefault="0030354B" w:rsidP="00ED372D">
            <w:pPr>
              <w:contextualSpacing/>
              <w:rPr>
                <w:sz w:val="20"/>
                <w:szCs w:val="20"/>
              </w:rPr>
            </w:pPr>
            <w:r w:rsidRPr="0030354B">
              <w:rPr>
                <w:sz w:val="20"/>
                <w:szCs w:val="20"/>
              </w:rPr>
              <w:t xml:space="preserve">Prueitt RL, Wallace TA, Glynn SA, Yi M, Tang W, Luo J, Dorsey TH, Stagliano KE, Gillespie JW, Hudson RS, Terunuma A, Shoe JL, Haines DC, Yfantis HG, Han M, Martin DN, Jordan SV, Borin JF, Naslund MJ, Alexander RB, Stephens RM, Loffredo CA, Lee DH, Putluri N, Sreekumar A, Hurwitz AA, Ambs S. An </w:t>
            </w:r>
            <w:r w:rsidRPr="0030354B">
              <w:rPr>
                <w:sz w:val="20"/>
                <w:szCs w:val="20"/>
              </w:rPr>
              <w:lastRenderedPageBreak/>
              <w:t>Immune-Inflammation Gene Expression Signature in Prostate Tumors of Smokers. Cancer Res. 2016 Mar 1;76(5):1055-1065. doi: 10.1158/0008-5472.CAN-14-3630. Epub 2015 Dec 30. PMID: 26719530; PMCID: PMC4775384.</w:t>
            </w:r>
          </w:p>
        </w:tc>
      </w:tr>
      <w:tr w:rsidR="00311249" w:rsidRPr="00D45FD3" w14:paraId="327CD04A" w14:textId="77777777" w:rsidTr="008F2E37">
        <w:tc>
          <w:tcPr>
            <w:tcW w:w="647" w:type="dxa"/>
            <w:tcBorders>
              <w:top w:val="single" w:sz="6" w:space="0" w:color="auto"/>
              <w:left w:val="single" w:sz="6" w:space="0" w:color="auto"/>
              <w:bottom w:val="single" w:sz="6" w:space="0" w:color="auto"/>
              <w:right w:val="single" w:sz="6" w:space="0" w:color="auto"/>
            </w:tcBorders>
          </w:tcPr>
          <w:p w14:paraId="1CAA511F" w14:textId="77777777" w:rsidR="00311249" w:rsidRPr="00D45FD3" w:rsidRDefault="00311249" w:rsidP="00CC2EB7">
            <w:pPr>
              <w:contextualSpacing/>
              <w:rPr>
                <w:sz w:val="20"/>
                <w:szCs w:val="20"/>
              </w:rPr>
            </w:pPr>
            <w:r w:rsidRPr="00D45FD3">
              <w:rPr>
                <w:sz w:val="20"/>
                <w:szCs w:val="20"/>
              </w:rPr>
              <w:lastRenderedPageBreak/>
              <w:t>824</w:t>
            </w:r>
          </w:p>
        </w:tc>
        <w:tc>
          <w:tcPr>
            <w:tcW w:w="9114" w:type="dxa"/>
            <w:tcBorders>
              <w:top w:val="single" w:sz="6" w:space="0" w:color="auto"/>
              <w:left w:val="single" w:sz="6" w:space="0" w:color="auto"/>
              <w:bottom w:val="single" w:sz="6" w:space="0" w:color="auto"/>
              <w:right w:val="single" w:sz="6" w:space="0" w:color="auto"/>
            </w:tcBorders>
          </w:tcPr>
          <w:p w14:paraId="4CF6C8A9" w14:textId="05E50E92" w:rsidR="00311249" w:rsidRPr="00D45FD3" w:rsidRDefault="0030354B" w:rsidP="00ED372D">
            <w:pPr>
              <w:contextualSpacing/>
              <w:rPr>
                <w:sz w:val="20"/>
                <w:szCs w:val="20"/>
              </w:rPr>
            </w:pPr>
            <w:r w:rsidRPr="0030354B">
              <w:rPr>
                <w:sz w:val="20"/>
                <w:szCs w:val="20"/>
              </w:rPr>
              <w:t>Ross C, Szczepanek K, Lee M, Yang H, Peer CJ, Kindrick J, Shankarappa P, Lin ZW, Sanford JD, Figg WD, Hunter KW. Metastasis-Specific Gene Expression in Autochthonous and Allograft Mouse Mammary Tumor Models: Stratification and Identification of Targetable Signatures. Mol Cancer Res. 2020 Sep;18(9):1278-1289. doi: 10.1158/1541-7786.MCR-20-0046. Epub 2020 Jun 8. PMID: 32513899; PMCID: PMC7483845.</w:t>
            </w:r>
          </w:p>
        </w:tc>
      </w:tr>
      <w:tr w:rsidR="00311249" w:rsidRPr="00D45FD3" w14:paraId="0FFB9878" w14:textId="77777777" w:rsidTr="008F2E37">
        <w:tc>
          <w:tcPr>
            <w:tcW w:w="647" w:type="dxa"/>
            <w:tcBorders>
              <w:top w:val="single" w:sz="6" w:space="0" w:color="auto"/>
              <w:left w:val="single" w:sz="6" w:space="0" w:color="auto"/>
              <w:bottom w:val="single" w:sz="6" w:space="0" w:color="auto"/>
              <w:right w:val="single" w:sz="6" w:space="0" w:color="auto"/>
            </w:tcBorders>
          </w:tcPr>
          <w:p w14:paraId="794F7900" w14:textId="77777777" w:rsidR="00311249" w:rsidRPr="00D45FD3" w:rsidRDefault="00311249" w:rsidP="00CC2EB7">
            <w:pPr>
              <w:contextualSpacing/>
              <w:rPr>
                <w:sz w:val="20"/>
                <w:szCs w:val="20"/>
              </w:rPr>
            </w:pPr>
            <w:r w:rsidRPr="00D45FD3">
              <w:rPr>
                <w:sz w:val="20"/>
                <w:szCs w:val="20"/>
              </w:rPr>
              <w:t>842</w:t>
            </w:r>
          </w:p>
        </w:tc>
        <w:tc>
          <w:tcPr>
            <w:tcW w:w="9114" w:type="dxa"/>
            <w:tcBorders>
              <w:top w:val="single" w:sz="6" w:space="0" w:color="auto"/>
              <w:left w:val="single" w:sz="6" w:space="0" w:color="auto"/>
              <w:bottom w:val="single" w:sz="6" w:space="0" w:color="auto"/>
              <w:right w:val="single" w:sz="6" w:space="0" w:color="auto"/>
            </w:tcBorders>
          </w:tcPr>
          <w:p w14:paraId="78E1F832" w14:textId="23610DB9" w:rsidR="00311249" w:rsidRPr="00D45FD3" w:rsidRDefault="0030354B" w:rsidP="00ED372D">
            <w:pPr>
              <w:contextualSpacing/>
              <w:rPr>
                <w:sz w:val="20"/>
                <w:szCs w:val="20"/>
              </w:rPr>
            </w:pPr>
            <w:r w:rsidRPr="0030354B">
              <w:rPr>
                <w:sz w:val="20"/>
                <w:szCs w:val="20"/>
              </w:rPr>
              <w:t>Schaal C, Chellappan S (2016) Nicotine-Mediated Regulation of Nicotinic Acetylcholine Receptors in Non-Small Cell Lung Adenocarcinoma by E2F1 and STAT1 Transcription Factors. PLOS ONE 11(5): e0156451. </w:t>
            </w:r>
            <w:hyperlink r:id="rId17" w:history="1">
              <w:r w:rsidRPr="0030354B">
                <w:rPr>
                  <w:rStyle w:val="Hyperlink"/>
                  <w:sz w:val="20"/>
                  <w:szCs w:val="20"/>
                </w:rPr>
                <w:t>https://doi.org/10.1371/journal.pone.0156451</w:t>
              </w:r>
            </w:hyperlink>
          </w:p>
        </w:tc>
      </w:tr>
      <w:tr w:rsidR="00311249" w:rsidRPr="00D45FD3" w14:paraId="55A9CB01" w14:textId="77777777" w:rsidTr="008F2E37">
        <w:tc>
          <w:tcPr>
            <w:tcW w:w="647" w:type="dxa"/>
            <w:tcBorders>
              <w:top w:val="single" w:sz="6" w:space="0" w:color="auto"/>
              <w:left w:val="single" w:sz="6" w:space="0" w:color="auto"/>
              <w:bottom w:val="single" w:sz="6" w:space="0" w:color="auto"/>
              <w:right w:val="single" w:sz="6" w:space="0" w:color="auto"/>
            </w:tcBorders>
          </w:tcPr>
          <w:p w14:paraId="4214E246" w14:textId="77777777" w:rsidR="00311249" w:rsidRPr="00D45FD3" w:rsidRDefault="00311249" w:rsidP="00CC2EB7">
            <w:pPr>
              <w:contextualSpacing/>
              <w:rPr>
                <w:sz w:val="20"/>
                <w:szCs w:val="20"/>
              </w:rPr>
            </w:pPr>
            <w:r w:rsidRPr="00D45FD3">
              <w:rPr>
                <w:sz w:val="20"/>
                <w:szCs w:val="20"/>
              </w:rPr>
              <w:t>850</w:t>
            </w:r>
          </w:p>
        </w:tc>
        <w:tc>
          <w:tcPr>
            <w:tcW w:w="9114" w:type="dxa"/>
            <w:tcBorders>
              <w:top w:val="single" w:sz="6" w:space="0" w:color="auto"/>
              <w:left w:val="single" w:sz="6" w:space="0" w:color="auto"/>
              <w:bottom w:val="single" w:sz="6" w:space="0" w:color="auto"/>
              <w:right w:val="single" w:sz="6" w:space="0" w:color="auto"/>
            </w:tcBorders>
          </w:tcPr>
          <w:p w14:paraId="3639777D" w14:textId="41D125CD" w:rsidR="00311249" w:rsidRPr="00D45FD3" w:rsidRDefault="0030354B" w:rsidP="00ED372D">
            <w:pPr>
              <w:contextualSpacing/>
              <w:rPr>
                <w:sz w:val="20"/>
                <w:szCs w:val="20"/>
              </w:rPr>
            </w:pPr>
            <w:r w:rsidRPr="0030354B">
              <w:rPr>
                <w:sz w:val="20"/>
                <w:szCs w:val="20"/>
              </w:rPr>
              <w:t>Schmähl D, Habs M. Life-span investigations for carcinogenicity of some immune-stimulating, immunodepressive and neurotropic substances in Sprague-Dawley-rats. Z Krebsforsch Klin Onkol Cancer Res Clin Oncol. 1976 May 3;86(1):77-84. doi: 10.1007/BF00304936. PMID: 132031.</w:t>
            </w:r>
          </w:p>
        </w:tc>
      </w:tr>
      <w:tr w:rsidR="00311249" w:rsidRPr="00D45FD3" w14:paraId="6B125EBB" w14:textId="77777777" w:rsidTr="008F2E37">
        <w:tc>
          <w:tcPr>
            <w:tcW w:w="647" w:type="dxa"/>
            <w:tcBorders>
              <w:top w:val="single" w:sz="6" w:space="0" w:color="auto"/>
              <w:left w:val="single" w:sz="6" w:space="0" w:color="auto"/>
              <w:bottom w:val="single" w:sz="6" w:space="0" w:color="auto"/>
              <w:right w:val="single" w:sz="6" w:space="0" w:color="auto"/>
            </w:tcBorders>
          </w:tcPr>
          <w:p w14:paraId="6DDDC1F9" w14:textId="77777777" w:rsidR="00311249" w:rsidRPr="00D45FD3" w:rsidRDefault="00311249" w:rsidP="00CC2EB7">
            <w:pPr>
              <w:contextualSpacing/>
              <w:rPr>
                <w:sz w:val="20"/>
                <w:szCs w:val="20"/>
              </w:rPr>
            </w:pPr>
            <w:r w:rsidRPr="00D45FD3">
              <w:rPr>
                <w:sz w:val="20"/>
                <w:szCs w:val="20"/>
              </w:rPr>
              <w:t>851</w:t>
            </w:r>
          </w:p>
        </w:tc>
        <w:tc>
          <w:tcPr>
            <w:tcW w:w="9114" w:type="dxa"/>
            <w:tcBorders>
              <w:top w:val="single" w:sz="6" w:space="0" w:color="auto"/>
              <w:left w:val="single" w:sz="6" w:space="0" w:color="auto"/>
              <w:bottom w:val="single" w:sz="6" w:space="0" w:color="auto"/>
              <w:right w:val="single" w:sz="6" w:space="0" w:color="auto"/>
            </w:tcBorders>
          </w:tcPr>
          <w:p w14:paraId="6F675AC6" w14:textId="76E23958" w:rsidR="00311249" w:rsidRPr="00D45FD3" w:rsidRDefault="00311249" w:rsidP="00F46838">
            <w:pPr>
              <w:contextualSpacing/>
              <w:rPr>
                <w:sz w:val="20"/>
                <w:szCs w:val="20"/>
              </w:rPr>
            </w:pPr>
            <w:r w:rsidRPr="008F2E37">
              <w:rPr>
                <w:sz w:val="20"/>
                <w:szCs w:val="20"/>
              </w:rPr>
              <w:t>Schmähl​ D,​ Sattler​ W. Effect of pretreatment with alleviating substances and other poisons on growth of Yoshida sarcoma in rats. Arzneimittel-Forschung</w:t>
            </w:r>
            <w:r w:rsidR="00F46838" w:rsidRPr="008F2E37">
              <w:rPr>
                <w:sz w:val="20"/>
                <w:szCs w:val="20"/>
              </w:rPr>
              <w:t>. 1964</w:t>
            </w:r>
            <w:r w:rsidRPr="008F2E37">
              <w:rPr>
                <w:sz w:val="20"/>
                <w:szCs w:val="20"/>
              </w:rPr>
              <w:t>;14</w:t>
            </w:r>
            <w:r w:rsidR="00F46838" w:rsidRPr="008F2E37">
              <w:rPr>
                <w:sz w:val="20"/>
                <w:szCs w:val="20"/>
              </w:rPr>
              <w:t>(746-750).</w:t>
            </w:r>
          </w:p>
        </w:tc>
      </w:tr>
      <w:tr w:rsidR="00311249" w:rsidRPr="00D45FD3" w14:paraId="7DC56DA5" w14:textId="77777777" w:rsidTr="008F2E37">
        <w:tc>
          <w:tcPr>
            <w:tcW w:w="647" w:type="dxa"/>
            <w:tcBorders>
              <w:top w:val="single" w:sz="6" w:space="0" w:color="auto"/>
              <w:left w:val="single" w:sz="6" w:space="0" w:color="auto"/>
              <w:bottom w:val="single" w:sz="6" w:space="0" w:color="auto"/>
              <w:right w:val="single" w:sz="6" w:space="0" w:color="auto"/>
            </w:tcBorders>
          </w:tcPr>
          <w:p w14:paraId="3AC90F10" w14:textId="77777777" w:rsidR="00311249" w:rsidRPr="00D45FD3" w:rsidRDefault="00311249" w:rsidP="00CC2EB7">
            <w:pPr>
              <w:contextualSpacing/>
              <w:rPr>
                <w:sz w:val="20"/>
                <w:szCs w:val="20"/>
              </w:rPr>
            </w:pPr>
            <w:r w:rsidRPr="00D45FD3">
              <w:rPr>
                <w:sz w:val="20"/>
                <w:szCs w:val="20"/>
              </w:rPr>
              <w:t>867</w:t>
            </w:r>
          </w:p>
        </w:tc>
        <w:tc>
          <w:tcPr>
            <w:tcW w:w="9114" w:type="dxa"/>
            <w:tcBorders>
              <w:top w:val="single" w:sz="6" w:space="0" w:color="auto"/>
              <w:left w:val="single" w:sz="6" w:space="0" w:color="auto"/>
              <w:bottom w:val="single" w:sz="6" w:space="0" w:color="auto"/>
              <w:right w:val="single" w:sz="6" w:space="0" w:color="auto"/>
            </w:tcBorders>
          </w:tcPr>
          <w:p w14:paraId="4E53BEA4" w14:textId="5772FDC5" w:rsidR="00311249" w:rsidRPr="00D45FD3" w:rsidRDefault="0030354B" w:rsidP="00ED372D">
            <w:pPr>
              <w:contextualSpacing/>
              <w:rPr>
                <w:sz w:val="20"/>
                <w:szCs w:val="20"/>
              </w:rPr>
            </w:pPr>
            <w:r w:rsidRPr="0030354B">
              <w:rPr>
                <w:sz w:val="20"/>
                <w:szCs w:val="20"/>
              </w:rPr>
              <w:t>Schuller HM, Castonguay A, Orloff M, Rossignol G. Modulation of the uptake and metabolism of 4-(methylnitrosamino)-1-(3-pyridyl)-1-butanone by nicotine in hamster lung. Cancer Res. 1991 Apr 15;51(8):2009-14. PMID: 2009519.</w:t>
            </w:r>
          </w:p>
        </w:tc>
      </w:tr>
      <w:tr w:rsidR="00311249" w:rsidRPr="00D45FD3" w14:paraId="3473D4F3" w14:textId="77777777" w:rsidTr="008F2E37">
        <w:tc>
          <w:tcPr>
            <w:tcW w:w="647" w:type="dxa"/>
            <w:tcBorders>
              <w:top w:val="single" w:sz="6" w:space="0" w:color="auto"/>
              <w:left w:val="single" w:sz="6" w:space="0" w:color="auto"/>
              <w:bottom w:val="single" w:sz="6" w:space="0" w:color="auto"/>
              <w:right w:val="single" w:sz="6" w:space="0" w:color="auto"/>
            </w:tcBorders>
          </w:tcPr>
          <w:p w14:paraId="1A0C4B81" w14:textId="77777777" w:rsidR="00311249" w:rsidRPr="00D45FD3" w:rsidRDefault="00311249" w:rsidP="00CC2EB7">
            <w:pPr>
              <w:contextualSpacing/>
              <w:rPr>
                <w:sz w:val="20"/>
                <w:szCs w:val="20"/>
              </w:rPr>
            </w:pPr>
            <w:r w:rsidRPr="00D45FD3">
              <w:rPr>
                <w:sz w:val="20"/>
                <w:szCs w:val="20"/>
              </w:rPr>
              <w:t>868</w:t>
            </w:r>
          </w:p>
        </w:tc>
        <w:tc>
          <w:tcPr>
            <w:tcW w:w="9114" w:type="dxa"/>
            <w:tcBorders>
              <w:top w:val="single" w:sz="6" w:space="0" w:color="auto"/>
              <w:left w:val="single" w:sz="6" w:space="0" w:color="auto"/>
              <w:bottom w:val="single" w:sz="6" w:space="0" w:color="auto"/>
              <w:right w:val="single" w:sz="6" w:space="0" w:color="auto"/>
            </w:tcBorders>
          </w:tcPr>
          <w:p w14:paraId="64B95161" w14:textId="7FB2A752" w:rsidR="00311249" w:rsidRPr="00D45FD3" w:rsidRDefault="00311249" w:rsidP="00A22853">
            <w:pPr>
              <w:contextualSpacing/>
              <w:rPr>
                <w:sz w:val="20"/>
                <w:szCs w:val="20"/>
              </w:rPr>
            </w:pPr>
            <w:r w:rsidRPr="008F2E37">
              <w:rPr>
                <w:sz w:val="20"/>
                <w:szCs w:val="20"/>
              </w:rPr>
              <w:t>Schuller​ HM,​ McGavin​</w:t>
            </w:r>
            <w:r w:rsidRPr="006719D1">
              <w:rPr>
                <w:sz w:val="20"/>
                <w:szCs w:val="20"/>
              </w:rPr>
              <w:t xml:space="preserve"> MD,​ Orloff​ M</w:t>
            </w:r>
            <w:r w:rsidRPr="008F2E37">
              <w:rPr>
                <w:sz w:val="20"/>
                <w:szCs w:val="20"/>
              </w:rPr>
              <w:t>,​ Riechert​ A,​ Porter​ B. Simultaneous exposure to nicotine and hyperoxia causes tumors in hamsters. Laboratory investigation; a journal of technical methods and pathology</w:t>
            </w:r>
            <w:r w:rsidR="00A22853" w:rsidRPr="008F2E37">
              <w:rPr>
                <w:sz w:val="20"/>
                <w:szCs w:val="20"/>
              </w:rPr>
              <w:t>. 1995</w:t>
            </w:r>
            <w:r w:rsidRPr="008F2E37">
              <w:rPr>
                <w:sz w:val="20"/>
                <w:szCs w:val="20"/>
              </w:rPr>
              <w:t>;73</w:t>
            </w:r>
            <w:r w:rsidR="00A22853" w:rsidRPr="008F2E37">
              <w:rPr>
                <w:sz w:val="20"/>
                <w:szCs w:val="20"/>
              </w:rPr>
              <w:t>(3):448.</w:t>
            </w:r>
          </w:p>
        </w:tc>
      </w:tr>
      <w:tr w:rsidR="00311249" w:rsidRPr="00D45FD3" w14:paraId="1DDC492C" w14:textId="77777777" w:rsidTr="008F2E37">
        <w:tc>
          <w:tcPr>
            <w:tcW w:w="647" w:type="dxa"/>
            <w:tcBorders>
              <w:top w:val="single" w:sz="6" w:space="0" w:color="auto"/>
              <w:left w:val="single" w:sz="6" w:space="0" w:color="auto"/>
              <w:bottom w:val="single" w:sz="6" w:space="0" w:color="auto"/>
              <w:right w:val="single" w:sz="6" w:space="0" w:color="auto"/>
            </w:tcBorders>
          </w:tcPr>
          <w:p w14:paraId="5ABD3888" w14:textId="77777777" w:rsidR="00311249" w:rsidRPr="00D45FD3" w:rsidRDefault="00311249" w:rsidP="00CC2EB7">
            <w:pPr>
              <w:contextualSpacing/>
              <w:rPr>
                <w:sz w:val="20"/>
                <w:szCs w:val="20"/>
              </w:rPr>
            </w:pPr>
            <w:r w:rsidRPr="00D45FD3">
              <w:rPr>
                <w:sz w:val="20"/>
                <w:szCs w:val="20"/>
              </w:rPr>
              <w:t>883</w:t>
            </w:r>
          </w:p>
        </w:tc>
        <w:tc>
          <w:tcPr>
            <w:tcW w:w="9114" w:type="dxa"/>
            <w:tcBorders>
              <w:top w:val="single" w:sz="6" w:space="0" w:color="auto"/>
              <w:left w:val="single" w:sz="6" w:space="0" w:color="auto"/>
              <w:bottom w:val="single" w:sz="6" w:space="0" w:color="auto"/>
              <w:right w:val="single" w:sz="6" w:space="0" w:color="auto"/>
            </w:tcBorders>
          </w:tcPr>
          <w:p w14:paraId="282E9379" w14:textId="36348F73" w:rsidR="00311249" w:rsidRPr="00D45FD3" w:rsidRDefault="0030354B" w:rsidP="00ED372D">
            <w:pPr>
              <w:contextualSpacing/>
              <w:rPr>
                <w:sz w:val="20"/>
                <w:szCs w:val="20"/>
              </w:rPr>
            </w:pPr>
            <w:r w:rsidRPr="0030354B">
              <w:rPr>
                <w:sz w:val="20"/>
                <w:szCs w:val="20"/>
              </w:rPr>
              <w:t>Shi J, Liu F, Zhang W, Liu X, Lin B, Tang X. Epigallocatechin-3-gallate inhibits nicotine-induced migration and invasion by the suppression of angiogenesis and epithelial-mesenchymal transition in non-small cell lung cancer cells. Oncol Rep. 2015 Jun;33(6):2972-80. doi: 10.3892/or.2015.3889. Epub 2015 Mar 31. Erratum in: Oncol Rep. 2023 Oct;50(4): PMID: 25845434.</w:t>
            </w:r>
          </w:p>
        </w:tc>
      </w:tr>
      <w:tr w:rsidR="00311249" w:rsidRPr="00D45FD3" w14:paraId="2EDB643D" w14:textId="77777777" w:rsidTr="008F2E37">
        <w:tc>
          <w:tcPr>
            <w:tcW w:w="647" w:type="dxa"/>
            <w:tcBorders>
              <w:top w:val="single" w:sz="6" w:space="0" w:color="auto"/>
              <w:left w:val="single" w:sz="6" w:space="0" w:color="auto"/>
              <w:bottom w:val="single" w:sz="6" w:space="0" w:color="auto"/>
              <w:right w:val="single" w:sz="6" w:space="0" w:color="auto"/>
            </w:tcBorders>
          </w:tcPr>
          <w:p w14:paraId="26EFEA03" w14:textId="77777777" w:rsidR="00311249" w:rsidRPr="00D45FD3" w:rsidRDefault="00311249" w:rsidP="00CC2EB7">
            <w:pPr>
              <w:contextualSpacing/>
              <w:rPr>
                <w:sz w:val="20"/>
                <w:szCs w:val="20"/>
              </w:rPr>
            </w:pPr>
            <w:r w:rsidRPr="00D45FD3">
              <w:rPr>
                <w:sz w:val="20"/>
                <w:szCs w:val="20"/>
              </w:rPr>
              <w:t>887</w:t>
            </w:r>
          </w:p>
        </w:tc>
        <w:tc>
          <w:tcPr>
            <w:tcW w:w="9114" w:type="dxa"/>
            <w:tcBorders>
              <w:top w:val="single" w:sz="6" w:space="0" w:color="auto"/>
              <w:left w:val="single" w:sz="6" w:space="0" w:color="auto"/>
              <w:bottom w:val="single" w:sz="6" w:space="0" w:color="auto"/>
              <w:right w:val="single" w:sz="6" w:space="0" w:color="auto"/>
            </w:tcBorders>
          </w:tcPr>
          <w:p w14:paraId="5CF14470" w14:textId="375C9253" w:rsidR="00311249" w:rsidRPr="00D45FD3" w:rsidRDefault="00311249" w:rsidP="003D3862">
            <w:pPr>
              <w:contextualSpacing/>
              <w:rPr>
                <w:sz w:val="20"/>
                <w:szCs w:val="20"/>
              </w:rPr>
            </w:pPr>
            <w:r w:rsidRPr="008F2E37">
              <w:rPr>
                <w:sz w:val="20"/>
                <w:szCs w:val="20"/>
              </w:rPr>
              <w:t>Shiflett​ BS,​ Brown</w:t>
            </w:r>
            <w:r w:rsidRPr="006719D1">
              <w:rPr>
                <w:sz w:val="20"/>
                <w:szCs w:val="20"/>
              </w:rPr>
              <w:t>​ KC,​ Lau</w:t>
            </w:r>
            <w:r w:rsidRPr="008F2E37">
              <w:rPr>
                <w:sz w:val="20"/>
                <w:szCs w:val="20"/>
              </w:rPr>
              <w:t>​ JK,​ Witte​ TR,​ Hardman​ WElaine,​ Chen​ YC,</w:t>
            </w:r>
            <w:r w:rsidR="003D3862" w:rsidRPr="008F2E37">
              <w:rPr>
                <w:sz w:val="20"/>
                <w:szCs w:val="20"/>
              </w:rPr>
              <w:t xml:space="preserve"> et al.</w:t>
            </w:r>
            <w:r w:rsidRPr="006719D1">
              <w:rPr>
                <w:sz w:val="20"/>
                <w:szCs w:val="20"/>
              </w:rPr>
              <w:t xml:space="preserve"> MG624,​ an α7-nicotinic receptor antagonist suppresses the growth of human SCLC. FASEB Journal</w:t>
            </w:r>
            <w:r w:rsidR="003D3862" w:rsidRPr="008F2E37">
              <w:rPr>
                <w:sz w:val="20"/>
                <w:szCs w:val="20"/>
              </w:rPr>
              <w:t>. 2011</w:t>
            </w:r>
            <w:r w:rsidRPr="008F2E37">
              <w:rPr>
                <w:sz w:val="20"/>
                <w:szCs w:val="20"/>
              </w:rPr>
              <w:t>;25</w:t>
            </w:r>
            <w:r w:rsidR="003D3862" w:rsidRPr="008F2E37">
              <w:rPr>
                <w:sz w:val="20"/>
                <w:szCs w:val="20"/>
              </w:rPr>
              <w:t>(S1):792.6.</w:t>
            </w:r>
          </w:p>
        </w:tc>
      </w:tr>
      <w:tr w:rsidR="00311249" w:rsidRPr="00D45FD3" w14:paraId="1CE1B958" w14:textId="77777777" w:rsidTr="008F2E37">
        <w:tc>
          <w:tcPr>
            <w:tcW w:w="647" w:type="dxa"/>
            <w:tcBorders>
              <w:top w:val="single" w:sz="6" w:space="0" w:color="auto"/>
              <w:left w:val="single" w:sz="6" w:space="0" w:color="auto"/>
              <w:bottom w:val="single" w:sz="6" w:space="0" w:color="auto"/>
              <w:right w:val="single" w:sz="6" w:space="0" w:color="auto"/>
            </w:tcBorders>
          </w:tcPr>
          <w:p w14:paraId="31A1530D" w14:textId="77777777" w:rsidR="00311249" w:rsidRPr="00D45FD3" w:rsidRDefault="00311249" w:rsidP="00CC2EB7">
            <w:pPr>
              <w:contextualSpacing/>
              <w:rPr>
                <w:sz w:val="20"/>
                <w:szCs w:val="20"/>
              </w:rPr>
            </w:pPr>
            <w:r w:rsidRPr="00D45FD3">
              <w:rPr>
                <w:sz w:val="20"/>
                <w:szCs w:val="20"/>
              </w:rPr>
              <w:t>888</w:t>
            </w:r>
          </w:p>
        </w:tc>
        <w:tc>
          <w:tcPr>
            <w:tcW w:w="9114" w:type="dxa"/>
            <w:tcBorders>
              <w:top w:val="single" w:sz="6" w:space="0" w:color="auto"/>
              <w:left w:val="single" w:sz="6" w:space="0" w:color="auto"/>
              <w:bottom w:val="single" w:sz="6" w:space="0" w:color="auto"/>
              <w:right w:val="single" w:sz="6" w:space="0" w:color="auto"/>
            </w:tcBorders>
          </w:tcPr>
          <w:p w14:paraId="14FBD9DD" w14:textId="3BE9F715" w:rsidR="00311249" w:rsidRPr="00D45FD3" w:rsidRDefault="0030354B" w:rsidP="00ED372D">
            <w:pPr>
              <w:contextualSpacing/>
              <w:rPr>
                <w:sz w:val="20"/>
                <w:szCs w:val="20"/>
              </w:rPr>
            </w:pPr>
            <w:r w:rsidRPr="0030354B">
              <w:rPr>
                <w:sz w:val="20"/>
                <w:szCs w:val="20"/>
              </w:rPr>
              <w:t>Shimizu R, Ibaragi S, Eguchi T, Kuwajima D, Kodama S, Nishioka T, Okui T, Obata K, Takabatake K, Kawai H, Ono K, Okamoto K, Nagatsuka H, Sasaki A. Nicotine promotes lymph node metastasis and cetuximab resistance in head and neck squamous cell carcinoma. Int J Oncol. 2019 Jan;54(1):283-294. doi: 10.3892/ijo.2018.4631. Epub 2018 Nov 12. PMID: 30431077.</w:t>
            </w:r>
          </w:p>
        </w:tc>
      </w:tr>
      <w:tr w:rsidR="00311249" w:rsidRPr="00D45FD3" w14:paraId="798487B1" w14:textId="77777777" w:rsidTr="008F2E37">
        <w:tc>
          <w:tcPr>
            <w:tcW w:w="647" w:type="dxa"/>
            <w:tcBorders>
              <w:top w:val="single" w:sz="6" w:space="0" w:color="auto"/>
              <w:left w:val="single" w:sz="6" w:space="0" w:color="auto"/>
              <w:bottom w:val="single" w:sz="6" w:space="0" w:color="auto"/>
              <w:right w:val="single" w:sz="6" w:space="0" w:color="auto"/>
            </w:tcBorders>
          </w:tcPr>
          <w:p w14:paraId="1A903871" w14:textId="77777777" w:rsidR="00311249" w:rsidRPr="00D45FD3" w:rsidRDefault="00311249" w:rsidP="00CC2EB7">
            <w:pPr>
              <w:contextualSpacing/>
              <w:rPr>
                <w:sz w:val="20"/>
                <w:szCs w:val="20"/>
              </w:rPr>
            </w:pPr>
            <w:r w:rsidRPr="00D45FD3">
              <w:rPr>
                <w:sz w:val="20"/>
                <w:szCs w:val="20"/>
              </w:rPr>
              <w:t>890</w:t>
            </w:r>
          </w:p>
        </w:tc>
        <w:tc>
          <w:tcPr>
            <w:tcW w:w="9114" w:type="dxa"/>
            <w:tcBorders>
              <w:top w:val="single" w:sz="6" w:space="0" w:color="auto"/>
              <w:left w:val="single" w:sz="6" w:space="0" w:color="auto"/>
              <w:bottom w:val="single" w:sz="6" w:space="0" w:color="auto"/>
              <w:right w:val="single" w:sz="6" w:space="0" w:color="auto"/>
            </w:tcBorders>
          </w:tcPr>
          <w:p w14:paraId="29D207DE" w14:textId="547636D0" w:rsidR="00311249" w:rsidRPr="00D45FD3" w:rsidRDefault="0030354B" w:rsidP="00ED372D">
            <w:pPr>
              <w:contextualSpacing/>
              <w:rPr>
                <w:sz w:val="20"/>
                <w:szCs w:val="20"/>
              </w:rPr>
            </w:pPr>
            <w:r w:rsidRPr="0030354B">
              <w:rPr>
                <w:sz w:val="20"/>
                <w:szCs w:val="20"/>
              </w:rPr>
              <w:t>Shin VY, Cho CH. Nicotine and gastric cancer. Alcohol. 2005 Apr;35(3):259-64. doi: 10.1016/j.alcohol.2005.04.007. PMID: 16054988.</w:t>
            </w:r>
          </w:p>
        </w:tc>
      </w:tr>
      <w:tr w:rsidR="00311249" w:rsidRPr="00D45FD3" w14:paraId="18C6C78B" w14:textId="77777777" w:rsidTr="008F2E37">
        <w:tc>
          <w:tcPr>
            <w:tcW w:w="647" w:type="dxa"/>
            <w:tcBorders>
              <w:top w:val="single" w:sz="6" w:space="0" w:color="auto"/>
              <w:left w:val="single" w:sz="6" w:space="0" w:color="auto"/>
              <w:bottom w:val="single" w:sz="6" w:space="0" w:color="auto"/>
              <w:right w:val="single" w:sz="6" w:space="0" w:color="auto"/>
            </w:tcBorders>
          </w:tcPr>
          <w:p w14:paraId="6C568C68" w14:textId="77777777" w:rsidR="00311249" w:rsidRPr="00D45FD3" w:rsidRDefault="00311249" w:rsidP="00CC2EB7">
            <w:pPr>
              <w:contextualSpacing/>
              <w:rPr>
                <w:sz w:val="20"/>
                <w:szCs w:val="20"/>
              </w:rPr>
            </w:pPr>
            <w:r w:rsidRPr="00D45FD3">
              <w:rPr>
                <w:sz w:val="20"/>
                <w:szCs w:val="20"/>
              </w:rPr>
              <w:t>893</w:t>
            </w:r>
          </w:p>
        </w:tc>
        <w:tc>
          <w:tcPr>
            <w:tcW w:w="9114" w:type="dxa"/>
            <w:tcBorders>
              <w:top w:val="single" w:sz="6" w:space="0" w:color="auto"/>
              <w:left w:val="single" w:sz="6" w:space="0" w:color="auto"/>
              <w:bottom w:val="single" w:sz="6" w:space="0" w:color="auto"/>
              <w:right w:val="single" w:sz="6" w:space="0" w:color="auto"/>
            </w:tcBorders>
          </w:tcPr>
          <w:p w14:paraId="4F555C67" w14:textId="665E1F07" w:rsidR="00311249" w:rsidRPr="00D45FD3" w:rsidRDefault="0030354B" w:rsidP="00ED372D">
            <w:pPr>
              <w:contextualSpacing/>
              <w:rPr>
                <w:sz w:val="20"/>
                <w:szCs w:val="20"/>
              </w:rPr>
            </w:pPr>
            <w:r w:rsidRPr="0030354B">
              <w:rPr>
                <w:sz w:val="20"/>
                <w:szCs w:val="20"/>
              </w:rPr>
              <w:t>Shin VY, Wu WK, Chu KM, Wong HP, Lam EK, Tai EK, Koo MW, Cho CH. Nicotine induces cyclooxygenase-2 and vascular endothelial growth factor receptor-2 in association with tumor-associated invasion and angiogenesis in gastric cancer. Mol Cancer Res. 2005 Nov;3(11):607-15. doi: 10.1158/1541-7786.MCR-05-0106. PMID: 16317086.</w:t>
            </w:r>
          </w:p>
        </w:tc>
      </w:tr>
      <w:tr w:rsidR="00311249" w:rsidRPr="00D45FD3" w14:paraId="31CCC75E" w14:textId="77777777" w:rsidTr="008F2E37">
        <w:tc>
          <w:tcPr>
            <w:tcW w:w="647" w:type="dxa"/>
            <w:tcBorders>
              <w:top w:val="single" w:sz="6" w:space="0" w:color="auto"/>
              <w:left w:val="single" w:sz="6" w:space="0" w:color="auto"/>
              <w:bottom w:val="single" w:sz="6" w:space="0" w:color="auto"/>
              <w:right w:val="single" w:sz="6" w:space="0" w:color="auto"/>
            </w:tcBorders>
          </w:tcPr>
          <w:p w14:paraId="1CE1D718" w14:textId="77777777" w:rsidR="00311249" w:rsidRPr="00D45FD3" w:rsidRDefault="00311249" w:rsidP="00CC2EB7">
            <w:pPr>
              <w:contextualSpacing/>
              <w:rPr>
                <w:sz w:val="20"/>
                <w:szCs w:val="20"/>
              </w:rPr>
            </w:pPr>
            <w:r w:rsidRPr="00D45FD3">
              <w:rPr>
                <w:sz w:val="20"/>
                <w:szCs w:val="20"/>
              </w:rPr>
              <w:t>894</w:t>
            </w:r>
          </w:p>
        </w:tc>
        <w:tc>
          <w:tcPr>
            <w:tcW w:w="9114" w:type="dxa"/>
            <w:tcBorders>
              <w:top w:val="single" w:sz="6" w:space="0" w:color="auto"/>
              <w:left w:val="single" w:sz="6" w:space="0" w:color="auto"/>
              <w:bottom w:val="single" w:sz="6" w:space="0" w:color="auto"/>
              <w:right w:val="single" w:sz="6" w:space="0" w:color="auto"/>
            </w:tcBorders>
          </w:tcPr>
          <w:p w14:paraId="1F058505" w14:textId="65538025" w:rsidR="00311249" w:rsidRPr="00D45FD3" w:rsidRDefault="0030354B" w:rsidP="00ED372D">
            <w:pPr>
              <w:contextualSpacing/>
              <w:rPr>
                <w:sz w:val="20"/>
                <w:szCs w:val="20"/>
              </w:rPr>
            </w:pPr>
            <w:r w:rsidRPr="0030354B">
              <w:rPr>
                <w:sz w:val="20"/>
                <w:szCs w:val="20"/>
              </w:rPr>
              <w:t>Shin VY, Wu WK, Ye YN, So WH, Koo MW, Liu ES, Luo JC, Cho CH. Nicotine promotes gastric tumor growth and neovascularization by activating extracellular signal-regulated kinase and cyclooxygenase-2. Carcinogenesis. 2004 Dec;25(12):2487-95. doi: 10.1093/carcin/bgh266. Epub 2004 Aug 19. PMID: 15319299.</w:t>
            </w:r>
          </w:p>
        </w:tc>
      </w:tr>
      <w:tr w:rsidR="00311249" w:rsidRPr="00D45FD3" w14:paraId="1D918161" w14:textId="77777777" w:rsidTr="008F2E37">
        <w:tc>
          <w:tcPr>
            <w:tcW w:w="647" w:type="dxa"/>
            <w:tcBorders>
              <w:top w:val="single" w:sz="6" w:space="0" w:color="auto"/>
              <w:left w:val="single" w:sz="6" w:space="0" w:color="auto"/>
              <w:bottom w:val="single" w:sz="6" w:space="0" w:color="auto"/>
              <w:right w:val="single" w:sz="6" w:space="0" w:color="auto"/>
            </w:tcBorders>
          </w:tcPr>
          <w:p w14:paraId="18091D9E" w14:textId="77777777" w:rsidR="00311249" w:rsidRPr="00D45FD3" w:rsidRDefault="00311249" w:rsidP="00CC2EB7">
            <w:pPr>
              <w:contextualSpacing/>
              <w:rPr>
                <w:sz w:val="20"/>
                <w:szCs w:val="20"/>
              </w:rPr>
            </w:pPr>
            <w:r w:rsidRPr="00D45FD3">
              <w:rPr>
                <w:sz w:val="20"/>
                <w:szCs w:val="20"/>
              </w:rPr>
              <w:t>913</w:t>
            </w:r>
          </w:p>
        </w:tc>
        <w:tc>
          <w:tcPr>
            <w:tcW w:w="9114" w:type="dxa"/>
            <w:tcBorders>
              <w:top w:val="single" w:sz="6" w:space="0" w:color="auto"/>
              <w:left w:val="single" w:sz="6" w:space="0" w:color="auto"/>
              <w:bottom w:val="single" w:sz="6" w:space="0" w:color="auto"/>
              <w:right w:val="single" w:sz="6" w:space="0" w:color="auto"/>
            </w:tcBorders>
          </w:tcPr>
          <w:p w14:paraId="30C20047" w14:textId="03B1E82F" w:rsidR="00311249" w:rsidRPr="00D45FD3" w:rsidRDefault="0030354B" w:rsidP="00ED372D">
            <w:pPr>
              <w:contextualSpacing/>
              <w:rPr>
                <w:sz w:val="20"/>
                <w:szCs w:val="20"/>
              </w:rPr>
            </w:pPr>
            <w:r w:rsidRPr="0030354B">
              <w:rPr>
                <w:sz w:val="20"/>
                <w:szCs w:val="20"/>
              </w:rPr>
              <w:t>Samantha L. Sobus, Michelle A. Romano, Janelle Mackowiak, Krista Pundt, Graham W. Warren; Abstract 66: Pharmacologic tobacco cessation agents and response to radiotherapy.. </w:t>
            </w:r>
            <w:r w:rsidRPr="0030354B">
              <w:rPr>
                <w:i/>
                <w:iCs/>
                <w:sz w:val="20"/>
                <w:szCs w:val="20"/>
              </w:rPr>
              <w:t>Cancer Res</w:t>
            </w:r>
            <w:r w:rsidRPr="0030354B">
              <w:rPr>
                <w:sz w:val="20"/>
                <w:szCs w:val="20"/>
              </w:rPr>
              <w:t> 15 April 2013; 73 (8_Supplement): 66. </w:t>
            </w:r>
            <w:hyperlink r:id="rId18" w:tgtFrame="_blank" w:history="1">
              <w:r w:rsidRPr="0030354B">
                <w:rPr>
                  <w:rStyle w:val="Hyperlink"/>
                  <w:sz w:val="20"/>
                  <w:szCs w:val="20"/>
                </w:rPr>
                <w:t>https://doi.org/10.1158/1538-7445.AM2013-66</w:t>
              </w:r>
            </w:hyperlink>
          </w:p>
        </w:tc>
      </w:tr>
      <w:tr w:rsidR="00311249" w:rsidRPr="00D45FD3" w14:paraId="5D98E9FA" w14:textId="77777777" w:rsidTr="008F2E37">
        <w:tc>
          <w:tcPr>
            <w:tcW w:w="647" w:type="dxa"/>
            <w:tcBorders>
              <w:top w:val="single" w:sz="6" w:space="0" w:color="auto"/>
              <w:left w:val="single" w:sz="6" w:space="0" w:color="auto"/>
              <w:bottom w:val="single" w:sz="6" w:space="0" w:color="auto"/>
              <w:right w:val="single" w:sz="6" w:space="0" w:color="auto"/>
            </w:tcBorders>
          </w:tcPr>
          <w:p w14:paraId="721D3B0E" w14:textId="77777777" w:rsidR="00311249" w:rsidRPr="00D45FD3" w:rsidRDefault="00311249" w:rsidP="00CC2EB7">
            <w:pPr>
              <w:contextualSpacing/>
              <w:rPr>
                <w:sz w:val="20"/>
                <w:szCs w:val="20"/>
              </w:rPr>
            </w:pPr>
            <w:r w:rsidRPr="00D45FD3">
              <w:rPr>
                <w:sz w:val="20"/>
                <w:szCs w:val="20"/>
              </w:rPr>
              <w:t>920</w:t>
            </w:r>
          </w:p>
        </w:tc>
        <w:tc>
          <w:tcPr>
            <w:tcW w:w="9114" w:type="dxa"/>
            <w:tcBorders>
              <w:top w:val="single" w:sz="6" w:space="0" w:color="auto"/>
              <w:left w:val="single" w:sz="6" w:space="0" w:color="auto"/>
              <w:bottom w:val="single" w:sz="6" w:space="0" w:color="auto"/>
              <w:right w:val="single" w:sz="6" w:space="0" w:color="auto"/>
            </w:tcBorders>
          </w:tcPr>
          <w:p w14:paraId="666F799A" w14:textId="04D88990" w:rsidR="00311249" w:rsidRPr="00D45FD3" w:rsidRDefault="0030354B" w:rsidP="00ED372D">
            <w:pPr>
              <w:contextualSpacing/>
              <w:rPr>
                <w:sz w:val="20"/>
                <w:szCs w:val="20"/>
              </w:rPr>
            </w:pPr>
            <w:r w:rsidRPr="0030354B">
              <w:rPr>
                <w:sz w:val="20"/>
                <w:szCs w:val="20"/>
              </w:rPr>
              <w:t xml:space="preserve">Song P, Sekhon HS, Fu XW, Maier M, Jia Y, Duan J, Proskosil BJ, Gravett C, Lindstrom J, Mark GP, Saha S, Spindel ER. Activated cholinergic signaling provides a target in squamous cell lung carcinoma. Cancer Res. </w:t>
            </w:r>
            <w:r w:rsidRPr="0030354B">
              <w:rPr>
                <w:sz w:val="20"/>
                <w:szCs w:val="20"/>
              </w:rPr>
              <w:lastRenderedPageBreak/>
              <w:t>2008 Jun 15;68(12):4693-700. doi: 10.1158/0008-5472.CAN-08-0183. PMID: 18559515; PMCID: PMC2865551.</w:t>
            </w:r>
          </w:p>
        </w:tc>
      </w:tr>
      <w:tr w:rsidR="00311249" w:rsidRPr="00D45FD3" w14:paraId="2F9FC4FE" w14:textId="77777777" w:rsidTr="008F2E37">
        <w:tc>
          <w:tcPr>
            <w:tcW w:w="647" w:type="dxa"/>
            <w:tcBorders>
              <w:top w:val="single" w:sz="6" w:space="0" w:color="auto"/>
              <w:left w:val="single" w:sz="6" w:space="0" w:color="auto"/>
              <w:bottom w:val="single" w:sz="6" w:space="0" w:color="auto"/>
              <w:right w:val="single" w:sz="6" w:space="0" w:color="auto"/>
            </w:tcBorders>
          </w:tcPr>
          <w:p w14:paraId="4E54FE47" w14:textId="77777777" w:rsidR="00311249" w:rsidRPr="00D45FD3" w:rsidRDefault="00311249" w:rsidP="00CC2EB7">
            <w:pPr>
              <w:contextualSpacing/>
              <w:rPr>
                <w:sz w:val="20"/>
                <w:szCs w:val="20"/>
              </w:rPr>
            </w:pPr>
            <w:r w:rsidRPr="00D45FD3">
              <w:rPr>
                <w:sz w:val="20"/>
                <w:szCs w:val="20"/>
              </w:rPr>
              <w:lastRenderedPageBreak/>
              <w:t>934</w:t>
            </w:r>
          </w:p>
        </w:tc>
        <w:tc>
          <w:tcPr>
            <w:tcW w:w="9114" w:type="dxa"/>
            <w:tcBorders>
              <w:top w:val="single" w:sz="6" w:space="0" w:color="auto"/>
              <w:left w:val="single" w:sz="6" w:space="0" w:color="auto"/>
              <w:bottom w:val="single" w:sz="6" w:space="0" w:color="auto"/>
              <w:right w:val="single" w:sz="6" w:space="0" w:color="auto"/>
            </w:tcBorders>
          </w:tcPr>
          <w:p w14:paraId="2DABB732" w14:textId="2226BFB9" w:rsidR="00311249" w:rsidRPr="00D45FD3" w:rsidRDefault="0030354B" w:rsidP="00ED372D">
            <w:pPr>
              <w:contextualSpacing/>
              <w:rPr>
                <w:sz w:val="20"/>
                <w:szCs w:val="20"/>
              </w:rPr>
            </w:pPr>
            <w:r w:rsidRPr="0030354B">
              <w:rPr>
                <w:sz w:val="20"/>
                <w:szCs w:val="20"/>
              </w:rPr>
              <w:t>Sun HJ, Jia YF, Ma XL. Alpha5 Nicotinic Acetylcholine Receptor Contributes to Nicotine-Induced Lung Cancer Development and Progression. Front Pharmacol. 2017 Aug 23;8:573. doi: 10.3389/fphar.2017.00573. PMID: 28878681; PMCID: PMC5572410.</w:t>
            </w:r>
          </w:p>
        </w:tc>
      </w:tr>
      <w:tr w:rsidR="00311249" w:rsidRPr="00D45FD3" w14:paraId="2E398CB4" w14:textId="77777777" w:rsidTr="008F2E37">
        <w:tc>
          <w:tcPr>
            <w:tcW w:w="647" w:type="dxa"/>
            <w:tcBorders>
              <w:top w:val="single" w:sz="6" w:space="0" w:color="auto"/>
              <w:left w:val="single" w:sz="6" w:space="0" w:color="auto"/>
              <w:bottom w:val="single" w:sz="6" w:space="0" w:color="auto"/>
              <w:right w:val="single" w:sz="6" w:space="0" w:color="auto"/>
            </w:tcBorders>
          </w:tcPr>
          <w:p w14:paraId="1F551739" w14:textId="77777777" w:rsidR="00311249" w:rsidRPr="00D45FD3" w:rsidRDefault="00311249" w:rsidP="00CC2EB7">
            <w:pPr>
              <w:contextualSpacing/>
              <w:rPr>
                <w:sz w:val="20"/>
                <w:szCs w:val="20"/>
              </w:rPr>
            </w:pPr>
            <w:r w:rsidRPr="00D45FD3">
              <w:rPr>
                <w:sz w:val="20"/>
                <w:szCs w:val="20"/>
              </w:rPr>
              <w:t>940</w:t>
            </w:r>
          </w:p>
        </w:tc>
        <w:tc>
          <w:tcPr>
            <w:tcW w:w="9114" w:type="dxa"/>
            <w:tcBorders>
              <w:top w:val="single" w:sz="6" w:space="0" w:color="auto"/>
              <w:left w:val="single" w:sz="6" w:space="0" w:color="auto"/>
              <w:bottom w:val="single" w:sz="6" w:space="0" w:color="auto"/>
              <w:right w:val="single" w:sz="6" w:space="0" w:color="auto"/>
            </w:tcBorders>
          </w:tcPr>
          <w:p w14:paraId="1E689C1B" w14:textId="131DF9A3" w:rsidR="00311249" w:rsidRPr="00D45FD3" w:rsidRDefault="0030354B" w:rsidP="00ED372D">
            <w:pPr>
              <w:contextualSpacing/>
              <w:rPr>
                <w:sz w:val="20"/>
                <w:szCs w:val="20"/>
              </w:rPr>
            </w:pPr>
            <w:r w:rsidRPr="0030354B">
              <w:rPr>
                <w:sz w:val="20"/>
                <w:szCs w:val="20"/>
              </w:rPr>
              <w:t>Suzuki S, Cohen SM, Arnold LL, Kato H, Fuji S, Pennington KL, Nagayasu Y, Naiki-Ito A, Yamashita Y, Takahashi S. Orally administered nicotine effects on rat urinary bladder proliferation and carcinogenesis. Toxicology. 2018 Apr 1;398-399:31-40. doi: 10.1016/j.tox.2018.02.008. Epub 2018 Mar 6. PMID: 29501575.</w:t>
            </w:r>
          </w:p>
        </w:tc>
      </w:tr>
      <w:tr w:rsidR="00311249" w:rsidRPr="00D45FD3" w14:paraId="313C1689" w14:textId="77777777" w:rsidTr="008F2E37">
        <w:tc>
          <w:tcPr>
            <w:tcW w:w="647" w:type="dxa"/>
            <w:tcBorders>
              <w:top w:val="single" w:sz="6" w:space="0" w:color="auto"/>
              <w:left w:val="single" w:sz="6" w:space="0" w:color="auto"/>
              <w:bottom w:val="single" w:sz="6" w:space="0" w:color="auto"/>
              <w:right w:val="single" w:sz="6" w:space="0" w:color="auto"/>
            </w:tcBorders>
          </w:tcPr>
          <w:p w14:paraId="70D7A782" w14:textId="77777777" w:rsidR="00311249" w:rsidRPr="00D45FD3" w:rsidRDefault="00311249" w:rsidP="00CC2EB7">
            <w:pPr>
              <w:contextualSpacing/>
              <w:rPr>
                <w:sz w:val="20"/>
                <w:szCs w:val="20"/>
              </w:rPr>
            </w:pPr>
            <w:r w:rsidRPr="00D45FD3">
              <w:rPr>
                <w:sz w:val="20"/>
                <w:szCs w:val="20"/>
              </w:rPr>
              <w:t>942</w:t>
            </w:r>
          </w:p>
        </w:tc>
        <w:tc>
          <w:tcPr>
            <w:tcW w:w="9114" w:type="dxa"/>
            <w:tcBorders>
              <w:top w:val="single" w:sz="6" w:space="0" w:color="auto"/>
              <w:left w:val="single" w:sz="6" w:space="0" w:color="auto"/>
              <w:bottom w:val="single" w:sz="6" w:space="0" w:color="auto"/>
              <w:right w:val="single" w:sz="6" w:space="0" w:color="auto"/>
            </w:tcBorders>
          </w:tcPr>
          <w:p w14:paraId="1C42296E" w14:textId="7418F0AA" w:rsidR="00311249" w:rsidRPr="00D45FD3" w:rsidRDefault="0030354B" w:rsidP="00ED372D">
            <w:pPr>
              <w:contextualSpacing/>
              <w:rPr>
                <w:sz w:val="20"/>
                <w:szCs w:val="20"/>
              </w:rPr>
            </w:pPr>
            <w:r w:rsidRPr="0030354B">
              <w:rPr>
                <w:sz w:val="20"/>
                <w:szCs w:val="20"/>
              </w:rPr>
              <w:t>Suzuki S, Cohen SM, Arnold LL, Pennington KL, Kato H, Naiki T, Naiki-Ito A, Yamashita Y, Takahashi S. Cotinine, a major nicotine metabolite, induces cell proliferation on urothelium in vitro and in vivo. Toxicology. 2020 Jan 15;429:152325. doi: 10.1016/j.tox.2019.152325. Epub 2019 Nov 1. PMID: 31678612.</w:t>
            </w:r>
          </w:p>
        </w:tc>
      </w:tr>
      <w:tr w:rsidR="00311249" w:rsidRPr="00D45FD3" w14:paraId="30F9E777" w14:textId="77777777" w:rsidTr="008F2E37">
        <w:tc>
          <w:tcPr>
            <w:tcW w:w="647" w:type="dxa"/>
            <w:tcBorders>
              <w:top w:val="single" w:sz="6" w:space="0" w:color="auto"/>
              <w:left w:val="single" w:sz="6" w:space="0" w:color="auto"/>
              <w:bottom w:val="single" w:sz="6" w:space="0" w:color="auto"/>
              <w:right w:val="single" w:sz="6" w:space="0" w:color="auto"/>
            </w:tcBorders>
          </w:tcPr>
          <w:p w14:paraId="69395ABC" w14:textId="77777777" w:rsidR="00311249" w:rsidRPr="00D45FD3" w:rsidRDefault="00311249" w:rsidP="00CC2EB7">
            <w:pPr>
              <w:contextualSpacing/>
              <w:rPr>
                <w:sz w:val="20"/>
                <w:szCs w:val="20"/>
              </w:rPr>
            </w:pPr>
            <w:r w:rsidRPr="00D45FD3">
              <w:rPr>
                <w:sz w:val="20"/>
                <w:szCs w:val="20"/>
              </w:rPr>
              <w:t>943</w:t>
            </w:r>
          </w:p>
        </w:tc>
        <w:tc>
          <w:tcPr>
            <w:tcW w:w="9114" w:type="dxa"/>
            <w:tcBorders>
              <w:top w:val="single" w:sz="6" w:space="0" w:color="auto"/>
              <w:left w:val="single" w:sz="6" w:space="0" w:color="auto"/>
              <w:bottom w:val="single" w:sz="6" w:space="0" w:color="auto"/>
              <w:right w:val="single" w:sz="6" w:space="0" w:color="auto"/>
            </w:tcBorders>
          </w:tcPr>
          <w:p w14:paraId="585ADDC0" w14:textId="6FA8C05A" w:rsidR="00311249" w:rsidRPr="008F2E37" w:rsidRDefault="00311249" w:rsidP="00D37F9B">
            <w:pPr>
              <w:contextualSpacing/>
              <w:rPr>
                <w:sz w:val="20"/>
                <w:szCs w:val="20"/>
              </w:rPr>
            </w:pPr>
            <w:r w:rsidRPr="008F2E37">
              <w:rPr>
                <w:sz w:val="20"/>
                <w:szCs w:val="20"/>
              </w:rPr>
              <w:t>Suzuki​ S,​ Takahashi​</w:t>
            </w:r>
            <w:r w:rsidRPr="006719D1">
              <w:rPr>
                <w:sz w:val="20"/>
                <w:szCs w:val="20"/>
              </w:rPr>
              <w:t xml:space="preserve"> S,​ Yamashita​ Y,​ Naiki-Ito​ A</w:t>
            </w:r>
            <w:r w:rsidRPr="008F2E37">
              <w:rPr>
                <w:sz w:val="20"/>
                <w:szCs w:val="20"/>
              </w:rPr>
              <w:t>,​ Kato​ H</w:t>
            </w:r>
            <w:r w:rsidR="00D37F9B" w:rsidRPr="008F2E37">
              <w:rPr>
                <w:sz w:val="20"/>
                <w:szCs w:val="20"/>
              </w:rPr>
              <w:t>.</w:t>
            </w:r>
            <w:r w:rsidRPr="008F2E37">
              <w:rPr>
                <w:sz w:val="20"/>
                <w:szCs w:val="20"/>
              </w:rPr>
              <w:t xml:space="preserve"> Effects of nicotine on rat urinary bladder carcinogenesis</w:t>
            </w:r>
            <w:r w:rsidR="00D37F9B" w:rsidRPr="008F2E37">
              <w:rPr>
                <w:sz w:val="20"/>
                <w:szCs w:val="20"/>
              </w:rPr>
              <w:t xml:space="preserve"> [abstract]</w:t>
            </w:r>
            <w:r w:rsidRPr="008F2E37">
              <w:rPr>
                <w:sz w:val="20"/>
                <w:szCs w:val="20"/>
              </w:rPr>
              <w:t xml:space="preserve">. </w:t>
            </w:r>
            <w:r w:rsidR="00D37F9B" w:rsidRPr="008F2E37">
              <w:rPr>
                <w:sz w:val="20"/>
                <w:szCs w:val="20"/>
              </w:rPr>
              <w:t>In: Abstracts of the 76</w:t>
            </w:r>
            <w:r w:rsidR="00D37F9B" w:rsidRPr="008F2E37">
              <w:rPr>
                <w:sz w:val="20"/>
                <w:szCs w:val="20"/>
                <w:vertAlign w:val="superscript"/>
              </w:rPr>
              <w:t>th</w:t>
            </w:r>
            <w:r w:rsidR="00D37F9B" w:rsidRPr="008F2E37">
              <w:rPr>
                <w:sz w:val="20"/>
                <w:szCs w:val="20"/>
              </w:rPr>
              <w:t xml:space="preserve"> Annual Meeting of the Japanese Cancer Association; 2017 Sept 28-30: Yokohama, Japan. </w:t>
            </w:r>
            <w:r w:rsidRPr="008F2E37">
              <w:rPr>
                <w:sz w:val="20"/>
                <w:szCs w:val="20"/>
              </w:rPr>
              <w:t>Cancer Science</w:t>
            </w:r>
            <w:r w:rsidR="00D37F9B" w:rsidRPr="008F2E37">
              <w:rPr>
                <w:sz w:val="20"/>
                <w:szCs w:val="20"/>
              </w:rPr>
              <w:t>. 2018</w:t>
            </w:r>
            <w:r w:rsidRPr="008F2E37">
              <w:rPr>
                <w:sz w:val="20"/>
                <w:szCs w:val="20"/>
              </w:rPr>
              <w:t>;109</w:t>
            </w:r>
            <w:r w:rsidR="00D37F9B" w:rsidRPr="008F2E37">
              <w:rPr>
                <w:sz w:val="20"/>
                <w:szCs w:val="20"/>
              </w:rPr>
              <w:t>(Suppl 1):5.</w:t>
            </w:r>
          </w:p>
        </w:tc>
      </w:tr>
      <w:tr w:rsidR="00311249" w:rsidRPr="00D45FD3" w14:paraId="1FC10BA9" w14:textId="77777777" w:rsidTr="008F2E37">
        <w:tc>
          <w:tcPr>
            <w:tcW w:w="647" w:type="dxa"/>
            <w:tcBorders>
              <w:top w:val="single" w:sz="6" w:space="0" w:color="auto"/>
              <w:left w:val="single" w:sz="6" w:space="0" w:color="auto"/>
              <w:bottom w:val="single" w:sz="6" w:space="0" w:color="auto"/>
              <w:right w:val="single" w:sz="6" w:space="0" w:color="auto"/>
            </w:tcBorders>
          </w:tcPr>
          <w:p w14:paraId="7E319C77" w14:textId="77777777" w:rsidR="00311249" w:rsidRPr="00D45FD3" w:rsidRDefault="00311249" w:rsidP="00CC2EB7">
            <w:pPr>
              <w:contextualSpacing/>
              <w:rPr>
                <w:sz w:val="20"/>
                <w:szCs w:val="20"/>
              </w:rPr>
            </w:pPr>
            <w:r w:rsidRPr="00D45FD3">
              <w:rPr>
                <w:sz w:val="20"/>
                <w:szCs w:val="20"/>
              </w:rPr>
              <w:t>962</w:t>
            </w:r>
          </w:p>
        </w:tc>
        <w:tc>
          <w:tcPr>
            <w:tcW w:w="9114" w:type="dxa"/>
            <w:tcBorders>
              <w:top w:val="single" w:sz="6" w:space="0" w:color="auto"/>
              <w:left w:val="single" w:sz="6" w:space="0" w:color="auto"/>
              <w:bottom w:val="single" w:sz="6" w:space="0" w:color="auto"/>
              <w:right w:val="single" w:sz="6" w:space="0" w:color="auto"/>
            </w:tcBorders>
          </w:tcPr>
          <w:p w14:paraId="504C7212" w14:textId="60337ACE" w:rsidR="00311249" w:rsidRPr="00D45FD3" w:rsidRDefault="00311249" w:rsidP="00BB0609">
            <w:pPr>
              <w:contextualSpacing/>
              <w:rPr>
                <w:sz w:val="20"/>
                <w:szCs w:val="20"/>
              </w:rPr>
            </w:pPr>
            <w:r w:rsidRPr="008F2E37">
              <w:rPr>
                <w:sz w:val="20"/>
                <w:szCs w:val="20"/>
              </w:rPr>
              <w:t>Theophilus​ EH</w:t>
            </w:r>
            <w:r w:rsidRPr="006719D1">
              <w:rPr>
                <w:sz w:val="20"/>
                <w:szCs w:val="20"/>
              </w:rPr>
              <w:t>,​ Hayes​ JR,​ Ayres​ PH,​ Morgan</w:t>
            </w:r>
            <w:r w:rsidRPr="008F2E37">
              <w:rPr>
                <w:sz w:val="20"/>
                <w:szCs w:val="20"/>
              </w:rPr>
              <w:t>​ WT,​ Potts​ RJ,​ Garner​ CD,</w:t>
            </w:r>
            <w:r w:rsidR="00BB0609" w:rsidRPr="008F2E37">
              <w:rPr>
                <w:sz w:val="20"/>
                <w:szCs w:val="20"/>
              </w:rPr>
              <w:t xml:space="preserve"> et al.</w:t>
            </w:r>
            <w:r w:rsidRPr="006719D1">
              <w:rPr>
                <w:sz w:val="20"/>
                <w:szCs w:val="20"/>
              </w:rPr>
              <w:t xml:space="preserve"> Evaluation of the chronic toxicity and carcinogenicity potential of smokeless tobacco in Wistar Han rats</w:t>
            </w:r>
            <w:r w:rsidR="00BB0609" w:rsidRPr="008F2E37">
              <w:rPr>
                <w:sz w:val="20"/>
                <w:szCs w:val="20"/>
              </w:rPr>
              <w:t xml:space="preserve"> [abstract]</w:t>
            </w:r>
            <w:r w:rsidRPr="008F2E37">
              <w:rPr>
                <w:sz w:val="20"/>
                <w:szCs w:val="20"/>
              </w:rPr>
              <w:t xml:space="preserve">. </w:t>
            </w:r>
            <w:r w:rsidR="00BB0609" w:rsidRPr="008F2E37">
              <w:rPr>
                <w:sz w:val="20"/>
                <w:szCs w:val="20"/>
              </w:rPr>
              <w:t xml:space="preserve">In: </w:t>
            </w:r>
            <w:r w:rsidRPr="008F2E37">
              <w:rPr>
                <w:sz w:val="20"/>
                <w:szCs w:val="20"/>
              </w:rPr>
              <w:t>International Journal of Toxicology</w:t>
            </w:r>
            <w:r w:rsidR="00BB0609" w:rsidRPr="008F2E37">
              <w:rPr>
                <w:sz w:val="20"/>
                <w:szCs w:val="20"/>
              </w:rPr>
              <w:t>. 2016</w:t>
            </w:r>
            <w:r w:rsidRPr="008F2E37">
              <w:rPr>
                <w:sz w:val="20"/>
                <w:szCs w:val="20"/>
              </w:rPr>
              <w:t>;35</w:t>
            </w:r>
            <w:r w:rsidR="00A33014" w:rsidRPr="008F2E37">
              <w:rPr>
                <w:sz w:val="20"/>
                <w:szCs w:val="20"/>
              </w:rPr>
              <w:t>(1)</w:t>
            </w:r>
            <w:r w:rsidR="00BB0609" w:rsidRPr="008F2E37">
              <w:rPr>
                <w:sz w:val="20"/>
                <w:szCs w:val="20"/>
              </w:rPr>
              <w:t>:64</w:t>
            </w:r>
            <w:r w:rsidR="00BB0609">
              <w:rPr>
                <w:sz w:val="20"/>
                <w:szCs w:val="20"/>
              </w:rPr>
              <w:t>.</w:t>
            </w:r>
          </w:p>
        </w:tc>
      </w:tr>
      <w:tr w:rsidR="00311249" w:rsidRPr="00D45FD3" w14:paraId="7C09CD14" w14:textId="77777777" w:rsidTr="008F2E37">
        <w:tc>
          <w:tcPr>
            <w:tcW w:w="647" w:type="dxa"/>
            <w:tcBorders>
              <w:top w:val="single" w:sz="6" w:space="0" w:color="auto"/>
              <w:left w:val="single" w:sz="6" w:space="0" w:color="auto"/>
              <w:bottom w:val="single" w:sz="6" w:space="0" w:color="auto"/>
              <w:right w:val="single" w:sz="6" w:space="0" w:color="auto"/>
            </w:tcBorders>
          </w:tcPr>
          <w:p w14:paraId="4BE9142E" w14:textId="77777777" w:rsidR="00311249" w:rsidRPr="00D45FD3" w:rsidRDefault="00311249" w:rsidP="00CC2EB7">
            <w:pPr>
              <w:contextualSpacing/>
              <w:rPr>
                <w:sz w:val="20"/>
                <w:szCs w:val="20"/>
              </w:rPr>
            </w:pPr>
            <w:r w:rsidRPr="00D45FD3">
              <w:rPr>
                <w:sz w:val="20"/>
                <w:szCs w:val="20"/>
              </w:rPr>
              <w:t>966</w:t>
            </w:r>
          </w:p>
        </w:tc>
        <w:tc>
          <w:tcPr>
            <w:tcW w:w="9114" w:type="dxa"/>
            <w:tcBorders>
              <w:top w:val="single" w:sz="6" w:space="0" w:color="auto"/>
              <w:left w:val="single" w:sz="6" w:space="0" w:color="auto"/>
              <w:bottom w:val="single" w:sz="6" w:space="0" w:color="auto"/>
              <w:right w:val="single" w:sz="6" w:space="0" w:color="auto"/>
            </w:tcBorders>
          </w:tcPr>
          <w:p w14:paraId="47B814FB" w14:textId="22688471" w:rsidR="00311249" w:rsidRPr="00D45FD3" w:rsidRDefault="000E31D1" w:rsidP="00ED372D">
            <w:pPr>
              <w:contextualSpacing/>
              <w:rPr>
                <w:sz w:val="20"/>
                <w:szCs w:val="20"/>
              </w:rPr>
            </w:pPr>
            <w:r w:rsidRPr="000E31D1">
              <w:rPr>
                <w:sz w:val="20"/>
                <w:szCs w:val="20"/>
              </w:rPr>
              <w:t>Thompson JG, Irwin FD, Kanematsu S, Seraydarian K, Suh M. Effects of chronic nicotine administration and age in male Fischer-344 rats. Toxicol Appl Pharmacol. 1973 Dec;26(4):606-20. doi: 10.1016/0041-008x(73)90299-8. PMID: 4272427.</w:t>
            </w:r>
            <w:r w:rsidRPr="000E31D1" w:rsidDel="000E31D1">
              <w:rPr>
                <w:sz w:val="20"/>
                <w:szCs w:val="20"/>
              </w:rPr>
              <w:t xml:space="preserve"> </w:t>
            </w:r>
          </w:p>
        </w:tc>
      </w:tr>
      <w:tr w:rsidR="00311249" w:rsidRPr="00D45FD3" w14:paraId="6546F374" w14:textId="77777777" w:rsidTr="008F2E37">
        <w:tc>
          <w:tcPr>
            <w:tcW w:w="647" w:type="dxa"/>
            <w:tcBorders>
              <w:top w:val="single" w:sz="6" w:space="0" w:color="auto"/>
              <w:left w:val="single" w:sz="6" w:space="0" w:color="auto"/>
              <w:bottom w:val="single" w:sz="6" w:space="0" w:color="auto"/>
              <w:right w:val="single" w:sz="6" w:space="0" w:color="auto"/>
            </w:tcBorders>
          </w:tcPr>
          <w:p w14:paraId="1F0D67B0" w14:textId="77777777" w:rsidR="00311249" w:rsidRPr="00D45FD3" w:rsidRDefault="00311249" w:rsidP="00CC2EB7">
            <w:pPr>
              <w:contextualSpacing/>
              <w:rPr>
                <w:sz w:val="20"/>
                <w:szCs w:val="20"/>
              </w:rPr>
            </w:pPr>
            <w:r w:rsidRPr="00D45FD3">
              <w:rPr>
                <w:sz w:val="20"/>
                <w:szCs w:val="20"/>
              </w:rPr>
              <w:t>969</w:t>
            </w:r>
          </w:p>
        </w:tc>
        <w:tc>
          <w:tcPr>
            <w:tcW w:w="9114" w:type="dxa"/>
            <w:tcBorders>
              <w:top w:val="single" w:sz="6" w:space="0" w:color="auto"/>
              <w:left w:val="single" w:sz="6" w:space="0" w:color="auto"/>
              <w:bottom w:val="single" w:sz="6" w:space="0" w:color="auto"/>
              <w:right w:val="single" w:sz="6" w:space="0" w:color="auto"/>
            </w:tcBorders>
          </w:tcPr>
          <w:p w14:paraId="604F824F" w14:textId="7DF4F985" w:rsidR="00311249" w:rsidRPr="00D45FD3" w:rsidRDefault="000E31D1" w:rsidP="00ED372D">
            <w:pPr>
              <w:contextualSpacing/>
              <w:rPr>
                <w:sz w:val="20"/>
                <w:szCs w:val="20"/>
              </w:rPr>
            </w:pPr>
            <w:r w:rsidRPr="000E31D1">
              <w:rPr>
                <w:sz w:val="20"/>
                <w:szCs w:val="20"/>
              </w:rPr>
              <w:t>Thornhill, B.A., Brown, K.C., Lau, J.K., Dom, A.M., Witte, T.R., Hardman, W.E., Luo, H., Chen, Y.C. and Dasgupta, P. (2013), Anti-angiogenic activity of alpha7-nicotinic receptor antagonists in human small cell lung cancer. The FASEB Journal, 27: 1087.14-1087.14. </w:t>
            </w:r>
            <w:hyperlink r:id="rId19" w:history="1">
              <w:r w:rsidRPr="000E31D1">
                <w:rPr>
                  <w:rStyle w:val="Hyperlink"/>
                  <w:sz w:val="20"/>
                  <w:szCs w:val="20"/>
                </w:rPr>
                <w:t>https://doi.org/10.1096/fasebj.27.1_supplement.1087.14</w:t>
              </w:r>
            </w:hyperlink>
          </w:p>
        </w:tc>
      </w:tr>
      <w:tr w:rsidR="00311249" w:rsidRPr="00D45FD3" w14:paraId="0802E86E" w14:textId="77777777" w:rsidTr="008F2E37">
        <w:tc>
          <w:tcPr>
            <w:tcW w:w="647" w:type="dxa"/>
            <w:tcBorders>
              <w:top w:val="single" w:sz="6" w:space="0" w:color="auto"/>
              <w:left w:val="single" w:sz="6" w:space="0" w:color="auto"/>
              <w:bottom w:val="single" w:sz="6" w:space="0" w:color="auto"/>
              <w:right w:val="single" w:sz="6" w:space="0" w:color="auto"/>
            </w:tcBorders>
          </w:tcPr>
          <w:p w14:paraId="6DF6926A" w14:textId="77777777" w:rsidR="00311249" w:rsidRPr="00D45FD3" w:rsidRDefault="00311249" w:rsidP="00CC2EB7">
            <w:pPr>
              <w:contextualSpacing/>
              <w:rPr>
                <w:sz w:val="20"/>
                <w:szCs w:val="20"/>
              </w:rPr>
            </w:pPr>
            <w:r w:rsidRPr="00D45FD3">
              <w:rPr>
                <w:sz w:val="20"/>
                <w:szCs w:val="20"/>
              </w:rPr>
              <w:t>975</w:t>
            </w:r>
          </w:p>
        </w:tc>
        <w:tc>
          <w:tcPr>
            <w:tcW w:w="9114" w:type="dxa"/>
            <w:tcBorders>
              <w:top w:val="single" w:sz="6" w:space="0" w:color="auto"/>
              <w:left w:val="single" w:sz="6" w:space="0" w:color="auto"/>
              <w:bottom w:val="single" w:sz="6" w:space="0" w:color="auto"/>
              <w:right w:val="single" w:sz="6" w:space="0" w:color="auto"/>
            </w:tcBorders>
          </w:tcPr>
          <w:p w14:paraId="275BCE37" w14:textId="31FB170A" w:rsidR="00311249" w:rsidRPr="00D45FD3" w:rsidRDefault="00311249" w:rsidP="00ED372D">
            <w:pPr>
              <w:contextualSpacing/>
              <w:rPr>
                <w:sz w:val="20"/>
                <w:szCs w:val="20"/>
              </w:rPr>
            </w:pPr>
            <w:r w:rsidRPr="008F2E37">
              <w:rPr>
                <w:sz w:val="20"/>
                <w:szCs w:val="20"/>
              </w:rPr>
              <w:t>Torres-Gonzale</w:t>
            </w:r>
            <w:r w:rsidRPr="006719D1">
              <w:rPr>
                <w:sz w:val="20"/>
                <w:szCs w:val="20"/>
              </w:rPr>
              <w:t>z​ E,​ Ritzenthaler​ JD,​ Roman</w:t>
            </w:r>
            <w:r w:rsidRPr="008F2E37">
              <w:rPr>
                <w:sz w:val="20"/>
                <w:szCs w:val="20"/>
              </w:rPr>
              <w:t>​ J. Role of nicotine and alpha 7 nicotinic acetylcholine receptors in KRAS-mediated lung cancer</w:t>
            </w:r>
            <w:r w:rsidR="008504CB" w:rsidRPr="008F2E37">
              <w:rPr>
                <w:sz w:val="20"/>
                <w:szCs w:val="20"/>
              </w:rPr>
              <w:t xml:space="preserve"> [abstract]</w:t>
            </w:r>
            <w:r w:rsidRPr="008F2E37">
              <w:rPr>
                <w:sz w:val="20"/>
                <w:szCs w:val="20"/>
              </w:rPr>
              <w:t xml:space="preserve">. </w:t>
            </w:r>
            <w:r w:rsidR="008504CB" w:rsidRPr="008F2E37">
              <w:rPr>
                <w:sz w:val="20"/>
                <w:szCs w:val="20"/>
              </w:rPr>
              <w:t xml:space="preserve">In: </w:t>
            </w:r>
            <w:r w:rsidRPr="008F2E37">
              <w:rPr>
                <w:sz w:val="20"/>
                <w:szCs w:val="20"/>
              </w:rPr>
              <w:t>American Journal of Respiratory and Critical Care Medicine</w:t>
            </w:r>
            <w:r w:rsidR="008504CB" w:rsidRPr="008F2E37">
              <w:rPr>
                <w:sz w:val="20"/>
                <w:szCs w:val="20"/>
              </w:rPr>
              <w:t>. 2014</w:t>
            </w:r>
            <w:r w:rsidRPr="008F2E37">
              <w:rPr>
                <w:sz w:val="20"/>
                <w:szCs w:val="20"/>
              </w:rPr>
              <w:t>;</w:t>
            </w:r>
            <w:r w:rsidRPr="006719D1">
              <w:rPr>
                <w:sz w:val="20"/>
                <w:szCs w:val="20"/>
              </w:rPr>
              <w:t>189</w:t>
            </w:r>
            <w:r w:rsidR="008504CB" w:rsidRPr="008F2E37">
              <w:rPr>
                <w:sz w:val="20"/>
                <w:szCs w:val="20"/>
              </w:rPr>
              <w:t>(242).</w:t>
            </w:r>
          </w:p>
        </w:tc>
      </w:tr>
      <w:tr w:rsidR="00311249" w:rsidRPr="00D45FD3" w14:paraId="36A7622E" w14:textId="77777777" w:rsidTr="008F2E37">
        <w:tc>
          <w:tcPr>
            <w:tcW w:w="647" w:type="dxa"/>
            <w:tcBorders>
              <w:top w:val="single" w:sz="6" w:space="0" w:color="auto"/>
              <w:left w:val="single" w:sz="6" w:space="0" w:color="auto"/>
              <w:bottom w:val="single" w:sz="6" w:space="0" w:color="auto"/>
              <w:right w:val="single" w:sz="6" w:space="0" w:color="auto"/>
            </w:tcBorders>
          </w:tcPr>
          <w:p w14:paraId="729B6C45" w14:textId="77777777" w:rsidR="00311249" w:rsidRPr="00D45FD3" w:rsidRDefault="00311249" w:rsidP="00CC2EB7">
            <w:pPr>
              <w:contextualSpacing/>
              <w:rPr>
                <w:sz w:val="20"/>
                <w:szCs w:val="20"/>
              </w:rPr>
            </w:pPr>
            <w:r w:rsidRPr="00D45FD3">
              <w:rPr>
                <w:sz w:val="20"/>
                <w:szCs w:val="20"/>
              </w:rPr>
              <w:t>976</w:t>
            </w:r>
          </w:p>
        </w:tc>
        <w:tc>
          <w:tcPr>
            <w:tcW w:w="9114" w:type="dxa"/>
            <w:tcBorders>
              <w:top w:val="single" w:sz="6" w:space="0" w:color="auto"/>
              <w:left w:val="single" w:sz="6" w:space="0" w:color="auto"/>
              <w:bottom w:val="single" w:sz="6" w:space="0" w:color="auto"/>
              <w:right w:val="single" w:sz="6" w:space="0" w:color="auto"/>
            </w:tcBorders>
          </w:tcPr>
          <w:p w14:paraId="4F9588A1" w14:textId="684072D2" w:rsidR="00311249" w:rsidRPr="00D45FD3" w:rsidRDefault="000E31D1" w:rsidP="00ED372D">
            <w:pPr>
              <w:contextualSpacing/>
              <w:rPr>
                <w:sz w:val="20"/>
                <w:szCs w:val="20"/>
              </w:rPr>
            </w:pPr>
            <w:r w:rsidRPr="000E31D1">
              <w:rPr>
                <w:sz w:val="20"/>
                <w:szCs w:val="20"/>
              </w:rPr>
              <w:t>Toth B. Effects of long term administration of nicotine hydrochloride and nicotinic acid in mice. Anticancer Res. 1982 Jan-Apr;2(1-2):71-3. PMID: 7114804.</w:t>
            </w:r>
          </w:p>
        </w:tc>
      </w:tr>
      <w:tr w:rsidR="00311249" w:rsidRPr="00D45FD3" w14:paraId="20E726D6" w14:textId="77777777" w:rsidTr="008F2E37">
        <w:tc>
          <w:tcPr>
            <w:tcW w:w="647" w:type="dxa"/>
            <w:tcBorders>
              <w:top w:val="single" w:sz="6" w:space="0" w:color="auto"/>
              <w:left w:val="single" w:sz="6" w:space="0" w:color="auto"/>
              <w:bottom w:val="single" w:sz="6" w:space="0" w:color="auto"/>
              <w:right w:val="single" w:sz="6" w:space="0" w:color="auto"/>
            </w:tcBorders>
          </w:tcPr>
          <w:p w14:paraId="4E6E4272" w14:textId="77777777" w:rsidR="00311249" w:rsidRPr="00D45FD3" w:rsidRDefault="00311249" w:rsidP="00CC2EB7">
            <w:pPr>
              <w:contextualSpacing/>
              <w:rPr>
                <w:sz w:val="20"/>
                <w:szCs w:val="20"/>
              </w:rPr>
            </w:pPr>
            <w:r w:rsidRPr="00D45FD3">
              <w:rPr>
                <w:sz w:val="20"/>
                <w:szCs w:val="20"/>
              </w:rPr>
              <w:t>980</w:t>
            </w:r>
          </w:p>
        </w:tc>
        <w:tc>
          <w:tcPr>
            <w:tcW w:w="9114" w:type="dxa"/>
            <w:tcBorders>
              <w:top w:val="single" w:sz="6" w:space="0" w:color="auto"/>
              <w:left w:val="single" w:sz="6" w:space="0" w:color="auto"/>
              <w:bottom w:val="single" w:sz="6" w:space="0" w:color="auto"/>
              <w:right w:val="single" w:sz="6" w:space="0" w:color="auto"/>
            </w:tcBorders>
          </w:tcPr>
          <w:p w14:paraId="76F7F10B" w14:textId="5646E7AA" w:rsidR="00311249" w:rsidRPr="00D45FD3" w:rsidRDefault="00311249" w:rsidP="000F08AB">
            <w:pPr>
              <w:contextualSpacing/>
              <w:rPr>
                <w:sz w:val="20"/>
                <w:szCs w:val="20"/>
              </w:rPr>
            </w:pPr>
            <w:r w:rsidRPr="006719D1">
              <w:rPr>
                <w:sz w:val="20"/>
                <w:szCs w:val="20"/>
              </w:rPr>
              <w:t>Trevino​ JG,​ George​ SA,​ Hughes​ SJ,​ Chellappan​ SP. Inhibitor of differentiation-1 (Id1) regulates tumor growth and metastases in an orthotopic nude mouse model</w:t>
            </w:r>
            <w:r w:rsidR="000F08AB" w:rsidRPr="006719D1">
              <w:rPr>
                <w:sz w:val="20"/>
                <w:szCs w:val="20"/>
              </w:rPr>
              <w:t xml:space="preserve"> [abstract]</w:t>
            </w:r>
            <w:r w:rsidRPr="006719D1">
              <w:rPr>
                <w:sz w:val="20"/>
                <w:szCs w:val="20"/>
              </w:rPr>
              <w:t xml:space="preserve">. </w:t>
            </w:r>
            <w:r w:rsidR="000F08AB" w:rsidRPr="006719D1">
              <w:rPr>
                <w:sz w:val="20"/>
                <w:szCs w:val="20"/>
              </w:rPr>
              <w:t xml:space="preserve">In: </w:t>
            </w:r>
            <w:r w:rsidRPr="006719D1">
              <w:rPr>
                <w:sz w:val="20"/>
                <w:szCs w:val="20"/>
              </w:rPr>
              <w:t>Journal of Surgical Research</w:t>
            </w:r>
            <w:r w:rsidR="000F08AB" w:rsidRPr="006719D1">
              <w:rPr>
                <w:sz w:val="20"/>
                <w:szCs w:val="20"/>
              </w:rPr>
              <w:t>. 2012</w:t>
            </w:r>
            <w:r w:rsidRPr="006719D1">
              <w:rPr>
                <w:sz w:val="20"/>
                <w:szCs w:val="20"/>
              </w:rPr>
              <w:t>;172</w:t>
            </w:r>
            <w:r w:rsidR="000F08AB" w:rsidRPr="006719D1">
              <w:rPr>
                <w:sz w:val="20"/>
                <w:szCs w:val="20"/>
              </w:rPr>
              <w:t>(242).</w:t>
            </w:r>
          </w:p>
        </w:tc>
      </w:tr>
      <w:tr w:rsidR="00311249" w:rsidRPr="00D45FD3" w14:paraId="6E1735EB" w14:textId="77777777" w:rsidTr="008F2E37">
        <w:tc>
          <w:tcPr>
            <w:tcW w:w="647" w:type="dxa"/>
            <w:tcBorders>
              <w:top w:val="single" w:sz="6" w:space="0" w:color="auto"/>
              <w:left w:val="single" w:sz="6" w:space="0" w:color="auto"/>
              <w:bottom w:val="single" w:sz="6" w:space="0" w:color="auto"/>
              <w:right w:val="single" w:sz="6" w:space="0" w:color="auto"/>
            </w:tcBorders>
          </w:tcPr>
          <w:p w14:paraId="5EC9B2B0" w14:textId="77777777" w:rsidR="00311249" w:rsidRPr="00D45FD3" w:rsidRDefault="00311249" w:rsidP="00CC2EB7">
            <w:pPr>
              <w:contextualSpacing/>
              <w:rPr>
                <w:sz w:val="20"/>
                <w:szCs w:val="20"/>
              </w:rPr>
            </w:pPr>
            <w:r w:rsidRPr="00D45FD3">
              <w:rPr>
                <w:sz w:val="20"/>
                <w:szCs w:val="20"/>
              </w:rPr>
              <w:t>981</w:t>
            </w:r>
          </w:p>
        </w:tc>
        <w:tc>
          <w:tcPr>
            <w:tcW w:w="9114" w:type="dxa"/>
            <w:tcBorders>
              <w:top w:val="single" w:sz="6" w:space="0" w:color="auto"/>
              <w:left w:val="single" w:sz="6" w:space="0" w:color="auto"/>
              <w:bottom w:val="single" w:sz="6" w:space="0" w:color="auto"/>
              <w:right w:val="single" w:sz="6" w:space="0" w:color="auto"/>
            </w:tcBorders>
          </w:tcPr>
          <w:p w14:paraId="7AD8E6B2" w14:textId="195E70D3" w:rsidR="00311249" w:rsidRPr="00D45FD3" w:rsidRDefault="00311249" w:rsidP="007E493C">
            <w:pPr>
              <w:contextualSpacing/>
              <w:rPr>
                <w:sz w:val="20"/>
                <w:szCs w:val="20"/>
              </w:rPr>
            </w:pPr>
            <w:r w:rsidRPr="006719D1">
              <w:rPr>
                <w:sz w:val="20"/>
                <w:szCs w:val="20"/>
              </w:rPr>
              <w:t xml:space="preserve">Treviño​ JG,​ Kunigal​ S,​ Hughes​ SJ,​ Centeno​ BA,​ Chellappan​ SP. </w:t>
            </w:r>
            <w:r w:rsidR="007E493C" w:rsidRPr="006719D1">
              <w:rPr>
                <w:sz w:val="20"/>
                <w:szCs w:val="20"/>
              </w:rPr>
              <w:t xml:space="preserve"> </w:t>
            </w:r>
            <w:r w:rsidRPr="006719D1">
              <w:rPr>
                <w:sz w:val="20"/>
                <w:szCs w:val="20"/>
              </w:rPr>
              <w:t>Id1 (Inhibitor of differentiation-1) expression demonstrates important translational implications for pancreatic adenocarcinoma</w:t>
            </w:r>
            <w:r w:rsidR="007E493C" w:rsidRPr="006719D1">
              <w:rPr>
                <w:sz w:val="20"/>
                <w:szCs w:val="20"/>
              </w:rPr>
              <w:t xml:space="preserve"> [abstract]</w:t>
            </w:r>
            <w:r w:rsidRPr="006719D1">
              <w:rPr>
                <w:sz w:val="20"/>
                <w:szCs w:val="20"/>
              </w:rPr>
              <w:t>.</w:t>
            </w:r>
            <w:r w:rsidR="007E493C" w:rsidRPr="006719D1">
              <w:rPr>
                <w:sz w:val="20"/>
                <w:szCs w:val="20"/>
              </w:rPr>
              <w:t xml:space="preserve"> In:</w:t>
            </w:r>
            <w:r w:rsidRPr="006719D1">
              <w:rPr>
                <w:sz w:val="20"/>
                <w:szCs w:val="20"/>
              </w:rPr>
              <w:t xml:space="preserve"> Cancer Research</w:t>
            </w:r>
            <w:r w:rsidR="007E493C" w:rsidRPr="006719D1">
              <w:rPr>
                <w:sz w:val="20"/>
                <w:szCs w:val="20"/>
              </w:rPr>
              <w:t>. 2012</w:t>
            </w:r>
            <w:r w:rsidRPr="006719D1">
              <w:rPr>
                <w:sz w:val="20"/>
                <w:szCs w:val="20"/>
              </w:rPr>
              <w:t>;72</w:t>
            </w:r>
            <w:r w:rsidR="007E493C" w:rsidRPr="006719D1">
              <w:rPr>
                <w:sz w:val="20"/>
                <w:szCs w:val="20"/>
              </w:rPr>
              <w:t>(8_Suppl):798.</w:t>
            </w:r>
          </w:p>
        </w:tc>
      </w:tr>
      <w:tr w:rsidR="00311249" w:rsidRPr="00D45FD3" w14:paraId="24356E51" w14:textId="77777777" w:rsidTr="008F2E37">
        <w:tc>
          <w:tcPr>
            <w:tcW w:w="647" w:type="dxa"/>
            <w:tcBorders>
              <w:top w:val="single" w:sz="6" w:space="0" w:color="auto"/>
              <w:left w:val="single" w:sz="6" w:space="0" w:color="auto"/>
              <w:bottom w:val="single" w:sz="6" w:space="0" w:color="auto"/>
              <w:right w:val="single" w:sz="6" w:space="0" w:color="auto"/>
            </w:tcBorders>
          </w:tcPr>
          <w:p w14:paraId="0B7C70EF" w14:textId="77777777" w:rsidR="00311249" w:rsidRPr="00D45FD3" w:rsidRDefault="00311249" w:rsidP="00CC2EB7">
            <w:pPr>
              <w:contextualSpacing/>
              <w:rPr>
                <w:sz w:val="20"/>
                <w:szCs w:val="20"/>
              </w:rPr>
            </w:pPr>
            <w:r w:rsidRPr="00D45FD3">
              <w:rPr>
                <w:sz w:val="20"/>
                <w:szCs w:val="20"/>
              </w:rPr>
              <w:t>982</w:t>
            </w:r>
          </w:p>
        </w:tc>
        <w:tc>
          <w:tcPr>
            <w:tcW w:w="9114" w:type="dxa"/>
            <w:tcBorders>
              <w:top w:val="single" w:sz="6" w:space="0" w:color="auto"/>
              <w:left w:val="single" w:sz="6" w:space="0" w:color="auto"/>
              <w:bottom w:val="single" w:sz="6" w:space="0" w:color="auto"/>
              <w:right w:val="single" w:sz="6" w:space="0" w:color="auto"/>
            </w:tcBorders>
          </w:tcPr>
          <w:p w14:paraId="40053E57" w14:textId="18D29F88" w:rsidR="00311249" w:rsidRPr="00D45FD3" w:rsidRDefault="000E31D1" w:rsidP="00ED372D">
            <w:pPr>
              <w:contextualSpacing/>
              <w:rPr>
                <w:sz w:val="20"/>
                <w:szCs w:val="20"/>
              </w:rPr>
            </w:pPr>
            <w:r w:rsidRPr="000E31D1">
              <w:rPr>
                <w:sz w:val="20"/>
                <w:szCs w:val="20"/>
              </w:rPr>
              <w:t>Treviño JG, Pillai S, Kunigal S, Singh S, Fulp WJ, Centeno BA, Chellappan SP. Nicotine induces inhibitor of differentiation-1 in a Src-dependent pathway promoting metastasis and chemoresistance in pancreatic adenocarcinoma. Neoplasia. 2012 Dec;14(12):1102-14. doi: 10.1593/neo.121044. PMID: 23308043; PMCID: PMC3540937.</w:t>
            </w:r>
          </w:p>
        </w:tc>
      </w:tr>
      <w:tr w:rsidR="00311249" w:rsidRPr="00D45FD3" w14:paraId="5CEFB801" w14:textId="77777777" w:rsidTr="008F2E37">
        <w:tc>
          <w:tcPr>
            <w:tcW w:w="647" w:type="dxa"/>
            <w:tcBorders>
              <w:top w:val="single" w:sz="6" w:space="0" w:color="auto"/>
              <w:left w:val="single" w:sz="6" w:space="0" w:color="auto"/>
              <w:bottom w:val="single" w:sz="6" w:space="0" w:color="auto"/>
              <w:right w:val="single" w:sz="6" w:space="0" w:color="auto"/>
            </w:tcBorders>
          </w:tcPr>
          <w:p w14:paraId="30D5E3AE" w14:textId="77777777" w:rsidR="00311249" w:rsidRPr="00D45FD3" w:rsidRDefault="00311249" w:rsidP="00CC2EB7">
            <w:pPr>
              <w:contextualSpacing/>
              <w:rPr>
                <w:sz w:val="20"/>
                <w:szCs w:val="20"/>
              </w:rPr>
            </w:pPr>
            <w:r w:rsidRPr="00D45FD3">
              <w:rPr>
                <w:sz w:val="20"/>
                <w:szCs w:val="20"/>
              </w:rPr>
              <w:t>986</w:t>
            </w:r>
          </w:p>
        </w:tc>
        <w:tc>
          <w:tcPr>
            <w:tcW w:w="9114" w:type="dxa"/>
            <w:tcBorders>
              <w:top w:val="single" w:sz="6" w:space="0" w:color="auto"/>
              <w:left w:val="single" w:sz="6" w:space="0" w:color="auto"/>
              <w:bottom w:val="single" w:sz="6" w:space="0" w:color="auto"/>
              <w:right w:val="single" w:sz="6" w:space="0" w:color="auto"/>
            </w:tcBorders>
          </w:tcPr>
          <w:p w14:paraId="188C6447" w14:textId="3B1F7F0E" w:rsidR="00311249" w:rsidRPr="00D45FD3" w:rsidRDefault="000E31D1" w:rsidP="00ED372D">
            <w:pPr>
              <w:contextualSpacing/>
              <w:rPr>
                <w:sz w:val="20"/>
                <w:szCs w:val="20"/>
              </w:rPr>
            </w:pPr>
            <w:r w:rsidRPr="000E31D1">
              <w:rPr>
                <w:sz w:val="20"/>
                <w:szCs w:val="20"/>
              </w:rPr>
              <w:t>TRUHAUT R, de CLERCQ. [On the eventual role of nicotine and its derivatives of pyrogenation in the phenomena of canceration]. C R Hebd Seances Acad Sci. 1961 Oct 2;253:1506-8. French. PMID: 13922677.</w:t>
            </w:r>
          </w:p>
        </w:tc>
      </w:tr>
      <w:tr w:rsidR="00311249" w:rsidRPr="00D45FD3" w14:paraId="7B35BE7D" w14:textId="77777777" w:rsidTr="008F2E37">
        <w:tc>
          <w:tcPr>
            <w:tcW w:w="647" w:type="dxa"/>
            <w:tcBorders>
              <w:top w:val="single" w:sz="6" w:space="0" w:color="auto"/>
              <w:left w:val="single" w:sz="6" w:space="0" w:color="auto"/>
              <w:bottom w:val="single" w:sz="6" w:space="0" w:color="auto"/>
              <w:right w:val="single" w:sz="6" w:space="0" w:color="auto"/>
            </w:tcBorders>
          </w:tcPr>
          <w:p w14:paraId="7372F1C0" w14:textId="77777777" w:rsidR="00311249" w:rsidRPr="00D45FD3" w:rsidRDefault="00311249" w:rsidP="00CC2EB7">
            <w:pPr>
              <w:contextualSpacing/>
              <w:rPr>
                <w:sz w:val="20"/>
                <w:szCs w:val="20"/>
              </w:rPr>
            </w:pPr>
            <w:r w:rsidRPr="00D45FD3">
              <w:rPr>
                <w:sz w:val="20"/>
                <w:szCs w:val="20"/>
              </w:rPr>
              <w:t>992</w:t>
            </w:r>
          </w:p>
        </w:tc>
        <w:tc>
          <w:tcPr>
            <w:tcW w:w="9114" w:type="dxa"/>
            <w:tcBorders>
              <w:top w:val="single" w:sz="6" w:space="0" w:color="auto"/>
              <w:left w:val="single" w:sz="6" w:space="0" w:color="auto"/>
              <w:bottom w:val="single" w:sz="6" w:space="0" w:color="auto"/>
              <w:right w:val="single" w:sz="6" w:space="0" w:color="auto"/>
            </w:tcBorders>
          </w:tcPr>
          <w:p w14:paraId="1BB14877" w14:textId="17709845" w:rsidR="00311249" w:rsidRPr="00D45FD3" w:rsidRDefault="000E31D1" w:rsidP="00ED372D">
            <w:pPr>
              <w:contextualSpacing/>
              <w:rPr>
                <w:sz w:val="20"/>
                <w:szCs w:val="20"/>
              </w:rPr>
            </w:pPr>
            <w:r w:rsidRPr="000E31D1">
              <w:rPr>
                <w:sz w:val="20"/>
                <w:szCs w:val="20"/>
              </w:rPr>
              <w:t>Abhishek Tyagi, Sambad Sharma, Kerui Wu, Shih-Ying Wu, Fei Xing, Yin Liu, Dan Zhao, Ravindra Pramod Deshpande, Yin-Yuan MO, Kounosuke Watabe; Abstract 2025: Nicotine promotes lung metastasis in triple negative breast cancer through paracrine signaling in the tumor microenvironment. </w:t>
            </w:r>
            <w:r w:rsidRPr="000E31D1">
              <w:rPr>
                <w:i/>
                <w:iCs/>
                <w:sz w:val="20"/>
                <w:szCs w:val="20"/>
              </w:rPr>
              <w:t>Cancer Res</w:t>
            </w:r>
            <w:r w:rsidRPr="000E31D1">
              <w:rPr>
                <w:sz w:val="20"/>
                <w:szCs w:val="20"/>
              </w:rPr>
              <w:t> 1 July 2019; 79 (13_Supplement): 2025. </w:t>
            </w:r>
            <w:hyperlink r:id="rId20" w:tgtFrame="_blank" w:history="1">
              <w:r w:rsidRPr="000E31D1">
                <w:rPr>
                  <w:rStyle w:val="Hyperlink"/>
                  <w:sz w:val="20"/>
                  <w:szCs w:val="20"/>
                </w:rPr>
                <w:t>https://doi.org/10.1158/1538-7445.AM2019-2025</w:t>
              </w:r>
            </w:hyperlink>
          </w:p>
        </w:tc>
      </w:tr>
      <w:tr w:rsidR="00311249" w:rsidRPr="00D45FD3" w14:paraId="30557C30" w14:textId="77777777" w:rsidTr="008F2E37">
        <w:tc>
          <w:tcPr>
            <w:tcW w:w="647" w:type="dxa"/>
            <w:tcBorders>
              <w:top w:val="single" w:sz="6" w:space="0" w:color="auto"/>
              <w:left w:val="single" w:sz="6" w:space="0" w:color="auto"/>
              <w:bottom w:val="single" w:sz="6" w:space="0" w:color="auto"/>
              <w:right w:val="single" w:sz="6" w:space="0" w:color="auto"/>
            </w:tcBorders>
          </w:tcPr>
          <w:p w14:paraId="57D9C9A1" w14:textId="77777777" w:rsidR="00311249" w:rsidRPr="00D45FD3" w:rsidRDefault="00311249" w:rsidP="00CC2EB7">
            <w:pPr>
              <w:contextualSpacing/>
              <w:rPr>
                <w:sz w:val="20"/>
                <w:szCs w:val="20"/>
              </w:rPr>
            </w:pPr>
            <w:r w:rsidRPr="00D45FD3">
              <w:rPr>
                <w:sz w:val="20"/>
                <w:szCs w:val="20"/>
              </w:rPr>
              <w:t>993</w:t>
            </w:r>
          </w:p>
        </w:tc>
        <w:tc>
          <w:tcPr>
            <w:tcW w:w="9114" w:type="dxa"/>
            <w:tcBorders>
              <w:top w:val="single" w:sz="6" w:space="0" w:color="auto"/>
              <w:left w:val="single" w:sz="6" w:space="0" w:color="auto"/>
              <w:bottom w:val="single" w:sz="6" w:space="0" w:color="auto"/>
              <w:right w:val="single" w:sz="6" w:space="0" w:color="auto"/>
            </w:tcBorders>
          </w:tcPr>
          <w:p w14:paraId="59190805" w14:textId="6FB9CDF6" w:rsidR="00311249" w:rsidRPr="00D45FD3" w:rsidRDefault="000E31D1" w:rsidP="00ED372D">
            <w:pPr>
              <w:contextualSpacing/>
              <w:rPr>
                <w:sz w:val="20"/>
                <w:szCs w:val="20"/>
              </w:rPr>
            </w:pPr>
            <w:r w:rsidRPr="000E31D1">
              <w:rPr>
                <w:sz w:val="20"/>
                <w:szCs w:val="20"/>
              </w:rPr>
              <w:t xml:space="preserve">Abhishek Tyagi, Sambad Sharma, Kerui Wu, Shih-Ying Wu, Dan Zhao, Ravindra Deshpande, Kounosuke Watabe; Abstract 3181: Nicotine promotes pre-metastatic niche formation in hormone receptor negative breast </w:t>
            </w:r>
            <w:r w:rsidRPr="000E31D1">
              <w:rPr>
                <w:sz w:val="20"/>
                <w:szCs w:val="20"/>
              </w:rPr>
              <w:lastRenderedPageBreak/>
              <w:t>cancer through paracrine signaling in the tumor microenvironment. </w:t>
            </w:r>
            <w:r w:rsidRPr="000E31D1">
              <w:rPr>
                <w:i/>
                <w:iCs/>
                <w:sz w:val="20"/>
                <w:szCs w:val="20"/>
              </w:rPr>
              <w:t>Cancer Res</w:t>
            </w:r>
            <w:r w:rsidRPr="000E31D1">
              <w:rPr>
                <w:sz w:val="20"/>
                <w:szCs w:val="20"/>
              </w:rPr>
              <w:t> 1 July 2021; 81 (13_Supplement): 3181. </w:t>
            </w:r>
            <w:hyperlink r:id="rId21" w:tgtFrame="_blank" w:history="1">
              <w:r w:rsidRPr="000E31D1">
                <w:rPr>
                  <w:rStyle w:val="Hyperlink"/>
                  <w:sz w:val="20"/>
                  <w:szCs w:val="20"/>
                </w:rPr>
                <w:t>https://doi.org/10.1158/1538-7445.AM2021-3181</w:t>
              </w:r>
            </w:hyperlink>
          </w:p>
        </w:tc>
      </w:tr>
      <w:tr w:rsidR="00311249" w:rsidRPr="00D45FD3" w14:paraId="61D92514" w14:textId="77777777" w:rsidTr="008F2E37">
        <w:tc>
          <w:tcPr>
            <w:tcW w:w="647" w:type="dxa"/>
            <w:tcBorders>
              <w:top w:val="single" w:sz="6" w:space="0" w:color="auto"/>
              <w:left w:val="single" w:sz="6" w:space="0" w:color="auto"/>
              <w:bottom w:val="single" w:sz="6" w:space="0" w:color="auto"/>
              <w:right w:val="single" w:sz="6" w:space="0" w:color="auto"/>
            </w:tcBorders>
          </w:tcPr>
          <w:p w14:paraId="5A8A0525" w14:textId="77777777" w:rsidR="00311249" w:rsidRPr="00D45FD3" w:rsidRDefault="00311249" w:rsidP="00CC2EB7">
            <w:pPr>
              <w:contextualSpacing/>
              <w:rPr>
                <w:sz w:val="20"/>
                <w:szCs w:val="20"/>
              </w:rPr>
            </w:pPr>
            <w:r w:rsidRPr="00D45FD3">
              <w:rPr>
                <w:sz w:val="20"/>
                <w:szCs w:val="20"/>
              </w:rPr>
              <w:lastRenderedPageBreak/>
              <w:t>998</w:t>
            </w:r>
          </w:p>
        </w:tc>
        <w:tc>
          <w:tcPr>
            <w:tcW w:w="9114" w:type="dxa"/>
            <w:tcBorders>
              <w:top w:val="single" w:sz="6" w:space="0" w:color="auto"/>
              <w:left w:val="single" w:sz="6" w:space="0" w:color="auto"/>
              <w:bottom w:val="single" w:sz="6" w:space="0" w:color="auto"/>
              <w:right w:val="single" w:sz="6" w:space="0" w:color="auto"/>
            </w:tcBorders>
          </w:tcPr>
          <w:p w14:paraId="7BF42FC2" w14:textId="662DF1D5" w:rsidR="00311249" w:rsidRPr="00D45FD3" w:rsidRDefault="000E31D1" w:rsidP="00ED372D">
            <w:pPr>
              <w:contextualSpacing/>
              <w:rPr>
                <w:sz w:val="20"/>
                <w:szCs w:val="20"/>
              </w:rPr>
            </w:pPr>
            <w:r w:rsidRPr="000E31D1">
              <w:rPr>
                <w:sz w:val="20"/>
                <w:szCs w:val="20"/>
              </w:rPr>
              <w:t>Underwood PW, Zhang DY, Cameron ME, Gerber MH, Delitto D, Maduka MU, Cooper KJ, Han S, Hughes SJ, Judge SM, Judge AR, Trevino JG. Nicotine Induces IL-8 Secretion from Pancreatic Cancer Stroma and Worsens Cancer-Induced Cachexia. Cancers (Basel). 2020 Feb 1;12(2):329. doi: 10.3390/cancers12020329. PMID: 32024069; PMCID: PMC7072641.</w:t>
            </w:r>
          </w:p>
        </w:tc>
      </w:tr>
      <w:tr w:rsidR="00311249" w:rsidRPr="00D45FD3" w14:paraId="6F28D044" w14:textId="77777777" w:rsidTr="008F2E37">
        <w:tc>
          <w:tcPr>
            <w:tcW w:w="647" w:type="dxa"/>
            <w:tcBorders>
              <w:top w:val="single" w:sz="6" w:space="0" w:color="auto"/>
              <w:left w:val="single" w:sz="6" w:space="0" w:color="auto"/>
              <w:bottom w:val="single" w:sz="6" w:space="0" w:color="auto"/>
              <w:right w:val="single" w:sz="6" w:space="0" w:color="auto"/>
            </w:tcBorders>
          </w:tcPr>
          <w:p w14:paraId="627056FE" w14:textId="77777777" w:rsidR="00311249" w:rsidRPr="00D45FD3" w:rsidRDefault="00311249" w:rsidP="00CC2EB7">
            <w:pPr>
              <w:contextualSpacing/>
              <w:rPr>
                <w:sz w:val="20"/>
                <w:szCs w:val="20"/>
              </w:rPr>
            </w:pPr>
            <w:r w:rsidRPr="00D45FD3">
              <w:rPr>
                <w:sz w:val="20"/>
                <w:szCs w:val="20"/>
              </w:rPr>
              <w:lastRenderedPageBreak/>
              <w:t>1025</w:t>
            </w:r>
          </w:p>
        </w:tc>
        <w:tc>
          <w:tcPr>
            <w:tcW w:w="9114" w:type="dxa"/>
            <w:tcBorders>
              <w:top w:val="single" w:sz="6" w:space="0" w:color="auto"/>
              <w:left w:val="single" w:sz="6" w:space="0" w:color="auto"/>
              <w:bottom w:val="single" w:sz="6" w:space="0" w:color="auto"/>
              <w:right w:val="single" w:sz="6" w:space="0" w:color="auto"/>
            </w:tcBorders>
          </w:tcPr>
          <w:p w14:paraId="0AC6293D" w14:textId="1D074B5D" w:rsidR="00311249" w:rsidRPr="00D45FD3" w:rsidRDefault="000E31D1" w:rsidP="00ED372D">
            <w:pPr>
              <w:contextualSpacing/>
              <w:rPr>
                <w:sz w:val="20"/>
                <w:szCs w:val="20"/>
              </w:rPr>
            </w:pPr>
            <w:r w:rsidRPr="000E31D1">
              <w:rPr>
                <w:sz w:val="20"/>
                <w:szCs w:val="20"/>
              </w:rPr>
              <w:t>Wan C, Wu M, Zhang S, Chen Y, Lu C. α7nAChR-mediated recruitment of PP1γ promotes TRAF6/NF-κB cascade to facilitate the progression of Hepatocellular Carcinoma. Mol Carcinog. 2018 Nov;57(11):1626-1639. doi: 10.1002/mc.22885. Epub 2018 Aug 26. PMID: 30074282.</w:t>
            </w:r>
          </w:p>
        </w:tc>
      </w:tr>
      <w:tr w:rsidR="00311249" w:rsidRPr="00D45FD3" w14:paraId="53CB57E8" w14:textId="77777777" w:rsidTr="008F2E37">
        <w:tc>
          <w:tcPr>
            <w:tcW w:w="647" w:type="dxa"/>
            <w:tcBorders>
              <w:top w:val="single" w:sz="6" w:space="0" w:color="auto"/>
              <w:left w:val="single" w:sz="6" w:space="0" w:color="auto"/>
              <w:bottom w:val="single" w:sz="6" w:space="0" w:color="auto"/>
              <w:right w:val="single" w:sz="6" w:space="0" w:color="auto"/>
            </w:tcBorders>
          </w:tcPr>
          <w:p w14:paraId="0BCAA902" w14:textId="77777777" w:rsidR="00311249" w:rsidRPr="00D45FD3" w:rsidRDefault="00311249" w:rsidP="00CC2EB7">
            <w:pPr>
              <w:contextualSpacing/>
              <w:rPr>
                <w:sz w:val="20"/>
                <w:szCs w:val="20"/>
              </w:rPr>
            </w:pPr>
            <w:r w:rsidRPr="00D45FD3">
              <w:rPr>
                <w:sz w:val="20"/>
                <w:szCs w:val="20"/>
              </w:rPr>
              <w:t>1028</w:t>
            </w:r>
          </w:p>
        </w:tc>
        <w:tc>
          <w:tcPr>
            <w:tcW w:w="9114" w:type="dxa"/>
            <w:tcBorders>
              <w:top w:val="single" w:sz="6" w:space="0" w:color="auto"/>
              <w:left w:val="single" w:sz="6" w:space="0" w:color="auto"/>
              <w:bottom w:val="single" w:sz="6" w:space="0" w:color="auto"/>
              <w:right w:val="single" w:sz="6" w:space="0" w:color="auto"/>
            </w:tcBorders>
          </w:tcPr>
          <w:p w14:paraId="78C25F34" w14:textId="1F0EBC5F" w:rsidR="00311249" w:rsidRPr="00D45FD3" w:rsidRDefault="000E31D1" w:rsidP="00ED372D">
            <w:pPr>
              <w:contextualSpacing/>
              <w:rPr>
                <w:sz w:val="20"/>
                <w:szCs w:val="20"/>
              </w:rPr>
            </w:pPr>
            <w:r w:rsidRPr="000E31D1">
              <w:rPr>
                <w:sz w:val="20"/>
                <w:szCs w:val="20"/>
              </w:rPr>
              <w:t xml:space="preserve">Wang, Chunxiao &amp; Niu, Wenwen &amp; Hui, Chen &amp; Shi, Ni &amp; He, Dian &amp; Zhang, Min &amp; Ge, Lihua &amp; Tian, Zhenchuan &amp; Qi, Moci &amp; Chen, Tong &amp; Tang, Xiaofei. (2017). Nicotine suppresses apoptosis by regulating α7nAChR/Prx1 axis in oral precancerous lesions. Oncotarget. 8. 10.18632/oncotarget.20506. </w:t>
            </w:r>
          </w:p>
        </w:tc>
      </w:tr>
      <w:tr w:rsidR="00311249" w:rsidRPr="00D45FD3" w14:paraId="588A6069" w14:textId="77777777" w:rsidTr="008F2E37">
        <w:tc>
          <w:tcPr>
            <w:tcW w:w="647" w:type="dxa"/>
            <w:tcBorders>
              <w:top w:val="single" w:sz="6" w:space="0" w:color="auto"/>
              <w:left w:val="single" w:sz="6" w:space="0" w:color="auto"/>
              <w:bottom w:val="single" w:sz="6" w:space="0" w:color="auto"/>
              <w:right w:val="single" w:sz="6" w:space="0" w:color="auto"/>
            </w:tcBorders>
          </w:tcPr>
          <w:p w14:paraId="3AF84F99" w14:textId="77777777" w:rsidR="00311249" w:rsidRPr="00D45FD3" w:rsidRDefault="00311249" w:rsidP="00CC2EB7">
            <w:pPr>
              <w:contextualSpacing/>
              <w:rPr>
                <w:sz w:val="20"/>
                <w:szCs w:val="20"/>
              </w:rPr>
            </w:pPr>
            <w:r w:rsidRPr="00D45FD3">
              <w:rPr>
                <w:sz w:val="20"/>
                <w:szCs w:val="20"/>
              </w:rPr>
              <w:t>1034</w:t>
            </w:r>
          </w:p>
        </w:tc>
        <w:tc>
          <w:tcPr>
            <w:tcW w:w="9114" w:type="dxa"/>
            <w:tcBorders>
              <w:top w:val="single" w:sz="6" w:space="0" w:color="auto"/>
              <w:left w:val="single" w:sz="6" w:space="0" w:color="auto"/>
              <w:bottom w:val="single" w:sz="6" w:space="0" w:color="auto"/>
              <w:right w:val="single" w:sz="6" w:space="0" w:color="auto"/>
            </w:tcBorders>
          </w:tcPr>
          <w:p w14:paraId="63128522" w14:textId="06895D05" w:rsidR="00311249" w:rsidRPr="00D45FD3" w:rsidRDefault="000E31D1" w:rsidP="00ED372D">
            <w:pPr>
              <w:contextualSpacing/>
              <w:rPr>
                <w:sz w:val="20"/>
                <w:szCs w:val="20"/>
              </w:rPr>
            </w:pPr>
            <w:r w:rsidRPr="000E31D1">
              <w:rPr>
                <w:sz w:val="20"/>
                <w:szCs w:val="20"/>
              </w:rPr>
              <w:t>Wang L, Du L, Xiong X, Lin Y, Zhu J, Yao Z, Wang S, Guo Y, Chen Y, Geary K, Pan Y, Zhou F, Gao S, Zhang D, Yeung SJ, Zhang H. Repurposing dextromethorphan and metformin for treating nicotine-induced cancer by directly targeting CHRNA7 to inhibit JAK2/STAT3/SOX2 signaling. Oncogene. 2021 Mar;40(11):1974-1987. doi: 10.1038/s41388-021-01682-z. Epub 2021 Feb 18. Erratum in: Oncogene. 2021 Aug;40(34):5356. PMID: 33603170; PMCID: PMC7979537.</w:t>
            </w:r>
          </w:p>
        </w:tc>
      </w:tr>
      <w:tr w:rsidR="00311249" w:rsidRPr="00D45FD3" w14:paraId="490402A3" w14:textId="77777777" w:rsidTr="008F2E37">
        <w:tc>
          <w:tcPr>
            <w:tcW w:w="647" w:type="dxa"/>
            <w:tcBorders>
              <w:top w:val="single" w:sz="6" w:space="0" w:color="auto"/>
              <w:left w:val="single" w:sz="6" w:space="0" w:color="auto"/>
              <w:bottom w:val="single" w:sz="6" w:space="0" w:color="auto"/>
              <w:right w:val="single" w:sz="6" w:space="0" w:color="auto"/>
            </w:tcBorders>
          </w:tcPr>
          <w:p w14:paraId="4FA18E09" w14:textId="77777777" w:rsidR="00311249" w:rsidRPr="00D45FD3" w:rsidRDefault="00311249" w:rsidP="00CC2EB7">
            <w:pPr>
              <w:contextualSpacing/>
              <w:rPr>
                <w:sz w:val="20"/>
                <w:szCs w:val="20"/>
              </w:rPr>
            </w:pPr>
            <w:r w:rsidRPr="00D45FD3">
              <w:rPr>
                <w:sz w:val="20"/>
                <w:szCs w:val="20"/>
              </w:rPr>
              <w:t>1037</w:t>
            </w:r>
          </w:p>
        </w:tc>
        <w:tc>
          <w:tcPr>
            <w:tcW w:w="9114" w:type="dxa"/>
            <w:tcBorders>
              <w:top w:val="single" w:sz="6" w:space="0" w:color="auto"/>
              <w:left w:val="single" w:sz="6" w:space="0" w:color="auto"/>
              <w:bottom w:val="single" w:sz="6" w:space="0" w:color="auto"/>
              <w:right w:val="single" w:sz="6" w:space="0" w:color="auto"/>
            </w:tcBorders>
          </w:tcPr>
          <w:p w14:paraId="03D2CCB6" w14:textId="001ECCB2" w:rsidR="00311249" w:rsidRPr="00D45FD3" w:rsidRDefault="000E31D1" w:rsidP="00ED372D">
            <w:pPr>
              <w:contextualSpacing/>
              <w:rPr>
                <w:sz w:val="20"/>
                <w:szCs w:val="20"/>
              </w:rPr>
            </w:pPr>
            <w:r w:rsidRPr="000E31D1">
              <w:rPr>
                <w:sz w:val="20"/>
                <w:szCs w:val="20"/>
              </w:rPr>
              <w:t>Wang M, Niu W, Qi M, Chen H, Zhang M, Wang C, Ge L, Yang J, Miao C, Shi N, Chen T, Tang X. Nicotine promotes cervical metastasis of oral cancer by regulating peroxiredoxin 1 and epithelial-mesenchymal transition in mice. Onco Targets Ther. 2019 May 1;12:3327-3338. doi: 10.2147/OTT.S194129. PMID: 31118684; PMCID: PMC6501726.</w:t>
            </w:r>
          </w:p>
        </w:tc>
      </w:tr>
      <w:tr w:rsidR="00311249" w:rsidRPr="00D45FD3" w14:paraId="1DFD2445" w14:textId="77777777" w:rsidTr="008F2E37">
        <w:tc>
          <w:tcPr>
            <w:tcW w:w="647" w:type="dxa"/>
            <w:tcBorders>
              <w:top w:val="single" w:sz="6" w:space="0" w:color="auto"/>
              <w:left w:val="single" w:sz="6" w:space="0" w:color="auto"/>
              <w:bottom w:val="single" w:sz="6" w:space="0" w:color="auto"/>
              <w:right w:val="single" w:sz="6" w:space="0" w:color="auto"/>
            </w:tcBorders>
          </w:tcPr>
          <w:p w14:paraId="39E5FA9C" w14:textId="77777777" w:rsidR="00311249" w:rsidRPr="00D45FD3" w:rsidRDefault="00311249" w:rsidP="00CC2EB7">
            <w:pPr>
              <w:contextualSpacing/>
              <w:rPr>
                <w:sz w:val="20"/>
                <w:szCs w:val="20"/>
              </w:rPr>
            </w:pPr>
            <w:r w:rsidRPr="00D45FD3">
              <w:rPr>
                <w:sz w:val="20"/>
                <w:szCs w:val="20"/>
              </w:rPr>
              <w:t>1038</w:t>
            </w:r>
          </w:p>
        </w:tc>
        <w:tc>
          <w:tcPr>
            <w:tcW w:w="9114" w:type="dxa"/>
            <w:tcBorders>
              <w:top w:val="single" w:sz="6" w:space="0" w:color="auto"/>
              <w:left w:val="single" w:sz="6" w:space="0" w:color="auto"/>
              <w:bottom w:val="single" w:sz="6" w:space="0" w:color="auto"/>
              <w:right w:val="single" w:sz="6" w:space="0" w:color="auto"/>
            </w:tcBorders>
          </w:tcPr>
          <w:p w14:paraId="46CC12E1" w14:textId="2D739EF5" w:rsidR="00311249" w:rsidRPr="00D45FD3" w:rsidRDefault="000E31D1" w:rsidP="000E31D1">
            <w:pPr>
              <w:contextualSpacing/>
              <w:rPr>
                <w:sz w:val="20"/>
                <w:szCs w:val="20"/>
              </w:rPr>
            </w:pPr>
            <w:r w:rsidRPr="000E31D1">
              <w:rPr>
                <w:sz w:val="20"/>
                <w:szCs w:val="20"/>
              </w:rPr>
              <w:t>Min Wang, Wenwen Niu, Moci Qi, Xiaofei Tang; Abstract A51: Nicotine induces cervical lymph node metastasis of mouse tongue cancer by regulating Prx1 /EMT signaling. </w:t>
            </w:r>
            <w:r w:rsidRPr="000E31D1">
              <w:rPr>
                <w:i/>
                <w:iCs/>
                <w:sz w:val="20"/>
                <w:szCs w:val="20"/>
              </w:rPr>
              <w:t>Cancer Res</w:t>
            </w:r>
            <w:r w:rsidRPr="000E31D1">
              <w:rPr>
                <w:sz w:val="20"/>
                <w:szCs w:val="20"/>
              </w:rPr>
              <w:t> 15 May 2018; 78 (10_Supplement): A51. </w:t>
            </w:r>
            <w:hyperlink r:id="rId22" w:tgtFrame="_blank" w:history="1">
              <w:r w:rsidRPr="000E31D1">
                <w:rPr>
                  <w:rStyle w:val="Hyperlink"/>
                  <w:sz w:val="20"/>
                  <w:szCs w:val="20"/>
                </w:rPr>
                <w:t>https://doi.org/10.1158/1538-7445.MOUSEMODELS17-A51</w:t>
              </w:r>
            </w:hyperlink>
          </w:p>
        </w:tc>
      </w:tr>
      <w:tr w:rsidR="00311249" w:rsidRPr="00D45FD3" w14:paraId="533ABD03" w14:textId="77777777" w:rsidTr="008F2E37">
        <w:tc>
          <w:tcPr>
            <w:tcW w:w="647" w:type="dxa"/>
            <w:tcBorders>
              <w:top w:val="single" w:sz="6" w:space="0" w:color="auto"/>
              <w:left w:val="single" w:sz="6" w:space="0" w:color="auto"/>
              <w:bottom w:val="single" w:sz="6" w:space="0" w:color="auto"/>
              <w:right w:val="single" w:sz="6" w:space="0" w:color="auto"/>
            </w:tcBorders>
          </w:tcPr>
          <w:p w14:paraId="13653F70" w14:textId="77777777" w:rsidR="00311249" w:rsidRPr="00D45FD3" w:rsidRDefault="00311249" w:rsidP="00CC2EB7">
            <w:pPr>
              <w:contextualSpacing/>
              <w:rPr>
                <w:sz w:val="20"/>
                <w:szCs w:val="20"/>
              </w:rPr>
            </w:pPr>
            <w:r w:rsidRPr="00D45FD3">
              <w:rPr>
                <w:sz w:val="20"/>
                <w:szCs w:val="20"/>
              </w:rPr>
              <w:t>1039</w:t>
            </w:r>
          </w:p>
        </w:tc>
        <w:tc>
          <w:tcPr>
            <w:tcW w:w="9114" w:type="dxa"/>
            <w:tcBorders>
              <w:top w:val="single" w:sz="6" w:space="0" w:color="auto"/>
              <w:left w:val="single" w:sz="6" w:space="0" w:color="auto"/>
              <w:bottom w:val="single" w:sz="6" w:space="0" w:color="auto"/>
              <w:right w:val="single" w:sz="6" w:space="0" w:color="auto"/>
            </w:tcBorders>
          </w:tcPr>
          <w:p w14:paraId="2E3F7365" w14:textId="0FEB7497" w:rsidR="00311249" w:rsidRPr="00D45FD3" w:rsidRDefault="000E31D1" w:rsidP="000E31D1">
            <w:pPr>
              <w:contextualSpacing/>
              <w:rPr>
                <w:sz w:val="20"/>
                <w:szCs w:val="20"/>
              </w:rPr>
            </w:pPr>
            <w:r w:rsidRPr="000E31D1">
              <w:rPr>
                <w:sz w:val="20"/>
                <w:szCs w:val="20"/>
              </w:rPr>
              <w:t>Wang ML, Hsu YF, Liu CH, Kuo YL, Chen YC, Yeh YC, Ho HL, Wu YC, Chou TY, Wu CW. Low-Dose Nicotine Activates EGFR Signaling via α5-nAChR and Promotes Lung Adenocarcinoma Progression. Int J Mol Sci. 2020 Sep 17;21(18):6829. doi: 10.3390/ijms21186829. PMID: 32957649; PMCID: PMC7555382.</w:t>
            </w:r>
          </w:p>
        </w:tc>
      </w:tr>
      <w:tr w:rsidR="00311249" w:rsidRPr="00D45FD3" w14:paraId="493E0B9E" w14:textId="77777777" w:rsidTr="008F2E37">
        <w:tc>
          <w:tcPr>
            <w:tcW w:w="647" w:type="dxa"/>
            <w:tcBorders>
              <w:top w:val="single" w:sz="6" w:space="0" w:color="auto"/>
              <w:left w:val="single" w:sz="6" w:space="0" w:color="auto"/>
              <w:bottom w:val="single" w:sz="6" w:space="0" w:color="auto"/>
              <w:right w:val="single" w:sz="6" w:space="0" w:color="auto"/>
            </w:tcBorders>
          </w:tcPr>
          <w:p w14:paraId="0F71F555" w14:textId="77777777" w:rsidR="00311249" w:rsidRPr="00D45FD3" w:rsidRDefault="00311249" w:rsidP="00CC2EB7">
            <w:pPr>
              <w:contextualSpacing/>
              <w:rPr>
                <w:sz w:val="20"/>
                <w:szCs w:val="20"/>
              </w:rPr>
            </w:pPr>
            <w:r w:rsidRPr="00D45FD3">
              <w:rPr>
                <w:sz w:val="20"/>
                <w:szCs w:val="20"/>
              </w:rPr>
              <w:t>1040</w:t>
            </w:r>
          </w:p>
        </w:tc>
        <w:tc>
          <w:tcPr>
            <w:tcW w:w="9114" w:type="dxa"/>
            <w:tcBorders>
              <w:top w:val="single" w:sz="6" w:space="0" w:color="auto"/>
              <w:left w:val="single" w:sz="6" w:space="0" w:color="auto"/>
              <w:bottom w:val="single" w:sz="6" w:space="0" w:color="auto"/>
              <w:right w:val="single" w:sz="6" w:space="0" w:color="auto"/>
            </w:tcBorders>
          </w:tcPr>
          <w:p w14:paraId="21DD7E2B" w14:textId="42447CA0" w:rsidR="00311249" w:rsidRPr="00D45FD3" w:rsidRDefault="00BA5AD1" w:rsidP="00ED372D">
            <w:pPr>
              <w:contextualSpacing/>
              <w:rPr>
                <w:sz w:val="20"/>
                <w:szCs w:val="20"/>
              </w:rPr>
            </w:pPr>
            <w:r w:rsidRPr="00BA5AD1">
              <w:rPr>
                <w:sz w:val="20"/>
                <w:szCs w:val="20"/>
              </w:rPr>
              <w:t>Mong-Lien Lotus Wang, Yi-Fan Hsu, Chih-Hsuan Liu, Cheng-Wen Wu; Abstract 4992: Nicotinic acetylcholine receptor α5 mediates low-dose nicotine-dependent regulation of tumorigenesis in lung adenocarcinoma cells. </w:t>
            </w:r>
            <w:r w:rsidRPr="00BA5AD1">
              <w:rPr>
                <w:i/>
                <w:iCs/>
                <w:sz w:val="20"/>
                <w:szCs w:val="20"/>
              </w:rPr>
              <w:t>Cancer Res</w:t>
            </w:r>
            <w:r w:rsidRPr="00BA5AD1">
              <w:rPr>
                <w:sz w:val="20"/>
                <w:szCs w:val="20"/>
              </w:rPr>
              <w:t> 1 August 2015; 75 (15_Supplement): 4992. </w:t>
            </w:r>
            <w:hyperlink r:id="rId23" w:tgtFrame="_blank" w:history="1">
              <w:r w:rsidRPr="00BA5AD1">
                <w:rPr>
                  <w:rStyle w:val="Hyperlink"/>
                  <w:sz w:val="20"/>
                  <w:szCs w:val="20"/>
                </w:rPr>
                <w:t>https://doi.org/10.1158/1538-7445.AM2015-4992</w:t>
              </w:r>
            </w:hyperlink>
          </w:p>
        </w:tc>
      </w:tr>
      <w:tr w:rsidR="00311249" w:rsidRPr="00D45FD3" w14:paraId="2D09532A" w14:textId="77777777" w:rsidTr="008F2E37">
        <w:tc>
          <w:tcPr>
            <w:tcW w:w="647" w:type="dxa"/>
            <w:tcBorders>
              <w:top w:val="single" w:sz="6" w:space="0" w:color="auto"/>
              <w:left w:val="single" w:sz="6" w:space="0" w:color="auto"/>
              <w:bottom w:val="single" w:sz="6" w:space="0" w:color="auto"/>
              <w:right w:val="single" w:sz="6" w:space="0" w:color="auto"/>
            </w:tcBorders>
          </w:tcPr>
          <w:p w14:paraId="6C5077A0" w14:textId="77777777" w:rsidR="00311249" w:rsidRPr="00D45FD3" w:rsidRDefault="00311249" w:rsidP="00CC2EB7">
            <w:pPr>
              <w:contextualSpacing/>
              <w:rPr>
                <w:sz w:val="20"/>
                <w:szCs w:val="20"/>
              </w:rPr>
            </w:pPr>
            <w:r w:rsidRPr="00D45FD3">
              <w:rPr>
                <w:sz w:val="20"/>
                <w:szCs w:val="20"/>
              </w:rPr>
              <w:t>1041</w:t>
            </w:r>
          </w:p>
        </w:tc>
        <w:tc>
          <w:tcPr>
            <w:tcW w:w="9114" w:type="dxa"/>
            <w:tcBorders>
              <w:top w:val="single" w:sz="6" w:space="0" w:color="auto"/>
              <w:left w:val="single" w:sz="6" w:space="0" w:color="auto"/>
              <w:bottom w:val="single" w:sz="6" w:space="0" w:color="auto"/>
              <w:right w:val="single" w:sz="6" w:space="0" w:color="auto"/>
            </w:tcBorders>
          </w:tcPr>
          <w:p w14:paraId="660A1D0C" w14:textId="0AF38FDF" w:rsidR="00311249" w:rsidRPr="00D45FD3" w:rsidRDefault="00311249" w:rsidP="00802053">
            <w:pPr>
              <w:contextualSpacing/>
              <w:rPr>
                <w:sz w:val="20"/>
                <w:szCs w:val="20"/>
              </w:rPr>
            </w:pPr>
            <w:r w:rsidRPr="006719D1">
              <w:rPr>
                <w:sz w:val="20"/>
                <w:szCs w:val="20"/>
              </w:rPr>
              <w:t>Wang​ S,​ Takayama​ K,​ Harada</w:t>
            </w:r>
            <w:r w:rsidRPr="00D11246">
              <w:rPr>
                <w:sz w:val="20"/>
                <w:szCs w:val="20"/>
              </w:rPr>
              <w:t>​ T</w:t>
            </w:r>
            <w:r w:rsidRPr="006719D1">
              <w:rPr>
                <w:sz w:val="20"/>
                <w:szCs w:val="20"/>
              </w:rPr>
              <w:t xml:space="preserve">,​ Furuyama​ K,​ Li​ H,​ Nakanishi​ Y. Acute and chronic nicotine exposures promote tumor growth of lung cancer: In vitro and in vivo studies. </w:t>
            </w:r>
            <w:r w:rsidR="00802053" w:rsidRPr="006719D1">
              <w:rPr>
                <w:sz w:val="20"/>
                <w:szCs w:val="20"/>
              </w:rPr>
              <w:t xml:space="preserve">In: </w:t>
            </w:r>
            <w:r w:rsidRPr="006719D1">
              <w:rPr>
                <w:sz w:val="20"/>
                <w:szCs w:val="20"/>
              </w:rPr>
              <w:t>Respirology</w:t>
            </w:r>
            <w:r w:rsidR="00802053" w:rsidRPr="006719D1">
              <w:rPr>
                <w:sz w:val="20"/>
                <w:szCs w:val="20"/>
              </w:rPr>
              <w:t>. 2012</w:t>
            </w:r>
            <w:r w:rsidRPr="006719D1">
              <w:rPr>
                <w:sz w:val="20"/>
                <w:szCs w:val="20"/>
              </w:rPr>
              <w:t>;17</w:t>
            </w:r>
            <w:r w:rsidR="00802053" w:rsidRPr="006719D1">
              <w:rPr>
                <w:sz w:val="20"/>
                <w:szCs w:val="20"/>
              </w:rPr>
              <w:t>(Suppl 2):80-100.</w:t>
            </w:r>
          </w:p>
        </w:tc>
      </w:tr>
      <w:tr w:rsidR="00311249" w:rsidRPr="00D45FD3" w14:paraId="5E5A60EC" w14:textId="77777777" w:rsidTr="008F2E37">
        <w:tc>
          <w:tcPr>
            <w:tcW w:w="647" w:type="dxa"/>
            <w:tcBorders>
              <w:top w:val="single" w:sz="6" w:space="0" w:color="auto"/>
              <w:left w:val="single" w:sz="6" w:space="0" w:color="auto"/>
              <w:bottom w:val="single" w:sz="6" w:space="0" w:color="auto"/>
              <w:right w:val="single" w:sz="6" w:space="0" w:color="auto"/>
            </w:tcBorders>
          </w:tcPr>
          <w:p w14:paraId="59C84B1F" w14:textId="77777777" w:rsidR="00311249" w:rsidRPr="00D45FD3" w:rsidRDefault="00311249" w:rsidP="00CC2EB7">
            <w:pPr>
              <w:contextualSpacing/>
              <w:rPr>
                <w:sz w:val="20"/>
                <w:szCs w:val="20"/>
              </w:rPr>
            </w:pPr>
            <w:r w:rsidRPr="00D45FD3">
              <w:rPr>
                <w:sz w:val="20"/>
                <w:szCs w:val="20"/>
              </w:rPr>
              <w:t>1046</w:t>
            </w:r>
          </w:p>
        </w:tc>
        <w:tc>
          <w:tcPr>
            <w:tcW w:w="9114" w:type="dxa"/>
            <w:tcBorders>
              <w:top w:val="single" w:sz="6" w:space="0" w:color="auto"/>
              <w:left w:val="single" w:sz="6" w:space="0" w:color="auto"/>
              <w:bottom w:val="single" w:sz="6" w:space="0" w:color="auto"/>
              <w:right w:val="single" w:sz="6" w:space="0" w:color="auto"/>
            </w:tcBorders>
          </w:tcPr>
          <w:p w14:paraId="73F6CE6F" w14:textId="3CE30D97" w:rsidR="00311249" w:rsidRPr="006719D1" w:rsidRDefault="00311249" w:rsidP="00ED372D">
            <w:r w:rsidRPr="006719D1">
              <w:rPr>
                <w:sz w:val="20"/>
                <w:szCs w:val="20"/>
              </w:rPr>
              <w:t>Warren​ GW,​ Randall</w:t>
            </w:r>
            <w:r w:rsidRPr="002F4864">
              <w:rPr>
                <w:sz w:val="20"/>
                <w:szCs w:val="20"/>
              </w:rPr>
              <w:t>​</w:t>
            </w:r>
            <w:r w:rsidRPr="00D11246">
              <w:rPr>
                <w:sz w:val="20"/>
                <w:szCs w:val="20"/>
              </w:rPr>
              <w:t xml:space="preserve"> M,​ McGarry</w:t>
            </w:r>
            <w:r w:rsidRPr="006719D1">
              <w:rPr>
                <w:sz w:val="20"/>
                <w:szCs w:val="20"/>
              </w:rPr>
              <w:t>​ R,​ Kudrimoti​ M,​ Rangnekar​ V</w:t>
            </w:r>
            <w:r w:rsidR="00DF40BC" w:rsidRPr="006719D1">
              <w:rPr>
                <w:sz w:val="20"/>
                <w:szCs w:val="20"/>
              </w:rPr>
              <w:t>.</w:t>
            </w:r>
            <w:r w:rsidRPr="006719D1">
              <w:rPr>
                <w:sz w:val="20"/>
                <w:szCs w:val="20"/>
              </w:rPr>
              <w:t xml:space="preserve"> </w:t>
            </w:r>
            <w:r w:rsidR="00DF40BC" w:rsidRPr="006719D1">
              <w:rPr>
                <w:sz w:val="20"/>
                <w:szCs w:val="20"/>
              </w:rPr>
              <w:t xml:space="preserve">Abstract 1408: </w:t>
            </w:r>
            <w:r w:rsidRPr="006719D1">
              <w:rPr>
                <w:sz w:val="20"/>
                <w:szCs w:val="20"/>
              </w:rPr>
              <w:t>Nicotine decreases the therapeutic efficacy of radiotherapy and chemoradiotherapy in vivo. Cancer Research</w:t>
            </w:r>
            <w:r w:rsidR="00DF40BC" w:rsidRPr="006719D1">
              <w:rPr>
                <w:sz w:val="20"/>
                <w:szCs w:val="20"/>
              </w:rPr>
              <w:t>. 2010</w:t>
            </w:r>
            <w:r w:rsidRPr="006719D1">
              <w:rPr>
                <w:sz w:val="20"/>
                <w:szCs w:val="20"/>
              </w:rPr>
              <w:t>; 70</w:t>
            </w:r>
            <w:r w:rsidR="00DF40BC" w:rsidRPr="006719D1">
              <w:rPr>
                <w:sz w:val="20"/>
                <w:szCs w:val="20"/>
              </w:rPr>
              <w:t xml:space="preserve"> (8_Suppl):1408.</w:t>
            </w:r>
            <w:r w:rsidR="00DF40BC">
              <w:rPr>
                <w:sz w:val="20"/>
                <w:szCs w:val="20"/>
              </w:rPr>
              <w:t xml:space="preserve"> </w:t>
            </w:r>
          </w:p>
        </w:tc>
      </w:tr>
      <w:tr w:rsidR="00311249" w:rsidRPr="00D45FD3" w14:paraId="78795E5D" w14:textId="77777777" w:rsidTr="008F2E37">
        <w:tc>
          <w:tcPr>
            <w:tcW w:w="647" w:type="dxa"/>
            <w:tcBorders>
              <w:top w:val="single" w:sz="6" w:space="0" w:color="auto"/>
              <w:left w:val="single" w:sz="6" w:space="0" w:color="auto"/>
              <w:bottom w:val="single" w:sz="6" w:space="0" w:color="auto"/>
              <w:right w:val="single" w:sz="6" w:space="0" w:color="auto"/>
            </w:tcBorders>
          </w:tcPr>
          <w:p w14:paraId="4C452D74" w14:textId="77777777" w:rsidR="00311249" w:rsidRPr="00D45FD3" w:rsidRDefault="00311249" w:rsidP="00CC2EB7">
            <w:pPr>
              <w:contextualSpacing/>
              <w:rPr>
                <w:sz w:val="20"/>
                <w:szCs w:val="20"/>
              </w:rPr>
            </w:pPr>
            <w:r w:rsidRPr="00D45FD3">
              <w:rPr>
                <w:sz w:val="20"/>
                <w:szCs w:val="20"/>
              </w:rPr>
              <w:t>1047</w:t>
            </w:r>
          </w:p>
        </w:tc>
        <w:tc>
          <w:tcPr>
            <w:tcW w:w="9114" w:type="dxa"/>
            <w:tcBorders>
              <w:top w:val="single" w:sz="6" w:space="0" w:color="auto"/>
              <w:left w:val="single" w:sz="6" w:space="0" w:color="auto"/>
              <w:bottom w:val="single" w:sz="6" w:space="0" w:color="auto"/>
              <w:right w:val="single" w:sz="6" w:space="0" w:color="auto"/>
            </w:tcBorders>
          </w:tcPr>
          <w:p w14:paraId="14ED8E50" w14:textId="5EFC0EB4" w:rsidR="00311249" w:rsidRPr="00D45FD3" w:rsidRDefault="002918A3" w:rsidP="00ED372D">
            <w:pPr>
              <w:contextualSpacing/>
              <w:rPr>
                <w:sz w:val="20"/>
                <w:szCs w:val="20"/>
              </w:rPr>
            </w:pPr>
            <w:r w:rsidRPr="002918A3">
              <w:rPr>
                <w:sz w:val="20"/>
                <w:szCs w:val="20"/>
              </w:rPr>
              <w:t>Warren GW, Romano MA, Kudrimoti MR, Randall ME, McGarry RC, Singh AK, Rangnekar VM. Nicotinic modulation of therapeutic response in vitro and in vivo. Int J Cancer. 2012 Dec 1;131(11):2519-27. doi: 10.1002/ijc.27556. Epub 2012 Apr 16. PMID: 22447412.</w:t>
            </w:r>
          </w:p>
        </w:tc>
      </w:tr>
      <w:tr w:rsidR="00311249" w:rsidRPr="00D45FD3" w14:paraId="24310CC7" w14:textId="77777777" w:rsidTr="008F2E37">
        <w:tc>
          <w:tcPr>
            <w:tcW w:w="647" w:type="dxa"/>
            <w:tcBorders>
              <w:top w:val="single" w:sz="6" w:space="0" w:color="auto"/>
              <w:left w:val="single" w:sz="6" w:space="0" w:color="auto"/>
              <w:bottom w:val="single" w:sz="6" w:space="0" w:color="auto"/>
              <w:right w:val="single" w:sz="6" w:space="0" w:color="auto"/>
            </w:tcBorders>
          </w:tcPr>
          <w:p w14:paraId="632604AD" w14:textId="77777777" w:rsidR="00311249" w:rsidRPr="00D45FD3" w:rsidRDefault="00311249" w:rsidP="00CC2EB7">
            <w:pPr>
              <w:contextualSpacing/>
              <w:rPr>
                <w:sz w:val="20"/>
                <w:szCs w:val="20"/>
              </w:rPr>
            </w:pPr>
            <w:r w:rsidRPr="00D45FD3">
              <w:rPr>
                <w:sz w:val="20"/>
                <w:szCs w:val="20"/>
              </w:rPr>
              <w:t>1048</w:t>
            </w:r>
          </w:p>
        </w:tc>
        <w:tc>
          <w:tcPr>
            <w:tcW w:w="9114" w:type="dxa"/>
            <w:tcBorders>
              <w:top w:val="single" w:sz="6" w:space="0" w:color="auto"/>
              <w:left w:val="single" w:sz="6" w:space="0" w:color="auto"/>
              <w:bottom w:val="single" w:sz="6" w:space="0" w:color="auto"/>
              <w:right w:val="single" w:sz="6" w:space="0" w:color="auto"/>
            </w:tcBorders>
          </w:tcPr>
          <w:p w14:paraId="448E5A75" w14:textId="06CCF094" w:rsidR="00311249" w:rsidRPr="00D45FD3" w:rsidRDefault="002918A3" w:rsidP="00ED372D">
            <w:pPr>
              <w:contextualSpacing/>
              <w:rPr>
                <w:sz w:val="20"/>
                <w:szCs w:val="20"/>
              </w:rPr>
            </w:pPr>
            <w:r w:rsidRPr="002918A3">
              <w:rPr>
                <w:sz w:val="20"/>
                <w:szCs w:val="20"/>
              </w:rPr>
              <w:t>Graham W. Warren, Anurag Singh, Marcus Randall, Ronald McGarry, Mahesh Kudrimoti, Vivek Rangnekar; Abstract 3729: Prognostication using Hif-1 alpha may require simultaneous nicotine assessment. </w:t>
            </w:r>
            <w:r w:rsidRPr="002918A3">
              <w:rPr>
                <w:i/>
                <w:iCs/>
                <w:sz w:val="20"/>
                <w:szCs w:val="20"/>
              </w:rPr>
              <w:t>Cancer Res</w:t>
            </w:r>
            <w:r w:rsidRPr="002918A3">
              <w:rPr>
                <w:sz w:val="20"/>
                <w:szCs w:val="20"/>
              </w:rPr>
              <w:t> 15 April 2010; 70 (8_Supplement): 3729. </w:t>
            </w:r>
            <w:hyperlink r:id="rId24" w:tgtFrame="_blank" w:history="1">
              <w:r w:rsidRPr="002918A3">
                <w:rPr>
                  <w:rStyle w:val="Hyperlink"/>
                  <w:sz w:val="20"/>
                  <w:szCs w:val="20"/>
                </w:rPr>
                <w:t>https://doi.org/10.1158/1538-7445.AM10-3729</w:t>
              </w:r>
            </w:hyperlink>
          </w:p>
        </w:tc>
      </w:tr>
      <w:tr w:rsidR="00311249" w:rsidRPr="00D45FD3" w14:paraId="7A73BCD6" w14:textId="77777777" w:rsidTr="008F2E37">
        <w:tc>
          <w:tcPr>
            <w:tcW w:w="647" w:type="dxa"/>
            <w:tcBorders>
              <w:top w:val="single" w:sz="6" w:space="0" w:color="auto"/>
              <w:left w:val="single" w:sz="6" w:space="0" w:color="auto"/>
              <w:bottom w:val="single" w:sz="6" w:space="0" w:color="auto"/>
              <w:right w:val="single" w:sz="6" w:space="0" w:color="auto"/>
            </w:tcBorders>
          </w:tcPr>
          <w:p w14:paraId="08C3F2B5" w14:textId="77777777" w:rsidR="00311249" w:rsidRPr="00D45FD3" w:rsidRDefault="00311249" w:rsidP="00CC2EB7">
            <w:pPr>
              <w:contextualSpacing/>
              <w:rPr>
                <w:sz w:val="20"/>
                <w:szCs w:val="20"/>
              </w:rPr>
            </w:pPr>
            <w:r w:rsidRPr="00D45FD3">
              <w:rPr>
                <w:sz w:val="20"/>
                <w:szCs w:val="20"/>
              </w:rPr>
              <w:t>1058</w:t>
            </w:r>
          </w:p>
        </w:tc>
        <w:tc>
          <w:tcPr>
            <w:tcW w:w="9114" w:type="dxa"/>
            <w:tcBorders>
              <w:top w:val="single" w:sz="6" w:space="0" w:color="auto"/>
              <w:left w:val="single" w:sz="6" w:space="0" w:color="auto"/>
              <w:bottom w:val="single" w:sz="6" w:space="0" w:color="auto"/>
              <w:right w:val="single" w:sz="6" w:space="0" w:color="auto"/>
            </w:tcBorders>
          </w:tcPr>
          <w:p w14:paraId="6042B702" w14:textId="55E1C47B" w:rsidR="00311249" w:rsidRPr="00D45FD3" w:rsidRDefault="002918A3" w:rsidP="00ED372D">
            <w:pPr>
              <w:contextualSpacing/>
              <w:rPr>
                <w:sz w:val="20"/>
                <w:szCs w:val="20"/>
              </w:rPr>
            </w:pPr>
            <w:r w:rsidRPr="002918A3">
              <w:rPr>
                <w:sz w:val="20"/>
                <w:szCs w:val="20"/>
              </w:rPr>
              <w:t>West KA, Linnoila IR, Brognard J, Belinsky S, Harris C, Dennis PA. Tobacco carcinogen-induced cellular transformation increases Akt activation in vitro and in vivo. Chest. 2004 May;125(5 Suppl):101S-2S. doi: 10.1378/chest.125.5_suppl.101s. PMID: 15136436.</w:t>
            </w:r>
          </w:p>
        </w:tc>
      </w:tr>
      <w:tr w:rsidR="00311249" w:rsidRPr="00D45FD3" w14:paraId="37B374FB" w14:textId="77777777" w:rsidTr="008F2E37">
        <w:tc>
          <w:tcPr>
            <w:tcW w:w="647" w:type="dxa"/>
            <w:tcBorders>
              <w:top w:val="single" w:sz="6" w:space="0" w:color="auto"/>
              <w:left w:val="single" w:sz="6" w:space="0" w:color="auto"/>
              <w:bottom w:val="single" w:sz="6" w:space="0" w:color="auto"/>
              <w:right w:val="single" w:sz="6" w:space="0" w:color="auto"/>
            </w:tcBorders>
          </w:tcPr>
          <w:p w14:paraId="45205A46" w14:textId="77777777" w:rsidR="00311249" w:rsidRPr="00D45FD3" w:rsidRDefault="00311249" w:rsidP="00CC2EB7">
            <w:pPr>
              <w:contextualSpacing/>
              <w:rPr>
                <w:sz w:val="20"/>
                <w:szCs w:val="20"/>
              </w:rPr>
            </w:pPr>
            <w:r w:rsidRPr="00D45FD3">
              <w:rPr>
                <w:sz w:val="20"/>
                <w:szCs w:val="20"/>
              </w:rPr>
              <w:t>1072</w:t>
            </w:r>
          </w:p>
        </w:tc>
        <w:tc>
          <w:tcPr>
            <w:tcW w:w="9114" w:type="dxa"/>
            <w:tcBorders>
              <w:top w:val="single" w:sz="6" w:space="0" w:color="auto"/>
              <w:left w:val="single" w:sz="6" w:space="0" w:color="auto"/>
              <w:bottom w:val="single" w:sz="6" w:space="0" w:color="auto"/>
              <w:right w:val="single" w:sz="6" w:space="0" w:color="auto"/>
            </w:tcBorders>
          </w:tcPr>
          <w:p w14:paraId="05340514" w14:textId="75EAC6E5" w:rsidR="00311249" w:rsidRPr="00D45FD3" w:rsidRDefault="002918A3" w:rsidP="00ED372D">
            <w:pPr>
              <w:contextualSpacing/>
              <w:rPr>
                <w:sz w:val="20"/>
                <w:szCs w:val="20"/>
              </w:rPr>
            </w:pPr>
            <w:r w:rsidRPr="002918A3">
              <w:rPr>
                <w:sz w:val="20"/>
                <w:szCs w:val="20"/>
              </w:rPr>
              <w:t>Wong HP, Yu L, Lam EK, Tai EK, Wu WK, Cho CH. Nicotine promotes colon tumor growth and angiogenesis through beta-adrenergic activation. Toxicol Sci. 2007 Jun;97(2):279-87. doi: 10.1093/toxsci/kfm060. Epub 2007 Mar 16. PMID: 17369603.</w:t>
            </w:r>
          </w:p>
        </w:tc>
      </w:tr>
      <w:tr w:rsidR="00311249" w:rsidRPr="00D45FD3" w14:paraId="1F7B865E" w14:textId="77777777" w:rsidTr="008F2E37">
        <w:tc>
          <w:tcPr>
            <w:tcW w:w="647" w:type="dxa"/>
            <w:tcBorders>
              <w:top w:val="single" w:sz="6" w:space="0" w:color="auto"/>
              <w:left w:val="single" w:sz="6" w:space="0" w:color="auto"/>
              <w:bottom w:val="single" w:sz="6" w:space="0" w:color="auto"/>
              <w:right w:val="single" w:sz="6" w:space="0" w:color="auto"/>
            </w:tcBorders>
          </w:tcPr>
          <w:p w14:paraId="7A9B9B2B" w14:textId="77777777" w:rsidR="00311249" w:rsidRPr="00D45FD3" w:rsidRDefault="00311249" w:rsidP="00CC2EB7">
            <w:pPr>
              <w:contextualSpacing/>
              <w:rPr>
                <w:sz w:val="20"/>
                <w:szCs w:val="20"/>
              </w:rPr>
            </w:pPr>
            <w:r w:rsidRPr="00D45FD3">
              <w:rPr>
                <w:sz w:val="20"/>
                <w:szCs w:val="20"/>
              </w:rPr>
              <w:t>1075</w:t>
            </w:r>
          </w:p>
        </w:tc>
        <w:tc>
          <w:tcPr>
            <w:tcW w:w="9114" w:type="dxa"/>
            <w:tcBorders>
              <w:top w:val="single" w:sz="6" w:space="0" w:color="auto"/>
              <w:left w:val="single" w:sz="6" w:space="0" w:color="auto"/>
              <w:bottom w:val="single" w:sz="6" w:space="0" w:color="auto"/>
              <w:right w:val="single" w:sz="6" w:space="0" w:color="auto"/>
            </w:tcBorders>
          </w:tcPr>
          <w:p w14:paraId="3E9CC698" w14:textId="243A9E6C" w:rsidR="00311249" w:rsidRPr="00D45FD3" w:rsidRDefault="002918A3" w:rsidP="00ED372D">
            <w:pPr>
              <w:contextualSpacing/>
              <w:rPr>
                <w:sz w:val="20"/>
                <w:szCs w:val="20"/>
              </w:rPr>
            </w:pPr>
            <w:r w:rsidRPr="002918A3">
              <w:rPr>
                <w:sz w:val="20"/>
                <w:szCs w:val="20"/>
              </w:rPr>
              <w:t xml:space="preserve">Shih-Ying Wu, Fei Xing, Sambad Sharma, Abhishek Tyagi, Kerui Wu, Yin Liu, Dan Zhao, Ravindra Deshpande, Yusuke Shiozawa, Kounosuke Watabe; Abstract 1512: Nicotine promotes brain metastasis of lung </w:t>
            </w:r>
            <w:r w:rsidRPr="002918A3">
              <w:rPr>
                <w:sz w:val="20"/>
                <w:szCs w:val="20"/>
              </w:rPr>
              <w:lastRenderedPageBreak/>
              <w:t>cancer by inducing M1/M2 conversion and suppressing the innate immune response of microglia. </w:t>
            </w:r>
            <w:r w:rsidRPr="002918A3">
              <w:rPr>
                <w:i/>
                <w:iCs/>
                <w:sz w:val="20"/>
                <w:szCs w:val="20"/>
              </w:rPr>
              <w:t>Cancer Res</w:t>
            </w:r>
            <w:r w:rsidRPr="002918A3">
              <w:rPr>
                <w:sz w:val="20"/>
                <w:szCs w:val="20"/>
              </w:rPr>
              <w:t> 1 July 2019; 79 (13_Supplement): 1512. </w:t>
            </w:r>
            <w:hyperlink r:id="rId25" w:tgtFrame="_blank" w:history="1">
              <w:r w:rsidRPr="002918A3">
                <w:rPr>
                  <w:rStyle w:val="Hyperlink"/>
                  <w:sz w:val="20"/>
                  <w:szCs w:val="20"/>
                </w:rPr>
                <w:t>https://doi.org/10.1158/1538-7445.AM2019-1512</w:t>
              </w:r>
            </w:hyperlink>
          </w:p>
        </w:tc>
      </w:tr>
      <w:tr w:rsidR="00311249" w:rsidRPr="00D45FD3" w14:paraId="1A236760" w14:textId="77777777" w:rsidTr="008F2E37">
        <w:tc>
          <w:tcPr>
            <w:tcW w:w="647" w:type="dxa"/>
            <w:tcBorders>
              <w:top w:val="single" w:sz="6" w:space="0" w:color="auto"/>
              <w:left w:val="single" w:sz="6" w:space="0" w:color="auto"/>
              <w:bottom w:val="single" w:sz="6" w:space="0" w:color="auto"/>
              <w:right w:val="single" w:sz="6" w:space="0" w:color="auto"/>
            </w:tcBorders>
          </w:tcPr>
          <w:p w14:paraId="60DE931F" w14:textId="77777777" w:rsidR="00311249" w:rsidRPr="00D45FD3" w:rsidRDefault="00311249" w:rsidP="00CC2EB7">
            <w:pPr>
              <w:contextualSpacing/>
              <w:rPr>
                <w:sz w:val="20"/>
                <w:szCs w:val="20"/>
              </w:rPr>
            </w:pPr>
            <w:r w:rsidRPr="00D45FD3">
              <w:rPr>
                <w:sz w:val="20"/>
                <w:szCs w:val="20"/>
              </w:rPr>
              <w:lastRenderedPageBreak/>
              <w:t>1076</w:t>
            </w:r>
          </w:p>
        </w:tc>
        <w:tc>
          <w:tcPr>
            <w:tcW w:w="9114" w:type="dxa"/>
            <w:tcBorders>
              <w:top w:val="single" w:sz="6" w:space="0" w:color="auto"/>
              <w:left w:val="single" w:sz="6" w:space="0" w:color="auto"/>
              <w:bottom w:val="single" w:sz="6" w:space="0" w:color="auto"/>
              <w:right w:val="single" w:sz="6" w:space="0" w:color="auto"/>
            </w:tcBorders>
          </w:tcPr>
          <w:p w14:paraId="55BEF755" w14:textId="5E72DF83" w:rsidR="00311249" w:rsidRPr="00D45FD3" w:rsidRDefault="002918A3" w:rsidP="00ED372D">
            <w:pPr>
              <w:contextualSpacing/>
              <w:rPr>
                <w:sz w:val="20"/>
                <w:szCs w:val="20"/>
              </w:rPr>
            </w:pPr>
            <w:r w:rsidRPr="002918A3">
              <w:rPr>
                <w:sz w:val="20"/>
                <w:szCs w:val="20"/>
              </w:rPr>
              <w:t>Wu SY, Xing F, Sharma S, Wu K, Tyagi A, Liu Y, Zhao D, Deshpande RP, Shiozawa Y, Ahmed T, Zhang W, Chan M, Ruiz J, Lycan TW, Dothard A, Watabe K. Nicotine promotes brain metastasis by polarizing microglia and suppressing innate immune function. J Exp Med. 2020 Aug 3;217(8):e20191131. doi: 10.1084/jem.20191131. PMID: 32496556; PMCID: PMC7398164.</w:t>
            </w:r>
          </w:p>
        </w:tc>
      </w:tr>
      <w:tr w:rsidR="00311249" w:rsidRPr="00D45FD3" w14:paraId="24841ECC" w14:textId="77777777" w:rsidTr="008F2E37">
        <w:tc>
          <w:tcPr>
            <w:tcW w:w="647" w:type="dxa"/>
            <w:tcBorders>
              <w:top w:val="single" w:sz="6" w:space="0" w:color="auto"/>
              <w:left w:val="single" w:sz="6" w:space="0" w:color="auto"/>
              <w:bottom w:val="single" w:sz="6" w:space="0" w:color="auto"/>
              <w:right w:val="single" w:sz="6" w:space="0" w:color="auto"/>
            </w:tcBorders>
          </w:tcPr>
          <w:p w14:paraId="5B418C24" w14:textId="77777777" w:rsidR="00311249" w:rsidRPr="00D45FD3" w:rsidRDefault="00311249" w:rsidP="00CC2EB7">
            <w:pPr>
              <w:contextualSpacing/>
              <w:rPr>
                <w:sz w:val="20"/>
                <w:szCs w:val="20"/>
              </w:rPr>
            </w:pPr>
            <w:r w:rsidRPr="00D45FD3">
              <w:rPr>
                <w:sz w:val="20"/>
                <w:szCs w:val="20"/>
              </w:rPr>
              <w:t>1095</w:t>
            </w:r>
          </w:p>
        </w:tc>
        <w:tc>
          <w:tcPr>
            <w:tcW w:w="9114" w:type="dxa"/>
            <w:tcBorders>
              <w:top w:val="single" w:sz="6" w:space="0" w:color="auto"/>
              <w:left w:val="single" w:sz="6" w:space="0" w:color="auto"/>
              <w:bottom w:val="single" w:sz="6" w:space="0" w:color="auto"/>
              <w:right w:val="single" w:sz="6" w:space="0" w:color="auto"/>
            </w:tcBorders>
          </w:tcPr>
          <w:p w14:paraId="7CAA18BE" w14:textId="23756BCD" w:rsidR="00311249" w:rsidRPr="00D45FD3" w:rsidRDefault="002918A3" w:rsidP="00ED372D">
            <w:pPr>
              <w:contextualSpacing/>
              <w:rPr>
                <w:sz w:val="20"/>
                <w:szCs w:val="20"/>
              </w:rPr>
            </w:pPr>
            <w:r w:rsidRPr="002918A3">
              <w:rPr>
                <w:sz w:val="20"/>
                <w:szCs w:val="20"/>
              </w:rPr>
              <w:t>Ye YN, Liu ES, Shin VY, Wu WK, Luo JC, Cho CH. Nicotine promoted colon cancer growth via epidermal growth factor receptor, c-Src, and 5-lipoxygenase-mediated signal pathway. J Pharmacol Exp Ther. 2004 Jan;308(1):66-72. doi: 10.1124/jpet.103.058321. Epub 2003 Oct 20. PMID: 14569062.</w:t>
            </w:r>
          </w:p>
        </w:tc>
      </w:tr>
      <w:tr w:rsidR="00311249" w:rsidRPr="00D45FD3" w14:paraId="60F6D9BE" w14:textId="77777777" w:rsidTr="008F2E37">
        <w:tc>
          <w:tcPr>
            <w:tcW w:w="647" w:type="dxa"/>
            <w:tcBorders>
              <w:top w:val="single" w:sz="6" w:space="0" w:color="auto"/>
              <w:left w:val="single" w:sz="6" w:space="0" w:color="auto"/>
              <w:bottom w:val="single" w:sz="6" w:space="0" w:color="auto"/>
              <w:right w:val="single" w:sz="6" w:space="0" w:color="auto"/>
            </w:tcBorders>
          </w:tcPr>
          <w:p w14:paraId="7B9E2FA1" w14:textId="77777777" w:rsidR="00311249" w:rsidRPr="00D45FD3" w:rsidRDefault="00311249" w:rsidP="00CC2EB7">
            <w:pPr>
              <w:contextualSpacing/>
              <w:rPr>
                <w:sz w:val="20"/>
                <w:szCs w:val="20"/>
              </w:rPr>
            </w:pPr>
            <w:r w:rsidRPr="00D45FD3">
              <w:rPr>
                <w:sz w:val="20"/>
                <w:szCs w:val="20"/>
              </w:rPr>
              <w:t>1102</w:t>
            </w:r>
          </w:p>
        </w:tc>
        <w:tc>
          <w:tcPr>
            <w:tcW w:w="9114" w:type="dxa"/>
            <w:tcBorders>
              <w:top w:val="single" w:sz="6" w:space="0" w:color="auto"/>
              <w:left w:val="single" w:sz="6" w:space="0" w:color="auto"/>
              <w:bottom w:val="single" w:sz="6" w:space="0" w:color="auto"/>
              <w:right w:val="single" w:sz="6" w:space="0" w:color="auto"/>
            </w:tcBorders>
          </w:tcPr>
          <w:p w14:paraId="7E96242D" w14:textId="6AB56DB6" w:rsidR="00311249" w:rsidRPr="00D45FD3" w:rsidRDefault="002918A3" w:rsidP="00ED372D">
            <w:pPr>
              <w:contextualSpacing/>
              <w:rPr>
                <w:sz w:val="20"/>
                <w:szCs w:val="20"/>
              </w:rPr>
            </w:pPr>
            <w:r w:rsidRPr="002918A3">
              <w:rPr>
                <w:sz w:val="20"/>
                <w:szCs w:val="20"/>
              </w:rPr>
              <w:t>Yu CC, Chang YC. Enhancement of cancer stem-like and epithelial-mesenchymal transdifferentiation property in oral epithelial cells with long-term nicotine exposure: reversal by targeting SNAIL. Toxicol Appl Pharmacol. 2013 Feb 1;266(3):459-69. doi: 10.1016/j.taap.2012.11.023. Epub 2012 Dec 3. PMID: 23219715.</w:t>
            </w:r>
          </w:p>
        </w:tc>
      </w:tr>
      <w:tr w:rsidR="00311249" w:rsidRPr="00D45FD3" w14:paraId="6098FDDC" w14:textId="77777777" w:rsidTr="008F2E37">
        <w:tc>
          <w:tcPr>
            <w:tcW w:w="647" w:type="dxa"/>
            <w:tcBorders>
              <w:top w:val="single" w:sz="6" w:space="0" w:color="auto"/>
              <w:left w:val="single" w:sz="6" w:space="0" w:color="auto"/>
              <w:bottom w:val="single" w:sz="6" w:space="0" w:color="auto"/>
              <w:right w:val="single" w:sz="6" w:space="0" w:color="auto"/>
            </w:tcBorders>
          </w:tcPr>
          <w:p w14:paraId="790C308D" w14:textId="77777777" w:rsidR="00311249" w:rsidRPr="00D45FD3" w:rsidRDefault="00311249" w:rsidP="00CC2EB7">
            <w:pPr>
              <w:contextualSpacing/>
              <w:rPr>
                <w:sz w:val="20"/>
                <w:szCs w:val="20"/>
              </w:rPr>
            </w:pPr>
            <w:r w:rsidRPr="00D45FD3">
              <w:rPr>
                <w:sz w:val="20"/>
                <w:szCs w:val="20"/>
              </w:rPr>
              <w:t>1103</w:t>
            </w:r>
          </w:p>
        </w:tc>
        <w:tc>
          <w:tcPr>
            <w:tcW w:w="9114" w:type="dxa"/>
            <w:tcBorders>
              <w:top w:val="single" w:sz="6" w:space="0" w:color="auto"/>
              <w:left w:val="single" w:sz="6" w:space="0" w:color="auto"/>
              <w:bottom w:val="single" w:sz="6" w:space="0" w:color="auto"/>
              <w:right w:val="single" w:sz="6" w:space="0" w:color="auto"/>
            </w:tcBorders>
          </w:tcPr>
          <w:p w14:paraId="63AF8BF4" w14:textId="006EB9F0" w:rsidR="00311249" w:rsidRPr="00D45FD3" w:rsidRDefault="002918A3" w:rsidP="00ED372D">
            <w:pPr>
              <w:contextualSpacing/>
              <w:rPr>
                <w:sz w:val="20"/>
                <w:szCs w:val="20"/>
              </w:rPr>
            </w:pPr>
            <w:r w:rsidRPr="002918A3">
              <w:rPr>
                <w:sz w:val="20"/>
                <w:szCs w:val="20"/>
              </w:rPr>
              <w:t>Yu MA, Kiang A, Wang-Rodriguez J, Rahimy E, Haas M, Yu V, Ellies LG, Chen J, Fan JB, Brumund KT, Weisman RA, Ongkeko WM. Nicotine promotes acquisition of stem cell and epithelial-to-mesenchymal properties in head and neck squamous cell carcinoma. PLoS One. 2012;7(12):e51967. doi: 10.1371/journal.pone.0051967. Epub 2012 Dec 26. PMID: 23300583; PMCID: PMC3530520.</w:t>
            </w:r>
          </w:p>
        </w:tc>
      </w:tr>
      <w:tr w:rsidR="00311249" w:rsidRPr="00D45FD3" w14:paraId="65081A27" w14:textId="77777777" w:rsidTr="008F2E37">
        <w:tc>
          <w:tcPr>
            <w:tcW w:w="647" w:type="dxa"/>
            <w:tcBorders>
              <w:top w:val="single" w:sz="6" w:space="0" w:color="auto"/>
              <w:left w:val="single" w:sz="6" w:space="0" w:color="auto"/>
              <w:bottom w:val="single" w:sz="6" w:space="0" w:color="auto"/>
              <w:right w:val="single" w:sz="6" w:space="0" w:color="auto"/>
            </w:tcBorders>
          </w:tcPr>
          <w:p w14:paraId="684FC22D" w14:textId="77777777" w:rsidR="00311249" w:rsidRPr="00D45FD3" w:rsidRDefault="00311249" w:rsidP="00CC2EB7">
            <w:pPr>
              <w:contextualSpacing/>
              <w:rPr>
                <w:sz w:val="20"/>
                <w:szCs w:val="20"/>
              </w:rPr>
            </w:pPr>
            <w:r w:rsidRPr="00D45FD3">
              <w:rPr>
                <w:sz w:val="20"/>
                <w:szCs w:val="20"/>
              </w:rPr>
              <w:t>1104</w:t>
            </w:r>
          </w:p>
        </w:tc>
        <w:tc>
          <w:tcPr>
            <w:tcW w:w="9114" w:type="dxa"/>
            <w:tcBorders>
              <w:top w:val="single" w:sz="6" w:space="0" w:color="auto"/>
              <w:left w:val="single" w:sz="6" w:space="0" w:color="auto"/>
              <w:bottom w:val="single" w:sz="6" w:space="0" w:color="auto"/>
              <w:right w:val="single" w:sz="6" w:space="0" w:color="auto"/>
            </w:tcBorders>
          </w:tcPr>
          <w:p w14:paraId="56D92FB5" w14:textId="32DFE86E" w:rsidR="00311249" w:rsidRPr="00D45FD3" w:rsidRDefault="002918A3" w:rsidP="00ED372D">
            <w:pPr>
              <w:contextualSpacing/>
              <w:rPr>
                <w:sz w:val="20"/>
                <w:szCs w:val="20"/>
              </w:rPr>
            </w:pPr>
            <w:r w:rsidRPr="002918A3">
              <w:rPr>
                <w:sz w:val="20"/>
                <w:szCs w:val="20"/>
              </w:rPr>
              <w:t>Michael A. Yu, Alan Kiang, Jessica Wang-Rodriguez, Elham Rahimy, Martin Haas, Vicky Yu, Lesley G. Ellies, Jian-Bing Fan, Kevin T. Brumund, Robert A. Weisman, Weg M. Ongkeko; Abstract 3767: Nicotine promotes acquisition of stem cell and epithelial-to-mesenchymal properties in head and neck squamous cell carcinoma.. </w:t>
            </w:r>
            <w:r w:rsidRPr="002918A3">
              <w:rPr>
                <w:i/>
                <w:iCs/>
                <w:sz w:val="20"/>
                <w:szCs w:val="20"/>
              </w:rPr>
              <w:t>Cancer Res</w:t>
            </w:r>
            <w:r w:rsidRPr="002918A3">
              <w:rPr>
                <w:sz w:val="20"/>
                <w:szCs w:val="20"/>
              </w:rPr>
              <w:t> 15 April 2013; 73 (8_Supplement): 3767. </w:t>
            </w:r>
            <w:hyperlink r:id="rId26" w:tgtFrame="_blank" w:history="1">
              <w:r w:rsidRPr="002918A3">
                <w:rPr>
                  <w:rStyle w:val="Hyperlink"/>
                  <w:sz w:val="20"/>
                  <w:szCs w:val="20"/>
                </w:rPr>
                <w:t>https://doi.org/10.1158/1538-7445.AM2013-3767</w:t>
              </w:r>
            </w:hyperlink>
          </w:p>
        </w:tc>
      </w:tr>
      <w:tr w:rsidR="00311249" w:rsidRPr="00D45FD3" w14:paraId="6F68EF45" w14:textId="77777777" w:rsidTr="008F2E37">
        <w:tc>
          <w:tcPr>
            <w:tcW w:w="647" w:type="dxa"/>
            <w:tcBorders>
              <w:top w:val="single" w:sz="6" w:space="0" w:color="auto"/>
              <w:left w:val="single" w:sz="6" w:space="0" w:color="auto"/>
              <w:bottom w:val="single" w:sz="6" w:space="0" w:color="auto"/>
              <w:right w:val="single" w:sz="6" w:space="0" w:color="auto"/>
            </w:tcBorders>
          </w:tcPr>
          <w:p w14:paraId="02E03D7D" w14:textId="77777777" w:rsidR="00311249" w:rsidRPr="00D45FD3" w:rsidRDefault="00311249" w:rsidP="00CC2EB7">
            <w:pPr>
              <w:contextualSpacing/>
              <w:rPr>
                <w:sz w:val="20"/>
                <w:szCs w:val="20"/>
              </w:rPr>
            </w:pPr>
            <w:r w:rsidRPr="00D45FD3">
              <w:rPr>
                <w:sz w:val="20"/>
                <w:szCs w:val="20"/>
              </w:rPr>
              <w:t>1108</w:t>
            </w:r>
          </w:p>
        </w:tc>
        <w:tc>
          <w:tcPr>
            <w:tcW w:w="9114" w:type="dxa"/>
            <w:tcBorders>
              <w:top w:val="single" w:sz="6" w:space="0" w:color="auto"/>
              <w:left w:val="single" w:sz="6" w:space="0" w:color="auto"/>
              <w:bottom w:val="single" w:sz="6" w:space="0" w:color="auto"/>
              <w:right w:val="single" w:sz="6" w:space="0" w:color="auto"/>
            </w:tcBorders>
          </w:tcPr>
          <w:p w14:paraId="6FA3866D" w14:textId="27C01C10" w:rsidR="00311249" w:rsidRPr="00D45FD3" w:rsidRDefault="002918A3" w:rsidP="00ED372D">
            <w:pPr>
              <w:contextualSpacing/>
              <w:rPr>
                <w:sz w:val="20"/>
                <w:szCs w:val="20"/>
              </w:rPr>
            </w:pPr>
            <w:r w:rsidRPr="002918A3">
              <w:rPr>
                <w:sz w:val="20"/>
                <w:szCs w:val="20"/>
              </w:rPr>
              <w:t>Yuge, Kazuyuki &amp; Kikuchi, Eiji &amp; Hagiwara, Masayuki &amp; Yasumizu, Yota &amp; Kosaka, Takeo &amp; Miyajima, Akira &amp; Oya, Mototsugu. (2014). MP34-01 NICOTINE INDUCES TUMOR AGGRESSIVENESS AND CHEMORESISTANCE THROUGH ACTIVATION OF PI3K/AKT/MTOR PATHWAY IN BLADDER CANCER. The Journal of Urology. 191. e362. 10.1016/j.juro.2014.02.1014.</w:t>
            </w:r>
          </w:p>
        </w:tc>
      </w:tr>
      <w:tr w:rsidR="00311249" w:rsidRPr="00D45FD3" w14:paraId="02EF7B5B" w14:textId="77777777" w:rsidTr="008F2E37">
        <w:tc>
          <w:tcPr>
            <w:tcW w:w="647" w:type="dxa"/>
            <w:tcBorders>
              <w:top w:val="single" w:sz="6" w:space="0" w:color="auto"/>
              <w:left w:val="single" w:sz="6" w:space="0" w:color="auto"/>
              <w:bottom w:val="single" w:sz="6" w:space="0" w:color="auto"/>
              <w:right w:val="single" w:sz="6" w:space="0" w:color="auto"/>
            </w:tcBorders>
          </w:tcPr>
          <w:p w14:paraId="27B01B96" w14:textId="77777777" w:rsidR="00311249" w:rsidRPr="00D45FD3" w:rsidRDefault="00311249" w:rsidP="00CC2EB7">
            <w:pPr>
              <w:contextualSpacing/>
              <w:rPr>
                <w:sz w:val="20"/>
                <w:szCs w:val="20"/>
              </w:rPr>
            </w:pPr>
            <w:r w:rsidRPr="00D45FD3">
              <w:rPr>
                <w:sz w:val="20"/>
                <w:szCs w:val="20"/>
              </w:rPr>
              <w:t>1109</w:t>
            </w:r>
          </w:p>
        </w:tc>
        <w:tc>
          <w:tcPr>
            <w:tcW w:w="9114" w:type="dxa"/>
            <w:tcBorders>
              <w:top w:val="single" w:sz="6" w:space="0" w:color="auto"/>
              <w:left w:val="single" w:sz="6" w:space="0" w:color="auto"/>
              <w:bottom w:val="single" w:sz="6" w:space="0" w:color="auto"/>
              <w:right w:val="single" w:sz="6" w:space="0" w:color="auto"/>
            </w:tcBorders>
          </w:tcPr>
          <w:p w14:paraId="2A1F042A" w14:textId="10014DC2" w:rsidR="00311249" w:rsidRPr="00D45FD3" w:rsidRDefault="002918A3" w:rsidP="00ED372D">
            <w:pPr>
              <w:contextualSpacing/>
              <w:rPr>
                <w:sz w:val="20"/>
                <w:szCs w:val="20"/>
              </w:rPr>
            </w:pPr>
            <w:r w:rsidRPr="002918A3">
              <w:rPr>
                <w:sz w:val="20"/>
                <w:szCs w:val="20"/>
              </w:rPr>
              <w:t>Yuge K, Kikuchi E, Hagiwara M, Yasumizu Y, Tanaka N, Kosaka T, Miyajima A, Oya M. Nicotine Induces Tumor Growth and Chemoresistance through Activation of the PI3K/Akt/mTOR Pathway in Bladder Cancer. Mol Cancer Ther. 2015 Sep;14(9):2112-20. doi: 10.1158/1535-7163.MCT-15-0140. Epub 2015 Jul 16. PMID: 26184482.</w:t>
            </w:r>
          </w:p>
        </w:tc>
      </w:tr>
      <w:tr w:rsidR="00311249" w:rsidRPr="00D45FD3" w14:paraId="52B97798" w14:textId="77777777" w:rsidTr="008F2E37">
        <w:tc>
          <w:tcPr>
            <w:tcW w:w="647" w:type="dxa"/>
            <w:tcBorders>
              <w:top w:val="single" w:sz="6" w:space="0" w:color="auto"/>
              <w:left w:val="single" w:sz="6" w:space="0" w:color="auto"/>
              <w:bottom w:val="single" w:sz="6" w:space="0" w:color="auto"/>
              <w:right w:val="single" w:sz="6" w:space="0" w:color="auto"/>
            </w:tcBorders>
          </w:tcPr>
          <w:p w14:paraId="385BF919" w14:textId="77777777" w:rsidR="00311249" w:rsidRPr="00D45FD3" w:rsidRDefault="00311249" w:rsidP="00CC2EB7">
            <w:pPr>
              <w:contextualSpacing/>
              <w:rPr>
                <w:sz w:val="20"/>
                <w:szCs w:val="20"/>
              </w:rPr>
            </w:pPr>
            <w:r w:rsidRPr="00D45FD3">
              <w:rPr>
                <w:sz w:val="20"/>
                <w:szCs w:val="20"/>
              </w:rPr>
              <w:t>1114</w:t>
            </w:r>
          </w:p>
        </w:tc>
        <w:tc>
          <w:tcPr>
            <w:tcW w:w="9114" w:type="dxa"/>
            <w:tcBorders>
              <w:top w:val="single" w:sz="6" w:space="0" w:color="auto"/>
              <w:left w:val="single" w:sz="6" w:space="0" w:color="auto"/>
              <w:bottom w:val="single" w:sz="6" w:space="0" w:color="auto"/>
              <w:right w:val="single" w:sz="6" w:space="0" w:color="auto"/>
            </w:tcBorders>
          </w:tcPr>
          <w:p w14:paraId="3B6FFFEA" w14:textId="2846539F" w:rsidR="00311249" w:rsidRPr="00D45FD3" w:rsidRDefault="002918A3" w:rsidP="00ED372D">
            <w:pPr>
              <w:contextualSpacing/>
              <w:rPr>
                <w:sz w:val="20"/>
                <w:szCs w:val="20"/>
              </w:rPr>
            </w:pPr>
            <w:r w:rsidRPr="002918A3">
              <w:rPr>
                <w:sz w:val="20"/>
                <w:szCs w:val="20"/>
              </w:rPr>
              <w:t>Zhang C, Yu P, Zhu L, Zhao Q, Lu X, Bo S. Blockade of α7 nicotinic acetylcholine receptors inhibit nicotine-induced tumor growth and vimentin expression in non-small cell lung cancer through MEK/ERK signaling way. Oncol Rep. 2017 Dec;38(6):3309-3318. doi: 10.3892/or.2017.6014. Epub 2017 Oct 2. PMID: 29039603; PMCID: PMC5783576.</w:t>
            </w:r>
          </w:p>
        </w:tc>
      </w:tr>
      <w:tr w:rsidR="00311249" w:rsidRPr="00D45FD3" w14:paraId="2CF07C9E" w14:textId="77777777" w:rsidTr="008F2E37">
        <w:tc>
          <w:tcPr>
            <w:tcW w:w="647" w:type="dxa"/>
            <w:tcBorders>
              <w:top w:val="single" w:sz="6" w:space="0" w:color="auto"/>
              <w:left w:val="single" w:sz="6" w:space="0" w:color="auto"/>
              <w:bottom w:val="single" w:sz="6" w:space="0" w:color="auto"/>
              <w:right w:val="single" w:sz="6" w:space="0" w:color="auto"/>
            </w:tcBorders>
          </w:tcPr>
          <w:p w14:paraId="302DD5EA" w14:textId="77777777" w:rsidR="00311249" w:rsidRPr="00D45FD3" w:rsidRDefault="00311249" w:rsidP="00CC2EB7">
            <w:pPr>
              <w:contextualSpacing/>
              <w:rPr>
                <w:sz w:val="20"/>
                <w:szCs w:val="20"/>
              </w:rPr>
            </w:pPr>
            <w:r w:rsidRPr="00D45FD3">
              <w:rPr>
                <w:sz w:val="20"/>
                <w:szCs w:val="20"/>
              </w:rPr>
              <w:t>1123</w:t>
            </w:r>
          </w:p>
        </w:tc>
        <w:tc>
          <w:tcPr>
            <w:tcW w:w="9114" w:type="dxa"/>
            <w:tcBorders>
              <w:top w:val="single" w:sz="6" w:space="0" w:color="auto"/>
              <w:left w:val="single" w:sz="6" w:space="0" w:color="auto"/>
              <w:bottom w:val="single" w:sz="6" w:space="0" w:color="auto"/>
              <w:right w:val="single" w:sz="6" w:space="0" w:color="auto"/>
            </w:tcBorders>
          </w:tcPr>
          <w:p w14:paraId="697447B9" w14:textId="5F7DB6CF" w:rsidR="00311249" w:rsidRPr="00D45FD3" w:rsidRDefault="00ED372D" w:rsidP="00ED372D">
            <w:pPr>
              <w:contextualSpacing/>
              <w:rPr>
                <w:sz w:val="20"/>
                <w:szCs w:val="20"/>
              </w:rPr>
            </w:pPr>
            <w:r w:rsidRPr="00ED372D">
              <w:rPr>
                <w:sz w:val="20"/>
                <w:szCs w:val="20"/>
              </w:rPr>
              <w:t>Zhong, XiaoRong &amp; Zheng, Ying &amp; Sun, XiaoJuan &amp; Ritzenthaler, Jeffrey &amp; Roman, Jesse &amp; Han, Shouwei. (2011). Abstract 1230: Nicotine induces expression of integrin-linked kinase in human lung carcinoma cells through A7 nAChR-mediated inhibition of AP-2A. Cancer Research. 70. 1230-1230. 10.1158/1538-7445.AM10-1230.</w:t>
            </w:r>
          </w:p>
        </w:tc>
      </w:tr>
      <w:tr w:rsidR="00311249" w:rsidRPr="00D45FD3" w14:paraId="55DC4490" w14:textId="77777777" w:rsidTr="008F2E37">
        <w:tc>
          <w:tcPr>
            <w:tcW w:w="647" w:type="dxa"/>
            <w:tcBorders>
              <w:top w:val="single" w:sz="6" w:space="0" w:color="auto"/>
              <w:left w:val="single" w:sz="6" w:space="0" w:color="auto"/>
              <w:bottom w:val="single" w:sz="6" w:space="0" w:color="auto"/>
              <w:right w:val="single" w:sz="6" w:space="0" w:color="auto"/>
            </w:tcBorders>
          </w:tcPr>
          <w:p w14:paraId="20E98F45" w14:textId="77777777" w:rsidR="00311249" w:rsidRPr="00D45FD3" w:rsidRDefault="00311249" w:rsidP="00CC2EB7">
            <w:pPr>
              <w:contextualSpacing/>
              <w:rPr>
                <w:sz w:val="20"/>
                <w:szCs w:val="20"/>
              </w:rPr>
            </w:pPr>
            <w:r w:rsidRPr="00D45FD3">
              <w:rPr>
                <w:sz w:val="20"/>
                <w:szCs w:val="20"/>
              </w:rPr>
              <w:t>1135</w:t>
            </w:r>
          </w:p>
        </w:tc>
        <w:tc>
          <w:tcPr>
            <w:tcW w:w="9114" w:type="dxa"/>
            <w:tcBorders>
              <w:top w:val="single" w:sz="6" w:space="0" w:color="auto"/>
              <w:left w:val="single" w:sz="6" w:space="0" w:color="auto"/>
              <w:bottom w:val="single" w:sz="6" w:space="0" w:color="auto"/>
              <w:right w:val="single" w:sz="6" w:space="0" w:color="auto"/>
            </w:tcBorders>
          </w:tcPr>
          <w:p w14:paraId="3B2A03B0" w14:textId="74DAFAF0" w:rsidR="00311249" w:rsidRPr="00D45FD3" w:rsidRDefault="00ED372D" w:rsidP="00ED372D">
            <w:pPr>
              <w:contextualSpacing/>
              <w:rPr>
                <w:sz w:val="20"/>
                <w:szCs w:val="20"/>
              </w:rPr>
            </w:pPr>
            <w:r w:rsidRPr="00ED372D">
              <w:rPr>
                <w:sz w:val="20"/>
                <w:szCs w:val="20"/>
              </w:rPr>
              <w:t>Tyagi A, Sharma S, Wu K, Wu SY, Xing F, Liu Y, Zhao D, Deshpande RP, D'Agostino RB Jr, Watabe K. Nicotine promotes breast cancer metastasis by stimulating N2 neutrophils and generating pre-metastatic niche in lung. Nat Commun. 2021 Jan 20;12(1):474. doi: 10.1038/s41467-020-20733-9. PMID: 33473115; PMCID: PMC7817836.</w:t>
            </w:r>
          </w:p>
        </w:tc>
      </w:tr>
      <w:tr w:rsidR="00311249" w:rsidRPr="00D45FD3" w14:paraId="57571B6A" w14:textId="77777777" w:rsidTr="008F2E37">
        <w:tc>
          <w:tcPr>
            <w:tcW w:w="647" w:type="dxa"/>
            <w:tcBorders>
              <w:top w:val="single" w:sz="6" w:space="0" w:color="auto"/>
              <w:left w:val="single" w:sz="6" w:space="0" w:color="auto"/>
              <w:bottom w:val="single" w:sz="6" w:space="0" w:color="auto"/>
              <w:right w:val="single" w:sz="6" w:space="0" w:color="auto"/>
            </w:tcBorders>
          </w:tcPr>
          <w:p w14:paraId="7E3F290B" w14:textId="77777777" w:rsidR="00311249" w:rsidRPr="00D45FD3" w:rsidRDefault="00311249" w:rsidP="00CC2EB7">
            <w:pPr>
              <w:contextualSpacing/>
              <w:rPr>
                <w:sz w:val="20"/>
                <w:szCs w:val="20"/>
              </w:rPr>
            </w:pPr>
            <w:r w:rsidRPr="00D45FD3">
              <w:rPr>
                <w:sz w:val="20"/>
                <w:szCs w:val="20"/>
              </w:rPr>
              <w:t>1136</w:t>
            </w:r>
          </w:p>
        </w:tc>
        <w:tc>
          <w:tcPr>
            <w:tcW w:w="9114" w:type="dxa"/>
            <w:tcBorders>
              <w:top w:val="single" w:sz="6" w:space="0" w:color="auto"/>
              <w:left w:val="single" w:sz="6" w:space="0" w:color="auto"/>
              <w:bottom w:val="single" w:sz="6" w:space="0" w:color="auto"/>
              <w:right w:val="single" w:sz="6" w:space="0" w:color="auto"/>
            </w:tcBorders>
          </w:tcPr>
          <w:p w14:paraId="49AEF0C2" w14:textId="0FD9BDEE" w:rsidR="00311249" w:rsidRPr="00D45FD3" w:rsidRDefault="00ED372D" w:rsidP="00CC2EB7">
            <w:pPr>
              <w:contextualSpacing/>
              <w:rPr>
                <w:sz w:val="20"/>
                <w:szCs w:val="20"/>
              </w:rPr>
            </w:pPr>
            <w:r w:rsidRPr="00ED372D">
              <w:rPr>
                <w:sz w:val="20"/>
                <w:szCs w:val="20"/>
              </w:rPr>
              <w:t>Waldum HL, Nilsen OG, Nilsen T, Rørvik H, Syversen V, Sanvik AK, Haugen OA, Torp SH, Brenna E. Long-term effects of inhaled nicotine. Life Sci. 1996;58(16):1339-46. doi: 10.1016/0024-3205(96)00100-2. PMID: 8614291.</w:t>
            </w:r>
          </w:p>
        </w:tc>
      </w:tr>
    </w:tbl>
    <w:p w14:paraId="38B93BE7" w14:textId="5B2DACC4" w:rsidR="00311249" w:rsidRPr="001549D3" w:rsidRDefault="00311249" w:rsidP="00311249">
      <w:pPr>
        <w:pStyle w:val="Heading2"/>
      </w:pPr>
      <w:r>
        <w:t>Excluded Full-Text Articles (n=87)</w:t>
      </w:r>
    </w:p>
    <w:tbl>
      <w:tblPr>
        <w:tblW w:w="0" w:type="auto"/>
        <w:tblBorders>
          <w:top w:val="single" w:sz="6" w:space="0" w:color="auto"/>
          <w:left w:val="single" w:sz="6" w:space="0" w:color="auto"/>
          <w:bottom w:val="single" w:sz="6" w:space="0" w:color="auto"/>
          <w:right w:val="single" w:sz="6" w:space="0" w:color="auto"/>
        </w:tblBorders>
        <w:tblLayout w:type="fixed"/>
        <w:tblCellMar>
          <w:top w:w="62" w:type="dxa"/>
          <w:left w:w="62" w:type="dxa"/>
          <w:bottom w:w="62" w:type="dxa"/>
          <w:right w:w="62" w:type="dxa"/>
        </w:tblCellMar>
        <w:tblLook w:val="04A0" w:firstRow="1" w:lastRow="0" w:firstColumn="1" w:lastColumn="0" w:noHBand="0" w:noVBand="1"/>
      </w:tblPr>
      <w:tblGrid>
        <w:gridCol w:w="701"/>
        <w:gridCol w:w="5670"/>
        <w:gridCol w:w="2973"/>
      </w:tblGrid>
      <w:tr w:rsidR="00311249" w:rsidRPr="00D45FD3" w14:paraId="3819D9E4" w14:textId="77777777" w:rsidTr="00CC2EB7">
        <w:tc>
          <w:tcPr>
            <w:tcW w:w="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460AE50" w14:textId="77777777" w:rsidR="00311249" w:rsidRPr="00D45FD3" w:rsidRDefault="00311249" w:rsidP="00CC2EB7">
            <w:pPr>
              <w:spacing w:after="0"/>
              <w:rPr>
                <w:b/>
                <w:sz w:val="20"/>
                <w:szCs w:val="20"/>
              </w:rPr>
            </w:pPr>
            <w:r w:rsidRPr="00D45FD3">
              <w:rPr>
                <w:b/>
                <w:sz w:val="20"/>
                <w:szCs w:val="20"/>
              </w:rPr>
              <w:lastRenderedPageBreak/>
              <w:t>RefID</w:t>
            </w:r>
          </w:p>
        </w:tc>
        <w:tc>
          <w:tcPr>
            <w:tcW w:w="567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C0BF945" w14:textId="77777777" w:rsidR="00311249" w:rsidRPr="00D45FD3" w:rsidRDefault="00311249" w:rsidP="00CC2EB7">
            <w:pPr>
              <w:spacing w:after="0"/>
              <w:rPr>
                <w:b/>
                <w:sz w:val="20"/>
                <w:szCs w:val="20"/>
              </w:rPr>
            </w:pPr>
            <w:r w:rsidRPr="00D45FD3">
              <w:rPr>
                <w:b/>
                <w:sz w:val="20"/>
                <w:szCs w:val="20"/>
              </w:rPr>
              <w:t>Bibliography</w:t>
            </w:r>
          </w:p>
        </w:tc>
        <w:tc>
          <w:tcPr>
            <w:tcW w:w="2973"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266AD7A" w14:textId="77777777" w:rsidR="00311249" w:rsidRPr="00D45FD3" w:rsidRDefault="00311249" w:rsidP="00CC2EB7">
            <w:pPr>
              <w:spacing w:after="0"/>
              <w:rPr>
                <w:b/>
                <w:sz w:val="20"/>
                <w:szCs w:val="20"/>
              </w:rPr>
            </w:pPr>
            <w:r w:rsidRPr="00D45FD3">
              <w:rPr>
                <w:b/>
                <w:sz w:val="20"/>
                <w:szCs w:val="20"/>
              </w:rPr>
              <w:t>Reason for Exclusion</w:t>
            </w:r>
          </w:p>
        </w:tc>
      </w:tr>
      <w:tr w:rsidR="00311249" w:rsidRPr="00D45FD3" w14:paraId="72B34ED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2C8DEFD" w14:textId="77777777" w:rsidR="00311249" w:rsidRPr="00D45FD3" w:rsidRDefault="00311249" w:rsidP="00CC2EB7">
            <w:pPr>
              <w:spacing w:after="0"/>
              <w:rPr>
                <w:sz w:val="20"/>
                <w:szCs w:val="20"/>
              </w:rPr>
            </w:pPr>
            <w:r w:rsidRPr="00D45FD3">
              <w:rPr>
                <w:sz w:val="20"/>
                <w:szCs w:val="20"/>
              </w:rPr>
              <w:t>3</w:t>
            </w:r>
          </w:p>
        </w:tc>
        <w:tc>
          <w:tcPr>
            <w:tcW w:w="5670" w:type="dxa"/>
            <w:tcBorders>
              <w:top w:val="single" w:sz="6" w:space="0" w:color="auto"/>
              <w:left w:val="single" w:sz="6" w:space="0" w:color="auto"/>
              <w:bottom w:val="single" w:sz="6" w:space="0" w:color="auto"/>
              <w:right w:val="single" w:sz="6" w:space="0" w:color="auto"/>
            </w:tcBorders>
            <w:hideMark/>
          </w:tcPr>
          <w:p w14:paraId="7F1F749C" w14:textId="77777777" w:rsidR="00311249" w:rsidRPr="00D45FD3" w:rsidRDefault="00311249" w:rsidP="00CC2EB7">
            <w:pPr>
              <w:spacing w:after="0"/>
              <w:rPr>
                <w:sz w:val="20"/>
                <w:szCs w:val="20"/>
              </w:rPr>
            </w:pPr>
            <w:r w:rsidRPr="00D45FD3">
              <w:rPr>
                <w:sz w:val="20"/>
                <w:szCs w:val="20"/>
              </w:rPr>
              <w:t>AACR-IASLC Joint Conference on Molecular Origins of Lung Cancer 2010. Journal of Thoracic Oncology. 2010;5:.</w:t>
            </w:r>
          </w:p>
        </w:tc>
        <w:tc>
          <w:tcPr>
            <w:tcW w:w="2973" w:type="dxa"/>
            <w:tcBorders>
              <w:top w:val="single" w:sz="6" w:space="0" w:color="auto"/>
              <w:left w:val="single" w:sz="6" w:space="0" w:color="auto"/>
              <w:bottom w:val="single" w:sz="6" w:space="0" w:color="auto"/>
              <w:right w:val="single" w:sz="6" w:space="0" w:color="auto"/>
            </w:tcBorders>
            <w:hideMark/>
          </w:tcPr>
          <w:p w14:paraId="74C989AB" w14:textId="77777777" w:rsidR="00311249" w:rsidRPr="00D45FD3" w:rsidRDefault="00311249" w:rsidP="00CC2EB7">
            <w:pPr>
              <w:spacing w:after="0"/>
              <w:rPr>
                <w:sz w:val="20"/>
                <w:szCs w:val="20"/>
              </w:rPr>
            </w:pPr>
            <w:r w:rsidRPr="00D45FD3">
              <w:rPr>
                <w:sz w:val="20"/>
                <w:szCs w:val="20"/>
              </w:rPr>
              <w:t>Clinical or human study, including post-mortem studies.</w:t>
            </w:r>
          </w:p>
        </w:tc>
      </w:tr>
      <w:tr w:rsidR="00311249" w:rsidRPr="00D45FD3" w14:paraId="3B84C3DB" w14:textId="77777777" w:rsidTr="00CC2EB7">
        <w:trPr>
          <w:trHeight w:val="636"/>
        </w:trPr>
        <w:tc>
          <w:tcPr>
            <w:tcW w:w="701" w:type="dxa"/>
            <w:tcBorders>
              <w:top w:val="single" w:sz="6" w:space="0" w:color="auto"/>
              <w:left w:val="single" w:sz="6" w:space="0" w:color="auto"/>
              <w:bottom w:val="single" w:sz="6" w:space="0" w:color="auto"/>
              <w:right w:val="single" w:sz="6" w:space="0" w:color="auto"/>
            </w:tcBorders>
            <w:hideMark/>
          </w:tcPr>
          <w:p w14:paraId="63E499B2" w14:textId="77777777" w:rsidR="00311249" w:rsidRPr="00D45FD3" w:rsidRDefault="00311249" w:rsidP="00CC2EB7">
            <w:pPr>
              <w:spacing w:after="0"/>
              <w:rPr>
                <w:sz w:val="20"/>
                <w:szCs w:val="20"/>
              </w:rPr>
            </w:pPr>
            <w:r w:rsidRPr="00D45FD3">
              <w:rPr>
                <w:sz w:val="20"/>
                <w:szCs w:val="20"/>
              </w:rPr>
              <w:t>4</w:t>
            </w:r>
          </w:p>
        </w:tc>
        <w:tc>
          <w:tcPr>
            <w:tcW w:w="5670" w:type="dxa"/>
            <w:tcBorders>
              <w:top w:val="single" w:sz="6" w:space="0" w:color="auto"/>
              <w:left w:val="single" w:sz="6" w:space="0" w:color="auto"/>
              <w:bottom w:val="single" w:sz="6" w:space="0" w:color="auto"/>
              <w:right w:val="single" w:sz="6" w:space="0" w:color="auto"/>
            </w:tcBorders>
            <w:hideMark/>
          </w:tcPr>
          <w:p w14:paraId="53E92ACA" w14:textId="77777777" w:rsidR="00311249" w:rsidRPr="00D45FD3" w:rsidRDefault="00311249" w:rsidP="00CC2EB7">
            <w:pPr>
              <w:spacing w:after="0"/>
              <w:rPr>
                <w:sz w:val="20"/>
                <w:szCs w:val="20"/>
              </w:rPr>
            </w:pPr>
            <w:r w:rsidRPr="00D45FD3">
              <w:rPr>
                <w:sz w:val="20"/>
                <w:szCs w:val="20"/>
              </w:rPr>
              <w:t>American Society of Andrology - 35th Annual Meeting. Journal of Andrology. 2010;31:.</w:t>
            </w:r>
          </w:p>
        </w:tc>
        <w:tc>
          <w:tcPr>
            <w:tcW w:w="2973" w:type="dxa"/>
            <w:tcBorders>
              <w:top w:val="single" w:sz="6" w:space="0" w:color="auto"/>
              <w:left w:val="single" w:sz="6" w:space="0" w:color="auto"/>
              <w:bottom w:val="single" w:sz="6" w:space="0" w:color="auto"/>
              <w:right w:val="single" w:sz="6" w:space="0" w:color="auto"/>
            </w:tcBorders>
            <w:hideMark/>
          </w:tcPr>
          <w:p w14:paraId="331B5B27" w14:textId="77777777" w:rsidR="00311249" w:rsidRPr="00D45FD3" w:rsidRDefault="00311249" w:rsidP="00CC2EB7">
            <w:pPr>
              <w:spacing w:after="0"/>
              <w:rPr>
                <w:sz w:val="20"/>
                <w:szCs w:val="20"/>
              </w:rPr>
            </w:pPr>
            <w:r w:rsidRPr="00D45FD3">
              <w:rPr>
                <w:sz w:val="20"/>
                <w:szCs w:val="20"/>
              </w:rPr>
              <w:t>Clinical or human study, including post-mortem studies.</w:t>
            </w:r>
          </w:p>
        </w:tc>
      </w:tr>
      <w:tr w:rsidR="00311249" w:rsidRPr="00D45FD3" w14:paraId="6E80874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6F5A767B" w14:textId="77777777" w:rsidR="00311249" w:rsidRPr="00D45FD3" w:rsidRDefault="00311249" w:rsidP="00CC2EB7">
            <w:pPr>
              <w:spacing w:after="0"/>
              <w:rPr>
                <w:sz w:val="20"/>
                <w:szCs w:val="20"/>
              </w:rPr>
            </w:pPr>
            <w:r w:rsidRPr="00D45FD3">
              <w:rPr>
                <w:sz w:val="20"/>
                <w:szCs w:val="20"/>
              </w:rPr>
              <w:t>9</w:t>
            </w:r>
          </w:p>
        </w:tc>
        <w:tc>
          <w:tcPr>
            <w:tcW w:w="5670" w:type="dxa"/>
            <w:tcBorders>
              <w:top w:val="single" w:sz="6" w:space="0" w:color="auto"/>
              <w:left w:val="single" w:sz="6" w:space="0" w:color="auto"/>
              <w:bottom w:val="single" w:sz="6" w:space="0" w:color="auto"/>
              <w:right w:val="single" w:sz="6" w:space="0" w:color="auto"/>
            </w:tcBorders>
            <w:hideMark/>
          </w:tcPr>
          <w:p w14:paraId="7C804949" w14:textId="77777777" w:rsidR="00311249" w:rsidRPr="00D45FD3" w:rsidRDefault="00311249" w:rsidP="00CC2EB7">
            <w:pPr>
              <w:spacing w:after="0"/>
              <w:rPr>
                <w:sz w:val="20"/>
                <w:szCs w:val="20"/>
              </w:rPr>
            </w:pPr>
            <w:r w:rsidRPr="00D45FD3">
              <w:rPr>
                <w:sz w:val="20"/>
                <w:szCs w:val="20"/>
              </w:rPr>
              <w:t>12th Biennial Congress of the European Association of Oral Medicine. Oral Diseases. 2014;20:.</w:t>
            </w:r>
          </w:p>
        </w:tc>
        <w:tc>
          <w:tcPr>
            <w:tcW w:w="2973" w:type="dxa"/>
            <w:tcBorders>
              <w:top w:val="single" w:sz="6" w:space="0" w:color="auto"/>
              <w:left w:val="single" w:sz="6" w:space="0" w:color="auto"/>
              <w:bottom w:val="single" w:sz="6" w:space="0" w:color="auto"/>
              <w:right w:val="single" w:sz="6" w:space="0" w:color="auto"/>
            </w:tcBorders>
            <w:hideMark/>
          </w:tcPr>
          <w:p w14:paraId="6088786B"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0071E136"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3D35410" w14:textId="77777777" w:rsidR="00311249" w:rsidRPr="00D45FD3" w:rsidRDefault="00311249" w:rsidP="00CC2EB7">
            <w:pPr>
              <w:spacing w:after="0"/>
              <w:rPr>
                <w:sz w:val="20"/>
                <w:szCs w:val="20"/>
              </w:rPr>
            </w:pPr>
            <w:r w:rsidRPr="00D45FD3">
              <w:rPr>
                <w:sz w:val="20"/>
                <w:szCs w:val="20"/>
              </w:rPr>
              <w:t>10</w:t>
            </w:r>
          </w:p>
        </w:tc>
        <w:tc>
          <w:tcPr>
            <w:tcW w:w="5670" w:type="dxa"/>
            <w:tcBorders>
              <w:top w:val="single" w:sz="6" w:space="0" w:color="auto"/>
              <w:left w:val="single" w:sz="6" w:space="0" w:color="auto"/>
              <w:bottom w:val="single" w:sz="6" w:space="0" w:color="auto"/>
              <w:right w:val="single" w:sz="6" w:space="0" w:color="auto"/>
            </w:tcBorders>
            <w:hideMark/>
          </w:tcPr>
          <w:p w14:paraId="6D4CC18D" w14:textId="77777777" w:rsidR="00311249" w:rsidRPr="00D45FD3" w:rsidRDefault="00311249" w:rsidP="00CC2EB7">
            <w:pPr>
              <w:spacing w:after="0"/>
              <w:rPr>
                <w:sz w:val="20"/>
                <w:szCs w:val="20"/>
              </w:rPr>
            </w:pPr>
            <w:r w:rsidRPr="00D45FD3">
              <w:rPr>
                <w:sz w:val="20"/>
                <w:szCs w:val="20"/>
              </w:rPr>
              <w:t>Untitled. Microcirculation. 2017;24:.</w:t>
            </w:r>
          </w:p>
        </w:tc>
        <w:tc>
          <w:tcPr>
            <w:tcW w:w="2973" w:type="dxa"/>
            <w:tcBorders>
              <w:top w:val="single" w:sz="6" w:space="0" w:color="auto"/>
              <w:left w:val="single" w:sz="6" w:space="0" w:color="auto"/>
              <w:bottom w:val="single" w:sz="6" w:space="0" w:color="auto"/>
              <w:right w:val="single" w:sz="6" w:space="0" w:color="auto"/>
            </w:tcBorders>
            <w:hideMark/>
          </w:tcPr>
          <w:p w14:paraId="34AA32F6"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09C2BA1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BD97FED" w14:textId="77777777" w:rsidR="00311249" w:rsidRPr="00D45FD3" w:rsidRDefault="00311249" w:rsidP="00CC2EB7">
            <w:pPr>
              <w:spacing w:after="0"/>
              <w:rPr>
                <w:sz w:val="20"/>
                <w:szCs w:val="20"/>
              </w:rPr>
            </w:pPr>
            <w:r w:rsidRPr="00D45FD3">
              <w:rPr>
                <w:sz w:val="20"/>
                <w:szCs w:val="20"/>
              </w:rPr>
              <w:t>13</w:t>
            </w:r>
          </w:p>
        </w:tc>
        <w:tc>
          <w:tcPr>
            <w:tcW w:w="5670" w:type="dxa"/>
            <w:tcBorders>
              <w:top w:val="single" w:sz="6" w:space="0" w:color="auto"/>
              <w:left w:val="single" w:sz="6" w:space="0" w:color="auto"/>
              <w:bottom w:val="single" w:sz="6" w:space="0" w:color="auto"/>
              <w:right w:val="single" w:sz="6" w:space="0" w:color="auto"/>
            </w:tcBorders>
            <w:hideMark/>
          </w:tcPr>
          <w:p w14:paraId="520D807D" w14:textId="77777777" w:rsidR="00311249" w:rsidRPr="00D45FD3" w:rsidRDefault="00311249" w:rsidP="00CC2EB7">
            <w:pPr>
              <w:spacing w:after="0"/>
              <w:rPr>
                <w:sz w:val="20"/>
                <w:szCs w:val="20"/>
              </w:rPr>
            </w:pPr>
            <w:r w:rsidRPr="00D45FD3">
              <w:rPr>
                <w:sz w:val="20"/>
                <w:szCs w:val="20"/>
              </w:rPr>
              <w:t>Untitled. Annals of Oncology. 2020;31:S245-S1216.</w:t>
            </w:r>
          </w:p>
        </w:tc>
        <w:tc>
          <w:tcPr>
            <w:tcW w:w="2973" w:type="dxa"/>
            <w:tcBorders>
              <w:top w:val="single" w:sz="6" w:space="0" w:color="auto"/>
              <w:left w:val="single" w:sz="6" w:space="0" w:color="auto"/>
              <w:bottom w:val="single" w:sz="6" w:space="0" w:color="auto"/>
              <w:right w:val="single" w:sz="6" w:space="0" w:color="auto"/>
            </w:tcBorders>
            <w:hideMark/>
          </w:tcPr>
          <w:p w14:paraId="6B071522" w14:textId="77777777" w:rsidR="00311249" w:rsidRPr="00D45FD3" w:rsidRDefault="00311249" w:rsidP="00CC2EB7">
            <w:pPr>
              <w:spacing w:after="0"/>
              <w:rPr>
                <w:sz w:val="20"/>
                <w:szCs w:val="20"/>
              </w:rPr>
            </w:pPr>
            <w:r w:rsidRPr="00D45FD3">
              <w:rPr>
                <w:sz w:val="20"/>
                <w:szCs w:val="20"/>
              </w:rPr>
              <w:t>In vitro or ex vivo study.</w:t>
            </w:r>
          </w:p>
        </w:tc>
      </w:tr>
      <w:tr w:rsidR="00311249" w:rsidRPr="00D45FD3" w14:paraId="6EB471B0"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E696D81" w14:textId="77777777" w:rsidR="00311249" w:rsidRPr="00D45FD3" w:rsidRDefault="00311249" w:rsidP="00CC2EB7">
            <w:pPr>
              <w:spacing w:after="0"/>
              <w:rPr>
                <w:sz w:val="20"/>
                <w:szCs w:val="20"/>
              </w:rPr>
            </w:pPr>
            <w:r w:rsidRPr="00D45FD3">
              <w:rPr>
                <w:sz w:val="20"/>
                <w:szCs w:val="20"/>
              </w:rPr>
              <w:t>14</w:t>
            </w:r>
          </w:p>
        </w:tc>
        <w:tc>
          <w:tcPr>
            <w:tcW w:w="5670" w:type="dxa"/>
            <w:tcBorders>
              <w:top w:val="single" w:sz="6" w:space="0" w:color="auto"/>
              <w:left w:val="single" w:sz="6" w:space="0" w:color="auto"/>
              <w:bottom w:val="single" w:sz="6" w:space="0" w:color="auto"/>
              <w:right w:val="single" w:sz="6" w:space="0" w:color="auto"/>
            </w:tcBorders>
            <w:hideMark/>
          </w:tcPr>
          <w:p w14:paraId="7D9AB857" w14:textId="77777777" w:rsidR="00311249" w:rsidRPr="00D45FD3" w:rsidRDefault="00311249" w:rsidP="00CC2EB7">
            <w:pPr>
              <w:spacing w:after="0"/>
              <w:rPr>
                <w:sz w:val="20"/>
                <w:szCs w:val="20"/>
              </w:rPr>
            </w:pPr>
            <w:r w:rsidRPr="00D45FD3">
              <w:rPr>
                <w:sz w:val="20"/>
                <w:szCs w:val="20"/>
              </w:rPr>
              <w:t>Abd Alrheam, Ali Ismail Ali, Makhlouf, Madiha M. M., Gomaa, Heba F., Abd Elneam, Ahmed I. Biochemical and histological studies on the effect of nicotine on the Mucosa of albino rat stomach. Research Journal of Pharmaceutical, Biological and Chemical Sciences. 2018;9:384-395.</w:t>
            </w:r>
          </w:p>
        </w:tc>
        <w:tc>
          <w:tcPr>
            <w:tcW w:w="2973" w:type="dxa"/>
            <w:tcBorders>
              <w:top w:val="single" w:sz="6" w:space="0" w:color="auto"/>
              <w:left w:val="single" w:sz="6" w:space="0" w:color="auto"/>
              <w:bottom w:val="single" w:sz="6" w:space="0" w:color="auto"/>
              <w:right w:val="single" w:sz="6" w:space="0" w:color="auto"/>
            </w:tcBorders>
            <w:hideMark/>
          </w:tcPr>
          <w:p w14:paraId="339ED093"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59B9C087"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B7A686C" w14:textId="77777777" w:rsidR="00311249" w:rsidRPr="00D45FD3" w:rsidRDefault="00311249" w:rsidP="00CC2EB7">
            <w:pPr>
              <w:spacing w:after="0"/>
              <w:rPr>
                <w:sz w:val="20"/>
                <w:szCs w:val="20"/>
              </w:rPr>
            </w:pPr>
            <w:r w:rsidRPr="00D45FD3">
              <w:rPr>
                <w:sz w:val="20"/>
                <w:szCs w:val="20"/>
              </w:rPr>
              <w:t>22</w:t>
            </w:r>
          </w:p>
        </w:tc>
        <w:tc>
          <w:tcPr>
            <w:tcW w:w="5670" w:type="dxa"/>
            <w:tcBorders>
              <w:top w:val="single" w:sz="6" w:space="0" w:color="auto"/>
              <w:left w:val="single" w:sz="6" w:space="0" w:color="auto"/>
              <w:bottom w:val="single" w:sz="6" w:space="0" w:color="auto"/>
              <w:right w:val="single" w:sz="6" w:space="0" w:color="auto"/>
            </w:tcBorders>
            <w:hideMark/>
          </w:tcPr>
          <w:p w14:paraId="4204B7E6" w14:textId="77777777" w:rsidR="00311249" w:rsidRPr="00D45FD3" w:rsidRDefault="00311249" w:rsidP="00CC2EB7">
            <w:pPr>
              <w:spacing w:after="0"/>
              <w:rPr>
                <w:sz w:val="20"/>
                <w:szCs w:val="20"/>
              </w:rPr>
            </w:pPr>
            <w:r w:rsidRPr="00D45FD3">
              <w:rPr>
                <w:sz w:val="20"/>
                <w:szCs w:val="20"/>
              </w:rPr>
              <w:t>Al Sharari, Shakir, Toma, Wisam, McIntosh, Michael, Imad, Damaj. Role of α9</w:t>
            </w:r>
            <w:r w:rsidRPr="00D45FD3">
              <w:rPr>
                <w:rFonts w:ascii="Cambria Math" w:hAnsi="Cambria Math" w:cs="Cambria Math"/>
                <w:sz w:val="20"/>
                <w:szCs w:val="20"/>
              </w:rPr>
              <w:t>∗</w:t>
            </w:r>
            <w:r w:rsidRPr="00D45FD3">
              <w:rPr>
                <w:sz w:val="20"/>
                <w:szCs w:val="20"/>
              </w:rPr>
              <w:t xml:space="preserve"> nicotinic acetylcholine receptor in murine dextran sodium sulfate-induced colitis model. FASEB Journal. 2018;32:.</w:t>
            </w:r>
          </w:p>
        </w:tc>
        <w:tc>
          <w:tcPr>
            <w:tcW w:w="2973" w:type="dxa"/>
            <w:tcBorders>
              <w:top w:val="single" w:sz="6" w:space="0" w:color="auto"/>
              <w:left w:val="single" w:sz="6" w:space="0" w:color="auto"/>
              <w:bottom w:val="single" w:sz="6" w:space="0" w:color="auto"/>
              <w:right w:val="single" w:sz="6" w:space="0" w:color="auto"/>
            </w:tcBorders>
            <w:hideMark/>
          </w:tcPr>
          <w:p w14:paraId="4A0FC307"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3FCDAF34"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461BE4D7" w14:textId="77777777" w:rsidR="00311249" w:rsidRPr="00D45FD3" w:rsidRDefault="00311249" w:rsidP="00CC2EB7">
            <w:pPr>
              <w:spacing w:after="0"/>
              <w:rPr>
                <w:sz w:val="20"/>
                <w:szCs w:val="20"/>
              </w:rPr>
            </w:pPr>
            <w:r w:rsidRPr="00D45FD3">
              <w:rPr>
                <w:sz w:val="20"/>
                <w:szCs w:val="20"/>
              </w:rPr>
              <w:t>30</w:t>
            </w:r>
          </w:p>
        </w:tc>
        <w:tc>
          <w:tcPr>
            <w:tcW w:w="5670" w:type="dxa"/>
            <w:tcBorders>
              <w:top w:val="single" w:sz="6" w:space="0" w:color="auto"/>
              <w:left w:val="single" w:sz="6" w:space="0" w:color="auto"/>
              <w:bottom w:val="single" w:sz="6" w:space="0" w:color="auto"/>
              <w:right w:val="single" w:sz="6" w:space="0" w:color="auto"/>
            </w:tcBorders>
            <w:hideMark/>
          </w:tcPr>
          <w:p w14:paraId="3726F83A" w14:textId="77777777" w:rsidR="00311249" w:rsidRPr="00D45FD3" w:rsidRDefault="00311249" w:rsidP="00CC2EB7">
            <w:pPr>
              <w:spacing w:after="0"/>
              <w:rPr>
                <w:sz w:val="20"/>
                <w:szCs w:val="20"/>
              </w:rPr>
            </w:pPr>
            <w:r w:rsidRPr="00D45FD3">
              <w:rPr>
                <w:sz w:val="20"/>
                <w:szCs w:val="20"/>
              </w:rPr>
              <w:t>Alhowail, A. Varenicline enhances the survival of doxorubicin-treated mice. European review for medical and pharmacological sciences. 2020;24:11350-11355.</w:t>
            </w:r>
          </w:p>
        </w:tc>
        <w:tc>
          <w:tcPr>
            <w:tcW w:w="2973" w:type="dxa"/>
            <w:tcBorders>
              <w:top w:val="single" w:sz="6" w:space="0" w:color="auto"/>
              <w:left w:val="single" w:sz="6" w:space="0" w:color="auto"/>
              <w:bottom w:val="single" w:sz="6" w:space="0" w:color="auto"/>
              <w:right w:val="single" w:sz="6" w:space="0" w:color="auto"/>
            </w:tcBorders>
            <w:hideMark/>
          </w:tcPr>
          <w:p w14:paraId="6D0DA707"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4B4192C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0C73AE0" w14:textId="77777777" w:rsidR="00311249" w:rsidRPr="00D45FD3" w:rsidRDefault="00311249" w:rsidP="00CC2EB7">
            <w:pPr>
              <w:spacing w:after="0"/>
              <w:rPr>
                <w:sz w:val="20"/>
                <w:szCs w:val="20"/>
              </w:rPr>
            </w:pPr>
            <w:r w:rsidRPr="00D45FD3">
              <w:rPr>
                <w:sz w:val="20"/>
                <w:szCs w:val="20"/>
              </w:rPr>
              <w:t>42</w:t>
            </w:r>
          </w:p>
        </w:tc>
        <w:tc>
          <w:tcPr>
            <w:tcW w:w="5670" w:type="dxa"/>
            <w:tcBorders>
              <w:top w:val="single" w:sz="6" w:space="0" w:color="auto"/>
              <w:left w:val="single" w:sz="6" w:space="0" w:color="auto"/>
              <w:bottom w:val="single" w:sz="6" w:space="0" w:color="auto"/>
              <w:right w:val="single" w:sz="6" w:space="0" w:color="auto"/>
            </w:tcBorders>
            <w:hideMark/>
          </w:tcPr>
          <w:p w14:paraId="062A8D2D" w14:textId="77777777" w:rsidR="00311249" w:rsidRPr="00D45FD3" w:rsidRDefault="00311249" w:rsidP="00CC2EB7">
            <w:pPr>
              <w:spacing w:after="0"/>
              <w:rPr>
                <w:sz w:val="20"/>
                <w:szCs w:val="20"/>
              </w:rPr>
            </w:pPr>
            <w:r w:rsidRPr="00D45FD3">
              <w:rPr>
                <w:sz w:val="20"/>
                <w:szCs w:val="20"/>
              </w:rPr>
              <w:t>Al-Wadei, Hussein A., Al-Wadei, Mohammed H., Schuller, Hildegard M. Nicotine stimulates lung and pancreatic cancers xenografts by systemic increase in stress neurotransmitters and suppression of the inhibitory neurotransmitter -aminobutyric acid. Cancer Prevention Research. 2010;3:.</w:t>
            </w:r>
          </w:p>
        </w:tc>
        <w:tc>
          <w:tcPr>
            <w:tcW w:w="2973" w:type="dxa"/>
            <w:tcBorders>
              <w:top w:val="single" w:sz="6" w:space="0" w:color="auto"/>
              <w:left w:val="single" w:sz="6" w:space="0" w:color="auto"/>
              <w:bottom w:val="single" w:sz="6" w:space="0" w:color="auto"/>
              <w:right w:val="single" w:sz="6" w:space="0" w:color="auto"/>
            </w:tcBorders>
            <w:hideMark/>
          </w:tcPr>
          <w:p w14:paraId="2976BD1C"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158CD38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DA860DD" w14:textId="77777777" w:rsidR="00311249" w:rsidRPr="00D45FD3" w:rsidRDefault="00311249" w:rsidP="00CC2EB7">
            <w:pPr>
              <w:spacing w:after="0"/>
              <w:rPr>
                <w:sz w:val="20"/>
                <w:szCs w:val="20"/>
              </w:rPr>
            </w:pPr>
            <w:r w:rsidRPr="00D45FD3">
              <w:rPr>
                <w:sz w:val="20"/>
                <w:szCs w:val="20"/>
              </w:rPr>
              <w:t>43</w:t>
            </w:r>
          </w:p>
        </w:tc>
        <w:tc>
          <w:tcPr>
            <w:tcW w:w="5670" w:type="dxa"/>
            <w:tcBorders>
              <w:top w:val="single" w:sz="6" w:space="0" w:color="auto"/>
              <w:left w:val="single" w:sz="6" w:space="0" w:color="auto"/>
              <w:bottom w:val="single" w:sz="6" w:space="0" w:color="auto"/>
              <w:right w:val="single" w:sz="6" w:space="0" w:color="auto"/>
            </w:tcBorders>
            <w:hideMark/>
          </w:tcPr>
          <w:p w14:paraId="2F98DB33" w14:textId="77777777" w:rsidR="00311249" w:rsidRPr="00D45FD3" w:rsidRDefault="00311249" w:rsidP="00CC2EB7">
            <w:pPr>
              <w:spacing w:after="0"/>
              <w:rPr>
                <w:sz w:val="20"/>
                <w:szCs w:val="20"/>
              </w:rPr>
            </w:pPr>
            <w:r w:rsidRPr="00D45FD3">
              <w:rPr>
                <w:sz w:val="20"/>
                <w:szCs w:val="20"/>
              </w:rPr>
              <w:t>Al-Wadei, Hussein A., Al-Wadei, Mohammed H., Schuller, Hildegard M. Chronic nicotine stimulates lung adenocarcinoma in vivo and in vitro via modulation of nicotinic acetylcholine receptor regulated excitatory and inhibitory neurotransmission characteristic of nicotine addiction. Cancer Research. 2010;70:.</w:t>
            </w:r>
          </w:p>
        </w:tc>
        <w:tc>
          <w:tcPr>
            <w:tcW w:w="2973" w:type="dxa"/>
            <w:tcBorders>
              <w:top w:val="single" w:sz="6" w:space="0" w:color="auto"/>
              <w:left w:val="single" w:sz="6" w:space="0" w:color="auto"/>
              <w:bottom w:val="single" w:sz="6" w:space="0" w:color="auto"/>
              <w:right w:val="single" w:sz="6" w:space="0" w:color="auto"/>
            </w:tcBorders>
            <w:hideMark/>
          </w:tcPr>
          <w:p w14:paraId="161DEFFF"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004CE9B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69B4C8A" w14:textId="77777777" w:rsidR="00311249" w:rsidRPr="00D45FD3" w:rsidRDefault="00311249" w:rsidP="00CC2EB7">
            <w:pPr>
              <w:spacing w:after="0"/>
              <w:rPr>
                <w:sz w:val="20"/>
                <w:szCs w:val="20"/>
              </w:rPr>
            </w:pPr>
            <w:r w:rsidRPr="00D45FD3">
              <w:rPr>
                <w:sz w:val="20"/>
                <w:szCs w:val="20"/>
              </w:rPr>
              <w:t>71</w:t>
            </w:r>
          </w:p>
        </w:tc>
        <w:tc>
          <w:tcPr>
            <w:tcW w:w="5670" w:type="dxa"/>
            <w:tcBorders>
              <w:top w:val="single" w:sz="6" w:space="0" w:color="auto"/>
              <w:left w:val="single" w:sz="6" w:space="0" w:color="auto"/>
              <w:bottom w:val="single" w:sz="6" w:space="0" w:color="auto"/>
              <w:right w:val="single" w:sz="6" w:space="0" w:color="auto"/>
            </w:tcBorders>
            <w:hideMark/>
          </w:tcPr>
          <w:p w14:paraId="1ED41EF4" w14:textId="77777777" w:rsidR="00311249" w:rsidRPr="00D45FD3" w:rsidRDefault="00311249" w:rsidP="00CC2EB7">
            <w:pPr>
              <w:spacing w:after="0"/>
              <w:rPr>
                <w:sz w:val="20"/>
                <w:szCs w:val="20"/>
              </w:rPr>
            </w:pPr>
            <w:r w:rsidRPr="00D45FD3">
              <w:rPr>
                <w:sz w:val="20"/>
                <w:szCs w:val="20"/>
              </w:rPr>
              <w:t>Banerjee, Jheelam, Al-Wadei, Hussein A. N., Schuller, Hildegard M. Chronic nicotine inhibits the therapeutic effects of gemcitabine on pancreatic cancer in vitro and in mouse xenografts. European Journal of Cancer. 2013;49:1152-1158.</w:t>
            </w:r>
          </w:p>
        </w:tc>
        <w:tc>
          <w:tcPr>
            <w:tcW w:w="2973" w:type="dxa"/>
            <w:tcBorders>
              <w:top w:val="single" w:sz="6" w:space="0" w:color="auto"/>
              <w:left w:val="single" w:sz="6" w:space="0" w:color="auto"/>
              <w:bottom w:val="single" w:sz="6" w:space="0" w:color="auto"/>
              <w:right w:val="single" w:sz="6" w:space="0" w:color="auto"/>
            </w:tcBorders>
            <w:hideMark/>
          </w:tcPr>
          <w:p w14:paraId="4AB441CB"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73DB7861"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1AE79E1" w14:textId="77777777" w:rsidR="00311249" w:rsidRPr="00D45FD3" w:rsidRDefault="00311249" w:rsidP="00CC2EB7">
            <w:pPr>
              <w:spacing w:after="0"/>
              <w:rPr>
                <w:sz w:val="20"/>
                <w:szCs w:val="20"/>
              </w:rPr>
            </w:pPr>
            <w:r w:rsidRPr="00D45FD3">
              <w:rPr>
                <w:sz w:val="20"/>
                <w:szCs w:val="20"/>
              </w:rPr>
              <w:lastRenderedPageBreak/>
              <w:t>124</w:t>
            </w:r>
          </w:p>
        </w:tc>
        <w:tc>
          <w:tcPr>
            <w:tcW w:w="5670" w:type="dxa"/>
            <w:tcBorders>
              <w:top w:val="single" w:sz="6" w:space="0" w:color="auto"/>
              <w:left w:val="single" w:sz="6" w:space="0" w:color="auto"/>
              <w:bottom w:val="single" w:sz="6" w:space="0" w:color="auto"/>
              <w:right w:val="single" w:sz="6" w:space="0" w:color="auto"/>
            </w:tcBorders>
            <w:hideMark/>
          </w:tcPr>
          <w:p w14:paraId="3D867E43" w14:textId="77777777" w:rsidR="00311249" w:rsidRPr="00D45FD3" w:rsidRDefault="00311249" w:rsidP="00CC2EB7">
            <w:pPr>
              <w:spacing w:after="0"/>
              <w:rPr>
                <w:sz w:val="20"/>
                <w:szCs w:val="20"/>
              </w:rPr>
            </w:pPr>
            <w:r w:rsidRPr="00D45FD3">
              <w:rPr>
                <w:sz w:val="20"/>
                <w:szCs w:val="20"/>
              </w:rPr>
              <w:t>Brown, Kathleen C., Lau, Jamie K., Witte, Ted R., Hardman, W. Elaine, Luo, Haitao, Chen, Yi C., Dasgupta, Piyali. Anti-angiogenic activity of MG624, an α7-nicotinic receptor antagonist in human small cell lung cancer. FASEB Journal. 2011;25:.</w:t>
            </w:r>
          </w:p>
        </w:tc>
        <w:tc>
          <w:tcPr>
            <w:tcW w:w="2973" w:type="dxa"/>
            <w:tcBorders>
              <w:top w:val="single" w:sz="6" w:space="0" w:color="auto"/>
              <w:left w:val="single" w:sz="6" w:space="0" w:color="auto"/>
              <w:bottom w:val="single" w:sz="6" w:space="0" w:color="auto"/>
              <w:right w:val="single" w:sz="6" w:space="0" w:color="auto"/>
            </w:tcBorders>
            <w:hideMark/>
          </w:tcPr>
          <w:p w14:paraId="6BA6AA2D"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39C453E3"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45A62124" w14:textId="77777777" w:rsidR="00311249" w:rsidRPr="00D45FD3" w:rsidRDefault="00311249" w:rsidP="00CC2EB7">
            <w:pPr>
              <w:spacing w:after="0"/>
              <w:rPr>
                <w:sz w:val="20"/>
                <w:szCs w:val="20"/>
              </w:rPr>
            </w:pPr>
            <w:r w:rsidRPr="00D45FD3">
              <w:rPr>
                <w:sz w:val="20"/>
                <w:szCs w:val="20"/>
              </w:rPr>
              <w:t>163</w:t>
            </w:r>
          </w:p>
        </w:tc>
        <w:tc>
          <w:tcPr>
            <w:tcW w:w="5670" w:type="dxa"/>
            <w:tcBorders>
              <w:top w:val="single" w:sz="6" w:space="0" w:color="auto"/>
              <w:left w:val="single" w:sz="6" w:space="0" w:color="auto"/>
              <w:bottom w:val="single" w:sz="6" w:space="0" w:color="auto"/>
              <w:right w:val="single" w:sz="6" w:space="0" w:color="auto"/>
            </w:tcBorders>
            <w:hideMark/>
          </w:tcPr>
          <w:p w14:paraId="11523E51" w14:textId="77777777" w:rsidR="00311249" w:rsidRPr="00D45FD3" w:rsidRDefault="00311249" w:rsidP="00CC2EB7">
            <w:pPr>
              <w:spacing w:after="0"/>
              <w:rPr>
                <w:sz w:val="20"/>
                <w:szCs w:val="20"/>
              </w:rPr>
            </w:pPr>
            <w:r w:rsidRPr="00D45FD3">
              <w:rPr>
                <w:sz w:val="20"/>
                <w:szCs w:val="20"/>
              </w:rPr>
              <w:t>Chen, Ching-Shyang, Lee, Chia-Hwa, Hsieh, Chang-Da, Ho, Chi-Tang, Pan, Min-Hsiung, Huang, Ching-Shui, Tu, Shih-Hsin, Wang, Ying-Jan, Chen, Li-Ching, Chang, Yu-Jia, Wei, Po-Li, Yang, Yi-Yuan, Wu, Chih-Hsiung, Ho, Yuan-Soon. Nicotine-induced human breast cancer cell proliferation attenuated by garcinol through down-regulation of the nicotinic receptor and cyclin D3 proteins. Breast Cancer Research and Treatment. 2011;125:73-87.</w:t>
            </w:r>
          </w:p>
        </w:tc>
        <w:tc>
          <w:tcPr>
            <w:tcW w:w="2973" w:type="dxa"/>
            <w:tcBorders>
              <w:top w:val="single" w:sz="6" w:space="0" w:color="auto"/>
              <w:left w:val="single" w:sz="6" w:space="0" w:color="auto"/>
              <w:bottom w:val="single" w:sz="6" w:space="0" w:color="auto"/>
              <w:right w:val="single" w:sz="6" w:space="0" w:color="auto"/>
            </w:tcBorders>
            <w:hideMark/>
          </w:tcPr>
          <w:p w14:paraId="1B2D73E8"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7538D722"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BD305AE" w14:textId="77777777" w:rsidR="00311249" w:rsidRPr="00D45FD3" w:rsidRDefault="00311249" w:rsidP="00CC2EB7">
            <w:pPr>
              <w:spacing w:after="0"/>
              <w:rPr>
                <w:sz w:val="20"/>
                <w:szCs w:val="20"/>
              </w:rPr>
            </w:pPr>
            <w:r w:rsidRPr="00D45FD3">
              <w:rPr>
                <w:sz w:val="20"/>
                <w:szCs w:val="20"/>
              </w:rPr>
              <w:t>170</w:t>
            </w:r>
          </w:p>
        </w:tc>
        <w:tc>
          <w:tcPr>
            <w:tcW w:w="5670" w:type="dxa"/>
            <w:tcBorders>
              <w:top w:val="single" w:sz="6" w:space="0" w:color="auto"/>
              <w:left w:val="single" w:sz="6" w:space="0" w:color="auto"/>
              <w:bottom w:val="single" w:sz="6" w:space="0" w:color="auto"/>
              <w:right w:val="single" w:sz="6" w:space="0" w:color="auto"/>
            </w:tcBorders>
            <w:hideMark/>
          </w:tcPr>
          <w:p w14:paraId="298DB25D" w14:textId="77777777" w:rsidR="00311249" w:rsidRPr="00D45FD3" w:rsidRDefault="00311249" w:rsidP="00CC2EB7">
            <w:pPr>
              <w:spacing w:after="0"/>
              <w:rPr>
                <w:sz w:val="20"/>
                <w:szCs w:val="20"/>
              </w:rPr>
            </w:pPr>
            <w:r w:rsidRPr="00D45FD3">
              <w:rPr>
                <w:sz w:val="20"/>
                <w:szCs w:val="20"/>
              </w:rPr>
              <w:t>Chen, Xiaowei, Jia, Yanfei, Zhang, Yujie, Zhou, Dajie, Sun, Haiji, Ma, Xiaoli. α5-nAChR contributes to epithelial-mesenchymal transition and metastasis by regulating Jab1/Csn5 signalling in lung cancer. Journal of cellular and molecular medicine. 2020;24:2497-2506.</w:t>
            </w:r>
          </w:p>
        </w:tc>
        <w:tc>
          <w:tcPr>
            <w:tcW w:w="2973" w:type="dxa"/>
            <w:tcBorders>
              <w:top w:val="single" w:sz="6" w:space="0" w:color="auto"/>
              <w:left w:val="single" w:sz="6" w:space="0" w:color="auto"/>
              <w:bottom w:val="single" w:sz="6" w:space="0" w:color="auto"/>
              <w:right w:val="single" w:sz="6" w:space="0" w:color="auto"/>
            </w:tcBorders>
            <w:hideMark/>
          </w:tcPr>
          <w:p w14:paraId="3C005E92"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7D310F6B" w14:textId="77777777" w:rsidTr="00CC2EB7">
        <w:tc>
          <w:tcPr>
            <w:tcW w:w="701" w:type="dxa"/>
            <w:tcBorders>
              <w:top w:val="single" w:sz="6" w:space="0" w:color="auto"/>
              <w:left w:val="single" w:sz="6" w:space="0" w:color="auto"/>
              <w:bottom w:val="single" w:sz="6" w:space="0" w:color="auto"/>
              <w:right w:val="single" w:sz="6" w:space="0" w:color="auto"/>
            </w:tcBorders>
          </w:tcPr>
          <w:p w14:paraId="20A23A3A" w14:textId="77777777" w:rsidR="00311249" w:rsidRPr="00D45FD3" w:rsidRDefault="00311249" w:rsidP="00CC2EB7">
            <w:pPr>
              <w:spacing w:after="0"/>
              <w:rPr>
                <w:sz w:val="20"/>
                <w:szCs w:val="20"/>
              </w:rPr>
            </w:pPr>
            <w:r w:rsidRPr="00D45FD3">
              <w:rPr>
                <w:sz w:val="20"/>
                <w:szCs w:val="20"/>
              </w:rPr>
              <w:t>188</w:t>
            </w:r>
          </w:p>
        </w:tc>
        <w:tc>
          <w:tcPr>
            <w:tcW w:w="5670" w:type="dxa"/>
            <w:tcBorders>
              <w:top w:val="single" w:sz="6" w:space="0" w:color="auto"/>
              <w:left w:val="single" w:sz="6" w:space="0" w:color="auto"/>
              <w:bottom w:val="single" w:sz="6" w:space="0" w:color="auto"/>
              <w:right w:val="single" w:sz="6" w:space="0" w:color="auto"/>
            </w:tcBorders>
          </w:tcPr>
          <w:p w14:paraId="0AA074C0" w14:textId="77777777" w:rsidR="00311249" w:rsidRPr="00D45FD3" w:rsidRDefault="00311249" w:rsidP="00CC2EB7">
            <w:pPr>
              <w:spacing w:after="0"/>
              <w:rPr>
                <w:sz w:val="20"/>
                <w:szCs w:val="20"/>
              </w:rPr>
            </w:pPr>
            <w:r w:rsidRPr="00D45FD3">
              <w:rPr>
                <w:sz w:val="20"/>
                <w:szCs w:val="20"/>
              </w:rPr>
              <w:t>Chowdhury,​ P.. An exploratory study on the development of an animal model of acute pancreatitis following nicotine exposure. Tobacco induced diseases. 2003;1:213-7.</w:t>
            </w:r>
          </w:p>
        </w:tc>
        <w:tc>
          <w:tcPr>
            <w:tcW w:w="2973" w:type="dxa"/>
            <w:tcBorders>
              <w:top w:val="single" w:sz="6" w:space="0" w:color="auto"/>
              <w:left w:val="single" w:sz="6" w:space="0" w:color="auto"/>
              <w:bottom w:val="single" w:sz="6" w:space="0" w:color="auto"/>
              <w:right w:val="single" w:sz="6" w:space="0" w:color="auto"/>
            </w:tcBorders>
          </w:tcPr>
          <w:p w14:paraId="48ABADA3"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329A585D"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E296777" w14:textId="77777777" w:rsidR="00311249" w:rsidRPr="00D45FD3" w:rsidRDefault="00311249" w:rsidP="00CC2EB7">
            <w:pPr>
              <w:spacing w:after="0"/>
              <w:rPr>
                <w:sz w:val="20"/>
                <w:szCs w:val="20"/>
              </w:rPr>
            </w:pPr>
            <w:r w:rsidRPr="00D45FD3">
              <w:rPr>
                <w:sz w:val="20"/>
                <w:szCs w:val="20"/>
              </w:rPr>
              <w:t>229</w:t>
            </w:r>
          </w:p>
        </w:tc>
        <w:tc>
          <w:tcPr>
            <w:tcW w:w="5670" w:type="dxa"/>
            <w:tcBorders>
              <w:top w:val="single" w:sz="6" w:space="0" w:color="auto"/>
              <w:left w:val="single" w:sz="6" w:space="0" w:color="auto"/>
              <w:bottom w:val="single" w:sz="6" w:space="0" w:color="auto"/>
              <w:right w:val="single" w:sz="6" w:space="0" w:color="auto"/>
            </w:tcBorders>
            <w:hideMark/>
          </w:tcPr>
          <w:p w14:paraId="75733A23" w14:textId="77777777" w:rsidR="00311249" w:rsidRPr="00D45FD3" w:rsidRDefault="00311249" w:rsidP="00CC2EB7">
            <w:pPr>
              <w:spacing w:after="0"/>
              <w:rPr>
                <w:sz w:val="20"/>
                <w:szCs w:val="20"/>
              </w:rPr>
            </w:pPr>
            <w:r w:rsidRPr="00D45FD3">
              <w:rPr>
                <w:sz w:val="20"/>
                <w:szCs w:val="20"/>
              </w:rPr>
              <w:t>Dasgupta, Piyali, Brown, Kathleen C., Lau, Jamie K., Dom, Aaron M., Thornhill, Brent A., Crabtree, Clayton M., Witte, Theodore R., Hardman, W. E., Stover, Cody A., Carpenter, A. B., Chen, Yi C. Disruption of the acetylcholine signaling pathway suppresses the growth and angiogenesis of human lung cancers. Cancer Research. 2015;75:.</w:t>
            </w:r>
          </w:p>
        </w:tc>
        <w:tc>
          <w:tcPr>
            <w:tcW w:w="2973" w:type="dxa"/>
            <w:tcBorders>
              <w:top w:val="single" w:sz="6" w:space="0" w:color="auto"/>
              <w:left w:val="single" w:sz="6" w:space="0" w:color="auto"/>
              <w:bottom w:val="single" w:sz="6" w:space="0" w:color="auto"/>
              <w:right w:val="single" w:sz="6" w:space="0" w:color="auto"/>
            </w:tcBorders>
            <w:hideMark/>
          </w:tcPr>
          <w:p w14:paraId="608A3EDC"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608C24D9"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663CA47A" w14:textId="77777777" w:rsidR="00311249" w:rsidRPr="00D45FD3" w:rsidRDefault="00311249" w:rsidP="00CC2EB7">
            <w:pPr>
              <w:spacing w:after="0"/>
              <w:rPr>
                <w:sz w:val="20"/>
                <w:szCs w:val="20"/>
              </w:rPr>
            </w:pPr>
            <w:r w:rsidRPr="00D45FD3">
              <w:rPr>
                <w:sz w:val="20"/>
                <w:szCs w:val="20"/>
              </w:rPr>
              <w:t>232</w:t>
            </w:r>
          </w:p>
        </w:tc>
        <w:tc>
          <w:tcPr>
            <w:tcW w:w="5670" w:type="dxa"/>
            <w:tcBorders>
              <w:top w:val="single" w:sz="6" w:space="0" w:color="auto"/>
              <w:left w:val="single" w:sz="6" w:space="0" w:color="auto"/>
              <w:bottom w:val="single" w:sz="6" w:space="0" w:color="auto"/>
              <w:right w:val="single" w:sz="6" w:space="0" w:color="auto"/>
            </w:tcBorders>
            <w:hideMark/>
          </w:tcPr>
          <w:p w14:paraId="3F7EBB1B" w14:textId="77777777" w:rsidR="00311249" w:rsidRPr="00D45FD3" w:rsidRDefault="00311249" w:rsidP="00CC2EB7">
            <w:pPr>
              <w:spacing w:after="0"/>
              <w:rPr>
                <w:sz w:val="20"/>
                <w:szCs w:val="20"/>
              </w:rPr>
            </w:pPr>
            <w:r w:rsidRPr="00D45FD3">
              <w:rPr>
                <w:sz w:val="20"/>
                <w:szCs w:val="20"/>
              </w:rPr>
              <w:t>Dasgupta, Piyali, Lau, Jamie K., Brown, Kathleen C., Rollyson, William D., Stover, Cody A., Rimoldi, John M., Cutler, Stephen J., Hardman, W. Elaine, Carpenter, A. Betts, Chen, Yi C. Acetylcholine-signaling inhibitors for lung cancer therapy. FASEB Journal. 2016;30:.</w:t>
            </w:r>
          </w:p>
        </w:tc>
        <w:tc>
          <w:tcPr>
            <w:tcW w:w="2973" w:type="dxa"/>
            <w:tcBorders>
              <w:top w:val="single" w:sz="6" w:space="0" w:color="auto"/>
              <w:left w:val="single" w:sz="6" w:space="0" w:color="auto"/>
              <w:bottom w:val="single" w:sz="6" w:space="0" w:color="auto"/>
              <w:right w:val="single" w:sz="6" w:space="0" w:color="auto"/>
            </w:tcBorders>
            <w:hideMark/>
          </w:tcPr>
          <w:p w14:paraId="7BDCCC07"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612CBC63"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B6E7FDB" w14:textId="77777777" w:rsidR="00311249" w:rsidRPr="00D45FD3" w:rsidRDefault="00311249" w:rsidP="00CC2EB7">
            <w:pPr>
              <w:spacing w:after="0"/>
              <w:rPr>
                <w:sz w:val="20"/>
                <w:szCs w:val="20"/>
              </w:rPr>
            </w:pPr>
            <w:r w:rsidRPr="00D45FD3">
              <w:rPr>
                <w:sz w:val="20"/>
                <w:szCs w:val="20"/>
              </w:rPr>
              <w:t>245</w:t>
            </w:r>
          </w:p>
        </w:tc>
        <w:tc>
          <w:tcPr>
            <w:tcW w:w="5670" w:type="dxa"/>
            <w:tcBorders>
              <w:top w:val="single" w:sz="6" w:space="0" w:color="auto"/>
              <w:left w:val="single" w:sz="6" w:space="0" w:color="auto"/>
              <w:bottom w:val="single" w:sz="6" w:space="0" w:color="auto"/>
              <w:right w:val="single" w:sz="6" w:space="0" w:color="auto"/>
            </w:tcBorders>
            <w:hideMark/>
          </w:tcPr>
          <w:p w14:paraId="592BEB65" w14:textId="77777777" w:rsidR="00311249" w:rsidRPr="00D45FD3" w:rsidRDefault="00311249" w:rsidP="00CC2EB7">
            <w:pPr>
              <w:spacing w:after="0"/>
              <w:rPr>
                <w:sz w:val="20"/>
                <w:szCs w:val="20"/>
              </w:rPr>
            </w:pPr>
            <w:r w:rsidRPr="00D45FD3">
              <w:rPr>
                <w:sz w:val="20"/>
                <w:szCs w:val="20"/>
              </w:rPr>
              <w:t>Delitto, Daniel, Han, Song, Hughes, Steven J., Behrns, Kevin E., Trevino, Jose G. Nicotine drives pancreatic cancer metastasis through paracrine signaling in the tumor microenvironment. Journal of the American College of Surgeons. 2014;219:e175.</w:t>
            </w:r>
          </w:p>
        </w:tc>
        <w:tc>
          <w:tcPr>
            <w:tcW w:w="2973" w:type="dxa"/>
            <w:tcBorders>
              <w:top w:val="single" w:sz="6" w:space="0" w:color="auto"/>
              <w:left w:val="single" w:sz="6" w:space="0" w:color="auto"/>
              <w:bottom w:val="single" w:sz="6" w:space="0" w:color="auto"/>
              <w:right w:val="single" w:sz="6" w:space="0" w:color="auto"/>
            </w:tcBorders>
            <w:hideMark/>
          </w:tcPr>
          <w:p w14:paraId="04F25ED5"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1CF611C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C4405D9" w14:textId="77777777" w:rsidR="00311249" w:rsidRPr="00D45FD3" w:rsidRDefault="00311249" w:rsidP="00CC2EB7">
            <w:pPr>
              <w:spacing w:after="0"/>
              <w:rPr>
                <w:sz w:val="20"/>
                <w:szCs w:val="20"/>
              </w:rPr>
            </w:pPr>
            <w:r w:rsidRPr="00D45FD3">
              <w:rPr>
                <w:sz w:val="20"/>
                <w:szCs w:val="20"/>
              </w:rPr>
              <w:t>246</w:t>
            </w:r>
          </w:p>
        </w:tc>
        <w:tc>
          <w:tcPr>
            <w:tcW w:w="5670" w:type="dxa"/>
            <w:tcBorders>
              <w:top w:val="single" w:sz="6" w:space="0" w:color="auto"/>
              <w:left w:val="single" w:sz="6" w:space="0" w:color="auto"/>
              <w:bottom w:val="single" w:sz="6" w:space="0" w:color="auto"/>
              <w:right w:val="single" w:sz="6" w:space="0" w:color="auto"/>
            </w:tcBorders>
            <w:hideMark/>
          </w:tcPr>
          <w:p w14:paraId="28A10E2E" w14:textId="77777777" w:rsidR="00311249" w:rsidRPr="00D45FD3" w:rsidRDefault="00311249" w:rsidP="00CC2EB7">
            <w:pPr>
              <w:spacing w:after="0"/>
              <w:rPr>
                <w:sz w:val="20"/>
                <w:szCs w:val="20"/>
              </w:rPr>
            </w:pPr>
            <w:r w:rsidRPr="00D45FD3">
              <w:rPr>
                <w:sz w:val="20"/>
                <w:szCs w:val="20"/>
              </w:rPr>
              <w:t>Delitto, Daniel, Zhang, Dongyu, Han, Song, Black, Brian S., Knowlton, Andrea E., Vlada, Adrian C., Sarosi, George A., Behrns, Kevin E., Thomas, Ryan M., Lu, Xiaomin, Liu, Chen, George, Thomas J., Hughes, Steven J., Wallet, Shannon M., Trevino, Jose G. Nicotine reduces survival via augmentation of paracrine HGF-MET signaling in the pancreatic cancer microenvironment. Cancer Research. 2015;75:.</w:t>
            </w:r>
          </w:p>
        </w:tc>
        <w:tc>
          <w:tcPr>
            <w:tcW w:w="2973" w:type="dxa"/>
            <w:tcBorders>
              <w:top w:val="single" w:sz="6" w:space="0" w:color="auto"/>
              <w:left w:val="single" w:sz="6" w:space="0" w:color="auto"/>
              <w:bottom w:val="single" w:sz="6" w:space="0" w:color="auto"/>
              <w:right w:val="single" w:sz="6" w:space="0" w:color="auto"/>
            </w:tcBorders>
            <w:hideMark/>
          </w:tcPr>
          <w:p w14:paraId="45A9C4F7"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056CEB14"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7157F53" w14:textId="77777777" w:rsidR="00311249" w:rsidRPr="00D45FD3" w:rsidRDefault="00311249" w:rsidP="00CC2EB7">
            <w:pPr>
              <w:spacing w:after="0"/>
              <w:rPr>
                <w:sz w:val="20"/>
                <w:szCs w:val="20"/>
              </w:rPr>
            </w:pPr>
            <w:r w:rsidRPr="00D45FD3">
              <w:rPr>
                <w:sz w:val="20"/>
                <w:szCs w:val="20"/>
              </w:rPr>
              <w:t>256</w:t>
            </w:r>
          </w:p>
        </w:tc>
        <w:tc>
          <w:tcPr>
            <w:tcW w:w="5670" w:type="dxa"/>
            <w:tcBorders>
              <w:top w:val="single" w:sz="6" w:space="0" w:color="auto"/>
              <w:left w:val="single" w:sz="6" w:space="0" w:color="auto"/>
              <w:bottom w:val="single" w:sz="6" w:space="0" w:color="auto"/>
              <w:right w:val="single" w:sz="6" w:space="0" w:color="auto"/>
            </w:tcBorders>
            <w:hideMark/>
          </w:tcPr>
          <w:p w14:paraId="7EC2602D" w14:textId="77777777" w:rsidR="00311249" w:rsidRPr="00D45FD3" w:rsidRDefault="00311249" w:rsidP="00CC2EB7">
            <w:pPr>
              <w:spacing w:after="0"/>
              <w:rPr>
                <w:sz w:val="20"/>
                <w:szCs w:val="20"/>
              </w:rPr>
            </w:pPr>
            <w:r w:rsidRPr="00D45FD3">
              <w:rPr>
                <w:sz w:val="20"/>
                <w:szCs w:val="20"/>
              </w:rPr>
              <w:t>Devi, Angom Ranjana, Sengupta, Mahuya, Barman, Dipu Mani, Choudhury, Yashmin. Oral Nicotine Induces Oxidative Stress and Inflammation but Does Not Subvert Tumor Suppressor and DNA Repair Responses in Mice. Indian journal of clinical biochemistry : IJCB. 2021;36:296-303.</w:t>
            </w:r>
          </w:p>
        </w:tc>
        <w:tc>
          <w:tcPr>
            <w:tcW w:w="2973" w:type="dxa"/>
            <w:tcBorders>
              <w:top w:val="single" w:sz="6" w:space="0" w:color="auto"/>
              <w:left w:val="single" w:sz="6" w:space="0" w:color="auto"/>
              <w:bottom w:val="single" w:sz="6" w:space="0" w:color="auto"/>
              <w:right w:val="single" w:sz="6" w:space="0" w:color="auto"/>
            </w:tcBorders>
            <w:hideMark/>
          </w:tcPr>
          <w:p w14:paraId="01F09410"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0DBFA542"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E8319C3" w14:textId="77777777" w:rsidR="00311249" w:rsidRPr="00D45FD3" w:rsidRDefault="00311249" w:rsidP="00CC2EB7">
            <w:pPr>
              <w:spacing w:after="0"/>
              <w:rPr>
                <w:sz w:val="20"/>
                <w:szCs w:val="20"/>
              </w:rPr>
            </w:pPr>
            <w:r w:rsidRPr="00D45FD3">
              <w:rPr>
                <w:sz w:val="20"/>
                <w:szCs w:val="20"/>
              </w:rPr>
              <w:lastRenderedPageBreak/>
              <w:t>258</w:t>
            </w:r>
          </w:p>
        </w:tc>
        <w:tc>
          <w:tcPr>
            <w:tcW w:w="5670" w:type="dxa"/>
            <w:tcBorders>
              <w:top w:val="single" w:sz="6" w:space="0" w:color="auto"/>
              <w:left w:val="single" w:sz="6" w:space="0" w:color="auto"/>
              <w:bottom w:val="single" w:sz="6" w:space="0" w:color="auto"/>
              <w:right w:val="single" w:sz="6" w:space="0" w:color="auto"/>
            </w:tcBorders>
            <w:hideMark/>
          </w:tcPr>
          <w:p w14:paraId="468020DA" w14:textId="77777777" w:rsidR="00311249" w:rsidRPr="00D45FD3" w:rsidRDefault="00311249" w:rsidP="00CC2EB7">
            <w:pPr>
              <w:spacing w:after="0"/>
              <w:rPr>
                <w:sz w:val="20"/>
                <w:szCs w:val="20"/>
              </w:rPr>
            </w:pPr>
            <w:r w:rsidRPr="00D45FD3">
              <w:rPr>
                <w:sz w:val="20"/>
                <w:szCs w:val="20"/>
              </w:rPr>
              <w:t>Dhouib, H., Jallouli, M., Draief, M., Bouraoui, S., El-Fazâa, S. Oxidative damage and histopathological changes in lung of rat chronically exposed to nicotine alone or associated to ethanol. Pathologie Biologie. 2015;63:258-267.</w:t>
            </w:r>
          </w:p>
        </w:tc>
        <w:tc>
          <w:tcPr>
            <w:tcW w:w="2973" w:type="dxa"/>
            <w:tcBorders>
              <w:top w:val="single" w:sz="6" w:space="0" w:color="auto"/>
              <w:left w:val="single" w:sz="6" w:space="0" w:color="auto"/>
              <w:bottom w:val="single" w:sz="6" w:space="0" w:color="auto"/>
              <w:right w:val="single" w:sz="6" w:space="0" w:color="auto"/>
            </w:tcBorders>
            <w:hideMark/>
          </w:tcPr>
          <w:p w14:paraId="3C791FA4"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69110912" w14:textId="77777777" w:rsidTr="00CC2EB7">
        <w:tc>
          <w:tcPr>
            <w:tcW w:w="701" w:type="dxa"/>
            <w:tcBorders>
              <w:top w:val="single" w:sz="6" w:space="0" w:color="auto"/>
              <w:left w:val="single" w:sz="6" w:space="0" w:color="auto"/>
              <w:bottom w:val="single" w:sz="6" w:space="0" w:color="auto"/>
              <w:right w:val="single" w:sz="6" w:space="0" w:color="auto"/>
            </w:tcBorders>
          </w:tcPr>
          <w:p w14:paraId="0C337DD1" w14:textId="77777777" w:rsidR="00311249" w:rsidRPr="00D45FD3" w:rsidRDefault="00311249" w:rsidP="00CC2EB7">
            <w:pPr>
              <w:spacing w:after="0"/>
              <w:rPr>
                <w:sz w:val="20"/>
                <w:szCs w:val="20"/>
              </w:rPr>
            </w:pPr>
            <w:r w:rsidRPr="00D45FD3">
              <w:rPr>
                <w:sz w:val="20"/>
                <w:szCs w:val="20"/>
              </w:rPr>
              <w:t>265</w:t>
            </w:r>
          </w:p>
        </w:tc>
        <w:tc>
          <w:tcPr>
            <w:tcW w:w="5670" w:type="dxa"/>
            <w:tcBorders>
              <w:top w:val="single" w:sz="6" w:space="0" w:color="auto"/>
              <w:left w:val="single" w:sz="6" w:space="0" w:color="auto"/>
              <w:bottom w:val="single" w:sz="6" w:space="0" w:color="auto"/>
              <w:right w:val="single" w:sz="6" w:space="0" w:color="auto"/>
            </w:tcBorders>
          </w:tcPr>
          <w:p w14:paraId="2E6E6E2E" w14:textId="77777777" w:rsidR="00311249" w:rsidRPr="00D45FD3" w:rsidRDefault="00311249" w:rsidP="00CC2EB7">
            <w:pPr>
              <w:spacing w:after="0"/>
              <w:rPr>
                <w:sz w:val="20"/>
                <w:szCs w:val="20"/>
              </w:rPr>
            </w:pPr>
            <w:r w:rsidRPr="00D45FD3">
              <w:rPr>
                <w:sz w:val="20"/>
                <w:szCs w:val="20"/>
              </w:rPr>
              <w:t>Dodmane,​ Puttappa R.,​ Arnold,​ Lora L.,​ Pennington,​ Karen L.,​ Cohen,​ Samuel M.. Orally administered nicotine induces urothelial hyperplasia in rats and mice. Toxicology. 2014;315:49-54.</w:t>
            </w:r>
          </w:p>
        </w:tc>
        <w:tc>
          <w:tcPr>
            <w:tcW w:w="2973" w:type="dxa"/>
            <w:tcBorders>
              <w:top w:val="single" w:sz="6" w:space="0" w:color="auto"/>
              <w:left w:val="single" w:sz="6" w:space="0" w:color="auto"/>
              <w:bottom w:val="single" w:sz="6" w:space="0" w:color="auto"/>
              <w:right w:val="single" w:sz="6" w:space="0" w:color="auto"/>
            </w:tcBorders>
          </w:tcPr>
          <w:p w14:paraId="5D85977A"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6C943FD7"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4D95EB01" w14:textId="77777777" w:rsidR="00311249" w:rsidRPr="00D45FD3" w:rsidRDefault="00311249" w:rsidP="00CC2EB7">
            <w:pPr>
              <w:spacing w:after="0"/>
              <w:rPr>
                <w:sz w:val="20"/>
                <w:szCs w:val="20"/>
              </w:rPr>
            </w:pPr>
            <w:r w:rsidRPr="00D45FD3">
              <w:rPr>
                <w:sz w:val="20"/>
                <w:szCs w:val="20"/>
              </w:rPr>
              <w:t>268</w:t>
            </w:r>
          </w:p>
        </w:tc>
        <w:tc>
          <w:tcPr>
            <w:tcW w:w="5670" w:type="dxa"/>
            <w:tcBorders>
              <w:top w:val="single" w:sz="6" w:space="0" w:color="auto"/>
              <w:left w:val="single" w:sz="6" w:space="0" w:color="auto"/>
              <w:bottom w:val="single" w:sz="6" w:space="0" w:color="auto"/>
              <w:right w:val="single" w:sz="6" w:space="0" w:color="auto"/>
            </w:tcBorders>
            <w:hideMark/>
          </w:tcPr>
          <w:p w14:paraId="0B655BAF" w14:textId="77777777" w:rsidR="00311249" w:rsidRPr="00D45FD3" w:rsidRDefault="00311249" w:rsidP="00CC2EB7">
            <w:pPr>
              <w:spacing w:after="0"/>
              <w:rPr>
                <w:sz w:val="20"/>
                <w:szCs w:val="20"/>
              </w:rPr>
            </w:pPr>
            <w:r w:rsidRPr="00D45FD3">
              <w:rPr>
                <w:sz w:val="20"/>
                <w:szCs w:val="20"/>
              </w:rPr>
              <w:t>Dom, Aaron M., Brown, Kathleen C., Lau, Jamie K., Witte, Theodore R., Hardman, W. Elaine, Luo, Haitao, Chen, Yi Charlie, Dasgupta, Piyali. MG624, an α7-nicotinic receptor antagonist, inhibits angiogenesis in human small cell lung cancer. FASEB Journal. 2012;26:.</w:t>
            </w:r>
          </w:p>
        </w:tc>
        <w:tc>
          <w:tcPr>
            <w:tcW w:w="2973" w:type="dxa"/>
            <w:tcBorders>
              <w:top w:val="single" w:sz="6" w:space="0" w:color="auto"/>
              <w:left w:val="single" w:sz="6" w:space="0" w:color="auto"/>
              <w:bottom w:val="single" w:sz="6" w:space="0" w:color="auto"/>
              <w:right w:val="single" w:sz="6" w:space="0" w:color="auto"/>
            </w:tcBorders>
            <w:hideMark/>
          </w:tcPr>
          <w:p w14:paraId="4A7B05A4"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618EB6F4"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E61FE17" w14:textId="77777777" w:rsidR="00311249" w:rsidRPr="00D45FD3" w:rsidRDefault="00311249" w:rsidP="00CC2EB7">
            <w:pPr>
              <w:spacing w:after="0"/>
              <w:rPr>
                <w:sz w:val="20"/>
                <w:szCs w:val="20"/>
              </w:rPr>
            </w:pPr>
            <w:r w:rsidRPr="00D45FD3">
              <w:rPr>
                <w:sz w:val="20"/>
                <w:szCs w:val="20"/>
              </w:rPr>
              <w:t>292</w:t>
            </w:r>
          </w:p>
        </w:tc>
        <w:tc>
          <w:tcPr>
            <w:tcW w:w="5670" w:type="dxa"/>
            <w:tcBorders>
              <w:top w:val="single" w:sz="6" w:space="0" w:color="auto"/>
              <w:left w:val="single" w:sz="6" w:space="0" w:color="auto"/>
              <w:bottom w:val="single" w:sz="6" w:space="0" w:color="auto"/>
              <w:right w:val="single" w:sz="6" w:space="0" w:color="auto"/>
            </w:tcBorders>
            <w:hideMark/>
          </w:tcPr>
          <w:p w14:paraId="605D69E2" w14:textId="77777777" w:rsidR="00311249" w:rsidRPr="00D45FD3" w:rsidRDefault="00311249" w:rsidP="00CC2EB7">
            <w:pPr>
              <w:spacing w:after="0"/>
              <w:rPr>
                <w:sz w:val="20"/>
                <w:szCs w:val="20"/>
              </w:rPr>
            </w:pPr>
            <w:r w:rsidRPr="00D45FD3">
              <w:rPr>
                <w:sz w:val="20"/>
                <w:szCs w:val="20"/>
              </w:rPr>
              <w:t>Essenberg, J. M. Further study of tumor formation in the lungs of the albino mice. Western Journal of Surgery, Obstetrics and Gynecology. 1957;65:161-163.</w:t>
            </w:r>
          </w:p>
        </w:tc>
        <w:tc>
          <w:tcPr>
            <w:tcW w:w="2973" w:type="dxa"/>
            <w:tcBorders>
              <w:top w:val="single" w:sz="6" w:space="0" w:color="auto"/>
              <w:left w:val="single" w:sz="6" w:space="0" w:color="auto"/>
              <w:bottom w:val="single" w:sz="6" w:space="0" w:color="auto"/>
              <w:right w:val="single" w:sz="6" w:space="0" w:color="auto"/>
            </w:tcBorders>
            <w:hideMark/>
          </w:tcPr>
          <w:p w14:paraId="7AB3DF69"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41696C3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B0D9990" w14:textId="77777777" w:rsidR="00311249" w:rsidRPr="00D45FD3" w:rsidRDefault="00311249" w:rsidP="00CC2EB7">
            <w:pPr>
              <w:spacing w:after="0"/>
              <w:rPr>
                <w:sz w:val="20"/>
                <w:szCs w:val="20"/>
              </w:rPr>
            </w:pPr>
            <w:r w:rsidRPr="00D45FD3">
              <w:rPr>
                <w:sz w:val="20"/>
                <w:szCs w:val="20"/>
              </w:rPr>
              <w:t>293</w:t>
            </w:r>
          </w:p>
        </w:tc>
        <w:tc>
          <w:tcPr>
            <w:tcW w:w="5670" w:type="dxa"/>
            <w:tcBorders>
              <w:top w:val="single" w:sz="6" w:space="0" w:color="auto"/>
              <w:left w:val="single" w:sz="6" w:space="0" w:color="auto"/>
              <w:bottom w:val="single" w:sz="6" w:space="0" w:color="auto"/>
              <w:right w:val="single" w:sz="6" w:space="0" w:color="auto"/>
            </w:tcBorders>
            <w:hideMark/>
          </w:tcPr>
          <w:p w14:paraId="13C90ADF" w14:textId="77777777" w:rsidR="00311249" w:rsidRPr="00D45FD3" w:rsidRDefault="00311249" w:rsidP="00CC2EB7">
            <w:pPr>
              <w:spacing w:after="0"/>
              <w:rPr>
                <w:sz w:val="20"/>
                <w:szCs w:val="20"/>
              </w:rPr>
            </w:pPr>
            <w:r w:rsidRPr="00D45FD3">
              <w:rPr>
                <w:sz w:val="20"/>
                <w:szCs w:val="20"/>
              </w:rPr>
              <w:t>Essenberg, J. M., Horowitz, M., Gaffney, E. The incidence of lung tumors in albino mice exposed to the smoke from cigarettes low in nicotine content. Western journal of surgery, obstetrics, and gynecology. 1955;63:265-267.</w:t>
            </w:r>
          </w:p>
        </w:tc>
        <w:tc>
          <w:tcPr>
            <w:tcW w:w="2973" w:type="dxa"/>
            <w:tcBorders>
              <w:top w:val="single" w:sz="6" w:space="0" w:color="auto"/>
              <w:left w:val="single" w:sz="6" w:space="0" w:color="auto"/>
              <w:bottom w:val="single" w:sz="6" w:space="0" w:color="auto"/>
              <w:right w:val="single" w:sz="6" w:space="0" w:color="auto"/>
            </w:tcBorders>
            <w:hideMark/>
          </w:tcPr>
          <w:p w14:paraId="22B2D385"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29A0570A" w14:textId="77777777" w:rsidTr="00CC2EB7">
        <w:tc>
          <w:tcPr>
            <w:tcW w:w="701" w:type="dxa"/>
            <w:tcBorders>
              <w:top w:val="single" w:sz="6" w:space="0" w:color="auto"/>
              <w:left w:val="single" w:sz="6" w:space="0" w:color="auto"/>
              <w:bottom w:val="single" w:sz="6" w:space="0" w:color="auto"/>
              <w:right w:val="single" w:sz="6" w:space="0" w:color="auto"/>
            </w:tcBorders>
          </w:tcPr>
          <w:p w14:paraId="046A0840" w14:textId="77777777" w:rsidR="00311249" w:rsidRPr="00D45FD3" w:rsidRDefault="00311249" w:rsidP="00CC2EB7">
            <w:pPr>
              <w:spacing w:after="0"/>
              <w:rPr>
                <w:sz w:val="20"/>
                <w:szCs w:val="20"/>
              </w:rPr>
            </w:pPr>
            <w:r w:rsidRPr="00D45FD3">
              <w:rPr>
                <w:sz w:val="20"/>
                <w:szCs w:val="20"/>
              </w:rPr>
              <w:t>296</w:t>
            </w:r>
          </w:p>
        </w:tc>
        <w:tc>
          <w:tcPr>
            <w:tcW w:w="5670" w:type="dxa"/>
            <w:tcBorders>
              <w:top w:val="single" w:sz="6" w:space="0" w:color="auto"/>
              <w:left w:val="single" w:sz="6" w:space="0" w:color="auto"/>
              <w:bottom w:val="single" w:sz="6" w:space="0" w:color="auto"/>
              <w:right w:val="single" w:sz="6" w:space="0" w:color="auto"/>
            </w:tcBorders>
          </w:tcPr>
          <w:p w14:paraId="72CB398B" w14:textId="77777777" w:rsidR="00311249" w:rsidRPr="00D45FD3" w:rsidRDefault="00311249" w:rsidP="00CC2EB7">
            <w:pPr>
              <w:spacing w:after="0"/>
              <w:rPr>
                <w:sz w:val="20"/>
                <w:szCs w:val="20"/>
              </w:rPr>
            </w:pPr>
            <w:r w:rsidRPr="00D45FD3">
              <w:rPr>
                <w:sz w:val="20"/>
                <w:szCs w:val="20"/>
              </w:rPr>
              <w:t>Evinger,​ Marian,​ Caruso,​ Elizabeth,​ Nazir,​ Alina,​ Coyne,​ Meaghan,​ Nagee,​ Kerry,​ Liu,​ Jingxuan. Nicotine promotes tumorigenesis in mammary tissues of adolescent rats. FASEB Journal. 2017;31:.</w:t>
            </w:r>
          </w:p>
        </w:tc>
        <w:tc>
          <w:tcPr>
            <w:tcW w:w="2973" w:type="dxa"/>
            <w:tcBorders>
              <w:top w:val="single" w:sz="6" w:space="0" w:color="auto"/>
              <w:left w:val="single" w:sz="6" w:space="0" w:color="auto"/>
              <w:bottom w:val="single" w:sz="6" w:space="0" w:color="auto"/>
              <w:right w:val="single" w:sz="6" w:space="0" w:color="auto"/>
            </w:tcBorders>
          </w:tcPr>
          <w:p w14:paraId="796B6F78"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57D19209"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737EBA2" w14:textId="77777777" w:rsidR="00311249" w:rsidRPr="00D45FD3" w:rsidRDefault="00311249" w:rsidP="00CC2EB7">
            <w:pPr>
              <w:spacing w:after="0"/>
              <w:rPr>
                <w:sz w:val="20"/>
                <w:szCs w:val="20"/>
              </w:rPr>
            </w:pPr>
            <w:r w:rsidRPr="00D45FD3">
              <w:rPr>
                <w:sz w:val="20"/>
                <w:szCs w:val="20"/>
              </w:rPr>
              <w:t>324</w:t>
            </w:r>
          </w:p>
        </w:tc>
        <w:tc>
          <w:tcPr>
            <w:tcW w:w="5670" w:type="dxa"/>
            <w:tcBorders>
              <w:top w:val="single" w:sz="6" w:space="0" w:color="auto"/>
              <w:left w:val="single" w:sz="6" w:space="0" w:color="auto"/>
              <w:bottom w:val="single" w:sz="6" w:space="0" w:color="auto"/>
              <w:right w:val="single" w:sz="6" w:space="0" w:color="auto"/>
            </w:tcBorders>
            <w:hideMark/>
          </w:tcPr>
          <w:p w14:paraId="075766E5" w14:textId="77777777" w:rsidR="00311249" w:rsidRPr="00D45FD3" w:rsidRDefault="00311249" w:rsidP="00CC2EB7">
            <w:pPr>
              <w:spacing w:after="0"/>
              <w:rPr>
                <w:sz w:val="20"/>
                <w:szCs w:val="20"/>
              </w:rPr>
            </w:pPr>
            <w:r w:rsidRPr="00D45FD3">
              <w:rPr>
                <w:sz w:val="20"/>
                <w:szCs w:val="20"/>
              </w:rPr>
              <w:t>Gao, Yuan, Miksys, Sharon, Palmour, Roberta M., Tyndale, Rachel F. The Influence of Tobacco Smoke/Nicotine on CYP2A Expression in Human and African Green Monkey Lungs. Molecular pharmacology. 2020;98:658-668.</w:t>
            </w:r>
          </w:p>
        </w:tc>
        <w:tc>
          <w:tcPr>
            <w:tcW w:w="2973" w:type="dxa"/>
            <w:tcBorders>
              <w:top w:val="single" w:sz="6" w:space="0" w:color="auto"/>
              <w:left w:val="single" w:sz="6" w:space="0" w:color="auto"/>
              <w:bottom w:val="single" w:sz="6" w:space="0" w:color="auto"/>
              <w:right w:val="single" w:sz="6" w:space="0" w:color="auto"/>
            </w:tcBorders>
            <w:hideMark/>
          </w:tcPr>
          <w:p w14:paraId="3F1305C8"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3A3EDD6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DDC4EF2" w14:textId="77777777" w:rsidR="00311249" w:rsidRPr="00D45FD3" w:rsidRDefault="00311249" w:rsidP="00CC2EB7">
            <w:pPr>
              <w:spacing w:after="0"/>
              <w:rPr>
                <w:sz w:val="20"/>
                <w:szCs w:val="20"/>
              </w:rPr>
            </w:pPr>
            <w:r w:rsidRPr="00D45FD3">
              <w:rPr>
                <w:sz w:val="20"/>
                <w:szCs w:val="20"/>
              </w:rPr>
              <w:t>349</w:t>
            </w:r>
          </w:p>
        </w:tc>
        <w:tc>
          <w:tcPr>
            <w:tcW w:w="5670" w:type="dxa"/>
            <w:tcBorders>
              <w:top w:val="single" w:sz="6" w:space="0" w:color="auto"/>
              <w:left w:val="single" w:sz="6" w:space="0" w:color="auto"/>
              <w:bottom w:val="single" w:sz="6" w:space="0" w:color="auto"/>
              <w:right w:val="single" w:sz="6" w:space="0" w:color="auto"/>
            </w:tcBorders>
            <w:hideMark/>
          </w:tcPr>
          <w:p w14:paraId="27CD4E11" w14:textId="77777777" w:rsidR="00311249" w:rsidRPr="00D45FD3" w:rsidRDefault="00311249" w:rsidP="00CC2EB7">
            <w:pPr>
              <w:spacing w:after="0"/>
              <w:rPr>
                <w:sz w:val="20"/>
                <w:szCs w:val="20"/>
              </w:rPr>
            </w:pPr>
            <w:r w:rsidRPr="00D45FD3">
              <w:rPr>
                <w:sz w:val="20"/>
                <w:szCs w:val="20"/>
              </w:rPr>
              <w:t>Greenwell, J. C., Torres-Gonzalez, E., Ritzenthaler, J. D., Roman, J. Role of α4 nicotinic acetylcholine receptors in lung cancer. American Journal of Respiratory and Critical Care Medicine. 2013;187:.</w:t>
            </w:r>
          </w:p>
        </w:tc>
        <w:tc>
          <w:tcPr>
            <w:tcW w:w="2973" w:type="dxa"/>
            <w:tcBorders>
              <w:top w:val="single" w:sz="6" w:space="0" w:color="auto"/>
              <w:left w:val="single" w:sz="6" w:space="0" w:color="auto"/>
              <w:bottom w:val="single" w:sz="6" w:space="0" w:color="auto"/>
              <w:right w:val="single" w:sz="6" w:space="0" w:color="auto"/>
            </w:tcBorders>
            <w:hideMark/>
          </w:tcPr>
          <w:p w14:paraId="0A38A5D7"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166F9867"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8C0B062" w14:textId="77777777" w:rsidR="00311249" w:rsidRPr="00D45FD3" w:rsidRDefault="00311249" w:rsidP="00CC2EB7">
            <w:pPr>
              <w:spacing w:after="0"/>
              <w:rPr>
                <w:sz w:val="20"/>
                <w:szCs w:val="20"/>
              </w:rPr>
            </w:pPr>
            <w:r w:rsidRPr="00D45FD3">
              <w:rPr>
                <w:sz w:val="20"/>
                <w:szCs w:val="20"/>
              </w:rPr>
              <w:t>388</w:t>
            </w:r>
          </w:p>
        </w:tc>
        <w:tc>
          <w:tcPr>
            <w:tcW w:w="5670" w:type="dxa"/>
            <w:tcBorders>
              <w:top w:val="single" w:sz="6" w:space="0" w:color="auto"/>
              <w:left w:val="single" w:sz="6" w:space="0" w:color="auto"/>
              <w:bottom w:val="single" w:sz="6" w:space="0" w:color="auto"/>
              <w:right w:val="single" w:sz="6" w:space="0" w:color="auto"/>
            </w:tcBorders>
            <w:hideMark/>
          </w:tcPr>
          <w:p w14:paraId="333B4BA9" w14:textId="77777777" w:rsidR="00311249" w:rsidRPr="00D45FD3" w:rsidRDefault="00311249" w:rsidP="00CC2EB7">
            <w:pPr>
              <w:spacing w:after="0"/>
              <w:rPr>
                <w:sz w:val="20"/>
                <w:szCs w:val="20"/>
              </w:rPr>
            </w:pPr>
            <w:r w:rsidRPr="00D45FD3">
              <w:rPr>
                <w:sz w:val="20"/>
                <w:szCs w:val="20"/>
              </w:rPr>
              <w:t>Hayashi, Shusaku, Hamada, Takayuki, Ishii, Yoko, Sasahara, Masakiyo, Kadowaki, Makoto. Nicotine suppresses colonic tumorigenesis associated with chronic colitis through the inhibition of IL-6/Stat3 pathway in mice. Gastroenterology. 2014;146:S-631.</w:t>
            </w:r>
          </w:p>
        </w:tc>
        <w:tc>
          <w:tcPr>
            <w:tcW w:w="2973" w:type="dxa"/>
            <w:tcBorders>
              <w:top w:val="single" w:sz="6" w:space="0" w:color="auto"/>
              <w:left w:val="single" w:sz="6" w:space="0" w:color="auto"/>
              <w:bottom w:val="single" w:sz="6" w:space="0" w:color="auto"/>
              <w:right w:val="single" w:sz="6" w:space="0" w:color="auto"/>
            </w:tcBorders>
            <w:hideMark/>
          </w:tcPr>
          <w:p w14:paraId="04D264BF"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607C15E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23676EB" w14:textId="77777777" w:rsidR="00311249" w:rsidRPr="00D45FD3" w:rsidRDefault="00311249" w:rsidP="00CC2EB7">
            <w:pPr>
              <w:spacing w:after="0"/>
              <w:rPr>
                <w:sz w:val="20"/>
                <w:szCs w:val="20"/>
              </w:rPr>
            </w:pPr>
            <w:r w:rsidRPr="00D45FD3">
              <w:rPr>
                <w:sz w:val="20"/>
                <w:szCs w:val="20"/>
              </w:rPr>
              <w:t>389</w:t>
            </w:r>
          </w:p>
        </w:tc>
        <w:tc>
          <w:tcPr>
            <w:tcW w:w="5670" w:type="dxa"/>
            <w:tcBorders>
              <w:top w:val="single" w:sz="6" w:space="0" w:color="auto"/>
              <w:left w:val="single" w:sz="6" w:space="0" w:color="auto"/>
              <w:bottom w:val="single" w:sz="6" w:space="0" w:color="auto"/>
              <w:right w:val="single" w:sz="6" w:space="0" w:color="auto"/>
            </w:tcBorders>
            <w:hideMark/>
          </w:tcPr>
          <w:p w14:paraId="0E7CE480" w14:textId="77777777" w:rsidR="00311249" w:rsidRPr="00D45FD3" w:rsidRDefault="00311249" w:rsidP="00CC2EB7">
            <w:pPr>
              <w:spacing w:after="0"/>
              <w:rPr>
                <w:sz w:val="20"/>
                <w:szCs w:val="20"/>
              </w:rPr>
            </w:pPr>
            <w:r w:rsidRPr="00D45FD3">
              <w:rPr>
                <w:sz w:val="20"/>
                <w:szCs w:val="20"/>
              </w:rPr>
              <w:t>Hayashi, Shusaku, Hamada, Takayuki, Kadowaki, Makoto. Nicotine suppresses colonic tumorigenesis associated with chronic colitis in mice through the inhibition of IL-6 and TNF-α expression. Gastroenterology. 2013;144:S705.</w:t>
            </w:r>
          </w:p>
        </w:tc>
        <w:tc>
          <w:tcPr>
            <w:tcW w:w="2973" w:type="dxa"/>
            <w:tcBorders>
              <w:top w:val="single" w:sz="6" w:space="0" w:color="auto"/>
              <w:left w:val="single" w:sz="6" w:space="0" w:color="auto"/>
              <w:bottom w:val="single" w:sz="6" w:space="0" w:color="auto"/>
              <w:right w:val="single" w:sz="6" w:space="0" w:color="auto"/>
            </w:tcBorders>
            <w:hideMark/>
          </w:tcPr>
          <w:p w14:paraId="6856AEC8"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26D8EE6F"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3614AAA" w14:textId="77777777" w:rsidR="00311249" w:rsidRPr="00D45FD3" w:rsidRDefault="00311249" w:rsidP="00CC2EB7">
            <w:pPr>
              <w:spacing w:after="0"/>
              <w:rPr>
                <w:sz w:val="20"/>
                <w:szCs w:val="20"/>
              </w:rPr>
            </w:pPr>
            <w:r w:rsidRPr="00D45FD3">
              <w:rPr>
                <w:sz w:val="20"/>
                <w:szCs w:val="20"/>
              </w:rPr>
              <w:lastRenderedPageBreak/>
              <w:t>402</w:t>
            </w:r>
          </w:p>
        </w:tc>
        <w:tc>
          <w:tcPr>
            <w:tcW w:w="5670" w:type="dxa"/>
            <w:tcBorders>
              <w:top w:val="single" w:sz="6" w:space="0" w:color="auto"/>
              <w:left w:val="single" w:sz="6" w:space="0" w:color="auto"/>
              <w:bottom w:val="single" w:sz="6" w:space="0" w:color="auto"/>
              <w:right w:val="single" w:sz="6" w:space="0" w:color="auto"/>
            </w:tcBorders>
            <w:hideMark/>
          </w:tcPr>
          <w:p w14:paraId="167A0605" w14:textId="77777777" w:rsidR="00311249" w:rsidRPr="00D45FD3" w:rsidRDefault="00311249" w:rsidP="00CC2EB7">
            <w:pPr>
              <w:spacing w:after="0"/>
              <w:rPr>
                <w:sz w:val="20"/>
                <w:szCs w:val="20"/>
              </w:rPr>
            </w:pPr>
            <w:r w:rsidRPr="00D45FD3">
              <w:rPr>
                <w:sz w:val="20"/>
                <w:szCs w:val="20"/>
              </w:rPr>
              <w:t>Hermann, Patrick C., Sainz Jr, Bruno, Sancho, Patricia, Heeschen, Christopher. Nicotine triggers initiation and progression of K-Ras-driven pancreatic ductal adenocarcinoma. Cancer Research. 2013;73:.</w:t>
            </w:r>
          </w:p>
        </w:tc>
        <w:tc>
          <w:tcPr>
            <w:tcW w:w="2973" w:type="dxa"/>
            <w:tcBorders>
              <w:top w:val="single" w:sz="6" w:space="0" w:color="auto"/>
              <w:left w:val="single" w:sz="6" w:space="0" w:color="auto"/>
              <w:bottom w:val="single" w:sz="6" w:space="0" w:color="auto"/>
              <w:right w:val="single" w:sz="6" w:space="0" w:color="auto"/>
            </w:tcBorders>
            <w:hideMark/>
          </w:tcPr>
          <w:p w14:paraId="6245B260"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2152F21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6B3FDED4" w14:textId="77777777" w:rsidR="00311249" w:rsidRPr="00D45FD3" w:rsidRDefault="00311249" w:rsidP="00CC2EB7">
            <w:pPr>
              <w:spacing w:after="0"/>
              <w:rPr>
                <w:sz w:val="20"/>
                <w:szCs w:val="20"/>
              </w:rPr>
            </w:pPr>
            <w:r w:rsidRPr="00D45FD3">
              <w:rPr>
                <w:sz w:val="20"/>
                <w:szCs w:val="20"/>
              </w:rPr>
              <w:t>430</w:t>
            </w:r>
          </w:p>
        </w:tc>
        <w:tc>
          <w:tcPr>
            <w:tcW w:w="5670" w:type="dxa"/>
            <w:tcBorders>
              <w:top w:val="single" w:sz="6" w:space="0" w:color="auto"/>
              <w:left w:val="single" w:sz="6" w:space="0" w:color="auto"/>
              <w:bottom w:val="single" w:sz="6" w:space="0" w:color="auto"/>
              <w:right w:val="single" w:sz="6" w:space="0" w:color="auto"/>
            </w:tcBorders>
            <w:hideMark/>
          </w:tcPr>
          <w:p w14:paraId="0C54684D" w14:textId="77777777" w:rsidR="00311249" w:rsidRPr="00D45FD3" w:rsidRDefault="00311249" w:rsidP="00CC2EB7">
            <w:pPr>
              <w:spacing w:after="0"/>
              <w:rPr>
                <w:sz w:val="20"/>
                <w:szCs w:val="20"/>
              </w:rPr>
            </w:pPr>
            <w:r w:rsidRPr="00D45FD3">
              <w:rPr>
                <w:sz w:val="20"/>
                <w:szCs w:val="20"/>
              </w:rPr>
              <w:t>Hoffmann, D., Rivenson, A., Hecht, S. S., Hilfrich, J., Kobayashi, N., Wynder, E. L. Model studies in tobacco carcinogenesis with the Syrian golden hamster. Progress in experimental tumor research. 1979;24:370-90.</w:t>
            </w:r>
          </w:p>
        </w:tc>
        <w:tc>
          <w:tcPr>
            <w:tcW w:w="2973" w:type="dxa"/>
            <w:tcBorders>
              <w:top w:val="single" w:sz="6" w:space="0" w:color="auto"/>
              <w:left w:val="single" w:sz="6" w:space="0" w:color="auto"/>
              <w:bottom w:val="single" w:sz="6" w:space="0" w:color="auto"/>
              <w:right w:val="single" w:sz="6" w:space="0" w:color="auto"/>
            </w:tcBorders>
            <w:hideMark/>
          </w:tcPr>
          <w:p w14:paraId="1D31FA10" w14:textId="77777777" w:rsidR="00311249" w:rsidRPr="00D45FD3" w:rsidRDefault="00311249" w:rsidP="00CC2EB7">
            <w:pPr>
              <w:spacing w:after="0"/>
              <w:rPr>
                <w:sz w:val="20"/>
                <w:szCs w:val="20"/>
              </w:rPr>
            </w:pPr>
            <w:r w:rsidRPr="00D45FD3">
              <w:rPr>
                <w:sz w:val="20"/>
                <w:szCs w:val="20"/>
              </w:rPr>
              <w:t xml:space="preserve">Review article, systematic review, or meta-analysis. </w:t>
            </w:r>
          </w:p>
        </w:tc>
      </w:tr>
      <w:tr w:rsidR="00311249" w:rsidRPr="00D45FD3" w14:paraId="0B1DBAB2"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61EDBCA" w14:textId="77777777" w:rsidR="00311249" w:rsidRPr="00D45FD3" w:rsidRDefault="00311249" w:rsidP="00CC2EB7">
            <w:pPr>
              <w:spacing w:after="0"/>
              <w:rPr>
                <w:sz w:val="20"/>
                <w:szCs w:val="20"/>
              </w:rPr>
            </w:pPr>
            <w:r w:rsidRPr="00D45FD3">
              <w:rPr>
                <w:sz w:val="20"/>
                <w:szCs w:val="20"/>
              </w:rPr>
              <w:t>453</w:t>
            </w:r>
          </w:p>
        </w:tc>
        <w:tc>
          <w:tcPr>
            <w:tcW w:w="5670" w:type="dxa"/>
            <w:tcBorders>
              <w:top w:val="single" w:sz="6" w:space="0" w:color="auto"/>
              <w:left w:val="single" w:sz="6" w:space="0" w:color="auto"/>
              <w:bottom w:val="single" w:sz="6" w:space="0" w:color="auto"/>
              <w:right w:val="single" w:sz="6" w:space="0" w:color="auto"/>
            </w:tcBorders>
            <w:hideMark/>
          </w:tcPr>
          <w:p w14:paraId="68E29006" w14:textId="77777777" w:rsidR="00311249" w:rsidRPr="00D45FD3" w:rsidRDefault="00311249" w:rsidP="00CC2EB7">
            <w:pPr>
              <w:spacing w:after="0"/>
              <w:rPr>
                <w:sz w:val="20"/>
                <w:szCs w:val="20"/>
              </w:rPr>
            </w:pPr>
            <w:r w:rsidRPr="00D45FD3">
              <w:rPr>
                <w:sz w:val="20"/>
                <w:szCs w:val="20"/>
              </w:rPr>
              <w:t>Ibaragi, S., Kodama, S., Kuwajima, D., Okui, T., Yoshioka, N., Shimo, T., Sasaki, A. Nicotine induces lymph node metastasis of oral cancer cells through EGFR activation. Head and Neck. 2017;39:E100.</w:t>
            </w:r>
          </w:p>
        </w:tc>
        <w:tc>
          <w:tcPr>
            <w:tcW w:w="2973" w:type="dxa"/>
            <w:tcBorders>
              <w:top w:val="single" w:sz="6" w:space="0" w:color="auto"/>
              <w:left w:val="single" w:sz="6" w:space="0" w:color="auto"/>
              <w:bottom w:val="single" w:sz="6" w:space="0" w:color="auto"/>
              <w:right w:val="single" w:sz="6" w:space="0" w:color="auto"/>
            </w:tcBorders>
            <w:hideMark/>
          </w:tcPr>
          <w:p w14:paraId="56BC267F"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4576DD91" w14:textId="77777777" w:rsidTr="00CC2EB7">
        <w:tc>
          <w:tcPr>
            <w:tcW w:w="701" w:type="dxa"/>
            <w:tcBorders>
              <w:top w:val="single" w:sz="6" w:space="0" w:color="auto"/>
              <w:left w:val="single" w:sz="6" w:space="0" w:color="auto"/>
              <w:bottom w:val="single" w:sz="6" w:space="0" w:color="auto"/>
              <w:right w:val="single" w:sz="6" w:space="0" w:color="auto"/>
            </w:tcBorders>
          </w:tcPr>
          <w:p w14:paraId="0E8FE900" w14:textId="77777777" w:rsidR="00311249" w:rsidRPr="00D45FD3" w:rsidRDefault="00311249" w:rsidP="00CC2EB7">
            <w:pPr>
              <w:spacing w:after="0"/>
              <w:rPr>
                <w:sz w:val="20"/>
                <w:szCs w:val="20"/>
              </w:rPr>
            </w:pPr>
            <w:r w:rsidRPr="00D45FD3">
              <w:rPr>
                <w:sz w:val="20"/>
                <w:szCs w:val="20"/>
              </w:rPr>
              <w:t>463</w:t>
            </w:r>
          </w:p>
        </w:tc>
        <w:tc>
          <w:tcPr>
            <w:tcW w:w="5670" w:type="dxa"/>
            <w:tcBorders>
              <w:top w:val="single" w:sz="6" w:space="0" w:color="auto"/>
              <w:left w:val="single" w:sz="6" w:space="0" w:color="auto"/>
              <w:bottom w:val="single" w:sz="6" w:space="0" w:color="auto"/>
              <w:right w:val="single" w:sz="6" w:space="0" w:color="auto"/>
            </w:tcBorders>
          </w:tcPr>
          <w:p w14:paraId="41EA7087" w14:textId="77777777" w:rsidR="00311249" w:rsidRPr="00D45FD3" w:rsidRDefault="00311249" w:rsidP="00CC2EB7">
            <w:pPr>
              <w:spacing w:after="0"/>
              <w:rPr>
                <w:sz w:val="20"/>
                <w:szCs w:val="20"/>
              </w:rPr>
            </w:pPr>
            <w:r w:rsidRPr="00D45FD3">
              <w:rPr>
                <w:sz w:val="20"/>
                <w:szCs w:val="20"/>
              </w:rPr>
              <w:t>Ito, N., Fukushima, S., Shirai, T., Hagiwara, A., Imaida, K.. Drugs, food additives and natural products as promoters in rat urinary bladder carcinogenesis. IARC scientific publications. 1984;:399-407.</w:t>
            </w:r>
          </w:p>
        </w:tc>
        <w:tc>
          <w:tcPr>
            <w:tcW w:w="2973" w:type="dxa"/>
            <w:tcBorders>
              <w:top w:val="single" w:sz="6" w:space="0" w:color="auto"/>
              <w:left w:val="single" w:sz="6" w:space="0" w:color="auto"/>
              <w:bottom w:val="single" w:sz="6" w:space="0" w:color="auto"/>
              <w:right w:val="single" w:sz="6" w:space="0" w:color="auto"/>
            </w:tcBorders>
          </w:tcPr>
          <w:p w14:paraId="59EBC87A"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07FFBDBE" w14:textId="77777777" w:rsidTr="00CC2EB7">
        <w:tc>
          <w:tcPr>
            <w:tcW w:w="701" w:type="dxa"/>
            <w:tcBorders>
              <w:top w:val="single" w:sz="6" w:space="0" w:color="auto"/>
              <w:left w:val="single" w:sz="6" w:space="0" w:color="auto"/>
              <w:bottom w:val="single" w:sz="6" w:space="0" w:color="auto"/>
              <w:right w:val="single" w:sz="6" w:space="0" w:color="auto"/>
            </w:tcBorders>
          </w:tcPr>
          <w:p w14:paraId="7C1ED711" w14:textId="77777777" w:rsidR="00311249" w:rsidRPr="00D45FD3" w:rsidRDefault="00311249" w:rsidP="00CC2EB7">
            <w:pPr>
              <w:spacing w:after="0"/>
              <w:rPr>
                <w:sz w:val="20"/>
                <w:szCs w:val="20"/>
              </w:rPr>
            </w:pPr>
            <w:r w:rsidRPr="00D45FD3">
              <w:rPr>
                <w:sz w:val="20"/>
                <w:szCs w:val="20"/>
              </w:rPr>
              <w:t>481</w:t>
            </w:r>
          </w:p>
        </w:tc>
        <w:tc>
          <w:tcPr>
            <w:tcW w:w="5670" w:type="dxa"/>
            <w:tcBorders>
              <w:top w:val="single" w:sz="6" w:space="0" w:color="auto"/>
              <w:left w:val="single" w:sz="6" w:space="0" w:color="auto"/>
              <w:bottom w:val="single" w:sz="6" w:space="0" w:color="auto"/>
              <w:right w:val="single" w:sz="6" w:space="0" w:color="auto"/>
            </w:tcBorders>
          </w:tcPr>
          <w:p w14:paraId="462DADBF" w14:textId="77777777" w:rsidR="00311249" w:rsidRPr="00D45FD3" w:rsidRDefault="00311249" w:rsidP="00CC2EB7">
            <w:pPr>
              <w:spacing w:after="0"/>
              <w:rPr>
                <w:sz w:val="20"/>
                <w:szCs w:val="20"/>
              </w:rPr>
            </w:pPr>
            <w:r w:rsidRPr="00D45FD3">
              <w:rPr>
                <w:sz w:val="20"/>
                <w:szCs w:val="20"/>
              </w:rPr>
              <w:t>Jia, Ying, Zhang, Qian, Liu, Zhiyuan, Pan, Pan, Jia, Yanfei, Zhu, Ping, Jiao, Yang, Kang, Guiyu, Ma, Xiaoli. The role of α5-nicotinic acetylcholine receptor/NLRP3 signaling pathway in lung adenocarcinoma cell proliferation and migration. Toxicology. 2022;469:.</w:t>
            </w:r>
          </w:p>
        </w:tc>
        <w:tc>
          <w:tcPr>
            <w:tcW w:w="2973" w:type="dxa"/>
            <w:tcBorders>
              <w:top w:val="single" w:sz="6" w:space="0" w:color="auto"/>
              <w:left w:val="single" w:sz="6" w:space="0" w:color="auto"/>
              <w:bottom w:val="single" w:sz="6" w:space="0" w:color="auto"/>
              <w:right w:val="single" w:sz="6" w:space="0" w:color="auto"/>
            </w:tcBorders>
          </w:tcPr>
          <w:p w14:paraId="616F5AEA"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3D8FFDD9"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91EE9BA" w14:textId="77777777" w:rsidR="00311249" w:rsidRPr="00D45FD3" w:rsidRDefault="00311249" w:rsidP="00CC2EB7">
            <w:pPr>
              <w:spacing w:after="0"/>
              <w:rPr>
                <w:sz w:val="20"/>
                <w:szCs w:val="20"/>
              </w:rPr>
            </w:pPr>
            <w:r w:rsidRPr="00D45FD3">
              <w:rPr>
                <w:sz w:val="20"/>
                <w:szCs w:val="20"/>
              </w:rPr>
              <w:t>515</w:t>
            </w:r>
          </w:p>
        </w:tc>
        <w:tc>
          <w:tcPr>
            <w:tcW w:w="5670" w:type="dxa"/>
            <w:tcBorders>
              <w:top w:val="single" w:sz="6" w:space="0" w:color="auto"/>
              <w:left w:val="single" w:sz="6" w:space="0" w:color="auto"/>
              <w:bottom w:val="single" w:sz="6" w:space="0" w:color="auto"/>
              <w:right w:val="single" w:sz="6" w:space="0" w:color="auto"/>
            </w:tcBorders>
            <w:hideMark/>
          </w:tcPr>
          <w:p w14:paraId="31F97E41" w14:textId="77777777" w:rsidR="00311249" w:rsidRPr="00D45FD3" w:rsidRDefault="00311249" w:rsidP="00CC2EB7">
            <w:pPr>
              <w:spacing w:after="0"/>
              <w:rPr>
                <w:sz w:val="20"/>
                <w:szCs w:val="20"/>
              </w:rPr>
            </w:pPr>
            <w:r w:rsidRPr="00D45FD3">
              <w:rPr>
                <w:sz w:val="20"/>
                <w:szCs w:val="20"/>
              </w:rPr>
              <w:t>Kiuchi, Katsuji, Matsuoka, Masato, Wu, Jenny C., Silva, Raquel Lima E., Kengatharan, Muralitharan, Verghese, Mary, Ueno, Shinji, Yokoi, Katsutoshi, Khu, Naw Htee, Cooke, John P., Campochiaro, Peter A. Mecamylamine suppresses basal and nicotine- stimulated choroidal neovascularization. Investigative Ophthalmology and Visual Science. 2008;49:1705-1711.</w:t>
            </w:r>
          </w:p>
        </w:tc>
        <w:tc>
          <w:tcPr>
            <w:tcW w:w="2973" w:type="dxa"/>
            <w:tcBorders>
              <w:top w:val="single" w:sz="6" w:space="0" w:color="auto"/>
              <w:left w:val="single" w:sz="6" w:space="0" w:color="auto"/>
              <w:bottom w:val="single" w:sz="6" w:space="0" w:color="auto"/>
              <w:right w:val="single" w:sz="6" w:space="0" w:color="auto"/>
            </w:tcBorders>
            <w:hideMark/>
          </w:tcPr>
          <w:p w14:paraId="4B6D5CDA"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37E2922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80A41D3" w14:textId="77777777" w:rsidR="00311249" w:rsidRPr="00D45FD3" w:rsidRDefault="00311249" w:rsidP="00CC2EB7">
            <w:pPr>
              <w:spacing w:after="0"/>
              <w:rPr>
                <w:sz w:val="20"/>
                <w:szCs w:val="20"/>
              </w:rPr>
            </w:pPr>
            <w:r w:rsidRPr="00D45FD3">
              <w:rPr>
                <w:sz w:val="20"/>
                <w:szCs w:val="20"/>
              </w:rPr>
              <w:t>525</w:t>
            </w:r>
          </w:p>
        </w:tc>
        <w:tc>
          <w:tcPr>
            <w:tcW w:w="5670" w:type="dxa"/>
            <w:tcBorders>
              <w:top w:val="single" w:sz="6" w:space="0" w:color="auto"/>
              <w:left w:val="single" w:sz="6" w:space="0" w:color="auto"/>
              <w:bottom w:val="single" w:sz="6" w:space="0" w:color="auto"/>
              <w:right w:val="single" w:sz="6" w:space="0" w:color="auto"/>
            </w:tcBorders>
            <w:hideMark/>
          </w:tcPr>
          <w:p w14:paraId="1C8C2D3F" w14:textId="77777777" w:rsidR="00311249" w:rsidRPr="00D45FD3" w:rsidRDefault="00311249" w:rsidP="00CC2EB7">
            <w:pPr>
              <w:spacing w:after="0"/>
              <w:rPr>
                <w:sz w:val="20"/>
                <w:szCs w:val="20"/>
              </w:rPr>
            </w:pPr>
            <w:r w:rsidRPr="00D45FD3">
              <w:rPr>
                <w:sz w:val="20"/>
                <w:szCs w:val="20"/>
              </w:rPr>
              <w:t>Koppang, N., Rivenson, A., Reith, A., Dahle, H. K., Evensen, O., Hoffmann, D. A study of tobacco carcinogenesis XLVIII. Carcinogenicity of N'-nitrosonornicotine in mink (Mustela vison). Carcinogenesis. 1992;13:1957-60.</w:t>
            </w:r>
          </w:p>
        </w:tc>
        <w:tc>
          <w:tcPr>
            <w:tcW w:w="2973" w:type="dxa"/>
            <w:tcBorders>
              <w:top w:val="single" w:sz="6" w:space="0" w:color="auto"/>
              <w:left w:val="single" w:sz="6" w:space="0" w:color="auto"/>
              <w:bottom w:val="single" w:sz="6" w:space="0" w:color="auto"/>
              <w:right w:val="single" w:sz="6" w:space="0" w:color="auto"/>
            </w:tcBorders>
            <w:hideMark/>
          </w:tcPr>
          <w:p w14:paraId="48B08B73"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421F7283"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A0D6757" w14:textId="77777777" w:rsidR="00311249" w:rsidRPr="00D45FD3" w:rsidRDefault="00311249" w:rsidP="00CC2EB7">
            <w:pPr>
              <w:spacing w:after="0"/>
              <w:rPr>
                <w:sz w:val="20"/>
                <w:szCs w:val="20"/>
              </w:rPr>
            </w:pPr>
            <w:r w:rsidRPr="00D45FD3">
              <w:rPr>
                <w:sz w:val="20"/>
                <w:szCs w:val="20"/>
              </w:rPr>
              <w:t>532</w:t>
            </w:r>
          </w:p>
        </w:tc>
        <w:tc>
          <w:tcPr>
            <w:tcW w:w="5670" w:type="dxa"/>
            <w:tcBorders>
              <w:top w:val="single" w:sz="6" w:space="0" w:color="auto"/>
              <w:left w:val="single" w:sz="6" w:space="0" w:color="auto"/>
              <w:bottom w:val="single" w:sz="6" w:space="0" w:color="auto"/>
              <w:right w:val="single" w:sz="6" w:space="0" w:color="auto"/>
            </w:tcBorders>
            <w:hideMark/>
          </w:tcPr>
          <w:p w14:paraId="3F423C89" w14:textId="77777777" w:rsidR="00311249" w:rsidRPr="00D45FD3" w:rsidRDefault="00311249" w:rsidP="00CC2EB7">
            <w:pPr>
              <w:spacing w:after="0"/>
              <w:rPr>
                <w:sz w:val="20"/>
                <w:szCs w:val="20"/>
              </w:rPr>
            </w:pPr>
            <w:r w:rsidRPr="00D45FD3">
              <w:rPr>
                <w:sz w:val="20"/>
                <w:szCs w:val="20"/>
              </w:rPr>
              <w:t>Kumar, Arathy S., Jagadeeshan, Sankar, Pitani, Ravi Shankar, Ramshankar, Vijayalakshmi, Venkitasamy, Kesavan, Venkatraman, Ganesh, Rayala, Suresh K. Snail-Modulated MicroRNA 493 Forms a Negative Feedback Loop with the Insulin-Like Growth Factor 1 Receptor Pathway and Blocks Tumorigenesis. Molecular and cellular biology. 2017;37:.</w:t>
            </w:r>
          </w:p>
        </w:tc>
        <w:tc>
          <w:tcPr>
            <w:tcW w:w="2973" w:type="dxa"/>
            <w:tcBorders>
              <w:top w:val="single" w:sz="6" w:space="0" w:color="auto"/>
              <w:left w:val="single" w:sz="6" w:space="0" w:color="auto"/>
              <w:bottom w:val="single" w:sz="6" w:space="0" w:color="auto"/>
              <w:right w:val="single" w:sz="6" w:space="0" w:color="auto"/>
            </w:tcBorders>
            <w:hideMark/>
          </w:tcPr>
          <w:p w14:paraId="6B193BFE"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707C8CF1"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4B78F384" w14:textId="77777777" w:rsidR="00311249" w:rsidRPr="00D45FD3" w:rsidRDefault="00311249" w:rsidP="00CC2EB7">
            <w:pPr>
              <w:spacing w:after="0"/>
              <w:rPr>
                <w:sz w:val="20"/>
                <w:szCs w:val="20"/>
              </w:rPr>
            </w:pPr>
            <w:r w:rsidRPr="00D45FD3">
              <w:rPr>
                <w:sz w:val="20"/>
                <w:szCs w:val="20"/>
              </w:rPr>
              <w:t>544</w:t>
            </w:r>
          </w:p>
        </w:tc>
        <w:tc>
          <w:tcPr>
            <w:tcW w:w="5670" w:type="dxa"/>
            <w:tcBorders>
              <w:top w:val="single" w:sz="6" w:space="0" w:color="auto"/>
              <w:left w:val="single" w:sz="6" w:space="0" w:color="auto"/>
              <w:bottom w:val="single" w:sz="6" w:space="0" w:color="auto"/>
              <w:right w:val="single" w:sz="6" w:space="0" w:color="auto"/>
            </w:tcBorders>
            <w:hideMark/>
          </w:tcPr>
          <w:p w14:paraId="7A22E651" w14:textId="77777777" w:rsidR="00311249" w:rsidRPr="00D45FD3" w:rsidRDefault="00311249" w:rsidP="00CC2EB7">
            <w:pPr>
              <w:spacing w:after="0"/>
              <w:rPr>
                <w:sz w:val="20"/>
                <w:szCs w:val="20"/>
              </w:rPr>
            </w:pPr>
            <w:r w:rsidRPr="00D45FD3">
              <w:rPr>
                <w:sz w:val="20"/>
                <w:szCs w:val="20"/>
              </w:rPr>
              <w:t>Kyte, S. Lauren, Toma, Wisam, Thakur, Ganeshsingh, Damaj, M. Imad, Gewirtz, David A. Targeting nicotinic acetylcholine receptors for the prevention and reversal of chemotherapy-induced peripheral neuropathy. Cancer Research. 2017;77:.</w:t>
            </w:r>
          </w:p>
        </w:tc>
        <w:tc>
          <w:tcPr>
            <w:tcW w:w="2973" w:type="dxa"/>
            <w:tcBorders>
              <w:top w:val="single" w:sz="6" w:space="0" w:color="auto"/>
              <w:left w:val="single" w:sz="6" w:space="0" w:color="auto"/>
              <w:bottom w:val="single" w:sz="6" w:space="0" w:color="auto"/>
              <w:right w:val="single" w:sz="6" w:space="0" w:color="auto"/>
            </w:tcBorders>
            <w:hideMark/>
          </w:tcPr>
          <w:p w14:paraId="27EAA9B0"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54CEA649"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537E8BE" w14:textId="77777777" w:rsidR="00311249" w:rsidRPr="00D45FD3" w:rsidRDefault="00311249" w:rsidP="00CC2EB7">
            <w:pPr>
              <w:spacing w:after="0"/>
              <w:rPr>
                <w:sz w:val="20"/>
                <w:szCs w:val="20"/>
              </w:rPr>
            </w:pPr>
            <w:r w:rsidRPr="00D45FD3">
              <w:rPr>
                <w:sz w:val="20"/>
                <w:szCs w:val="20"/>
              </w:rPr>
              <w:t>558</w:t>
            </w:r>
          </w:p>
        </w:tc>
        <w:tc>
          <w:tcPr>
            <w:tcW w:w="5670" w:type="dxa"/>
            <w:tcBorders>
              <w:top w:val="single" w:sz="6" w:space="0" w:color="auto"/>
              <w:left w:val="single" w:sz="6" w:space="0" w:color="auto"/>
              <w:bottom w:val="single" w:sz="6" w:space="0" w:color="auto"/>
              <w:right w:val="single" w:sz="6" w:space="0" w:color="auto"/>
            </w:tcBorders>
            <w:hideMark/>
          </w:tcPr>
          <w:p w14:paraId="7CE8B024" w14:textId="77777777" w:rsidR="00311249" w:rsidRPr="00D45FD3" w:rsidRDefault="00311249" w:rsidP="00CC2EB7">
            <w:pPr>
              <w:spacing w:after="0"/>
              <w:rPr>
                <w:sz w:val="20"/>
                <w:szCs w:val="20"/>
              </w:rPr>
            </w:pPr>
            <w:r w:rsidRPr="00D45FD3">
              <w:rPr>
                <w:sz w:val="20"/>
                <w:szCs w:val="20"/>
              </w:rPr>
              <w:t>LaVoie, E. J., Shigematsu, A., Rivenson, A., Mu, B., Hoffmann, D. Evaluation of the effects of cotinine and nicotine-N'-oxides on the development of tumors in rats initiated with N-4-(5-nitro-2-furyl)-2-thiazolylformamide. Journal of the National Cancer Institute. 1985;75:1075-81.</w:t>
            </w:r>
          </w:p>
        </w:tc>
        <w:tc>
          <w:tcPr>
            <w:tcW w:w="2973" w:type="dxa"/>
            <w:tcBorders>
              <w:top w:val="single" w:sz="6" w:space="0" w:color="auto"/>
              <w:left w:val="single" w:sz="6" w:space="0" w:color="auto"/>
              <w:bottom w:val="single" w:sz="6" w:space="0" w:color="auto"/>
              <w:right w:val="single" w:sz="6" w:space="0" w:color="auto"/>
            </w:tcBorders>
            <w:hideMark/>
          </w:tcPr>
          <w:p w14:paraId="05BA3D4F"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473AFDF8" w14:textId="77777777" w:rsidTr="00CC2EB7">
        <w:tc>
          <w:tcPr>
            <w:tcW w:w="701" w:type="dxa"/>
            <w:tcBorders>
              <w:top w:val="single" w:sz="6" w:space="0" w:color="auto"/>
              <w:left w:val="single" w:sz="6" w:space="0" w:color="auto"/>
              <w:bottom w:val="single" w:sz="6" w:space="0" w:color="auto"/>
              <w:right w:val="single" w:sz="6" w:space="0" w:color="auto"/>
            </w:tcBorders>
          </w:tcPr>
          <w:p w14:paraId="16CE2D44" w14:textId="77777777" w:rsidR="00311249" w:rsidRPr="00D45FD3" w:rsidRDefault="00311249" w:rsidP="00CC2EB7">
            <w:pPr>
              <w:spacing w:after="0"/>
              <w:rPr>
                <w:sz w:val="20"/>
                <w:szCs w:val="20"/>
              </w:rPr>
            </w:pPr>
            <w:r w:rsidRPr="00D45FD3">
              <w:rPr>
                <w:sz w:val="20"/>
                <w:szCs w:val="20"/>
              </w:rPr>
              <w:lastRenderedPageBreak/>
              <w:t>579</w:t>
            </w:r>
          </w:p>
        </w:tc>
        <w:tc>
          <w:tcPr>
            <w:tcW w:w="5670" w:type="dxa"/>
            <w:tcBorders>
              <w:top w:val="single" w:sz="6" w:space="0" w:color="auto"/>
              <w:left w:val="single" w:sz="6" w:space="0" w:color="auto"/>
              <w:bottom w:val="single" w:sz="6" w:space="0" w:color="auto"/>
              <w:right w:val="single" w:sz="6" w:space="0" w:color="auto"/>
            </w:tcBorders>
          </w:tcPr>
          <w:p w14:paraId="7EAB4F02" w14:textId="77777777" w:rsidR="00311249" w:rsidRPr="00D45FD3" w:rsidRDefault="00311249" w:rsidP="00CC2EB7">
            <w:pPr>
              <w:spacing w:after="0"/>
              <w:rPr>
                <w:sz w:val="20"/>
                <w:szCs w:val="20"/>
              </w:rPr>
            </w:pPr>
            <w:r w:rsidRPr="00D45FD3">
              <w:rPr>
                <w:sz w:val="20"/>
                <w:szCs w:val="20"/>
              </w:rPr>
              <w:t xml:space="preserve">Li, Tao, Zhang, Jun, Zhang, Jiahui, Zhang, Nannan, Zeng, Yang, Tang, Shengnan, Tao, Zehua, Qu, Xiying, Jia, Jue, Zhu, Wei, Sun, Xiaochun, Chen, Huabiao. Nicotine-enhanced stemness and epithelial-mesenchymal transition of human umbilical cord mesenchymal stem cells promote tumor formation and growth in nude mice. Oncotarget. 2017;9:591-606. </w:t>
            </w:r>
          </w:p>
        </w:tc>
        <w:tc>
          <w:tcPr>
            <w:tcW w:w="2973" w:type="dxa"/>
            <w:tcBorders>
              <w:top w:val="single" w:sz="6" w:space="0" w:color="auto"/>
              <w:left w:val="single" w:sz="6" w:space="0" w:color="auto"/>
              <w:bottom w:val="single" w:sz="6" w:space="0" w:color="auto"/>
              <w:right w:val="single" w:sz="6" w:space="0" w:color="auto"/>
            </w:tcBorders>
          </w:tcPr>
          <w:p w14:paraId="0D03009B"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0A720681"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D2DEDC2" w14:textId="77777777" w:rsidR="00311249" w:rsidRPr="00D45FD3" w:rsidRDefault="00311249" w:rsidP="00CC2EB7">
            <w:pPr>
              <w:spacing w:after="0"/>
              <w:rPr>
                <w:sz w:val="20"/>
                <w:szCs w:val="20"/>
              </w:rPr>
            </w:pPr>
            <w:r w:rsidRPr="00D45FD3">
              <w:rPr>
                <w:sz w:val="20"/>
                <w:szCs w:val="20"/>
              </w:rPr>
              <w:t>603</w:t>
            </w:r>
          </w:p>
        </w:tc>
        <w:tc>
          <w:tcPr>
            <w:tcW w:w="5670" w:type="dxa"/>
            <w:tcBorders>
              <w:top w:val="single" w:sz="6" w:space="0" w:color="auto"/>
              <w:left w:val="single" w:sz="6" w:space="0" w:color="auto"/>
              <w:bottom w:val="single" w:sz="6" w:space="0" w:color="auto"/>
              <w:right w:val="single" w:sz="6" w:space="0" w:color="auto"/>
            </w:tcBorders>
            <w:hideMark/>
          </w:tcPr>
          <w:p w14:paraId="2606FD13" w14:textId="77777777" w:rsidR="00311249" w:rsidRPr="00D45FD3" w:rsidRDefault="00311249" w:rsidP="00CC2EB7">
            <w:pPr>
              <w:spacing w:after="0"/>
              <w:rPr>
                <w:sz w:val="20"/>
                <w:szCs w:val="20"/>
              </w:rPr>
            </w:pPr>
            <w:r w:rsidRPr="00D45FD3">
              <w:rPr>
                <w:sz w:val="20"/>
                <w:szCs w:val="20"/>
              </w:rPr>
              <w:t xml:space="preserve">Liu, Zhen, Liu, Jiahao, Li, Yang, Wang, Hao, Liang, Zixi, Deng, Xiaojie, Fu, Qiaofen, Fang, Weiyi, Xu, Ping. VPS33B suppresses lung adenocarcinoma metastasis and chemoresistance to cisplatin. Genes &amp; diseases. 2020;8:307-319. </w:t>
            </w:r>
          </w:p>
        </w:tc>
        <w:tc>
          <w:tcPr>
            <w:tcW w:w="2973" w:type="dxa"/>
            <w:tcBorders>
              <w:top w:val="single" w:sz="6" w:space="0" w:color="auto"/>
              <w:left w:val="single" w:sz="6" w:space="0" w:color="auto"/>
              <w:bottom w:val="single" w:sz="6" w:space="0" w:color="auto"/>
              <w:right w:val="single" w:sz="6" w:space="0" w:color="auto"/>
            </w:tcBorders>
            <w:hideMark/>
          </w:tcPr>
          <w:p w14:paraId="75279452"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064B1C5F"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37027F4" w14:textId="77777777" w:rsidR="00311249" w:rsidRPr="00D45FD3" w:rsidRDefault="00311249" w:rsidP="00CC2EB7">
            <w:pPr>
              <w:spacing w:after="0"/>
              <w:rPr>
                <w:sz w:val="20"/>
                <w:szCs w:val="20"/>
              </w:rPr>
            </w:pPr>
            <w:r w:rsidRPr="00D45FD3">
              <w:rPr>
                <w:sz w:val="20"/>
                <w:szCs w:val="20"/>
              </w:rPr>
              <w:t>631</w:t>
            </w:r>
          </w:p>
        </w:tc>
        <w:tc>
          <w:tcPr>
            <w:tcW w:w="5670" w:type="dxa"/>
            <w:tcBorders>
              <w:top w:val="single" w:sz="6" w:space="0" w:color="auto"/>
              <w:left w:val="single" w:sz="6" w:space="0" w:color="auto"/>
              <w:bottom w:val="single" w:sz="6" w:space="0" w:color="auto"/>
              <w:right w:val="single" w:sz="6" w:space="0" w:color="auto"/>
            </w:tcBorders>
            <w:hideMark/>
          </w:tcPr>
          <w:p w14:paraId="10B9921C" w14:textId="77777777" w:rsidR="00311249" w:rsidRPr="00D45FD3" w:rsidRDefault="00311249" w:rsidP="00CC2EB7">
            <w:pPr>
              <w:spacing w:after="0"/>
              <w:rPr>
                <w:sz w:val="20"/>
                <w:szCs w:val="20"/>
              </w:rPr>
            </w:pPr>
            <w:r w:rsidRPr="00D45FD3">
              <w:rPr>
                <w:sz w:val="20"/>
                <w:szCs w:val="20"/>
              </w:rPr>
              <w:t xml:space="preserve">Maier, Colleen, Hollander, M. Christine, Dennis, Phillip. Nicotine does not promote tumor growth in preclinical mouse models of lung cancer. Cancer Research. 2011;71:. </w:t>
            </w:r>
          </w:p>
        </w:tc>
        <w:tc>
          <w:tcPr>
            <w:tcW w:w="2973" w:type="dxa"/>
            <w:tcBorders>
              <w:top w:val="single" w:sz="6" w:space="0" w:color="auto"/>
              <w:left w:val="single" w:sz="6" w:space="0" w:color="auto"/>
              <w:bottom w:val="single" w:sz="6" w:space="0" w:color="auto"/>
              <w:right w:val="single" w:sz="6" w:space="0" w:color="auto"/>
            </w:tcBorders>
            <w:hideMark/>
          </w:tcPr>
          <w:p w14:paraId="3A27072D"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21A7CA4F" w14:textId="77777777" w:rsidTr="00CC2EB7">
        <w:tc>
          <w:tcPr>
            <w:tcW w:w="701" w:type="dxa"/>
            <w:tcBorders>
              <w:top w:val="single" w:sz="6" w:space="0" w:color="auto"/>
              <w:left w:val="single" w:sz="6" w:space="0" w:color="auto"/>
              <w:bottom w:val="single" w:sz="6" w:space="0" w:color="auto"/>
              <w:right w:val="single" w:sz="6" w:space="0" w:color="auto"/>
            </w:tcBorders>
          </w:tcPr>
          <w:p w14:paraId="0A8C25E2" w14:textId="77777777" w:rsidR="00311249" w:rsidRPr="00D45FD3" w:rsidRDefault="00311249" w:rsidP="00CC2EB7">
            <w:pPr>
              <w:spacing w:after="0"/>
              <w:rPr>
                <w:sz w:val="20"/>
                <w:szCs w:val="20"/>
              </w:rPr>
            </w:pPr>
            <w:r w:rsidRPr="00D45FD3">
              <w:rPr>
                <w:sz w:val="20"/>
                <w:szCs w:val="20"/>
              </w:rPr>
              <w:t>646</w:t>
            </w:r>
          </w:p>
        </w:tc>
        <w:tc>
          <w:tcPr>
            <w:tcW w:w="5670" w:type="dxa"/>
            <w:tcBorders>
              <w:top w:val="single" w:sz="6" w:space="0" w:color="auto"/>
              <w:left w:val="single" w:sz="6" w:space="0" w:color="auto"/>
              <w:bottom w:val="single" w:sz="6" w:space="0" w:color="auto"/>
              <w:right w:val="single" w:sz="6" w:space="0" w:color="auto"/>
            </w:tcBorders>
          </w:tcPr>
          <w:p w14:paraId="3D95F983" w14:textId="77777777" w:rsidR="00311249" w:rsidRPr="00D45FD3" w:rsidRDefault="00311249" w:rsidP="00CC2EB7">
            <w:pPr>
              <w:spacing w:after="0"/>
              <w:rPr>
                <w:sz w:val="20"/>
                <w:szCs w:val="20"/>
              </w:rPr>
            </w:pPr>
            <w:r w:rsidRPr="00D45FD3">
              <w:rPr>
                <w:sz w:val="20"/>
                <w:szCs w:val="20"/>
              </w:rPr>
              <w:t xml:space="preserve">Martínez-García, Eva, Irigoyen, Marta, González-Moreno, Oscar, Corrales, Leticia, Teijeira, Alvaro, Salvo, Elizabeth, Rouzaut, Ana. Repetitive nicotine exposure leads to a more malignant and metastasis-prone phenotype of SCLC: a molecular insight into the importance of quitting smoking during treatment. Toxicological sciences : an official journal of the Society of Toxicology. 2010;116:467-76. </w:t>
            </w:r>
          </w:p>
        </w:tc>
        <w:tc>
          <w:tcPr>
            <w:tcW w:w="2973" w:type="dxa"/>
            <w:tcBorders>
              <w:top w:val="single" w:sz="6" w:space="0" w:color="auto"/>
              <w:left w:val="single" w:sz="6" w:space="0" w:color="auto"/>
              <w:bottom w:val="single" w:sz="6" w:space="0" w:color="auto"/>
              <w:right w:val="single" w:sz="6" w:space="0" w:color="auto"/>
            </w:tcBorders>
          </w:tcPr>
          <w:p w14:paraId="3D91E916"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2BA6B603"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D08FFF5" w14:textId="77777777" w:rsidR="00311249" w:rsidRPr="00D45FD3" w:rsidRDefault="00311249" w:rsidP="00CC2EB7">
            <w:pPr>
              <w:spacing w:after="0"/>
              <w:rPr>
                <w:sz w:val="20"/>
                <w:szCs w:val="20"/>
              </w:rPr>
            </w:pPr>
            <w:r w:rsidRPr="00D45FD3">
              <w:rPr>
                <w:sz w:val="20"/>
                <w:szCs w:val="20"/>
              </w:rPr>
              <w:t>673</w:t>
            </w:r>
          </w:p>
        </w:tc>
        <w:tc>
          <w:tcPr>
            <w:tcW w:w="5670" w:type="dxa"/>
            <w:tcBorders>
              <w:top w:val="single" w:sz="6" w:space="0" w:color="auto"/>
              <w:left w:val="single" w:sz="6" w:space="0" w:color="auto"/>
              <w:bottom w:val="single" w:sz="6" w:space="0" w:color="auto"/>
              <w:right w:val="single" w:sz="6" w:space="0" w:color="auto"/>
            </w:tcBorders>
            <w:hideMark/>
          </w:tcPr>
          <w:p w14:paraId="1D5029E1" w14:textId="77777777" w:rsidR="00311249" w:rsidRPr="00D45FD3" w:rsidRDefault="00311249" w:rsidP="00CC2EB7">
            <w:pPr>
              <w:spacing w:after="0"/>
              <w:rPr>
                <w:sz w:val="20"/>
                <w:szCs w:val="20"/>
              </w:rPr>
            </w:pPr>
            <w:r w:rsidRPr="00D45FD3">
              <w:rPr>
                <w:sz w:val="20"/>
                <w:szCs w:val="20"/>
              </w:rPr>
              <w:t xml:space="preserve">Momi, N., Ponnusamy, M. P., Batra, S. K. Nicotine enhances the metastasis of pancreatic cancer VIA MUC4 mucin up-regulation. Pancreas. 2011;40:1340. </w:t>
            </w:r>
          </w:p>
        </w:tc>
        <w:tc>
          <w:tcPr>
            <w:tcW w:w="2973" w:type="dxa"/>
            <w:tcBorders>
              <w:top w:val="single" w:sz="6" w:space="0" w:color="auto"/>
              <w:left w:val="single" w:sz="6" w:space="0" w:color="auto"/>
              <w:bottom w:val="single" w:sz="6" w:space="0" w:color="auto"/>
              <w:right w:val="single" w:sz="6" w:space="0" w:color="auto"/>
            </w:tcBorders>
            <w:hideMark/>
          </w:tcPr>
          <w:p w14:paraId="27636858"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5037C3C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5A153DA" w14:textId="77777777" w:rsidR="00311249" w:rsidRPr="00D45FD3" w:rsidRDefault="00311249" w:rsidP="00CC2EB7">
            <w:pPr>
              <w:spacing w:after="0"/>
              <w:rPr>
                <w:sz w:val="20"/>
                <w:szCs w:val="20"/>
              </w:rPr>
            </w:pPr>
            <w:r w:rsidRPr="00D45FD3">
              <w:rPr>
                <w:sz w:val="20"/>
                <w:szCs w:val="20"/>
              </w:rPr>
              <w:t>684</w:t>
            </w:r>
          </w:p>
        </w:tc>
        <w:tc>
          <w:tcPr>
            <w:tcW w:w="5670" w:type="dxa"/>
            <w:tcBorders>
              <w:top w:val="single" w:sz="6" w:space="0" w:color="auto"/>
              <w:left w:val="single" w:sz="6" w:space="0" w:color="auto"/>
              <w:bottom w:val="single" w:sz="6" w:space="0" w:color="auto"/>
              <w:right w:val="single" w:sz="6" w:space="0" w:color="auto"/>
            </w:tcBorders>
            <w:hideMark/>
          </w:tcPr>
          <w:p w14:paraId="091AA5F8" w14:textId="77777777" w:rsidR="00311249" w:rsidRPr="00D45FD3" w:rsidRDefault="00311249" w:rsidP="00CC2EB7">
            <w:pPr>
              <w:spacing w:after="0"/>
              <w:rPr>
                <w:sz w:val="20"/>
                <w:szCs w:val="20"/>
              </w:rPr>
            </w:pPr>
            <w:r w:rsidRPr="00D45FD3">
              <w:rPr>
                <w:sz w:val="20"/>
                <w:szCs w:val="20"/>
              </w:rPr>
              <w:t xml:space="preserve">Murphy, Sharon E., Von Weymarn, Linda B., Schutten, Melissa M., Lewellen, Mitzi, Kassie, Fekadu, Modiano, Jaime F. Effect of chronic nicotine consumption on NNK-induced lung tumors in the A/J mouse. Cancer Research. 2011;71:. </w:t>
            </w:r>
          </w:p>
        </w:tc>
        <w:tc>
          <w:tcPr>
            <w:tcW w:w="2973" w:type="dxa"/>
            <w:tcBorders>
              <w:top w:val="single" w:sz="6" w:space="0" w:color="auto"/>
              <w:left w:val="single" w:sz="6" w:space="0" w:color="auto"/>
              <w:bottom w:val="single" w:sz="6" w:space="0" w:color="auto"/>
              <w:right w:val="single" w:sz="6" w:space="0" w:color="auto"/>
            </w:tcBorders>
            <w:hideMark/>
          </w:tcPr>
          <w:p w14:paraId="5E5DD16A"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5651589D"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65F3F5B" w14:textId="77777777" w:rsidR="00311249" w:rsidRPr="00D45FD3" w:rsidRDefault="00311249" w:rsidP="00CC2EB7">
            <w:pPr>
              <w:spacing w:after="0"/>
              <w:rPr>
                <w:sz w:val="20"/>
                <w:szCs w:val="20"/>
              </w:rPr>
            </w:pPr>
            <w:r w:rsidRPr="00D45FD3">
              <w:rPr>
                <w:sz w:val="20"/>
                <w:szCs w:val="20"/>
              </w:rPr>
              <w:t>701</w:t>
            </w:r>
          </w:p>
        </w:tc>
        <w:tc>
          <w:tcPr>
            <w:tcW w:w="5670" w:type="dxa"/>
            <w:tcBorders>
              <w:top w:val="single" w:sz="6" w:space="0" w:color="auto"/>
              <w:left w:val="single" w:sz="6" w:space="0" w:color="auto"/>
              <w:bottom w:val="single" w:sz="6" w:space="0" w:color="auto"/>
              <w:right w:val="single" w:sz="6" w:space="0" w:color="auto"/>
            </w:tcBorders>
            <w:hideMark/>
          </w:tcPr>
          <w:p w14:paraId="0F0E3C29" w14:textId="77777777" w:rsidR="00311249" w:rsidRPr="00D45FD3" w:rsidRDefault="00311249" w:rsidP="00CC2EB7">
            <w:pPr>
              <w:spacing w:after="0"/>
              <w:rPr>
                <w:sz w:val="20"/>
                <w:szCs w:val="20"/>
              </w:rPr>
            </w:pPr>
            <w:r w:rsidRPr="00D45FD3">
              <w:rPr>
                <w:sz w:val="20"/>
                <w:szCs w:val="20"/>
              </w:rPr>
              <w:t xml:space="preserve">Nava-Salazar, Sonia, Gómez-Manzo, Saúl, Marcial-Quino, Jaime, Marhx-Bracho, Alfonso, Phillips-Farfán, Bryan V., Diaz-Avalos, Carlos, Vanoye-Carlo, America. Effect of nicotine on CYP2B1 expression in a glioma animal model and analysis of CYP2B6 expression in pediatric gliomas. International Journal of Molecular Sciences. 2018;19:. </w:t>
            </w:r>
          </w:p>
        </w:tc>
        <w:tc>
          <w:tcPr>
            <w:tcW w:w="2973" w:type="dxa"/>
            <w:tcBorders>
              <w:top w:val="single" w:sz="6" w:space="0" w:color="auto"/>
              <w:left w:val="single" w:sz="6" w:space="0" w:color="auto"/>
              <w:bottom w:val="single" w:sz="6" w:space="0" w:color="auto"/>
              <w:right w:val="single" w:sz="6" w:space="0" w:color="auto"/>
            </w:tcBorders>
            <w:hideMark/>
          </w:tcPr>
          <w:p w14:paraId="3026A9EB"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16F93C09" w14:textId="77777777" w:rsidTr="00CC2EB7">
        <w:tc>
          <w:tcPr>
            <w:tcW w:w="701" w:type="dxa"/>
            <w:tcBorders>
              <w:top w:val="single" w:sz="6" w:space="0" w:color="auto"/>
              <w:left w:val="single" w:sz="6" w:space="0" w:color="auto"/>
              <w:bottom w:val="single" w:sz="6" w:space="0" w:color="auto"/>
              <w:right w:val="single" w:sz="6" w:space="0" w:color="auto"/>
            </w:tcBorders>
          </w:tcPr>
          <w:p w14:paraId="09C15A60" w14:textId="77777777" w:rsidR="00311249" w:rsidRPr="00D45FD3" w:rsidRDefault="00311249" w:rsidP="00CC2EB7">
            <w:pPr>
              <w:spacing w:after="0"/>
              <w:rPr>
                <w:sz w:val="20"/>
                <w:szCs w:val="20"/>
              </w:rPr>
            </w:pPr>
            <w:r w:rsidRPr="00D45FD3">
              <w:rPr>
                <w:sz w:val="20"/>
                <w:szCs w:val="20"/>
              </w:rPr>
              <w:t>725</w:t>
            </w:r>
          </w:p>
        </w:tc>
        <w:tc>
          <w:tcPr>
            <w:tcW w:w="5670" w:type="dxa"/>
            <w:tcBorders>
              <w:top w:val="single" w:sz="6" w:space="0" w:color="auto"/>
              <w:left w:val="single" w:sz="6" w:space="0" w:color="auto"/>
              <w:bottom w:val="single" w:sz="6" w:space="0" w:color="auto"/>
              <w:right w:val="single" w:sz="6" w:space="0" w:color="auto"/>
            </w:tcBorders>
          </w:tcPr>
          <w:p w14:paraId="59B4D876" w14:textId="77777777" w:rsidR="00311249" w:rsidRPr="00D45FD3" w:rsidRDefault="00311249" w:rsidP="00CC2EB7">
            <w:pPr>
              <w:spacing w:after="0"/>
              <w:rPr>
                <w:sz w:val="20"/>
                <w:szCs w:val="20"/>
              </w:rPr>
            </w:pPr>
            <w:r w:rsidRPr="00D45FD3">
              <w:rPr>
                <w:sz w:val="20"/>
                <w:szCs w:val="20"/>
              </w:rPr>
              <w:t xml:space="preserve">O'Brien,​ April,​ Hall,​ Chad,​ Ehrlich,​ Laurent,​ White,​ Tori,​ Lairmore,​ Terry,​ Dostal,​ David E.,​ Glaser,​ Shannon. Nicotine promotes cholangiocarcinoma growth in xenograft mice. FASEB Journal. 2016;30:. </w:t>
            </w:r>
          </w:p>
        </w:tc>
        <w:tc>
          <w:tcPr>
            <w:tcW w:w="2973" w:type="dxa"/>
            <w:tcBorders>
              <w:top w:val="single" w:sz="6" w:space="0" w:color="auto"/>
              <w:left w:val="single" w:sz="6" w:space="0" w:color="auto"/>
              <w:bottom w:val="single" w:sz="6" w:space="0" w:color="auto"/>
              <w:right w:val="single" w:sz="6" w:space="0" w:color="auto"/>
            </w:tcBorders>
          </w:tcPr>
          <w:p w14:paraId="09E0FA91" w14:textId="77777777" w:rsidR="00311249" w:rsidRPr="00D45FD3" w:rsidRDefault="00311249" w:rsidP="00CC2EB7">
            <w:pPr>
              <w:spacing w:after="0"/>
              <w:rPr>
                <w:i/>
                <w:sz w:val="20"/>
                <w:szCs w:val="20"/>
              </w:rPr>
            </w:pPr>
            <w:r w:rsidRPr="00D45FD3">
              <w:rPr>
                <w:sz w:val="20"/>
                <w:szCs w:val="20"/>
              </w:rPr>
              <w:t>Duplicate article or article with the exact same study outcome data as another published article.</w:t>
            </w:r>
          </w:p>
        </w:tc>
      </w:tr>
      <w:tr w:rsidR="00311249" w:rsidRPr="00D45FD3" w14:paraId="7E78D9FB"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280D0F3" w14:textId="77777777" w:rsidR="00311249" w:rsidRPr="00D45FD3" w:rsidRDefault="00311249" w:rsidP="00CC2EB7">
            <w:pPr>
              <w:spacing w:after="0"/>
              <w:rPr>
                <w:sz w:val="20"/>
                <w:szCs w:val="20"/>
              </w:rPr>
            </w:pPr>
            <w:r w:rsidRPr="00D45FD3">
              <w:rPr>
                <w:sz w:val="20"/>
                <w:szCs w:val="20"/>
              </w:rPr>
              <w:t>746</w:t>
            </w:r>
          </w:p>
        </w:tc>
        <w:tc>
          <w:tcPr>
            <w:tcW w:w="5670" w:type="dxa"/>
            <w:tcBorders>
              <w:top w:val="single" w:sz="6" w:space="0" w:color="auto"/>
              <w:left w:val="single" w:sz="6" w:space="0" w:color="auto"/>
              <w:bottom w:val="single" w:sz="6" w:space="0" w:color="auto"/>
              <w:right w:val="single" w:sz="6" w:space="0" w:color="auto"/>
            </w:tcBorders>
            <w:hideMark/>
          </w:tcPr>
          <w:p w14:paraId="52DCF682" w14:textId="77777777" w:rsidR="00311249" w:rsidRPr="00D45FD3" w:rsidRDefault="00311249" w:rsidP="00CC2EB7">
            <w:pPr>
              <w:spacing w:after="0"/>
              <w:rPr>
                <w:sz w:val="20"/>
                <w:szCs w:val="20"/>
              </w:rPr>
            </w:pPr>
            <w:r w:rsidRPr="00D45FD3">
              <w:rPr>
                <w:sz w:val="20"/>
                <w:szCs w:val="20"/>
              </w:rPr>
              <w:t xml:space="preserve">Patel, Krystal, Karanjah, Edgar, Ghazaryan, Nane, Loomba, Shweta, Samra, Gurleen, Krishnam, Mayil, Mukherjee, Jogeshwar. Upregulation of nicotinic acetylcholinergic receptors in human lung adenocarcinomas. Journal of Nuclear Medicine. 2019;60:. </w:t>
            </w:r>
          </w:p>
        </w:tc>
        <w:tc>
          <w:tcPr>
            <w:tcW w:w="2973" w:type="dxa"/>
            <w:tcBorders>
              <w:top w:val="single" w:sz="6" w:space="0" w:color="auto"/>
              <w:left w:val="single" w:sz="6" w:space="0" w:color="auto"/>
              <w:bottom w:val="single" w:sz="6" w:space="0" w:color="auto"/>
              <w:right w:val="single" w:sz="6" w:space="0" w:color="auto"/>
            </w:tcBorders>
            <w:hideMark/>
          </w:tcPr>
          <w:p w14:paraId="01E9B95D" w14:textId="77777777" w:rsidR="00311249" w:rsidRPr="00D45FD3" w:rsidRDefault="00311249" w:rsidP="00CC2EB7">
            <w:pPr>
              <w:spacing w:after="0"/>
              <w:rPr>
                <w:sz w:val="20"/>
                <w:szCs w:val="20"/>
              </w:rPr>
            </w:pPr>
            <w:r w:rsidRPr="00D45FD3">
              <w:rPr>
                <w:sz w:val="20"/>
                <w:szCs w:val="20"/>
              </w:rPr>
              <w:t>In vitro or ex vivo study.</w:t>
            </w:r>
          </w:p>
        </w:tc>
      </w:tr>
      <w:tr w:rsidR="00311249" w:rsidRPr="00D45FD3" w14:paraId="48C70843"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D4F7109" w14:textId="77777777" w:rsidR="00311249" w:rsidRPr="00D45FD3" w:rsidRDefault="00311249" w:rsidP="00CC2EB7">
            <w:pPr>
              <w:spacing w:after="0"/>
              <w:rPr>
                <w:sz w:val="20"/>
                <w:szCs w:val="20"/>
              </w:rPr>
            </w:pPr>
            <w:r w:rsidRPr="00D45FD3">
              <w:rPr>
                <w:sz w:val="20"/>
                <w:szCs w:val="20"/>
              </w:rPr>
              <w:lastRenderedPageBreak/>
              <w:t>759</w:t>
            </w:r>
          </w:p>
        </w:tc>
        <w:tc>
          <w:tcPr>
            <w:tcW w:w="5670" w:type="dxa"/>
            <w:tcBorders>
              <w:top w:val="single" w:sz="6" w:space="0" w:color="auto"/>
              <w:left w:val="single" w:sz="6" w:space="0" w:color="auto"/>
              <w:bottom w:val="single" w:sz="6" w:space="0" w:color="auto"/>
              <w:right w:val="single" w:sz="6" w:space="0" w:color="auto"/>
            </w:tcBorders>
            <w:hideMark/>
          </w:tcPr>
          <w:p w14:paraId="6BB06AF7" w14:textId="77777777" w:rsidR="00311249" w:rsidRPr="00D45FD3" w:rsidRDefault="00311249" w:rsidP="00CC2EB7">
            <w:pPr>
              <w:spacing w:after="0"/>
              <w:rPr>
                <w:sz w:val="20"/>
                <w:szCs w:val="20"/>
              </w:rPr>
            </w:pPr>
            <w:r w:rsidRPr="00D45FD3">
              <w:rPr>
                <w:sz w:val="20"/>
                <w:szCs w:val="20"/>
              </w:rPr>
              <w:t xml:space="preserve">Pillai, Smitha, Nguyen, Jonathan, Haura, Eric, Coppola, Domenico, Chellappan, Srikumar. Nicotinic acetylcholine receptors activate TBK1 in a β-arrestin-1 dependent manner to promote NSCLC growth. Cancer Research. 2013;73:. </w:t>
            </w:r>
          </w:p>
        </w:tc>
        <w:tc>
          <w:tcPr>
            <w:tcW w:w="2973" w:type="dxa"/>
            <w:tcBorders>
              <w:top w:val="single" w:sz="6" w:space="0" w:color="auto"/>
              <w:left w:val="single" w:sz="6" w:space="0" w:color="auto"/>
              <w:bottom w:val="single" w:sz="6" w:space="0" w:color="auto"/>
              <w:right w:val="single" w:sz="6" w:space="0" w:color="auto"/>
            </w:tcBorders>
            <w:hideMark/>
          </w:tcPr>
          <w:p w14:paraId="6A0479F1"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54107D9B"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694D9E5" w14:textId="77777777" w:rsidR="00311249" w:rsidRPr="00D45FD3" w:rsidRDefault="00311249" w:rsidP="00CC2EB7">
            <w:pPr>
              <w:spacing w:after="0"/>
              <w:rPr>
                <w:sz w:val="20"/>
                <w:szCs w:val="20"/>
              </w:rPr>
            </w:pPr>
            <w:r w:rsidRPr="00D45FD3">
              <w:rPr>
                <w:sz w:val="20"/>
                <w:szCs w:val="20"/>
              </w:rPr>
              <w:t>760</w:t>
            </w:r>
          </w:p>
        </w:tc>
        <w:tc>
          <w:tcPr>
            <w:tcW w:w="5670" w:type="dxa"/>
            <w:tcBorders>
              <w:top w:val="single" w:sz="6" w:space="0" w:color="auto"/>
              <w:left w:val="single" w:sz="6" w:space="0" w:color="auto"/>
              <w:bottom w:val="single" w:sz="6" w:space="0" w:color="auto"/>
              <w:right w:val="single" w:sz="6" w:space="0" w:color="auto"/>
            </w:tcBorders>
            <w:hideMark/>
          </w:tcPr>
          <w:p w14:paraId="6777DAB7" w14:textId="77777777" w:rsidR="00311249" w:rsidRPr="00D45FD3" w:rsidRDefault="00311249" w:rsidP="00CC2EB7">
            <w:pPr>
              <w:spacing w:after="0"/>
              <w:rPr>
                <w:sz w:val="20"/>
                <w:szCs w:val="20"/>
              </w:rPr>
            </w:pPr>
            <w:r w:rsidRPr="00D45FD3">
              <w:rPr>
                <w:sz w:val="20"/>
                <w:szCs w:val="20"/>
              </w:rPr>
              <w:t xml:space="preserve">Pillai, Smitha, Rizwani, Wasia, Li, Xueli, Rawal, Bhupendra, Nair, Sajitha, Schell, Michael J., Bepler, Gerold, Haura, Eric, Coppola, Domenico, Chellappan, Srikumar. ID1 facilitates the growth and metastasis of non-small cell lung cancer in response to nicotinic acetylcholine receptor and epidermal growth factor receptor signaling. Molecular and cellular biology. 2011;31:3052-67. </w:t>
            </w:r>
          </w:p>
        </w:tc>
        <w:tc>
          <w:tcPr>
            <w:tcW w:w="2973" w:type="dxa"/>
            <w:tcBorders>
              <w:top w:val="single" w:sz="6" w:space="0" w:color="auto"/>
              <w:left w:val="single" w:sz="6" w:space="0" w:color="auto"/>
              <w:bottom w:val="single" w:sz="6" w:space="0" w:color="auto"/>
              <w:right w:val="single" w:sz="6" w:space="0" w:color="auto"/>
            </w:tcBorders>
            <w:hideMark/>
          </w:tcPr>
          <w:p w14:paraId="7C0E84FB" w14:textId="77777777" w:rsidR="00311249" w:rsidRPr="00D45FD3" w:rsidRDefault="00311249" w:rsidP="00CC2EB7">
            <w:pPr>
              <w:spacing w:after="0"/>
              <w:rPr>
                <w:sz w:val="20"/>
                <w:szCs w:val="20"/>
              </w:rPr>
            </w:pPr>
            <w:r w:rsidRPr="00D45FD3">
              <w:rPr>
                <w:sz w:val="20"/>
                <w:szCs w:val="20"/>
              </w:rPr>
              <w:t>In vitro or ex vivo study.</w:t>
            </w:r>
          </w:p>
        </w:tc>
      </w:tr>
      <w:tr w:rsidR="00311249" w:rsidRPr="00D45FD3" w14:paraId="3FA80C4F"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7AF76DB" w14:textId="77777777" w:rsidR="00311249" w:rsidRPr="00D45FD3" w:rsidRDefault="00311249" w:rsidP="00CC2EB7">
            <w:pPr>
              <w:spacing w:after="0"/>
              <w:rPr>
                <w:sz w:val="20"/>
                <w:szCs w:val="20"/>
              </w:rPr>
            </w:pPr>
            <w:r w:rsidRPr="00D45FD3">
              <w:rPr>
                <w:sz w:val="20"/>
                <w:szCs w:val="20"/>
              </w:rPr>
              <w:t>762</w:t>
            </w:r>
          </w:p>
        </w:tc>
        <w:tc>
          <w:tcPr>
            <w:tcW w:w="5670" w:type="dxa"/>
            <w:tcBorders>
              <w:top w:val="single" w:sz="6" w:space="0" w:color="auto"/>
              <w:left w:val="single" w:sz="6" w:space="0" w:color="auto"/>
              <w:bottom w:val="single" w:sz="6" w:space="0" w:color="auto"/>
              <w:right w:val="single" w:sz="6" w:space="0" w:color="auto"/>
            </w:tcBorders>
            <w:hideMark/>
          </w:tcPr>
          <w:p w14:paraId="416F7757" w14:textId="77777777" w:rsidR="00311249" w:rsidRPr="00D45FD3" w:rsidRDefault="00311249" w:rsidP="00CC2EB7">
            <w:pPr>
              <w:spacing w:after="0"/>
              <w:rPr>
                <w:sz w:val="20"/>
                <w:szCs w:val="20"/>
              </w:rPr>
            </w:pPr>
            <w:r w:rsidRPr="00D45FD3">
              <w:rPr>
                <w:sz w:val="20"/>
                <w:szCs w:val="20"/>
              </w:rPr>
              <w:t xml:space="preserve">Pillai, Smitha, Trevino, Jose, Rawal, Bhupendra, Singh, Sandeep, Li, Xueli, Schell, Michael, Haura, Eric, Bepler, Gerold, Chellappan, Srikumar. Nicotine induced EMT and metastasis of human NSCLC : Role of beta-arrestin-1. Cancer Research. 2011;71:. </w:t>
            </w:r>
          </w:p>
        </w:tc>
        <w:tc>
          <w:tcPr>
            <w:tcW w:w="2973" w:type="dxa"/>
            <w:tcBorders>
              <w:top w:val="single" w:sz="6" w:space="0" w:color="auto"/>
              <w:left w:val="single" w:sz="6" w:space="0" w:color="auto"/>
              <w:bottom w:val="single" w:sz="6" w:space="0" w:color="auto"/>
              <w:right w:val="single" w:sz="6" w:space="0" w:color="auto"/>
            </w:tcBorders>
            <w:hideMark/>
          </w:tcPr>
          <w:p w14:paraId="6C421EE4"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7ACF6DFB"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CED19BA" w14:textId="77777777" w:rsidR="00311249" w:rsidRPr="00D45FD3" w:rsidRDefault="00311249" w:rsidP="00CC2EB7">
            <w:pPr>
              <w:spacing w:after="0"/>
              <w:rPr>
                <w:sz w:val="20"/>
                <w:szCs w:val="20"/>
              </w:rPr>
            </w:pPr>
            <w:r w:rsidRPr="00D45FD3">
              <w:rPr>
                <w:sz w:val="20"/>
                <w:szCs w:val="20"/>
              </w:rPr>
              <w:t>842</w:t>
            </w:r>
          </w:p>
        </w:tc>
        <w:tc>
          <w:tcPr>
            <w:tcW w:w="5670" w:type="dxa"/>
            <w:tcBorders>
              <w:top w:val="single" w:sz="6" w:space="0" w:color="auto"/>
              <w:left w:val="single" w:sz="6" w:space="0" w:color="auto"/>
              <w:bottom w:val="single" w:sz="6" w:space="0" w:color="auto"/>
              <w:right w:val="single" w:sz="6" w:space="0" w:color="auto"/>
            </w:tcBorders>
            <w:hideMark/>
          </w:tcPr>
          <w:p w14:paraId="1F00C50C" w14:textId="77777777" w:rsidR="00311249" w:rsidRPr="00D45FD3" w:rsidRDefault="00311249" w:rsidP="00CC2EB7">
            <w:pPr>
              <w:spacing w:after="0"/>
              <w:rPr>
                <w:sz w:val="20"/>
                <w:szCs w:val="20"/>
              </w:rPr>
            </w:pPr>
            <w:r w:rsidRPr="00D45FD3">
              <w:rPr>
                <w:sz w:val="20"/>
                <w:szCs w:val="20"/>
              </w:rPr>
              <w:t xml:space="preserve">Schaal, Courtney, Chellappan, Srikumar. Nicotine-Mediated Regulation of Nicotinic Acetylcholine Receptors in Non-Small Cell Lung Adenocarcinoma by E2F1 and STAT1 Transcription Factors. PloS one. 2016;11:e0156451. </w:t>
            </w:r>
          </w:p>
        </w:tc>
        <w:tc>
          <w:tcPr>
            <w:tcW w:w="2973" w:type="dxa"/>
            <w:tcBorders>
              <w:top w:val="single" w:sz="6" w:space="0" w:color="auto"/>
              <w:left w:val="single" w:sz="6" w:space="0" w:color="auto"/>
              <w:bottom w:val="single" w:sz="6" w:space="0" w:color="auto"/>
              <w:right w:val="single" w:sz="6" w:space="0" w:color="auto"/>
            </w:tcBorders>
            <w:hideMark/>
          </w:tcPr>
          <w:p w14:paraId="7B9413FB"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184E2E17"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2BB224F" w14:textId="77777777" w:rsidR="00311249" w:rsidRPr="00D45FD3" w:rsidRDefault="00311249" w:rsidP="00CC2EB7">
            <w:pPr>
              <w:spacing w:after="0"/>
              <w:rPr>
                <w:sz w:val="20"/>
                <w:szCs w:val="20"/>
              </w:rPr>
            </w:pPr>
            <w:r w:rsidRPr="00D45FD3">
              <w:rPr>
                <w:sz w:val="20"/>
                <w:szCs w:val="20"/>
              </w:rPr>
              <w:t>851</w:t>
            </w:r>
          </w:p>
        </w:tc>
        <w:tc>
          <w:tcPr>
            <w:tcW w:w="5670" w:type="dxa"/>
            <w:tcBorders>
              <w:top w:val="single" w:sz="6" w:space="0" w:color="auto"/>
              <w:left w:val="single" w:sz="6" w:space="0" w:color="auto"/>
              <w:bottom w:val="single" w:sz="6" w:space="0" w:color="auto"/>
              <w:right w:val="single" w:sz="6" w:space="0" w:color="auto"/>
            </w:tcBorders>
            <w:hideMark/>
          </w:tcPr>
          <w:p w14:paraId="601FE85F" w14:textId="77777777" w:rsidR="00311249" w:rsidRPr="00D45FD3" w:rsidRDefault="00311249" w:rsidP="00CC2EB7">
            <w:pPr>
              <w:spacing w:after="0"/>
              <w:rPr>
                <w:sz w:val="20"/>
                <w:szCs w:val="20"/>
              </w:rPr>
            </w:pPr>
            <w:r w:rsidRPr="00D45FD3">
              <w:rPr>
                <w:sz w:val="20"/>
                <w:szCs w:val="20"/>
              </w:rPr>
              <w:t xml:space="preserve">Schmähl, D., Sattler, W. Effect of pretreatment with alleviating substances and other poisons on growth of Yoshida sarcoma in rats. Arzneimittel-Forschung. 1964;14:746-750. </w:t>
            </w:r>
          </w:p>
        </w:tc>
        <w:tc>
          <w:tcPr>
            <w:tcW w:w="2973" w:type="dxa"/>
            <w:tcBorders>
              <w:top w:val="single" w:sz="6" w:space="0" w:color="auto"/>
              <w:left w:val="single" w:sz="6" w:space="0" w:color="auto"/>
              <w:bottom w:val="single" w:sz="6" w:space="0" w:color="auto"/>
              <w:right w:val="single" w:sz="6" w:space="0" w:color="auto"/>
            </w:tcBorders>
            <w:hideMark/>
          </w:tcPr>
          <w:p w14:paraId="43225CC8" w14:textId="77777777" w:rsidR="00311249" w:rsidRPr="00D45FD3" w:rsidRDefault="00311249" w:rsidP="00CC2EB7">
            <w:pPr>
              <w:spacing w:after="0"/>
              <w:rPr>
                <w:sz w:val="20"/>
                <w:szCs w:val="20"/>
              </w:rPr>
            </w:pPr>
            <w:r w:rsidRPr="00D45FD3">
              <w:rPr>
                <w:sz w:val="20"/>
                <w:szCs w:val="20"/>
              </w:rPr>
              <w:t xml:space="preserve">Article in which the abstract and full text is non-English. </w:t>
            </w:r>
          </w:p>
        </w:tc>
      </w:tr>
      <w:tr w:rsidR="00311249" w:rsidRPr="00D45FD3" w14:paraId="3F222FA6"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A4ADC22" w14:textId="77777777" w:rsidR="00311249" w:rsidRPr="00D45FD3" w:rsidRDefault="00311249" w:rsidP="00CC2EB7">
            <w:pPr>
              <w:spacing w:after="0"/>
              <w:rPr>
                <w:sz w:val="20"/>
                <w:szCs w:val="20"/>
              </w:rPr>
            </w:pPr>
            <w:r w:rsidRPr="00D45FD3">
              <w:rPr>
                <w:sz w:val="20"/>
                <w:szCs w:val="20"/>
              </w:rPr>
              <w:t>867</w:t>
            </w:r>
          </w:p>
        </w:tc>
        <w:tc>
          <w:tcPr>
            <w:tcW w:w="5670" w:type="dxa"/>
            <w:tcBorders>
              <w:top w:val="single" w:sz="6" w:space="0" w:color="auto"/>
              <w:left w:val="single" w:sz="6" w:space="0" w:color="auto"/>
              <w:bottom w:val="single" w:sz="6" w:space="0" w:color="auto"/>
              <w:right w:val="single" w:sz="6" w:space="0" w:color="auto"/>
            </w:tcBorders>
            <w:hideMark/>
          </w:tcPr>
          <w:p w14:paraId="74EBCB88" w14:textId="77777777" w:rsidR="00311249" w:rsidRPr="00D45FD3" w:rsidRDefault="00311249" w:rsidP="00CC2EB7">
            <w:pPr>
              <w:spacing w:after="0"/>
              <w:rPr>
                <w:sz w:val="20"/>
                <w:szCs w:val="20"/>
              </w:rPr>
            </w:pPr>
            <w:r w:rsidRPr="00D45FD3">
              <w:rPr>
                <w:sz w:val="20"/>
                <w:szCs w:val="20"/>
              </w:rPr>
              <w:t xml:space="preserve">Schuller, H. M., Castonguay, A., Orloff, M., Rossignol, G. Modulation of the uptake and metabolism of 4-(methylnitrosamino)-1-(3-pyridyl)-1-butanone by nicotine in hamster lung. Cancer research. 1991;51:2009-14. </w:t>
            </w:r>
          </w:p>
        </w:tc>
        <w:tc>
          <w:tcPr>
            <w:tcW w:w="2973" w:type="dxa"/>
            <w:tcBorders>
              <w:top w:val="single" w:sz="6" w:space="0" w:color="auto"/>
              <w:left w:val="single" w:sz="6" w:space="0" w:color="auto"/>
              <w:bottom w:val="single" w:sz="6" w:space="0" w:color="auto"/>
              <w:right w:val="single" w:sz="6" w:space="0" w:color="auto"/>
            </w:tcBorders>
            <w:hideMark/>
          </w:tcPr>
          <w:p w14:paraId="14EC0FAD"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064A7C18" w14:textId="77777777" w:rsidTr="00CC2EB7">
        <w:tc>
          <w:tcPr>
            <w:tcW w:w="701" w:type="dxa"/>
            <w:tcBorders>
              <w:top w:val="single" w:sz="6" w:space="0" w:color="auto"/>
              <w:left w:val="single" w:sz="6" w:space="0" w:color="auto"/>
              <w:bottom w:val="single" w:sz="6" w:space="0" w:color="auto"/>
              <w:right w:val="single" w:sz="6" w:space="0" w:color="auto"/>
            </w:tcBorders>
          </w:tcPr>
          <w:p w14:paraId="1D8AB7F1" w14:textId="77777777" w:rsidR="00311249" w:rsidRPr="00D45FD3" w:rsidRDefault="00311249" w:rsidP="00CC2EB7">
            <w:pPr>
              <w:spacing w:after="0"/>
              <w:rPr>
                <w:sz w:val="20"/>
                <w:szCs w:val="20"/>
              </w:rPr>
            </w:pPr>
            <w:r w:rsidRPr="00D45FD3">
              <w:rPr>
                <w:sz w:val="20"/>
                <w:szCs w:val="20"/>
              </w:rPr>
              <w:t>868</w:t>
            </w:r>
          </w:p>
        </w:tc>
        <w:tc>
          <w:tcPr>
            <w:tcW w:w="5670" w:type="dxa"/>
            <w:tcBorders>
              <w:top w:val="single" w:sz="6" w:space="0" w:color="auto"/>
              <w:left w:val="single" w:sz="6" w:space="0" w:color="auto"/>
              <w:bottom w:val="single" w:sz="6" w:space="0" w:color="auto"/>
              <w:right w:val="single" w:sz="6" w:space="0" w:color="auto"/>
            </w:tcBorders>
          </w:tcPr>
          <w:p w14:paraId="6DBF5AB6" w14:textId="77777777" w:rsidR="00311249" w:rsidRPr="00D45FD3" w:rsidRDefault="00311249" w:rsidP="00CC2EB7">
            <w:pPr>
              <w:spacing w:after="0"/>
              <w:rPr>
                <w:sz w:val="20"/>
                <w:szCs w:val="20"/>
              </w:rPr>
            </w:pPr>
            <w:r w:rsidRPr="00D45FD3">
              <w:rPr>
                <w:sz w:val="20"/>
                <w:szCs w:val="20"/>
              </w:rPr>
              <w:t>Schuller, H. M., McGavin, M. D., Orloff, M., Riechert, A., Porter, B.. Simultaneous exposure to nicotine and hyperoxia causes tumors in hamsters. Laboratory investigation; a journal of technical methods and pathology. 1995. 73:448-56</w:t>
            </w:r>
          </w:p>
        </w:tc>
        <w:tc>
          <w:tcPr>
            <w:tcW w:w="2973" w:type="dxa"/>
            <w:tcBorders>
              <w:top w:val="single" w:sz="6" w:space="0" w:color="auto"/>
              <w:left w:val="single" w:sz="6" w:space="0" w:color="auto"/>
              <w:bottom w:val="single" w:sz="6" w:space="0" w:color="auto"/>
              <w:right w:val="single" w:sz="6" w:space="0" w:color="auto"/>
            </w:tcBorders>
          </w:tcPr>
          <w:p w14:paraId="6107E0DE"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2E11D1D0" w14:textId="77777777" w:rsidTr="00CC2EB7">
        <w:tc>
          <w:tcPr>
            <w:tcW w:w="701" w:type="dxa"/>
            <w:tcBorders>
              <w:top w:val="single" w:sz="6" w:space="0" w:color="auto"/>
              <w:left w:val="single" w:sz="6" w:space="0" w:color="auto"/>
              <w:bottom w:val="single" w:sz="6" w:space="0" w:color="auto"/>
              <w:right w:val="single" w:sz="6" w:space="0" w:color="auto"/>
            </w:tcBorders>
          </w:tcPr>
          <w:p w14:paraId="72875738" w14:textId="77777777" w:rsidR="00311249" w:rsidRPr="00D45FD3" w:rsidRDefault="00311249" w:rsidP="00CC2EB7">
            <w:pPr>
              <w:spacing w:after="0"/>
              <w:rPr>
                <w:sz w:val="20"/>
                <w:szCs w:val="20"/>
              </w:rPr>
            </w:pPr>
            <w:r w:rsidRPr="00D45FD3">
              <w:rPr>
                <w:sz w:val="20"/>
                <w:szCs w:val="20"/>
              </w:rPr>
              <w:t>883</w:t>
            </w:r>
          </w:p>
        </w:tc>
        <w:tc>
          <w:tcPr>
            <w:tcW w:w="5670" w:type="dxa"/>
            <w:tcBorders>
              <w:top w:val="single" w:sz="6" w:space="0" w:color="auto"/>
              <w:left w:val="single" w:sz="6" w:space="0" w:color="auto"/>
              <w:bottom w:val="single" w:sz="6" w:space="0" w:color="auto"/>
              <w:right w:val="single" w:sz="6" w:space="0" w:color="auto"/>
            </w:tcBorders>
          </w:tcPr>
          <w:p w14:paraId="4D29E984" w14:textId="77777777" w:rsidR="00311249" w:rsidRPr="00D45FD3" w:rsidRDefault="00311249" w:rsidP="00CC2EB7">
            <w:pPr>
              <w:spacing w:after="0"/>
              <w:rPr>
                <w:sz w:val="20"/>
                <w:szCs w:val="20"/>
              </w:rPr>
            </w:pPr>
            <w:r w:rsidRPr="00D45FD3">
              <w:rPr>
                <w:sz w:val="20"/>
                <w:szCs w:val="20"/>
              </w:rPr>
              <w:t xml:space="preserve">Shi, Jingli, Liu, Fei, Zhang, Wenzhang, Liu, Xin, Lin, Bihua, Tang, Xudong. Epigallocatechin-3-gallate inhibits nicotine-induced migration and invasion by the suppression of angiogenesis and epithelial-mesenchymal transition in non-small cell lung cancer cells. Oncology reports. 2015;33:2972-80. </w:t>
            </w:r>
          </w:p>
        </w:tc>
        <w:tc>
          <w:tcPr>
            <w:tcW w:w="2973" w:type="dxa"/>
            <w:tcBorders>
              <w:top w:val="single" w:sz="6" w:space="0" w:color="auto"/>
              <w:left w:val="single" w:sz="6" w:space="0" w:color="auto"/>
              <w:bottom w:val="single" w:sz="6" w:space="0" w:color="auto"/>
              <w:right w:val="single" w:sz="6" w:space="0" w:color="auto"/>
            </w:tcBorders>
          </w:tcPr>
          <w:p w14:paraId="5BF055A0"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16E2122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CAAE79C" w14:textId="77777777" w:rsidR="00311249" w:rsidRPr="00D45FD3" w:rsidRDefault="00311249" w:rsidP="00CC2EB7">
            <w:pPr>
              <w:spacing w:after="0"/>
              <w:rPr>
                <w:sz w:val="20"/>
                <w:szCs w:val="20"/>
              </w:rPr>
            </w:pPr>
            <w:r w:rsidRPr="00D45FD3">
              <w:rPr>
                <w:sz w:val="20"/>
                <w:szCs w:val="20"/>
              </w:rPr>
              <w:t>887</w:t>
            </w:r>
          </w:p>
        </w:tc>
        <w:tc>
          <w:tcPr>
            <w:tcW w:w="5670" w:type="dxa"/>
            <w:tcBorders>
              <w:top w:val="single" w:sz="6" w:space="0" w:color="auto"/>
              <w:left w:val="single" w:sz="6" w:space="0" w:color="auto"/>
              <w:bottom w:val="single" w:sz="6" w:space="0" w:color="auto"/>
              <w:right w:val="single" w:sz="6" w:space="0" w:color="auto"/>
            </w:tcBorders>
            <w:hideMark/>
          </w:tcPr>
          <w:p w14:paraId="43843DB6" w14:textId="77777777" w:rsidR="00311249" w:rsidRPr="00D45FD3" w:rsidRDefault="00311249" w:rsidP="00CC2EB7">
            <w:pPr>
              <w:spacing w:after="0"/>
              <w:rPr>
                <w:sz w:val="20"/>
                <w:szCs w:val="20"/>
              </w:rPr>
            </w:pPr>
            <w:r w:rsidRPr="00D45FD3">
              <w:rPr>
                <w:sz w:val="20"/>
                <w:szCs w:val="20"/>
              </w:rPr>
              <w:t xml:space="preserve">Shiflett, Brandon S., Brown, Kathleen C., Lau, Jamie K., Witte, Ted R., Hardman, W. Elaine, Chen, Yi C., Luo, Haitao, Dasgupta, Piyali. MG624, an α7-nicotinic receptor antagonist suppresses the growth of human SCLC. FASEB Journal. 2011;25:. </w:t>
            </w:r>
          </w:p>
        </w:tc>
        <w:tc>
          <w:tcPr>
            <w:tcW w:w="2973" w:type="dxa"/>
            <w:tcBorders>
              <w:top w:val="single" w:sz="6" w:space="0" w:color="auto"/>
              <w:left w:val="single" w:sz="6" w:space="0" w:color="auto"/>
              <w:bottom w:val="single" w:sz="6" w:space="0" w:color="auto"/>
              <w:right w:val="single" w:sz="6" w:space="0" w:color="auto"/>
            </w:tcBorders>
            <w:hideMark/>
          </w:tcPr>
          <w:p w14:paraId="43405AA4"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5F3F19BD"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9DF546E" w14:textId="77777777" w:rsidR="00311249" w:rsidRPr="00D45FD3" w:rsidRDefault="00311249" w:rsidP="00CC2EB7">
            <w:pPr>
              <w:spacing w:after="0"/>
              <w:rPr>
                <w:sz w:val="20"/>
                <w:szCs w:val="20"/>
              </w:rPr>
            </w:pPr>
            <w:r w:rsidRPr="00D45FD3">
              <w:rPr>
                <w:sz w:val="20"/>
                <w:szCs w:val="20"/>
              </w:rPr>
              <w:t>890</w:t>
            </w:r>
          </w:p>
        </w:tc>
        <w:tc>
          <w:tcPr>
            <w:tcW w:w="5670" w:type="dxa"/>
            <w:tcBorders>
              <w:top w:val="single" w:sz="6" w:space="0" w:color="auto"/>
              <w:left w:val="single" w:sz="6" w:space="0" w:color="auto"/>
              <w:bottom w:val="single" w:sz="6" w:space="0" w:color="auto"/>
              <w:right w:val="single" w:sz="6" w:space="0" w:color="auto"/>
            </w:tcBorders>
            <w:hideMark/>
          </w:tcPr>
          <w:p w14:paraId="07B7003E" w14:textId="77777777" w:rsidR="00311249" w:rsidRPr="00D45FD3" w:rsidRDefault="00311249" w:rsidP="00CC2EB7">
            <w:pPr>
              <w:spacing w:after="0"/>
              <w:rPr>
                <w:sz w:val="20"/>
                <w:szCs w:val="20"/>
              </w:rPr>
            </w:pPr>
            <w:r w:rsidRPr="00D45FD3">
              <w:rPr>
                <w:sz w:val="20"/>
                <w:szCs w:val="20"/>
              </w:rPr>
              <w:t xml:space="preserve">Shin, Vivian Y., Cho, Chi-Hin. Nicotine and gastric cancer. Alcohol. 2005;35:259-264. </w:t>
            </w:r>
          </w:p>
        </w:tc>
        <w:tc>
          <w:tcPr>
            <w:tcW w:w="2973" w:type="dxa"/>
            <w:tcBorders>
              <w:top w:val="single" w:sz="6" w:space="0" w:color="auto"/>
              <w:left w:val="single" w:sz="6" w:space="0" w:color="auto"/>
              <w:bottom w:val="single" w:sz="6" w:space="0" w:color="auto"/>
              <w:right w:val="single" w:sz="6" w:space="0" w:color="auto"/>
            </w:tcBorders>
            <w:hideMark/>
          </w:tcPr>
          <w:p w14:paraId="1290FCCE" w14:textId="77777777" w:rsidR="00311249" w:rsidRPr="00D45FD3" w:rsidRDefault="00311249" w:rsidP="00CC2EB7">
            <w:pPr>
              <w:spacing w:after="0"/>
              <w:rPr>
                <w:sz w:val="20"/>
                <w:szCs w:val="20"/>
              </w:rPr>
            </w:pPr>
            <w:r w:rsidRPr="00D45FD3">
              <w:rPr>
                <w:sz w:val="20"/>
                <w:szCs w:val="20"/>
              </w:rPr>
              <w:t xml:space="preserve">Review article, systematic review, or meta-analysis. </w:t>
            </w:r>
          </w:p>
        </w:tc>
      </w:tr>
      <w:tr w:rsidR="00311249" w:rsidRPr="00D45FD3" w14:paraId="25BAEC81" w14:textId="77777777" w:rsidTr="00CC2EB7">
        <w:tc>
          <w:tcPr>
            <w:tcW w:w="701" w:type="dxa"/>
            <w:tcBorders>
              <w:top w:val="single" w:sz="6" w:space="0" w:color="auto"/>
              <w:left w:val="single" w:sz="6" w:space="0" w:color="auto"/>
              <w:bottom w:val="single" w:sz="6" w:space="0" w:color="auto"/>
              <w:right w:val="single" w:sz="6" w:space="0" w:color="auto"/>
            </w:tcBorders>
          </w:tcPr>
          <w:p w14:paraId="12CB5CA0" w14:textId="77777777" w:rsidR="00311249" w:rsidRPr="00D45FD3" w:rsidRDefault="00311249" w:rsidP="00CC2EB7">
            <w:pPr>
              <w:spacing w:after="0"/>
              <w:rPr>
                <w:sz w:val="20"/>
                <w:szCs w:val="20"/>
              </w:rPr>
            </w:pPr>
            <w:r w:rsidRPr="00D45FD3">
              <w:rPr>
                <w:sz w:val="20"/>
                <w:szCs w:val="20"/>
              </w:rPr>
              <w:lastRenderedPageBreak/>
              <w:t>893</w:t>
            </w:r>
          </w:p>
        </w:tc>
        <w:tc>
          <w:tcPr>
            <w:tcW w:w="5670" w:type="dxa"/>
            <w:tcBorders>
              <w:top w:val="single" w:sz="6" w:space="0" w:color="auto"/>
              <w:left w:val="single" w:sz="6" w:space="0" w:color="auto"/>
              <w:bottom w:val="single" w:sz="6" w:space="0" w:color="auto"/>
              <w:right w:val="single" w:sz="6" w:space="0" w:color="auto"/>
            </w:tcBorders>
          </w:tcPr>
          <w:p w14:paraId="1EAD2E5C" w14:textId="77777777" w:rsidR="00311249" w:rsidRPr="00D45FD3" w:rsidRDefault="00311249" w:rsidP="00CC2EB7">
            <w:pPr>
              <w:spacing w:after="0"/>
              <w:rPr>
                <w:sz w:val="20"/>
                <w:szCs w:val="20"/>
              </w:rPr>
            </w:pPr>
            <w:r w:rsidRPr="00D45FD3">
              <w:rPr>
                <w:sz w:val="20"/>
                <w:szCs w:val="20"/>
              </w:rPr>
              <w:t xml:space="preserve">Shin, Vivian Y., Wu, William K. K., Chu, Kent-Man, Wong, Helen P. S., Lam, Emily K. Y., Tai, Emily K. K., Koo, Marcel W. L., Cho, Chi-Hin. Nicotine induces cyclooxygenase-2 and vascular endothelial growth factor receptor-2 in association with tumor-associated invasion and angiogenesis in gastric cancer. Molecular Cancer Research. 2005;3:607-615. </w:t>
            </w:r>
          </w:p>
        </w:tc>
        <w:tc>
          <w:tcPr>
            <w:tcW w:w="2973" w:type="dxa"/>
            <w:tcBorders>
              <w:top w:val="single" w:sz="6" w:space="0" w:color="auto"/>
              <w:left w:val="single" w:sz="6" w:space="0" w:color="auto"/>
              <w:bottom w:val="single" w:sz="6" w:space="0" w:color="auto"/>
              <w:right w:val="single" w:sz="6" w:space="0" w:color="auto"/>
            </w:tcBorders>
          </w:tcPr>
          <w:p w14:paraId="74D836CA"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0896338E"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F0FD3ED" w14:textId="77777777" w:rsidR="00311249" w:rsidRPr="00D45FD3" w:rsidRDefault="00311249" w:rsidP="00CC2EB7">
            <w:pPr>
              <w:spacing w:after="0"/>
              <w:rPr>
                <w:sz w:val="20"/>
                <w:szCs w:val="20"/>
              </w:rPr>
            </w:pPr>
            <w:r w:rsidRPr="00D45FD3">
              <w:rPr>
                <w:sz w:val="20"/>
                <w:szCs w:val="20"/>
              </w:rPr>
              <w:t>913</w:t>
            </w:r>
          </w:p>
        </w:tc>
        <w:tc>
          <w:tcPr>
            <w:tcW w:w="5670" w:type="dxa"/>
            <w:tcBorders>
              <w:top w:val="single" w:sz="6" w:space="0" w:color="auto"/>
              <w:left w:val="single" w:sz="6" w:space="0" w:color="auto"/>
              <w:bottom w:val="single" w:sz="6" w:space="0" w:color="auto"/>
              <w:right w:val="single" w:sz="6" w:space="0" w:color="auto"/>
            </w:tcBorders>
            <w:hideMark/>
          </w:tcPr>
          <w:p w14:paraId="6D41F460" w14:textId="77777777" w:rsidR="00311249" w:rsidRPr="00D45FD3" w:rsidRDefault="00311249" w:rsidP="00CC2EB7">
            <w:pPr>
              <w:spacing w:after="0"/>
              <w:rPr>
                <w:sz w:val="20"/>
                <w:szCs w:val="20"/>
              </w:rPr>
            </w:pPr>
            <w:r w:rsidRPr="00D45FD3">
              <w:rPr>
                <w:sz w:val="20"/>
                <w:szCs w:val="20"/>
              </w:rPr>
              <w:t xml:space="preserve">Sobus, Samantha L., Romano, Michelle A., Mackowiak, Janelle, Pundt, Krista, Warren, Graham W. Pharmacologic tobacco cessation agents and response to radiotherapy. Cancer Research. 2013;73:. </w:t>
            </w:r>
          </w:p>
        </w:tc>
        <w:tc>
          <w:tcPr>
            <w:tcW w:w="2973" w:type="dxa"/>
            <w:tcBorders>
              <w:top w:val="single" w:sz="6" w:space="0" w:color="auto"/>
              <w:left w:val="single" w:sz="6" w:space="0" w:color="auto"/>
              <w:bottom w:val="single" w:sz="6" w:space="0" w:color="auto"/>
              <w:right w:val="single" w:sz="6" w:space="0" w:color="auto"/>
            </w:tcBorders>
            <w:hideMark/>
          </w:tcPr>
          <w:p w14:paraId="1648F971"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11AF78E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544775A" w14:textId="77777777" w:rsidR="00311249" w:rsidRPr="00D45FD3" w:rsidRDefault="00311249" w:rsidP="00CC2EB7">
            <w:pPr>
              <w:spacing w:after="0"/>
              <w:rPr>
                <w:sz w:val="20"/>
                <w:szCs w:val="20"/>
              </w:rPr>
            </w:pPr>
            <w:r w:rsidRPr="00D45FD3">
              <w:rPr>
                <w:sz w:val="20"/>
                <w:szCs w:val="20"/>
              </w:rPr>
              <w:t>920</w:t>
            </w:r>
          </w:p>
        </w:tc>
        <w:tc>
          <w:tcPr>
            <w:tcW w:w="5670" w:type="dxa"/>
            <w:tcBorders>
              <w:top w:val="single" w:sz="6" w:space="0" w:color="auto"/>
              <w:left w:val="single" w:sz="6" w:space="0" w:color="auto"/>
              <w:bottom w:val="single" w:sz="6" w:space="0" w:color="auto"/>
              <w:right w:val="single" w:sz="6" w:space="0" w:color="auto"/>
            </w:tcBorders>
            <w:hideMark/>
          </w:tcPr>
          <w:p w14:paraId="2EA363FB" w14:textId="77777777" w:rsidR="00311249" w:rsidRPr="00D45FD3" w:rsidRDefault="00311249" w:rsidP="00CC2EB7">
            <w:pPr>
              <w:spacing w:after="0"/>
              <w:rPr>
                <w:sz w:val="20"/>
                <w:szCs w:val="20"/>
              </w:rPr>
            </w:pPr>
            <w:r w:rsidRPr="00D45FD3">
              <w:rPr>
                <w:sz w:val="20"/>
                <w:szCs w:val="20"/>
              </w:rPr>
              <w:t xml:space="preserve">Song, Pingfang, Sekhon, Harmanjatinder S., Xiao, Wen Fu, Maier, Michelle, Jia, Yibing, Duan, Jie, Proskosil, Becky J., Gravett, Courtney, Lindstrom, Jon, Mark, Gregory P., Saha, Saurabh, Spindel, Eliot R. Activated cholinergic signaling provides a target in squamous cell lung carcinoma. Cancer Research. 2008;68:4693-4700. </w:t>
            </w:r>
          </w:p>
        </w:tc>
        <w:tc>
          <w:tcPr>
            <w:tcW w:w="2973" w:type="dxa"/>
            <w:tcBorders>
              <w:top w:val="single" w:sz="6" w:space="0" w:color="auto"/>
              <w:left w:val="single" w:sz="6" w:space="0" w:color="auto"/>
              <w:bottom w:val="single" w:sz="6" w:space="0" w:color="auto"/>
              <w:right w:val="single" w:sz="6" w:space="0" w:color="auto"/>
            </w:tcBorders>
            <w:hideMark/>
          </w:tcPr>
          <w:p w14:paraId="4D3F5512"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16F030B8" w14:textId="77777777" w:rsidTr="00CC2EB7">
        <w:tc>
          <w:tcPr>
            <w:tcW w:w="701" w:type="dxa"/>
            <w:tcBorders>
              <w:top w:val="single" w:sz="6" w:space="0" w:color="auto"/>
              <w:left w:val="single" w:sz="6" w:space="0" w:color="auto"/>
              <w:bottom w:val="single" w:sz="6" w:space="0" w:color="auto"/>
              <w:right w:val="single" w:sz="6" w:space="0" w:color="auto"/>
            </w:tcBorders>
          </w:tcPr>
          <w:p w14:paraId="13BE9FFF" w14:textId="77777777" w:rsidR="00311249" w:rsidRPr="00D45FD3" w:rsidRDefault="00311249" w:rsidP="00CC2EB7">
            <w:pPr>
              <w:spacing w:after="0"/>
              <w:rPr>
                <w:sz w:val="20"/>
                <w:szCs w:val="20"/>
              </w:rPr>
            </w:pPr>
            <w:r w:rsidRPr="00D45FD3">
              <w:rPr>
                <w:sz w:val="20"/>
                <w:szCs w:val="20"/>
              </w:rPr>
              <w:t>934</w:t>
            </w:r>
          </w:p>
        </w:tc>
        <w:tc>
          <w:tcPr>
            <w:tcW w:w="5670" w:type="dxa"/>
            <w:tcBorders>
              <w:top w:val="single" w:sz="6" w:space="0" w:color="auto"/>
              <w:left w:val="single" w:sz="6" w:space="0" w:color="auto"/>
              <w:bottom w:val="single" w:sz="6" w:space="0" w:color="auto"/>
              <w:right w:val="single" w:sz="6" w:space="0" w:color="auto"/>
            </w:tcBorders>
          </w:tcPr>
          <w:p w14:paraId="130CBE33" w14:textId="77777777" w:rsidR="00311249" w:rsidRPr="00D45FD3" w:rsidRDefault="00311249" w:rsidP="00CC2EB7">
            <w:pPr>
              <w:spacing w:after="0"/>
              <w:rPr>
                <w:sz w:val="20"/>
                <w:szCs w:val="20"/>
              </w:rPr>
            </w:pPr>
            <w:r w:rsidRPr="00D45FD3">
              <w:rPr>
                <w:sz w:val="20"/>
                <w:szCs w:val="20"/>
              </w:rPr>
              <w:t xml:space="preserve">Sun, Hai-Ji, Jia, Yan-Fei, Ma, Xiao-Li. Alpha5 nicotinic acetylcholine receptor contributes to nicotine-induced lung cancer development and progression. Frontiers in Pharmacology. 2017;8:. </w:t>
            </w:r>
          </w:p>
        </w:tc>
        <w:tc>
          <w:tcPr>
            <w:tcW w:w="2973" w:type="dxa"/>
            <w:tcBorders>
              <w:top w:val="single" w:sz="6" w:space="0" w:color="auto"/>
              <w:left w:val="single" w:sz="6" w:space="0" w:color="auto"/>
              <w:bottom w:val="single" w:sz="6" w:space="0" w:color="auto"/>
              <w:right w:val="single" w:sz="6" w:space="0" w:color="auto"/>
            </w:tcBorders>
          </w:tcPr>
          <w:p w14:paraId="6AE965B8"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028FF380" w14:textId="77777777" w:rsidTr="00CC2EB7">
        <w:tc>
          <w:tcPr>
            <w:tcW w:w="701" w:type="dxa"/>
            <w:tcBorders>
              <w:top w:val="single" w:sz="6" w:space="0" w:color="auto"/>
              <w:left w:val="single" w:sz="6" w:space="0" w:color="auto"/>
              <w:bottom w:val="single" w:sz="6" w:space="0" w:color="auto"/>
              <w:right w:val="single" w:sz="6" w:space="0" w:color="auto"/>
            </w:tcBorders>
          </w:tcPr>
          <w:p w14:paraId="1789B37A" w14:textId="77777777" w:rsidR="00311249" w:rsidRPr="00D45FD3" w:rsidRDefault="00311249" w:rsidP="00CC2EB7">
            <w:pPr>
              <w:spacing w:after="0"/>
              <w:rPr>
                <w:sz w:val="20"/>
                <w:szCs w:val="20"/>
              </w:rPr>
            </w:pPr>
            <w:r w:rsidRPr="00D45FD3">
              <w:rPr>
                <w:sz w:val="20"/>
                <w:szCs w:val="20"/>
              </w:rPr>
              <w:t>942</w:t>
            </w:r>
          </w:p>
        </w:tc>
        <w:tc>
          <w:tcPr>
            <w:tcW w:w="5670" w:type="dxa"/>
            <w:tcBorders>
              <w:top w:val="single" w:sz="6" w:space="0" w:color="auto"/>
              <w:left w:val="single" w:sz="6" w:space="0" w:color="auto"/>
              <w:bottom w:val="single" w:sz="6" w:space="0" w:color="auto"/>
              <w:right w:val="single" w:sz="6" w:space="0" w:color="auto"/>
            </w:tcBorders>
          </w:tcPr>
          <w:p w14:paraId="18B6FE61" w14:textId="77777777" w:rsidR="00311249" w:rsidRPr="00D45FD3" w:rsidRDefault="00311249" w:rsidP="00CC2EB7">
            <w:pPr>
              <w:spacing w:after="0"/>
              <w:rPr>
                <w:sz w:val="20"/>
                <w:szCs w:val="20"/>
              </w:rPr>
            </w:pPr>
            <w:r w:rsidRPr="00D45FD3">
              <w:rPr>
                <w:sz w:val="20"/>
                <w:szCs w:val="20"/>
              </w:rPr>
              <w:t>Suzuki, Shugo, Cohen, Samuel M., Arnold, Lora L., Pennington, Karen L., Kato, Hiroyuki, Naiki, Taku, Naiki-Ito, Aya, Yamashita, Yoriko, Takahashi, Satoru. Cotinine, a major nicotine metabolite, induces cell proliferation on urothelium in vitro and in vivo. Toxicology. 2020. 429</w:t>
            </w:r>
          </w:p>
        </w:tc>
        <w:tc>
          <w:tcPr>
            <w:tcW w:w="2973" w:type="dxa"/>
            <w:tcBorders>
              <w:top w:val="single" w:sz="6" w:space="0" w:color="auto"/>
              <w:left w:val="single" w:sz="6" w:space="0" w:color="auto"/>
              <w:bottom w:val="single" w:sz="6" w:space="0" w:color="auto"/>
              <w:right w:val="single" w:sz="6" w:space="0" w:color="auto"/>
            </w:tcBorders>
          </w:tcPr>
          <w:p w14:paraId="3F498569" w14:textId="77777777" w:rsidR="00311249" w:rsidRPr="00D45FD3" w:rsidRDefault="00311249" w:rsidP="00CC2EB7">
            <w:pPr>
              <w:spacing w:after="0"/>
              <w:rPr>
                <w:sz w:val="20"/>
                <w:szCs w:val="20"/>
              </w:rPr>
            </w:pPr>
            <w:r w:rsidRPr="00D45FD3">
              <w:rPr>
                <w:sz w:val="20"/>
                <w:szCs w:val="20"/>
              </w:rPr>
              <w:t>Study does not address an outcome of interest (i.e., tumor initiation, promotion, growth, invasion, angiogenesis, metastasis, extravasation, intravasation).</w:t>
            </w:r>
          </w:p>
        </w:tc>
      </w:tr>
      <w:tr w:rsidR="00311249" w:rsidRPr="00D45FD3" w14:paraId="719E3D59"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677D2D9F" w14:textId="77777777" w:rsidR="00311249" w:rsidRPr="00D45FD3" w:rsidRDefault="00311249" w:rsidP="00CC2EB7">
            <w:pPr>
              <w:spacing w:after="0"/>
              <w:rPr>
                <w:sz w:val="20"/>
                <w:szCs w:val="20"/>
              </w:rPr>
            </w:pPr>
            <w:r w:rsidRPr="00D45FD3">
              <w:rPr>
                <w:sz w:val="20"/>
                <w:szCs w:val="20"/>
              </w:rPr>
              <w:t>943</w:t>
            </w:r>
          </w:p>
        </w:tc>
        <w:tc>
          <w:tcPr>
            <w:tcW w:w="5670" w:type="dxa"/>
            <w:tcBorders>
              <w:top w:val="single" w:sz="6" w:space="0" w:color="auto"/>
              <w:left w:val="single" w:sz="6" w:space="0" w:color="auto"/>
              <w:bottom w:val="single" w:sz="6" w:space="0" w:color="auto"/>
              <w:right w:val="single" w:sz="6" w:space="0" w:color="auto"/>
            </w:tcBorders>
            <w:hideMark/>
          </w:tcPr>
          <w:p w14:paraId="484C087A" w14:textId="77777777" w:rsidR="00311249" w:rsidRPr="00D45FD3" w:rsidRDefault="00311249" w:rsidP="00CC2EB7">
            <w:pPr>
              <w:spacing w:after="0"/>
              <w:rPr>
                <w:sz w:val="20"/>
                <w:szCs w:val="20"/>
              </w:rPr>
            </w:pPr>
            <w:r w:rsidRPr="00D45FD3">
              <w:rPr>
                <w:sz w:val="20"/>
                <w:szCs w:val="20"/>
              </w:rPr>
              <w:t xml:space="preserve">Suzuki, Shugo, Takahashi, Satoru, Yamashita, Yoriko, Naiki-Ito, Aya, Kato, Hiroyuki. Effects of nicotine on rat urinary bladder carcinogenesis. Cancer Science. 2018;109:835. </w:t>
            </w:r>
          </w:p>
        </w:tc>
        <w:tc>
          <w:tcPr>
            <w:tcW w:w="2973" w:type="dxa"/>
            <w:tcBorders>
              <w:top w:val="single" w:sz="6" w:space="0" w:color="auto"/>
              <w:left w:val="single" w:sz="6" w:space="0" w:color="auto"/>
              <w:bottom w:val="single" w:sz="6" w:space="0" w:color="auto"/>
              <w:right w:val="single" w:sz="6" w:space="0" w:color="auto"/>
            </w:tcBorders>
            <w:hideMark/>
          </w:tcPr>
          <w:p w14:paraId="27EE0764"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7E47CD6B"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EA47E1C" w14:textId="77777777" w:rsidR="00311249" w:rsidRPr="00D45FD3" w:rsidRDefault="00311249" w:rsidP="00CC2EB7">
            <w:pPr>
              <w:spacing w:after="0"/>
              <w:rPr>
                <w:sz w:val="20"/>
                <w:szCs w:val="20"/>
              </w:rPr>
            </w:pPr>
            <w:r w:rsidRPr="00D45FD3">
              <w:rPr>
                <w:sz w:val="20"/>
                <w:szCs w:val="20"/>
              </w:rPr>
              <w:t>962</w:t>
            </w:r>
          </w:p>
        </w:tc>
        <w:tc>
          <w:tcPr>
            <w:tcW w:w="5670" w:type="dxa"/>
            <w:tcBorders>
              <w:top w:val="single" w:sz="6" w:space="0" w:color="auto"/>
              <w:left w:val="single" w:sz="6" w:space="0" w:color="auto"/>
              <w:bottom w:val="single" w:sz="6" w:space="0" w:color="auto"/>
              <w:right w:val="single" w:sz="6" w:space="0" w:color="auto"/>
            </w:tcBorders>
            <w:hideMark/>
          </w:tcPr>
          <w:p w14:paraId="6786DEE5" w14:textId="77777777" w:rsidR="00311249" w:rsidRPr="00D45FD3" w:rsidRDefault="00311249" w:rsidP="00CC2EB7">
            <w:pPr>
              <w:spacing w:after="0"/>
              <w:rPr>
                <w:sz w:val="20"/>
                <w:szCs w:val="20"/>
              </w:rPr>
            </w:pPr>
            <w:r w:rsidRPr="00D45FD3">
              <w:rPr>
                <w:sz w:val="20"/>
                <w:szCs w:val="20"/>
              </w:rPr>
              <w:t xml:space="preserve">Theophilus, E. H., Hayes, J. R., Ayres, P. H., Morgan, W. T., Potts, R. J., Garner, C. D., Strasser, J., Fallacara, D. M., Hejtmancik, M. R., Showronek, A. J., Singer, A. W. Evaluation of the chronic toxicity and carcinogenicity potential of smokeless tobacco in Wistar Han rats. International Journal of Toxicology. 2016;35:64. </w:t>
            </w:r>
          </w:p>
        </w:tc>
        <w:tc>
          <w:tcPr>
            <w:tcW w:w="2973" w:type="dxa"/>
            <w:tcBorders>
              <w:top w:val="single" w:sz="6" w:space="0" w:color="auto"/>
              <w:left w:val="single" w:sz="6" w:space="0" w:color="auto"/>
              <w:bottom w:val="single" w:sz="6" w:space="0" w:color="auto"/>
              <w:right w:val="single" w:sz="6" w:space="0" w:color="auto"/>
            </w:tcBorders>
            <w:hideMark/>
          </w:tcPr>
          <w:p w14:paraId="3C21F885"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0420151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3A09089" w14:textId="77777777" w:rsidR="00311249" w:rsidRPr="00D45FD3" w:rsidRDefault="00311249" w:rsidP="00CC2EB7">
            <w:pPr>
              <w:spacing w:after="0"/>
              <w:rPr>
                <w:sz w:val="20"/>
                <w:szCs w:val="20"/>
              </w:rPr>
            </w:pPr>
            <w:r w:rsidRPr="00D45FD3">
              <w:rPr>
                <w:sz w:val="20"/>
                <w:szCs w:val="20"/>
              </w:rPr>
              <w:t>969</w:t>
            </w:r>
          </w:p>
        </w:tc>
        <w:tc>
          <w:tcPr>
            <w:tcW w:w="5670" w:type="dxa"/>
            <w:tcBorders>
              <w:top w:val="single" w:sz="6" w:space="0" w:color="auto"/>
              <w:left w:val="single" w:sz="6" w:space="0" w:color="auto"/>
              <w:bottom w:val="single" w:sz="6" w:space="0" w:color="auto"/>
              <w:right w:val="single" w:sz="6" w:space="0" w:color="auto"/>
            </w:tcBorders>
            <w:hideMark/>
          </w:tcPr>
          <w:p w14:paraId="61D5AB9D" w14:textId="77777777" w:rsidR="00311249" w:rsidRPr="00D45FD3" w:rsidRDefault="00311249" w:rsidP="00CC2EB7">
            <w:pPr>
              <w:spacing w:after="0"/>
              <w:rPr>
                <w:sz w:val="20"/>
                <w:szCs w:val="20"/>
              </w:rPr>
            </w:pPr>
            <w:r w:rsidRPr="00D45FD3">
              <w:rPr>
                <w:sz w:val="20"/>
                <w:szCs w:val="20"/>
              </w:rPr>
              <w:t xml:space="preserve">Thornhill, Brent A., Brown, Kathleen C., Lau, Jamie K., Dom, Aaron M., Witte, Theodore R., Hardman, W. Elaine, Luo, Haitao, Chen, Yi C., Dasgupta, Piyali. Anti-angiogenic activity of alpha7-nicotinic receptor antagonists in human small cell lung cancer. FASEB Journal. 2013;27:. </w:t>
            </w:r>
          </w:p>
        </w:tc>
        <w:tc>
          <w:tcPr>
            <w:tcW w:w="2973" w:type="dxa"/>
            <w:tcBorders>
              <w:top w:val="single" w:sz="6" w:space="0" w:color="auto"/>
              <w:left w:val="single" w:sz="6" w:space="0" w:color="auto"/>
              <w:bottom w:val="single" w:sz="6" w:space="0" w:color="auto"/>
              <w:right w:val="single" w:sz="6" w:space="0" w:color="auto"/>
            </w:tcBorders>
            <w:hideMark/>
          </w:tcPr>
          <w:p w14:paraId="5D2589B0"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7990141F"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DD6836D" w14:textId="77777777" w:rsidR="00311249" w:rsidRPr="00D45FD3" w:rsidRDefault="00311249" w:rsidP="00CC2EB7">
            <w:pPr>
              <w:spacing w:after="0"/>
              <w:rPr>
                <w:sz w:val="20"/>
                <w:szCs w:val="20"/>
              </w:rPr>
            </w:pPr>
            <w:r w:rsidRPr="00D45FD3">
              <w:rPr>
                <w:sz w:val="20"/>
                <w:szCs w:val="20"/>
              </w:rPr>
              <w:t>980</w:t>
            </w:r>
          </w:p>
        </w:tc>
        <w:tc>
          <w:tcPr>
            <w:tcW w:w="5670" w:type="dxa"/>
            <w:tcBorders>
              <w:top w:val="single" w:sz="6" w:space="0" w:color="auto"/>
              <w:left w:val="single" w:sz="6" w:space="0" w:color="auto"/>
              <w:bottom w:val="single" w:sz="6" w:space="0" w:color="auto"/>
              <w:right w:val="single" w:sz="6" w:space="0" w:color="auto"/>
            </w:tcBorders>
            <w:hideMark/>
          </w:tcPr>
          <w:p w14:paraId="097CC58B" w14:textId="77777777" w:rsidR="00311249" w:rsidRPr="00D45FD3" w:rsidRDefault="00311249" w:rsidP="00CC2EB7">
            <w:pPr>
              <w:spacing w:after="0"/>
              <w:rPr>
                <w:sz w:val="20"/>
                <w:szCs w:val="20"/>
              </w:rPr>
            </w:pPr>
            <w:r w:rsidRPr="00D45FD3">
              <w:rPr>
                <w:sz w:val="20"/>
                <w:szCs w:val="20"/>
              </w:rPr>
              <w:t xml:space="preserve">Trevino, J. G., George, S. A., Hughes, S. J., Chellappan, S. P. Inhibitor of differentiation-1 (Id1) regulates tumor growth and metastases in an orthotopic nude mouse model. Journal of Surgical Research. 2012;172:242. </w:t>
            </w:r>
          </w:p>
        </w:tc>
        <w:tc>
          <w:tcPr>
            <w:tcW w:w="2973" w:type="dxa"/>
            <w:tcBorders>
              <w:top w:val="single" w:sz="6" w:space="0" w:color="auto"/>
              <w:left w:val="single" w:sz="6" w:space="0" w:color="auto"/>
              <w:bottom w:val="single" w:sz="6" w:space="0" w:color="auto"/>
              <w:right w:val="single" w:sz="6" w:space="0" w:color="auto"/>
            </w:tcBorders>
            <w:hideMark/>
          </w:tcPr>
          <w:p w14:paraId="12B309EA"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0D74675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760D95B" w14:textId="77777777" w:rsidR="00311249" w:rsidRPr="00D45FD3" w:rsidRDefault="00311249" w:rsidP="00CC2EB7">
            <w:pPr>
              <w:spacing w:after="0"/>
              <w:rPr>
                <w:sz w:val="20"/>
                <w:szCs w:val="20"/>
              </w:rPr>
            </w:pPr>
            <w:r w:rsidRPr="00D45FD3">
              <w:rPr>
                <w:sz w:val="20"/>
                <w:szCs w:val="20"/>
              </w:rPr>
              <w:t>981</w:t>
            </w:r>
          </w:p>
        </w:tc>
        <w:tc>
          <w:tcPr>
            <w:tcW w:w="5670" w:type="dxa"/>
            <w:tcBorders>
              <w:top w:val="single" w:sz="6" w:space="0" w:color="auto"/>
              <w:left w:val="single" w:sz="6" w:space="0" w:color="auto"/>
              <w:bottom w:val="single" w:sz="6" w:space="0" w:color="auto"/>
              <w:right w:val="single" w:sz="6" w:space="0" w:color="auto"/>
            </w:tcBorders>
            <w:hideMark/>
          </w:tcPr>
          <w:p w14:paraId="497F47B5" w14:textId="77777777" w:rsidR="00311249" w:rsidRPr="00D45FD3" w:rsidRDefault="00311249" w:rsidP="00CC2EB7">
            <w:pPr>
              <w:spacing w:after="0"/>
              <w:rPr>
                <w:sz w:val="20"/>
                <w:szCs w:val="20"/>
              </w:rPr>
            </w:pPr>
            <w:r w:rsidRPr="00D45FD3">
              <w:rPr>
                <w:sz w:val="20"/>
                <w:szCs w:val="20"/>
              </w:rPr>
              <w:t xml:space="preserve">Treviño, José G., Kunigal, Sateesh, Hughes, Steven J., Centeno, Barbara A., Chellappan, Srikumar P. Id1 (Inhibitor of differentiation-1) expression demonstrates important translational </w:t>
            </w:r>
            <w:r w:rsidRPr="00D45FD3">
              <w:rPr>
                <w:sz w:val="20"/>
                <w:szCs w:val="20"/>
              </w:rPr>
              <w:lastRenderedPageBreak/>
              <w:t xml:space="preserve">implications for pancreatic adenocarcinoma. Cancer Research. 2012;72:. </w:t>
            </w:r>
          </w:p>
        </w:tc>
        <w:tc>
          <w:tcPr>
            <w:tcW w:w="2973" w:type="dxa"/>
            <w:tcBorders>
              <w:top w:val="single" w:sz="6" w:space="0" w:color="auto"/>
              <w:left w:val="single" w:sz="6" w:space="0" w:color="auto"/>
              <w:bottom w:val="single" w:sz="6" w:space="0" w:color="auto"/>
              <w:right w:val="single" w:sz="6" w:space="0" w:color="auto"/>
            </w:tcBorders>
            <w:hideMark/>
          </w:tcPr>
          <w:p w14:paraId="32EEC7D1" w14:textId="77777777" w:rsidR="00311249" w:rsidRPr="00D45FD3" w:rsidRDefault="00311249" w:rsidP="00CC2EB7">
            <w:pPr>
              <w:spacing w:after="0"/>
              <w:rPr>
                <w:sz w:val="20"/>
                <w:szCs w:val="20"/>
              </w:rPr>
            </w:pPr>
            <w:r w:rsidRPr="00D45FD3">
              <w:rPr>
                <w:sz w:val="20"/>
                <w:szCs w:val="20"/>
              </w:rPr>
              <w:lastRenderedPageBreak/>
              <w:t xml:space="preserve">Duplicate article or article with the exact same study outcome data as another published article. </w:t>
            </w:r>
          </w:p>
        </w:tc>
      </w:tr>
      <w:tr w:rsidR="00311249" w:rsidRPr="00D45FD3" w14:paraId="3D44D2B3"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45ACE984" w14:textId="77777777" w:rsidR="00311249" w:rsidRPr="00D45FD3" w:rsidRDefault="00311249" w:rsidP="00CC2EB7">
            <w:pPr>
              <w:spacing w:after="0"/>
              <w:rPr>
                <w:sz w:val="20"/>
                <w:szCs w:val="20"/>
              </w:rPr>
            </w:pPr>
            <w:r w:rsidRPr="00D45FD3">
              <w:rPr>
                <w:sz w:val="20"/>
                <w:szCs w:val="20"/>
              </w:rPr>
              <w:t>986</w:t>
            </w:r>
          </w:p>
        </w:tc>
        <w:tc>
          <w:tcPr>
            <w:tcW w:w="5670" w:type="dxa"/>
            <w:tcBorders>
              <w:top w:val="single" w:sz="6" w:space="0" w:color="auto"/>
              <w:left w:val="single" w:sz="6" w:space="0" w:color="auto"/>
              <w:bottom w:val="single" w:sz="6" w:space="0" w:color="auto"/>
              <w:right w:val="single" w:sz="6" w:space="0" w:color="auto"/>
            </w:tcBorders>
            <w:hideMark/>
          </w:tcPr>
          <w:p w14:paraId="15874B4A" w14:textId="77777777" w:rsidR="00311249" w:rsidRPr="00D45FD3" w:rsidRDefault="00311249" w:rsidP="00CC2EB7">
            <w:pPr>
              <w:spacing w:after="0"/>
              <w:rPr>
                <w:sz w:val="20"/>
                <w:szCs w:val="20"/>
              </w:rPr>
            </w:pPr>
            <w:r w:rsidRPr="00D45FD3">
              <w:rPr>
                <w:sz w:val="20"/>
                <w:szCs w:val="20"/>
              </w:rPr>
              <w:t xml:space="preserve">Truhaut, R., De Clercq, M. The possible role of nicotine and its pyrogenation derivatives in the causation of cancer. C. R. Acad. Set. 1961;253:1506-1508. </w:t>
            </w:r>
          </w:p>
        </w:tc>
        <w:tc>
          <w:tcPr>
            <w:tcW w:w="2973" w:type="dxa"/>
            <w:tcBorders>
              <w:top w:val="single" w:sz="6" w:space="0" w:color="auto"/>
              <w:left w:val="single" w:sz="6" w:space="0" w:color="auto"/>
              <w:bottom w:val="single" w:sz="6" w:space="0" w:color="auto"/>
              <w:right w:val="single" w:sz="6" w:space="0" w:color="auto"/>
            </w:tcBorders>
            <w:hideMark/>
          </w:tcPr>
          <w:p w14:paraId="026023AA" w14:textId="77777777" w:rsidR="00311249" w:rsidRPr="00D45FD3" w:rsidRDefault="00311249" w:rsidP="00CC2EB7">
            <w:pPr>
              <w:spacing w:after="0"/>
              <w:rPr>
                <w:sz w:val="20"/>
                <w:szCs w:val="20"/>
              </w:rPr>
            </w:pPr>
            <w:r w:rsidRPr="00D45FD3">
              <w:rPr>
                <w:sz w:val="20"/>
                <w:szCs w:val="20"/>
              </w:rPr>
              <w:t xml:space="preserve">Article in which the abstract and full text is non-English. </w:t>
            </w:r>
          </w:p>
        </w:tc>
      </w:tr>
      <w:tr w:rsidR="00311249" w:rsidRPr="00D45FD3" w14:paraId="5252E7D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45401BC" w14:textId="77777777" w:rsidR="00311249" w:rsidRPr="00D45FD3" w:rsidRDefault="00311249" w:rsidP="00CC2EB7">
            <w:pPr>
              <w:spacing w:after="0"/>
              <w:rPr>
                <w:sz w:val="20"/>
                <w:szCs w:val="20"/>
              </w:rPr>
            </w:pPr>
            <w:r w:rsidRPr="00D45FD3">
              <w:rPr>
                <w:sz w:val="20"/>
                <w:szCs w:val="20"/>
              </w:rPr>
              <w:t>992</w:t>
            </w:r>
          </w:p>
        </w:tc>
        <w:tc>
          <w:tcPr>
            <w:tcW w:w="5670" w:type="dxa"/>
            <w:tcBorders>
              <w:top w:val="single" w:sz="6" w:space="0" w:color="auto"/>
              <w:left w:val="single" w:sz="6" w:space="0" w:color="auto"/>
              <w:bottom w:val="single" w:sz="6" w:space="0" w:color="auto"/>
              <w:right w:val="single" w:sz="6" w:space="0" w:color="auto"/>
            </w:tcBorders>
            <w:hideMark/>
          </w:tcPr>
          <w:p w14:paraId="75D35891" w14:textId="77777777" w:rsidR="00311249" w:rsidRPr="00D45FD3" w:rsidRDefault="00311249" w:rsidP="00CC2EB7">
            <w:pPr>
              <w:spacing w:after="0"/>
              <w:rPr>
                <w:sz w:val="20"/>
                <w:szCs w:val="20"/>
              </w:rPr>
            </w:pPr>
            <w:r w:rsidRPr="00D45FD3">
              <w:rPr>
                <w:sz w:val="20"/>
                <w:szCs w:val="20"/>
              </w:rPr>
              <w:t xml:space="preserve">Tyagi, Abhishek, Sharma, Sambad, Wu, Kerui, Wu, Shih-Ying, Xing, Fei, Liu, Yin, Zhao, Dan, Deshpande, Ravindra Pramod, Mo, Yin-Yuan, Watabe, Kounosuke. Nicotine promotes lung metastasis in triple negative breast cancer through paracrine signaling in the tumor microenvironment. Cancer Research. 2019;79:. </w:t>
            </w:r>
          </w:p>
        </w:tc>
        <w:tc>
          <w:tcPr>
            <w:tcW w:w="2973" w:type="dxa"/>
            <w:tcBorders>
              <w:top w:val="single" w:sz="6" w:space="0" w:color="auto"/>
              <w:left w:val="single" w:sz="6" w:space="0" w:color="auto"/>
              <w:bottom w:val="single" w:sz="6" w:space="0" w:color="auto"/>
              <w:right w:val="single" w:sz="6" w:space="0" w:color="auto"/>
            </w:tcBorders>
            <w:hideMark/>
          </w:tcPr>
          <w:p w14:paraId="47F9B99F"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0F662842"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1953690" w14:textId="77777777" w:rsidR="00311249" w:rsidRPr="00D45FD3" w:rsidRDefault="00311249" w:rsidP="00CC2EB7">
            <w:pPr>
              <w:spacing w:after="0"/>
              <w:rPr>
                <w:sz w:val="20"/>
                <w:szCs w:val="20"/>
              </w:rPr>
            </w:pPr>
            <w:r w:rsidRPr="00D45FD3">
              <w:rPr>
                <w:sz w:val="20"/>
                <w:szCs w:val="20"/>
              </w:rPr>
              <w:t>993</w:t>
            </w:r>
          </w:p>
        </w:tc>
        <w:tc>
          <w:tcPr>
            <w:tcW w:w="5670" w:type="dxa"/>
            <w:tcBorders>
              <w:top w:val="single" w:sz="6" w:space="0" w:color="auto"/>
              <w:left w:val="single" w:sz="6" w:space="0" w:color="auto"/>
              <w:bottom w:val="single" w:sz="6" w:space="0" w:color="auto"/>
              <w:right w:val="single" w:sz="6" w:space="0" w:color="auto"/>
            </w:tcBorders>
            <w:hideMark/>
          </w:tcPr>
          <w:p w14:paraId="645B1E22" w14:textId="77777777" w:rsidR="00311249" w:rsidRPr="00D45FD3" w:rsidRDefault="00311249" w:rsidP="00CC2EB7">
            <w:pPr>
              <w:spacing w:after="0"/>
              <w:rPr>
                <w:sz w:val="20"/>
                <w:szCs w:val="20"/>
              </w:rPr>
            </w:pPr>
            <w:r w:rsidRPr="00D45FD3">
              <w:rPr>
                <w:sz w:val="20"/>
                <w:szCs w:val="20"/>
              </w:rPr>
              <w:t xml:space="preserve">Tyagi, Abhishek, Sharma, Sambad, Wu, Kerui, Wu, Shih-Ying, Zhao, Dan, Deshpande, Ravindra, Watabe, Kounosuke. Nicotine promotes pre-metastatic niche formation in hormone receptor negative breast cancer through paracrine signaling in the tumor microenvironment. Cancer Research. 2021;81:. </w:t>
            </w:r>
          </w:p>
        </w:tc>
        <w:tc>
          <w:tcPr>
            <w:tcW w:w="2973" w:type="dxa"/>
            <w:tcBorders>
              <w:top w:val="single" w:sz="6" w:space="0" w:color="auto"/>
              <w:left w:val="single" w:sz="6" w:space="0" w:color="auto"/>
              <w:bottom w:val="single" w:sz="6" w:space="0" w:color="auto"/>
              <w:right w:val="single" w:sz="6" w:space="0" w:color="auto"/>
            </w:tcBorders>
            <w:hideMark/>
          </w:tcPr>
          <w:p w14:paraId="169FE6CE"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3A4E0D20"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D232106" w14:textId="77777777" w:rsidR="00311249" w:rsidRPr="00D45FD3" w:rsidRDefault="00311249" w:rsidP="00CC2EB7">
            <w:pPr>
              <w:spacing w:after="0"/>
              <w:rPr>
                <w:sz w:val="20"/>
                <w:szCs w:val="20"/>
              </w:rPr>
            </w:pPr>
            <w:r w:rsidRPr="00D45FD3">
              <w:rPr>
                <w:sz w:val="20"/>
                <w:szCs w:val="20"/>
              </w:rPr>
              <w:t>1038</w:t>
            </w:r>
          </w:p>
        </w:tc>
        <w:tc>
          <w:tcPr>
            <w:tcW w:w="5670" w:type="dxa"/>
            <w:tcBorders>
              <w:top w:val="single" w:sz="6" w:space="0" w:color="auto"/>
              <w:left w:val="single" w:sz="6" w:space="0" w:color="auto"/>
              <w:bottom w:val="single" w:sz="6" w:space="0" w:color="auto"/>
              <w:right w:val="single" w:sz="6" w:space="0" w:color="auto"/>
            </w:tcBorders>
            <w:hideMark/>
          </w:tcPr>
          <w:p w14:paraId="27B6D419" w14:textId="77777777" w:rsidR="00311249" w:rsidRPr="00D45FD3" w:rsidRDefault="00311249" w:rsidP="00CC2EB7">
            <w:pPr>
              <w:spacing w:after="0"/>
              <w:rPr>
                <w:sz w:val="20"/>
                <w:szCs w:val="20"/>
              </w:rPr>
            </w:pPr>
            <w:r w:rsidRPr="00D45FD3">
              <w:rPr>
                <w:sz w:val="20"/>
                <w:szCs w:val="20"/>
              </w:rPr>
              <w:t xml:space="preserve">Wang, Min, Niu, Wenwen, Qi, Moci, Tang, Xiaofei. Nicotine induces cervical lymph node metastasis of mouse tongue cancer by regulating Prx1/EMT signaling. Cancer Research. 2018;78:. </w:t>
            </w:r>
          </w:p>
        </w:tc>
        <w:tc>
          <w:tcPr>
            <w:tcW w:w="2973" w:type="dxa"/>
            <w:tcBorders>
              <w:top w:val="single" w:sz="6" w:space="0" w:color="auto"/>
              <w:left w:val="single" w:sz="6" w:space="0" w:color="auto"/>
              <w:bottom w:val="single" w:sz="6" w:space="0" w:color="auto"/>
              <w:right w:val="single" w:sz="6" w:space="0" w:color="auto"/>
            </w:tcBorders>
            <w:hideMark/>
          </w:tcPr>
          <w:p w14:paraId="2BF392A8"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4ACFBD4E"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F5A5326" w14:textId="77777777" w:rsidR="00311249" w:rsidRPr="00D45FD3" w:rsidRDefault="00311249" w:rsidP="00CC2EB7">
            <w:pPr>
              <w:spacing w:after="0"/>
              <w:rPr>
                <w:sz w:val="20"/>
                <w:szCs w:val="20"/>
              </w:rPr>
            </w:pPr>
            <w:r w:rsidRPr="00D45FD3">
              <w:rPr>
                <w:sz w:val="20"/>
                <w:szCs w:val="20"/>
              </w:rPr>
              <w:t>1039</w:t>
            </w:r>
          </w:p>
        </w:tc>
        <w:tc>
          <w:tcPr>
            <w:tcW w:w="5670" w:type="dxa"/>
            <w:tcBorders>
              <w:top w:val="single" w:sz="6" w:space="0" w:color="auto"/>
              <w:left w:val="single" w:sz="6" w:space="0" w:color="auto"/>
              <w:bottom w:val="single" w:sz="6" w:space="0" w:color="auto"/>
              <w:right w:val="single" w:sz="6" w:space="0" w:color="auto"/>
            </w:tcBorders>
            <w:hideMark/>
          </w:tcPr>
          <w:p w14:paraId="2734C06F" w14:textId="77777777" w:rsidR="00311249" w:rsidRPr="00D45FD3" w:rsidRDefault="00311249" w:rsidP="00CC2EB7">
            <w:pPr>
              <w:spacing w:after="0"/>
              <w:rPr>
                <w:sz w:val="20"/>
                <w:szCs w:val="20"/>
              </w:rPr>
            </w:pPr>
            <w:r w:rsidRPr="00D45FD3">
              <w:rPr>
                <w:sz w:val="20"/>
                <w:szCs w:val="20"/>
              </w:rPr>
              <w:t xml:space="preserve">Wang, Mong-Lien, Hsu, Yi-Fan, Liu, Chih-Hsuan, Kuo, Ya-Ling, Chen, Yi-Chen, Yeh, Yi-Chen, Ho, Hsiang-Ling, Wu, Yu-Chung, Chou, Teh-Ying, Wu, Cheng-Wen. Low-Dose Nicotine Activates EGFR Signaling via α5-nAChR and Promotes Lung Adenocarcinoma Progression. International journal of molecular sciences. 2020;21:. </w:t>
            </w:r>
          </w:p>
        </w:tc>
        <w:tc>
          <w:tcPr>
            <w:tcW w:w="2973" w:type="dxa"/>
            <w:tcBorders>
              <w:top w:val="single" w:sz="6" w:space="0" w:color="auto"/>
              <w:left w:val="single" w:sz="6" w:space="0" w:color="auto"/>
              <w:bottom w:val="single" w:sz="6" w:space="0" w:color="auto"/>
              <w:right w:val="single" w:sz="6" w:space="0" w:color="auto"/>
            </w:tcBorders>
            <w:hideMark/>
          </w:tcPr>
          <w:p w14:paraId="2DC71DD2"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13C1A6C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1E9E4622" w14:textId="77777777" w:rsidR="00311249" w:rsidRPr="00D45FD3" w:rsidRDefault="00311249" w:rsidP="00CC2EB7">
            <w:pPr>
              <w:spacing w:after="0"/>
              <w:rPr>
                <w:sz w:val="20"/>
                <w:szCs w:val="20"/>
              </w:rPr>
            </w:pPr>
            <w:r w:rsidRPr="00D45FD3">
              <w:rPr>
                <w:sz w:val="20"/>
                <w:szCs w:val="20"/>
              </w:rPr>
              <w:t>1040</w:t>
            </w:r>
          </w:p>
        </w:tc>
        <w:tc>
          <w:tcPr>
            <w:tcW w:w="5670" w:type="dxa"/>
            <w:tcBorders>
              <w:top w:val="single" w:sz="6" w:space="0" w:color="auto"/>
              <w:left w:val="single" w:sz="6" w:space="0" w:color="auto"/>
              <w:bottom w:val="single" w:sz="6" w:space="0" w:color="auto"/>
              <w:right w:val="single" w:sz="6" w:space="0" w:color="auto"/>
            </w:tcBorders>
            <w:hideMark/>
          </w:tcPr>
          <w:p w14:paraId="38F5564D" w14:textId="77777777" w:rsidR="00311249" w:rsidRPr="00D45FD3" w:rsidRDefault="00311249" w:rsidP="00CC2EB7">
            <w:pPr>
              <w:spacing w:after="0"/>
              <w:rPr>
                <w:sz w:val="20"/>
                <w:szCs w:val="20"/>
              </w:rPr>
            </w:pPr>
            <w:r w:rsidRPr="00D45FD3">
              <w:rPr>
                <w:sz w:val="20"/>
                <w:szCs w:val="20"/>
              </w:rPr>
              <w:t xml:space="preserve">Wang, Mong-Lien Lotus, Hsu, Yi-Fan, Liu, Chih-Hsuan, Wu, Cheng-Wen. Nicotinic acetylcholine receptor α5 mediates low-dose nicotine-dependent regulation of tumorigenesis in lung adenocarcinoma cells. Cancer Research. 2015;75:. </w:t>
            </w:r>
          </w:p>
        </w:tc>
        <w:tc>
          <w:tcPr>
            <w:tcW w:w="2973" w:type="dxa"/>
            <w:tcBorders>
              <w:top w:val="single" w:sz="6" w:space="0" w:color="auto"/>
              <w:left w:val="single" w:sz="6" w:space="0" w:color="auto"/>
              <w:bottom w:val="single" w:sz="6" w:space="0" w:color="auto"/>
              <w:right w:val="single" w:sz="6" w:space="0" w:color="auto"/>
            </w:tcBorders>
            <w:hideMark/>
          </w:tcPr>
          <w:p w14:paraId="36FC9A8B"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28B328A5"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72809CC" w14:textId="77777777" w:rsidR="00311249" w:rsidRPr="00D45FD3" w:rsidRDefault="00311249" w:rsidP="00CC2EB7">
            <w:pPr>
              <w:spacing w:after="0"/>
              <w:rPr>
                <w:sz w:val="20"/>
                <w:szCs w:val="20"/>
              </w:rPr>
            </w:pPr>
            <w:r w:rsidRPr="00D45FD3">
              <w:rPr>
                <w:sz w:val="20"/>
                <w:szCs w:val="20"/>
              </w:rPr>
              <w:t>1041</w:t>
            </w:r>
          </w:p>
        </w:tc>
        <w:tc>
          <w:tcPr>
            <w:tcW w:w="5670" w:type="dxa"/>
            <w:tcBorders>
              <w:top w:val="single" w:sz="6" w:space="0" w:color="auto"/>
              <w:left w:val="single" w:sz="6" w:space="0" w:color="auto"/>
              <w:bottom w:val="single" w:sz="6" w:space="0" w:color="auto"/>
              <w:right w:val="single" w:sz="6" w:space="0" w:color="auto"/>
            </w:tcBorders>
            <w:hideMark/>
          </w:tcPr>
          <w:p w14:paraId="260C80FF" w14:textId="77777777" w:rsidR="00311249" w:rsidRPr="00D45FD3" w:rsidRDefault="00311249" w:rsidP="00CC2EB7">
            <w:pPr>
              <w:spacing w:after="0"/>
              <w:rPr>
                <w:sz w:val="20"/>
                <w:szCs w:val="20"/>
              </w:rPr>
            </w:pPr>
            <w:r w:rsidRPr="00D45FD3">
              <w:rPr>
                <w:sz w:val="20"/>
                <w:szCs w:val="20"/>
              </w:rPr>
              <w:t xml:space="preserve">Wang, S., Takayama, K., Harada, T., Furuyama, K., Li, H., Nakanishi, Y. Acute and chronic nicotine exposures promote tumor growth of lung cancer: In vitro and in vivo studies. Respirology. 2012;17:93. </w:t>
            </w:r>
          </w:p>
        </w:tc>
        <w:tc>
          <w:tcPr>
            <w:tcW w:w="2973" w:type="dxa"/>
            <w:tcBorders>
              <w:top w:val="single" w:sz="6" w:space="0" w:color="auto"/>
              <w:left w:val="single" w:sz="6" w:space="0" w:color="auto"/>
              <w:bottom w:val="single" w:sz="6" w:space="0" w:color="auto"/>
              <w:right w:val="single" w:sz="6" w:space="0" w:color="auto"/>
            </w:tcBorders>
            <w:hideMark/>
          </w:tcPr>
          <w:p w14:paraId="48BD7EB8"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11373CFF"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7C2B0693" w14:textId="77777777" w:rsidR="00311249" w:rsidRPr="00D45FD3" w:rsidRDefault="00311249" w:rsidP="00CC2EB7">
            <w:pPr>
              <w:spacing w:after="0"/>
              <w:rPr>
                <w:sz w:val="20"/>
                <w:szCs w:val="20"/>
              </w:rPr>
            </w:pPr>
            <w:r w:rsidRPr="00D45FD3">
              <w:rPr>
                <w:sz w:val="20"/>
                <w:szCs w:val="20"/>
              </w:rPr>
              <w:t>1046</w:t>
            </w:r>
          </w:p>
        </w:tc>
        <w:tc>
          <w:tcPr>
            <w:tcW w:w="5670" w:type="dxa"/>
            <w:tcBorders>
              <w:top w:val="single" w:sz="6" w:space="0" w:color="auto"/>
              <w:left w:val="single" w:sz="6" w:space="0" w:color="auto"/>
              <w:bottom w:val="single" w:sz="6" w:space="0" w:color="auto"/>
              <w:right w:val="single" w:sz="6" w:space="0" w:color="auto"/>
            </w:tcBorders>
            <w:hideMark/>
          </w:tcPr>
          <w:p w14:paraId="19A81DEE" w14:textId="77777777" w:rsidR="00311249" w:rsidRPr="00D45FD3" w:rsidRDefault="00311249" w:rsidP="00CC2EB7">
            <w:pPr>
              <w:spacing w:after="0"/>
              <w:rPr>
                <w:sz w:val="20"/>
                <w:szCs w:val="20"/>
              </w:rPr>
            </w:pPr>
            <w:r w:rsidRPr="00D45FD3">
              <w:rPr>
                <w:sz w:val="20"/>
                <w:szCs w:val="20"/>
              </w:rPr>
              <w:t xml:space="preserve">Warren, Graham W., Randall, Marcus, McGarry, Ronald, Kudrimoti, Mahesh, Rangnekar, Vivek. Nicotine decreases the therapeutic efficacy of radiotherapy and chemoradiotherapy in vivo. Cancer Research. 2010;70:. </w:t>
            </w:r>
          </w:p>
        </w:tc>
        <w:tc>
          <w:tcPr>
            <w:tcW w:w="2973" w:type="dxa"/>
            <w:tcBorders>
              <w:top w:val="single" w:sz="6" w:space="0" w:color="auto"/>
              <w:left w:val="single" w:sz="6" w:space="0" w:color="auto"/>
              <w:bottom w:val="single" w:sz="6" w:space="0" w:color="auto"/>
              <w:right w:val="single" w:sz="6" w:space="0" w:color="auto"/>
            </w:tcBorders>
            <w:hideMark/>
          </w:tcPr>
          <w:p w14:paraId="6190F5EC"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111E467C"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F2BC972" w14:textId="77777777" w:rsidR="00311249" w:rsidRPr="00D45FD3" w:rsidRDefault="00311249" w:rsidP="00CC2EB7">
            <w:pPr>
              <w:spacing w:after="0"/>
              <w:rPr>
                <w:sz w:val="20"/>
                <w:szCs w:val="20"/>
              </w:rPr>
            </w:pPr>
            <w:r w:rsidRPr="00D45FD3">
              <w:rPr>
                <w:sz w:val="20"/>
                <w:szCs w:val="20"/>
              </w:rPr>
              <w:t>1048</w:t>
            </w:r>
          </w:p>
        </w:tc>
        <w:tc>
          <w:tcPr>
            <w:tcW w:w="5670" w:type="dxa"/>
            <w:tcBorders>
              <w:top w:val="single" w:sz="6" w:space="0" w:color="auto"/>
              <w:left w:val="single" w:sz="6" w:space="0" w:color="auto"/>
              <w:bottom w:val="single" w:sz="6" w:space="0" w:color="auto"/>
              <w:right w:val="single" w:sz="6" w:space="0" w:color="auto"/>
            </w:tcBorders>
            <w:hideMark/>
          </w:tcPr>
          <w:p w14:paraId="1DDBE6D8" w14:textId="77777777" w:rsidR="00311249" w:rsidRPr="00D45FD3" w:rsidRDefault="00311249" w:rsidP="00CC2EB7">
            <w:pPr>
              <w:spacing w:after="0"/>
              <w:rPr>
                <w:sz w:val="20"/>
                <w:szCs w:val="20"/>
              </w:rPr>
            </w:pPr>
            <w:r w:rsidRPr="00D45FD3">
              <w:rPr>
                <w:sz w:val="20"/>
                <w:szCs w:val="20"/>
              </w:rPr>
              <w:t xml:space="preserve">Warren, Graham W., Singh, Anurag, Randall, Marcus, McGarry, Ronald, Kudrimoti, Mahesh, Rangnekar, Vivek. Prognostication using Hif-1 alpha may require simultaneous nicotine assessment. Cancer Research. 2010;70:. </w:t>
            </w:r>
          </w:p>
        </w:tc>
        <w:tc>
          <w:tcPr>
            <w:tcW w:w="2973" w:type="dxa"/>
            <w:tcBorders>
              <w:top w:val="single" w:sz="6" w:space="0" w:color="auto"/>
              <w:left w:val="single" w:sz="6" w:space="0" w:color="auto"/>
              <w:bottom w:val="single" w:sz="6" w:space="0" w:color="auto"/>
              <w:right w:val="single" w:sz="6" w:space="0" w:color="auto"/>
            </w:tcBorders>
            <w:hideMark/>
          </w:tcPr>
          <w:p w14:paraId="1833AA70"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6F0556F1"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5182B493" w14:textId="77777777" w:rsidR="00311249" w:rsidRPr="00D45FD3" w:rsidRDefault="00311249" w:rsidP="00CC2EB7">
            <w:pPr>
              <w:spacing w:after="0"/>
              <w:rPr>
                <w:sz w:val="20"/>
                <w:szCs w:val="20"/>
              </w:rPr>
            </w:pPr>
            <w:r w:rsidRPr="00D45FD3">
              <w:rPr>
                <w:sz w:val="20"/>
                <w:szCs w:val="20"/>
              </w:rPr>
              <w:t>1058</w:t>
            </w:r>
          </w:p>
        </w:tc>
        <w:tc>
          <w:tcPr>
            <w:tcW w:w="5670" w:type="dxa"/>
            <w:tcBorders>
              <w:top w:val="single" w:sz="6" w:space="0" w:color="auto"/>
              <w:left w:val="single" w:sz="6" w:space="0" w:color="auto"/>
              <w:bottom w:val="single" w:sz="6" w:space="0" w:color="auto"/>
              <w:right w:val="single" w:sz="6" w:space="0" w:color="auto"/>
            </w:tcBorders>
            <w:hideMark/>
          </w:tcPr>
          <w:p w14:paraId="1E5647B7" w14:textId="77777777" w:rsidR="00311249" w:rsidRPr="00D45FD3" w:rsidRDefault="00311249" w:rsidP="00CC2EB7">
            <w:pPr>
              <w:spacing w:after="0"/>
              <w:rPr>
                <w:sz w:val="20"/>
                <w:szCs w:val="20"/>
              </w:rPr>
            </w:pPr>
            <w:r w:rsidRPr="00D45FD3">
              <w:rPr>
                <w:sz w:val="20"/>
                <w:szCs w:val="20"/>
              </w:rPr>
              <w:t xml:space="preserve">West, Kip A., Linnoila, Ilona R., Brognard, John, Belinsky, Steven, Harris, Curtis, Dennis, Phillip A. Tobacco carcinogen-induced </w:t>
            </w:r>
            <w:r w:rsidRPr="00D45FD3">
              <w:rPr>
                <w:sz w:val="20"/>
                <w:szCs w:val="20"/>
              </w:rPr>
              <w:lastRenderedPageBreak/>
              <w:t xml:space="preserve">cellular transformation increases Akt activation in vitro and to vivo. Chest. 2004;125:101S-102S. </w:t>
            </w:r>
          </w:p>
        </w:tc>
        <w:tc>
          <w:tcPr>
            <w:tcW w:w="2973" w:type="dxa"/>
            <w:tcBorders>
              <w:top w:val="single" w:sz="6" w:space="0" w:color="auto"/>
              <w:left w:val="single" w:sz="6" w:space="0" w:color="auto"/>
              <w:bottom w:val="single" w:sz="6" w:space="0" w:color="auto"/>
              <w:right w:val="single" w:sz="6" w:space="0" w:color="auto"/>
            </w:tcBorders>
            <w:hideMark/>
          </w:tcPr>
          <w:p w14:paraId="6F0A08ED" w14:textId="77777777" w:rsidR="00311249" w:rsidRPr="00D45FD3" w:rsidRDefault="00311249" w:rsidP="00CC2EB7">
            <w:pPr>
              <w:spacing w:after="0"/>
              <w:rPr>
                <w:sz w:val="20"/>
                <w:szCs w:val="20"/>
              </w:rPr>
            </w:pPr>
            <w:r w:rsidRPr="00D45FD3">
              <w:rPr>
                <w:sz w:val="20"/>
                <w:szCs w:val="20"/>
              </w:rPr>
              <w:lastRenderedPageBreak/>
              <w:t>Study does not include a nicotine vs. non-nicotine intervention.</w:t>
            </w:r>
          </w:p>
        </w:tc>
      </w:tr>
      <w:tr w:rsidR="00311249" w:rsidRPr="00D45FD3" w14:paraId="6E43FAB1"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AE55CA7" w14:textId="77777777" w:rsidR="00311249" w:rsidRPr="00D45FD3" w:rsidRDefault="00311249" w:rsidP="00CC2EB7">
            <w:pPr>
              <w:spacing w:after="0"/>
              <w:rPr>
                <w:sz w:val="20"/>
                <w:szCs w:val="20"/>
              </w:rPr>
            </w:pPr>
            <w:r w:rsidRPr="00D45FD3">
              <w:rPr>
                <w:sz w:val="20"/>
                <w:szCs w:val="20"/>
              </w:rPr>
              <w:t>1075</w:t>
            </w:r>
          </w:p>
        </w:tc>
        <w:tc>
          <w:tcPr>
            <w:tcW w:w="5670" w:type="dxa"/>
            <w:tcBorders>
              <w:top w:val="single" w:sz="6" w:space="0" w:color="auto"/>
              <w:left w:val="single" w:sz="6" w:space="0" w:color="auto"/>
              <w:bottom w:val="single" w:sz="6" w:space="0" w:color="auto"/>
              <w:right w:val="single" w:sz="6" w:space="0" w:color="auto"/>
            </w:tcBorders>
            <w:hideMark/>
          </w:tcPr>
          <w:p w14:paraId="0C204B50" w14:textId="77777777" w:rsidR="00311249" w:rsidRPr="00D45FD3" w:rsidRDefault="00311249" w:rsidP="00CC2EB7">
            <w:pPr>
              <w:spacing w:after="0"/>
              <w:rPr>
                <w:sz w:val="20"/>
                <w:szCs w:val="20"/>
              </w:rPr>
            </w:pPr>
            <w:r w:rsidRPr="00D45FD3">
              <w:rPr>
                <w:sz w:val="20"/>
                <w:szCs w:val="20"/>
              </w:rPr>
              <w:t xml:space="preserve">Wu, Shih-Ying, Xing, Fei, Sharma, Sambad, Tyagi, Abhishek, Wu, Kerui, Liu, Yin, Zhao, Dan, Deshpande, Ravindra, Shiozawa, Yusuke, Watabe, Kounosuke. Nicotine promotes brain metastasis of lung cancer by inducing M1/M2 conversion and suppressing the innate immune response of microglia. Cancer Research. 2019;79:. </w:t>
            </w:r>
          </w:p>
        </w:tc>
        <w:tc>
          <w:tcPr>
            <w:tcW w:w="2973" w:type="dxa"/>
            <w:tcBorders>
              <w:top w:val="single" w:sz="6" w:space="0" w:color="auto"/>
              <w:left w:val="single" w:sz="6" w:space="0" w:color="auto"/>
              <w:bottom w:val="single" w:sz="6" w:space="0" w:color="auto"/>
              <w:right w:val="single" w:sz="6" w:space="0" w:color="auto"/>
            </w:tcBorders>
            <w:hideMark/>
          </w:tcPr>
          <w:p w14:paraId="4DF5EAF8" w14:textId="77777777" w:rsidR="00311249" w:rsidRPr="00D45FD3" w:rsidRDefault="00311249" w:rsidP="00CC2EB7">
            <w:pPr>
              <w:spacing w:after="0"/>
              <w:rPr>
                <w:sz w:val="20"/>
                <w:szCs w:val="20"/>
              </w:rPr>
            </w:pPr>
            <w:r w:rsidRPr="00D45FD3">
              <w:rPr>
                <w:sz w:val="20"/>
                <w:szCs w:val="20"/>
              </w:rPr>
              <w:t>Letter to the editor, opinion, editorials, or other non-peer reviewed publication, unless the publication contains original data form preclinical studies.</w:t>
            </w:r>
          </w:p>
        </w:tc>
      </w:tr>
      <w:tr w:rsidR="00311249" w:rsidRPr="00D45FD3" w14:paraId="3F621E78" w14:textId="77777777" w:rsidTr="00CC2EB7">
        <w:tc>
          <w:tcPr>
            <w:tcW w:w="701" w:type="dxa"/>
            <w:tcBorders>
              <w:top w:val="single" w:sz="6" w:space="0" w:color="auto"/>
              <w:left w:val="single" w:sz="6" w:space="0" w:color="auto"/>
              <w:bottom w:val="single" w:sz="6" w:space="0" w:color="auto"/>
              <w:right w:val="single" w:sz="6" w:space="0" w:color="auto"/>
            </w:tcBorders>
          </w:tcPr>
          <w:p w14:paraId="40F546E5" w14:textId="77777777" w:rsidR="00311249" w:rsidRPr="00D45FD3" w:rsidRDefault="00311249" w:rsidP="00CC2EB7">
            <w:pPr>
              <w:spacing w:after="0"/>
              <w:rPr>
                <w:sz w:val="20"/>
                <w:szCs w:val="20"/>
              </w:rPr>
            </w:pPr>
            <w:r w:rsidRPr="00D45FD3">
              <w:rPr>
                <w:sz w:val="20"/>
                <w:szCs w:val="20"/>
              </w:rPr>
              <w:t>1095</w:t>
            </w:r>
          </w:p>
        </w:tc>
        <w:tc>
          <w:tcPr>
            <w:tcW w:w="5670" w:type="dxa"/>
            <w:tcBorders>
              <w:top w:val="single" w:sz="6" w:space="0" w:color="auto"/>
              <w:left w:val="single" w:sz="6" w:space="0" w:color="auto"/>
              <w:bottom w:val="single" w:sz="6" w:space="0" w:color="auto"/>
              <w:right w:val="single" w:sz="6" w:space="0" w:color="auto"/>
            </w:tcBorders>
          </w:tcPr>
          <w:p w14:paraId="1CAD9CEE" w14:textId="77777777" w:rsidR="00311249" w:rsidRPr="00D45FD3" w:rsidRDefault="00311249" w:rsidP="00CC2EB7">
            <w:pPr>
              <w:spacing w:after="0"/>
              <w:rPr>
                <w:sz w:val="20"/>
                <w:szCs w:val="20"/>
              </w:rPr>
            </w:pPr>
            <w:r w:rsidRPr="00D45FD3">
              <w:rPr>
                <w:sz w:val="20"/>
                <w:szCs w:val="20"/>
              </w:rPr>
              <w:t xml:space="preserve">Ye, Yi N., Liu, Edgar S. L., Shin, Vivian Y., Wu, William K. K., Luo, Jiing C., Cho, Chi H.. Nicotine Promoted Colon Cancer Growth via Epidermal Growth Factor Receptor, c-Src, and 5-Lipoxygenase-Mediated Signal Pathway. Journal of Pharmacology and Experimental Therapeutics. 2004;308:66-72. </w:t>
            </w:r>
          </w:p>
        </w:tc>
        <w:tc>
          <w:tcPr>
            <w:tcW w:w="2973" w:type="dxa"/>
            <w:tcBorders>
              <w:top w:val="single" w:sz="6" w:space="0" w:color="auto"/>
              <w:left w:val="single" w:sz="6" w:space="0" w:color="auto"/>
              <w:bottom w:val="single" w:sz="6" w:space="0" w:color="auto"/>
              <w:right w:val="single" w:sz="6" w:space="0" w:color="auto"/>
            </w:tcBorders>
          </w:tcPr>
          <w:p w14:paraId="4B6A12DA"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667C820E" w14:textId="77777777" w:rsidTr="00CC2EB7">
        <w:tc>
          <w:tcPr>
            <w:tcW w:w="701" w:type="dxa"/>
            <w:tcBorders>
              <w:top w:val="single" w:sz="6" w:space="0" w:color="auto"/>
              <w:left w:val="single" w:sz="6" w:space="0" w:color="auto"/>
              <w:bottom w:val="single" w:sz="6" w:space="0" w:color="auto"/>
              <w:right w:val="single" w:sz="6" w:space="0" w:color="auto"/>
            </w:tcBorders>
          </w:tcPr>
          <w:p w14:paraId="3237C34D" w14:textId="77777777" w:rsidR="00311249" w:rsidRPr="00D45FD3" w:rsidRDefault="00311249" w:rsidP="00CC2EB7">
            <w:pPr>
              <w:spacing w:after="0"/>
              <w:rPr>
                <w:sz w:val="20"/>
                <w:szCs w:val="20"/>
              </w:rPr>
            </w:pPr>
            <w:r w:rsidRPr="00D45FD3">
              <w:rPr>
                <w:sz w:val="20"/>
                <w:szCs w:val="20"/>
              </w:rPr>
              <w:t>1102</w:t>
            </w:r>
          </w:p>
        </w:tc>
        <w:tc>
          <w:tcPr>
            <w:tcW w:w="5670" w:type="dxa"/>
            <w:tcBorders>
              <w:top w:val="single" w:sz="6" w:space="0" w:color="auto"/>
              <w:left w:val="single" w:sz="6" w:space="0" w:color="auto"/>
              <w:bottom w:val="single" w:sz="6" w:space="0" w:color="auto"/>
              <w:right w:val="single" w:sz="6" w:space="0" w:color="auto"/>
            </w:tcBorders>
          </w:tcPr>
          <w:p w14:paraId="204C356B" w14:textId="77777777" w:rsidR="00311249" w:rsidRPr="00D45FD3" w:rsidRDefault="00311249" w:rsidP="00CC2EB7">
            <w:pPr>
              <w:spacing w:after="0"/>
              <w:rPr>
                <w:sz w:val="20"/>
                <w:szCs w:val="20"/>
              </w:rPr>
            </w:pPr>
            <w:r w:rsidRPr="00D45FD3">
              <w:rPr>
                <w:sz w:val="20"/>
                <w:szCs w:val="20"/>
              </w:rPr>
              <w:t xml:space="preserve">Yu, Cheng-Chia, Chang, Yu-Chao. Enhancement of cancer stem-like and epithelial-mesenchymal transdifferentiation property in oral epithelial cells with long-term nicotine exposure: Reversal by targeting SNAIL. Toxicology and Applied Pharmacology. 2013;266:459-469. </w:t>
            </w:r>
          </w:p>
        </w:tc>
        <w:tc>
          <w:tcPr>
            <w:tcW w:w="2973" w:type="dxa"/>
            <w:tcBorders>
              <w:top w:val="single" w:sz="6" w:space="0" w:color="auto"/>
              <w:left w:val="single" w:sz="6" w:space="0" w:color="auto"/>
              <w:bottom w:val="single" w:sz="6" w:space="0" w:color="auto"/>
              <w:right w:val="single" w:sz="6" w:space="0" w:color="auto"/>
            </w:tcBorders>
          </w:tcPr>
          <w:p w14:paraId="26AA188C"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7347BB6F" w14:textId="77777777" w:rsidTr="00CC2EB7">
        <w:tc>
          <w:tcPr>
            <w:tcW w:w="701" w:type="dxa"/>
            <w:tcBorders>
              <w:top w:val="single" w:sz="6" w:space="0" w:color="auto"/>
              <w:left w:val="single" w:sz="6" w:space="0" w:color="auto"/>
              <w:bottom w:val="single" w:sz="6" w:space="0" w:color="auto"/>
              <w:right w:val="single" w:sz="6" w:space="0" w:color="auto"/>
            </w:tcBorders>
          </w:tcPr>
          <w:p w14:paraId="51965310" w14:textId="77777777" w:rsidR="00311249" w:rsidRPr="00D45FD3" w:rsidRDefault="00311249" w:rsidP="00CC2EB7">
            <w:pPr>
              <w:spacing w:after="0"/>
              <w:rPr>
                <w:sz w:val="20"/>
                <w:szCs w:val="20"/>
              </w:rPr>
            </w:pPr>
            <w:r w:rsidRPr="00D45FD3">
              <w:rPr>
                <w:sz w:val="20"/>
                <w:szCs w:val="20"/>
              </w:rPr>
              <w:t>1103</w:t>
            </w:r>
          </w:p>
        </w:tc>
        <w:tc>
          <w:tcPr>
            <w:tcW w:w="5670" w:type="dxa"/>
            <w:tcBorders>
              <w:top w:val="single" w:sz="6" w:space="0" w:color="auto"/>
              <w:left w:val="single" w:sz="6" w:space="0" w:color="auto"/>
              <w:bottom w:val="single" w:sz="6" w:space="0" w:color="auto"/>
              <w:right w:val="single" w:sz="6" w:space="0" w:color="auto"/>
            </w:tcBorders>
          </w:tcPr>
          <w:p w14:paraId="0EFD6FF2" w14:textId="77777777" w:rsidR="00311249" w:rsidRPr="00D45FD3" w:rsidRDefault="00311249" w:rsidP="00CC2EB7">
            <w:pPr>
              <w:spacing w:after="0"/>
              <w:rPr>
                <w:sz w:val="20"/>
                <w:szCs w:val="20"/>
              </w:rPr>
            </w:pPr>
            <w:r w:rsidRPr="00D45FD3">
              <w:rPr>
                <w:sz w:val="20"/>
                <w:szCs w:val="20"/>
              </w:rPr>
              <w:t xml:space="preserve">Yu, Michael Andrew, Kiang, Alan, Wang-Rodriguez, Jessica, Rahimy, Elham, Haas, Martin, Yu, Vicky, Ellies, Lesley G., Chen, Jing, Fan, Jian-Bing, Brumund, Kevin T., Weisman, Robert A., Ongkeko, Weg M.. Nicotine Promotes Acquisition of Stem Cell and Epithelial-to-Mesenchymal Properties in Head and Neck Squamous Cell Carcinoma. PLoS ONE. 2012;7:. </w:t>
            </w:r>
          </w:p>
        </w:tc>
        <w:tc>
          <w:tcPr>
            <w:tcW w:w="2973" w:type="dxa"/>
            <w:tcBorders>
              <w:top w:val="single" w:sz="6" w:space="0" w:color="auto"/>
              <w:left w:val="single" w:sz="6" w:space="0" w:color="auto"/>
              <w:bottom w:val="single" w:sz="6" w:space="0" w:color="auto"/>
              <w:right w:val="single" w:sz="6" w:space="0" w:color="auto"/>
            </w:tcBorders>
          </w:tcPr>
          <w:p w14:paraId="2BBC564E"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0CC9D1B6"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21EE8E02" w14:textId="77777777" w:rsidR="00311249" w:rsidRPr="00D45FD3" w:rsidRDefault="00311249" w:rsidP="00CC2EB7">
            <w:pPr>
              <w:spacing w:after="0"/>
              <w:rPr>
                <w:sz w:val="20"/>
                <w:szCs w:val="20"/>
              </w:rPr>
            </w:pPr>
            <w:r w:rsidRPr="00D45FD3">
              <w:rPr>
                <w:sz w:val="20"/>
                <w:szCs w:val="20"/>
              </w:rPr>
              <w:t>1104</w:t>
            </w:r>
          </w:p>
        </w:tc>
        <w:tc>
          <w:tcPr>
            <w:tcW w:w="5670" w:type="dxa"/>
            <w:tcBorders>
              <w:top w:val="single" w:sz="6" w:space="0" w:color="auto"/>
              <w:left w:val="single" w:sz="6" w:space="0" w:color="auto"/>
              <w:bottom w:val="single" w:sz="6" w:space="0" w:color="auto"/>
              <w:right w:val="single" w:sz="6" w:space="0" w:color="auto"/>
            </w:tcBorders>
            <w:hideMark/>
          </w:tcPr>
          <w:p w14:paraId="57CA9FCB" w14:textId="77777777" w:rsidR="00311249" w:rsidRPr="00D45FD3" w:rsidRDefault="00311249" w:rsidP="00CC2EB7">
            <w:pPr>
              <w:spacing w:after="0"/>
              <w:rPr>
                <w:sz w:val="20"/>
                <w:szCs w:val="20"/>
              </w:rPr>
            </w:pPr>
            <w:r w:rsidRPr="00D45FD3">
              <w:rPr>
                <w:sz w:val="20"/>
                <w:szCs w:val="20"/>
              </w:rPr>
              <w:t xml:space="preserve">Yu, Michael A., Kiang, Alan, Wang-Rodriguez, Jessica, Rahimy, Elham, Haas, Martin, Yu, Vicky, Ellies, Lesley G., Fan, Jian-Bing, Brumund, Kevin T., Weisman, Robert A., Ongkeko, Weg M. Nicotine promotes acquisition of stem cell and epithelial-to-mesenchymal properties in head and neck squamous cell carcinoma. Cancer Research. 2013;73:. </w:t>
            </w:r>
          </w:p>
        </w:tc>
        <w:tc>
          <w:tcPr>
            <w:tcW w:w="2973" w:type="dxa"/>
            <w:tcBorders>
              <w:top w:val="single" w:sz="6" w:space="0" w:color="auto"/>
              <w:left w:val="single" w:sz="6" w:space="0" w:color="auto"/>
              <w:bottom w:val="single" w:sz="6" w:space="0" w:color="auto"/>
              <w:right w:val="single" w:sz="6" w:space="0" w:color="auto"/>
            </w:tcBorders>
            <w:hideMark/>
          </w:tcPr>
          <w:p w14:paraId="13610A03"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r w:rsidR="00311249" w:rsidRPr="00D45FD3" w14:paraId="5C0A0718"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357EE492" w14:textId="77777777" w:rsidR="00311249" w:rsidRPr="00D45FD3" w:rsidRDefault="00311249" w:rsidP="00CC2EB7">
            <w:pPr>
              <w:spacing w:after="0"/>
              <w:rPr>
                <w:sz w:val="20"/>
                <w:szCs w:val="20"/>
              </w:rPr>
            </w:pPr>
            <w:r w:rsidRPr="00D45FD3">
              <w:rPr>
                <w:sz w:val="20"/>
                <w:szCs w:val="20"/>
              </w:rPr>
              <w:t>1108</w:t>
            </w:r>
          </w:p>
        </w:tc>
        <w:tc>
          <w:tcPr>
            <w:tcW w:w="5670" w:type="dxa"/>
            <w:tcBorders>
              <w:top w:val="single" w:sz="6" w:space="0" w:color="auto"/>
              <w:left w:val="single" w:sz="6" w:space="0" w:color="auto"/>
              <w:bottom w:val="single" w:sz="6" w:space="0" w:color="auto"/>
              <w:right w:val="single" w:sz="6" w:space="0" w:color="auto"/>
            </w:tcBorders>
            <w:hideMark/>
          </w:tcPr>
          <w:p w14:paraId="60138A61" w14:textId="77777777" w:rsidR="00311249" w:rsidRPr="00D45FD3" w:rsidRDefault="00311249" w:rsidP="00CC2EB7">
            <w:pPr>
              <w:spacing w:after="0"/>
              <w:rPr>
                <w:sz w:val="20"/>
                <w:szCs w:val="20"/>
              </w:rPr>
            </w:pPr>
            <w:r w:rsidRPr="00D45FD3">
              <w:rPr>
                <w:sz w:val="20"/>
                <w:szCs w:val="20"/>
              </w:rPr>
              <w:t xml:space="preserve">Yuge, Kazuyuki, Kikuchi, Eiji, Hagiwara, Masayuki, Yasumizu, Yota, Kosaka, Takeo, Miyajima, Akira, Oya, Mototsugu. Nicotine induces tumor aggressiveness and chemoresistance through activation of PI3K/Akt/mTOR pathway in bladder cancer. Journal of Urology. 2014;191:e362. </w:t>
            </w:r>
          </w:p>
        </w:tc>
        <w:tc>
          <w:tcPr>
            <w:tcW w:w="2973" w:type="dxa"/>
            <w:tcBorders>
              <w:top w:val="single" w:sz="6" w:space="0" w:color="auto"/>
              <w:left w:val="single" w:sz="6" w:space="0" w:color="auto"/>
              <w:bottom w:val="single" w:sz="6" w:space="0" w:color="auto"/>
              <w:right w:val="single" w:sz="6" w:space="0" w:color="auto"/>
            </w:tcBorders>
            <w:hideMark/>
          </w:tcPr>
          <w:p w14:paraId="68B0A72B" w14:textId="77777777" w:rsidR="00311249" w:rsidRPr="00D45FD3" w:rsidRDefault="00311249" w:rsidP="00CC2EB7">
            <w:pPr>
              <w:spacing w:after="0"/>
              <w:rPr>
                <w:sz w:val="20"/>
                <w:szCs w:val="20"/>
              </w:rPr>
            </w:pPr>
            <w:r w:rsidRPr="00D45FD3">
              <w:rPr>
                <w:sz w:val="20"/>
                <w:szCs w:val="20"/>
              </w:rPr>
              <w:t xml:space="preserve">Duplicate article or article with the exact same study outcome data as another published article. </w:t>
            </w:r>
          </w:p>
        </w:tc>
      </w:tr>
      <w:tr w:rsidR="00311249" w:rsidRPr="00D45FD3" w14:paraId="1FDAC2F4" w14:textId="77777777" w:rsidTr="00CC2EB7">
        <w:tc>
          <w:tcPr>
            <w:tcW w:w="701" w:type="dxa"/>
            <w:tcBorders>
              <w:top w:val="single" w:sz="6" w:space="0" w:color="auto"/>
              <w:left w:val="single" w:sz="6" w:space="0" w:color="auto"/>
              <w:bottom w:val="single" w:sz="6" w:space="0" w:color="auto"/>
              <w:right w:val="single" w:sz="6" w:space="0" w:color="auto"/>
            </w:tcBorders>
            <w:hideMark/>
          </w:tcPr>
          <w:p w14:paraId="07BF01D5" w14:textId="77777777" w:rsidR="00311249" w:rsidRPr="00D45FD3" w:rsidRDefault="00311249" w:rsidP="00CC2EB7">
            <w:pPr>
              <w:spacing w:after="0"/>
              <w:rPr>
                <w:sz w:val="20"/>
                <w:szCs w:val="20"/>
              </w:rPr>
            </w:pPr>
            <w:r w:rsidRPr="00D45FD3">
              <w:rPr>
                <w:sz w:val="20"/>
                <w:szCs w:val="20"/>
              </w:rPr>
              <w:t>1123</w:t>
            </w:r>
          </w:p>
        </w:tc>
        <w:tc>
          <w:tcPr>
            <w:tcW w:w="5670" w:type="dxa"/>
            <w:tcBorders>
              <w:top w:val="single" w:sz="6" w:space="0" w:color="auto"/>
              <w:left w:val="single" w:sz="6" w:space="0" w:color="auto"/>
              <w:bottom w:val="single" w:sz="6" w:space="0" w:color="auto"/>
              <w:right w:val="single" w:sz="6" w:space="0" w:color="auto"/>
            </w:tcBorders>
            <w:hideMark/>
          </w:tcPr>
          <w:p w14:paraId="45B60140" w14:textId="77777777" w:rsidR="00311249" w:rsidRPr="00D45FD3" w:rsidRDefault="00311249" w:rsidP="00CC2EB7">
            <w:pPr>
              <w:spacing w:after="0"/>
              <w:rPr>
                <w:sz w:val="20"/>
                <w:szCs w:val="20"/>
              </w:rPr>
            </w:pPr>
            <w:r w:rsidRPr="00D45FD3">
              <w:rPr>
                <w:sz w:val="20"/>
                <w:szCs w:val="20"/>
              </w:rPr>
              <w:t xml:space="preserve">Zhong, Xiao Rong, Zheng, Ying, Sun, Xiao Juan, Ritzenthaler, Jeffrey D., Roman, Jesse, Han, Shouwei. Nicotine induces expression of integrin-linked kinase in human lung carcinoma cells through A7 nAChR-mediated inhibition of AP-2A. Cancer Research. 2010;70:. </w:t>
            </w:r>
          </w:p>
        </w:tc>
        <w:tc>
          <w:tcPr>
            <w:tcW w:w="2973" w:type="dxa"/>
            <w:tcBorders>
              <w:top w:val="single" w:sz="6" w:space="0" w:color="auto"/>
              <w:left w:val="single" w:sz="6" w:space="0" w:color="auto"/>
              <w:bottom w:val="single" w:sz="6" w:space="0" w:color="auto"/>
              <w:right w:val="single" w:sz="6" w:space="0" w:color="auto"/>
            </w:tcBorders>
            <w:hideMark/>
          </w:tcPr>
          <w:p w14:paraId="725AC8EB" w14:textId="77777777" w:rsidR="00311249" w:rsidRPr="00D45FD3" w:rsidRDefault="00311249" w:rsidP="00CC2EB7">
            <w:pPr>
              <w:spacing w:after="0"/>
              <w:rPr>
                <w:sz w:val="20"/>
                <w:szCs w:val="20"/>
              </w:rPr>
            </w:pPr>
            <w:r w:rsidRPr="00D45FD3">
              <w:rPr>
                <w:sz w:val="20"/>
                <w:szCs w:val="20"/>
              </w:rPr>
              <w:t>Study does not include a nicotine vs. non-nicotine intervention.</w:t>
            </w:r>
          </w:p>
        </w:tc>
      </w:tr>
    </w:tbl>
    <w:p w14:paraId="58F1AED1" w14:textId="45865E68" w:rsidR="00DE23E8" w:rsidRDefault="00311249" w:rsidP="00311249">
      <w:pPr>
        <w:pStyle w:val="Heading2"/>
      </w:pPr>
      <w:r>
        <w:t>Included Full Text Articles (n=61)</w:t>
      </w:r>
    </w:p>
    <w:tbl>
      <w:tblPr>
        <w:tblW w:w="0" w:type="auto"/>
        <w:tblBorders>
          <w:top w:val="single" w:sz="6" w:space="0" w:color="auto"/>
          <w:left w:val="single" w:sz="6" w:space="0" w:color="auto"/>
          <w:bottom w:val="single" w:sz="6" w:space="0" w:color="auto"/>
          <w:right w:val="single" w:sz="6" w:space="0" w:color="auto"/>
        </w:tblBorders>
        <w:tblCellMar>
          <w:top w:w="62" w:type="dxa"/>
          <w:left w:w="62" w:type="dxa"/>
          <w:bottom w:w="62" w:type="dxa"/>
          <w:right w:w="62" w:type="dxa"/>
        </w:tblCellMar>
        <w:tblLook w:val="04A0" w:firstRow="1" w:lastRow="0" w:firstColumn="1" w:lastColumn="0" w:noHBand="0" w:noVBand="1"/>
      </w:tblPr>
      <w:tblGrid>
        <w:gridCol w:w="647"/>
        <w:gridCol w:w="9114"/>
      </w:tblGrid>
      <w:tr w:rsidR="00311249" w:rsidRPr="00D45FD3" w14:paraId="4E035ACE" w14:textId="77777777" w:rsidTr="00CC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E8EFBF" w14:textId="77777777" w:rsidR="00311249" w:rsidRPr="00D45FD3" w:rsidRDefault="00311249" w:rsidP="00CC2EB7">
            <w:pPr>
              <w:spacing w:after="0"/>
              <w:rPr>
                <w:b/>
                <w:sz w:val="20"/>
                <w:szCs w:val="20"/>
              </w:rPr>
            </w:pPr>
            <w:r w:rsidRPr="00D45FD3">
              <w:rPr>
                <w:b/>
                <w:sz w:val="20"/>
                <w:szCs w:val="20"/>
              </w:rPr>
              <w:t>RefID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423BF6" w14:textId="77777777" w:rsidR="00311249" w:rsidRPr="00D45FD3" w:rsidRDefault="00311249" w:rsidP="00CC2EB7">
            <w:pPr>
              <w:spacing w:after="0"/>
              <w:rPr>
                <w:b/>
                <w:sz w:val="20"/>
                <w:szCs w:val="20"/>
              </w:rPr>
            </w:pPr>
            <w:r w:rsidRPr="00D45FD3">
              <w:rPr>
                <w:b/>
                <w:sz w:val="20"/>
                <w:szCs w:val="20"/>
              </w:rPr>
              <w:t>Bibliography</w:t>
            </w:r>
          </w:p>
        </w:tc>
      </w:tr>
      <w:tr w:rsidR="00311249" w:rsidRPr="00D45FD3" w14:paraId="454FBADE"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1BF7636" w14:textId="77777777" w:rsidR="00311249" w:rsidRPr="00D45FD3" w:rsidRDefault="00311249" w:rsidP="00CC2EB7">
            <w:pPr>
              <w:spacing w:after="0"/>
              <w:rPr>
                <w:sz w:val="20"/>
                <w:szCs w:val="20"/>
              </w:rPr>
            </w:pPr>
            <w:r w:rsidRPr="00D45FD3">
              <w:rPr>
                <w:sz w:val="20"/>
                <w:szCs w:val="20"/>
              </w:rPr>
              <w:t>44</w:t>
            </w:r>
          </w:p>
        </w:tc>
        <w:tc>
          <w:tcPr>
            <w:tcW w:w="0" w:type="auto"/>
            <w:tcBorders>
              <w:top w:val="single" w:sz="6" w:space="0" w:color="auto"/>
              <w:left w:val="single" w:sz="6" w:space="0" w:color="auto"/>
              <w:bottom w:val="single" w:sz="6" w:space="0" w:color="auto"/>
              <w:right w:val="single" w:sz="6" w:space="0" w:color="auto"/>
            </w:tcBorders>
            <w:hideMark/>
          </w:tcPr>
          <w:p w14:paraId="5926EC9A" w14:textId="77777777" w:rsidR="00311249" w:rsidRPr="00D45FD3" w:rsidRDefault="00311249" w:rsidP="00CC2EB7">
            <w:pPr>
              <w:spacing w:after="0"/>
              <w:rPr>
                <w:sz w:val="20"/>
                <w:szCs w:val="20"/>
              </w:rPr>
            </w:pPr>
            <w:r w:rsidRPr="00D45FD3">
              <w:rPr>
                <w:sz w:val="20"/>
                <w:szCs w:val="20"/>
              </w:rPr>
              <w:t>Al-Wadei HA, Al-Wadei MH, Ullah MF, Schuller HM. Gamma-amino butyric acid inhibits the nicotine-imposed stimulatory challenge in xenograft models of non-small cell lung carcinoma. Current cancer drug targets. 2012;12(2):97-106.</w:t>
            </w:r>
          </w:p>
        </w:tc>
      </w:tr>
      <w:tr w:rsidR="00311249" w:rsidRPr="00D45FD3" w14:paraId="3A0302C2"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EC0B835" w14:textId="77777777" w:rsidR="00311249" w:rsidRPr="00D45FD3" w:rsidRDefault="00311249" w:rsidP="00CC2EB7">
            <w:pPr>
              <w:spacing w:after="0"/>
              <w:rPr>
                <w:sz w:val="20"/>
                <w:szCs w:val="20"/>
              </w:rPr>
            </w:pPr>
            <w:r w:rsidRPr="00D45FD3">
              <w:rPr>
                <w:sz w:val="20"/>
                <w:szCs w:val="20"/>
              </w:rPr>
              <w:lastRenderedPageBreak/>
              <w:t>45</w:t>
            </w:r>
          </w:p>
        </w:tc>
        <w:tc>
          <w:tcPr>
            <w:tcW w:w="0" w:type="auto"/>
            <w:tcBorders>
              <w:top w:val="single" w:sz="6" w:space="0" w:color="auto"/>
              <w:left w:val="single" w:sz="6" w:space="0" w:color="auto"/>
              <w:bottom w:val="single" w:sz="6" w:space="0" w:color="auto"/>
              <w:right w:val="single" w:sz="6" w:space="0" w:color="auto"/>
            </w:tcBorders>
            <w:hideMark/>
          </w:tcPr>
          <w:p w14:paraId="62678FC2" w14:textId="77777777" w:rsidR="00311249" w:rsidRPr="00D45FD3" w:rsidRDefault="00311249" w:rsidP="00CC2EB7">
            <w:pPr>
              <w:spacing w:after="0"/>
              <w:rPr>
                <w:sz w:val="20"/>
                <w:szCs w:val="20"/>
              </w:rPr>
            </w:pPr>
            <w:r w:rsidRPr="00D45FD3">
              <w:rPr>
                <w:sz w:val="20"/>
                <w:szCs w:val="20"/>
              </w:rPr>
              <w:t>Al-Wadei HA, Plummer HK, 3rd, Schuller HM. Nicotine stimulates pancreatic cancer xenografts by systemic increase in stress neurotransmitters and suppression of the inhibitory neurotransmitter gamma-aminobutyric acid. Carcinogenesis. 2009;30(3):506-11.</w:t>
            </w:r>
          </w:p>
        </w:tc>
      </w:tr>
      <w:tr w:rsidR="00311249" w:rsidRPr="00D45FD3" w14:paraId="2A76101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208D9AEE" w14:textId="77777777" w:rsidR="00311249" w:rsidRPr="00D45FD3" w:rsidRDefault="00311249" w:rsidP="00CC2EB7">
            <w:pPr>
              <w:spacing w:after="0"/>
              <w:rPr>
                <w:sz w:val="20"/>
                <w:szCs w:val="20"/>
              </w:rPr>
            </w:pPr>
            <w:r w:rsidRPr="00D45FD3">
              <w:rPr>
                <w:sz w:val="20"/>
                <w:szCs w:val="20"/>
              </w:rPr>
              <w:t>85</w:t>
            </w:r>
          </w:p>
        </w:tc>
        <w:tc>
          <w:tcPr>
            <w:tcW w:w="0" w:type="auto"/>
            <w:tcBorders>
              <w:top w:val="single" w:sz="6" w:space="0" w:color="auto"/>
              <w:left w:val="single" w:sz="6" w:space="0" w:color="auto"/>
              <w:bottom w:val="single" w:sz="6" w:space="0" w:color="auto"/>
              <w:right w:val="single" w:sz="6" w:space="0" w:color="auto"/>
            </w:tcBorders>
            <w:hideMark/>
          </w:tcPr>
          <w:p w14:paraId="737D56C1" w14:textId="77777777" w:rsidR="00311249" w:rsidRPr="00D45FD3" w:rsidRDefault="00311249" w:rsidP="00CC2EB7">
            <w:pPr>
              <w:spacing w:after="0"/>
              <w:rPr>
                <w:sz w:val="20"/>
                <w:szCs w:val="20"/>
              </w:rPr>
            </w:pPr>
            <w:r w:rsidRPr="00D45FD3">
              <w:rPr>
                <w:sz w:val="20"/>
                <w:szCs w:val="20"/>
              </w:rPr>
              <w:t>Ben Q, An W, Sun Y, Qian A, Liu J, Zou D, et al. A nicotine-induced positive feedback loop between HIF1A and YAP1 contributes to epithelial-to-mesenchymal transition in pancreatic ductal adenocarcinoma. Journal of experimental &amp; clinical cancer research : CR. 2020;39(1):181.</w:t>
            </w:r>
          </w:p>
        </w:tc>
      </w:tr>
      <w:tr w:rsidR="00311249" w:rsidRPr="00D45FD3" w14:paraId="143F1A1C"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E542471" w14:textId="77777777" w:rsidR="00311249" w:rsidRPr="00D45FD3" w:rsidRDefault="00311249" w:rsidP="00CC2EB7">
            <w:pPr>
              <w:spacing w:after="0"/>
              <w:rPr>
                <w:sz w:val="20"/>
                <w:szCs w:val="20"/>
              </w:rPr>
            </w:pPr>
            <w:r w:rsidRPr="00D45FD3">
              <w:rPr>
                <w:sz w:val="20"/>
                <w:szCs w:val="20"/>
              </w:rPr>
              <w:t>86</w:t>
            </w:r>
          </w:p>
        </w:tc>
        <w:tc>
          <w:tcPr>
            <w:tcW w:w="0" w:type="auto"/>
            <w:tcBorders>
              <w:top w:val="single" w:sz="6" w:space="0" w:color="auto"/>
              <w:left w:val="single" w:sz="6" w:space="0" w:color="auto"/>
              <w:bottom w:val="single" w:sz="6" w:space="0" w:color="auto"/>
              <w:right w:val="single" w:sz="6" w:space="0" w:color="auto"/>
            </w:tcBorders>
            <w:hideMark/>
          </w:tcPr>
          <w:p w14:paraId="4D06AD9C" w14:textId="77777777" w:rsidR="00311249" w:rsidRPr="00D45FD3" w:rsidRDefault="00311249" w:rsidP="00CC2EB7">
            <w:pPr>
              <w:spacing w:after="0"/>
              <w:rPr>
                <w:sz w:val="20"/>
                <w:szCs w:val="20"/>
              </w:rPr>
            </w:pPr>
            <w:r w:rsidRPr="00D45FD3">
              <w:rPr>
                <w:sz w:val="20"/>
                <w:szCs w:val="20"/>
              </w:rPr>
              <w:t>Ben Q, Sun Y, Liu J, Wang W, Zou D, Yuan Y. Nicotine promotes tumor progression and epithelial-mesenchymal transition by regulating the miR-155-5p/NDFIP1 axis in pancreatic ductal adenocarcinoma. Pancreatology : Official Journal of the International Association of Pancreatology (IAP)</w:t>
            </w:r>
            <w:r>
              <w:rPr>
                <w:sz w:val="20"/>
                <w:szCs w:val="20"/>
              </w:rPr>
              <w:t xml:space="preserve"> </w:t>
            </w:r>
            <w:r w:rsidRPr="00D45FD3">
              <w:rPr>
                <w:sz w:val="20"/>
                <w:szCs w:val="20"/>
              </w:rPr>
              <w:t>[et al]. 2020;20(4):698-708.</w:t>
            </w:r>
          </w:p>
        </w:tc>
      </w:tr>
      <w:tr w:rsidR="00311249" w:rsidRPr="00D45FD3" w14:paraId="5DDB8700"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53D94EE1" w14:textId="77777777" w:rsidR="00311249" w:rsidRPr="00D45FD3" w:rsidRDefault="00311249" w:rsidP="00CC2EB7">
            <w:pPr>
              <w:spacing w:after="0"/>
              <w:rPr>
                <w:sz w:val="20"/>
                <w:szCs w:val="20"/>
              </w:rPr>
            </w:pPr>
            <w:r w:rsidRPr="00D45FD3">
              <w:rPr>
                <w:sz w:val="20"/>
                <w:szCs w:val="20"/>
              </w:rPr>
              <w:t>89</w:t>
            </w:r>
          </w:p>
        </w:tc>
        <w:tc>
          <w:tcPr>
            <w:tcW w:w="0" w:type="auto"/>
            <w:tcBorders>
              <w:top w:val="single" w:sz="6" w:space="0" w:color="auto"/>
              <w:left w:val="single" w:sz="6" w:space="0" w:color="auto"/>
              <w:bottom w:val="single" w:sz="6" w:space="0" w:color="auto"/>
              <w:right w:val="single" w:sz="6" w:space="0" w:color="auto"/>
            </w:tcBorders>
            <w:hideMark/>
          </w:tcPr>
          <w:p w14:paraId="52B3FC1B" w14:textId="77777777" w:rsidR="00311249" w:rsidRPr="00D45FD3" w:rsidRDefault="00311249" w:rsidP="00CC2EB7">
            <w:pPr>
              <w:spacing w:after="0"/>
              <w:rPr>
                <w:sz w:val="20"/>
                <w:szCs w:val="20"/>
              </w:rPr>
            </w:pPr>
            <w:r w:rsidRPr="00D45FD3">
              <w:rPr>
                <w:sz w:val="20"/>
                <w:szCs w:val="20"/>
              </w:rPr>
              <w:t>Berger MR, Petru E, Habs M, Schmähl D. Influence of perinatal nicotine administration on transplacental carcinogenesis in Sprague Dawley rats by N-methylnitrosourea. British journal of cancer. 1987;55(1):37-40.</w:t>
            </w:r>
          </w:p>
        </w:tc>
      </w:tr>
      <w:tr w:rsidR="00311249" w:rsidRPr="00D45FD3" w14:paraId="3C076DA2"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49D6FA1E" w14:textId="77777777" w:rsidR="00311249" w:rsidRPr="00D45FD3" w:rsidRDefault="00311249" w:rsidP="00CC2EB7">
            <w:pPr>
              <w:spacing w:after="0"/>
              <w:rPr>
                <w:sz w:val="20"/>
                <w:szCs w:val="20"/>
              </w:rPr>
            </w:pPr>
            <w:r w:rsidRPr="00D45FD3">
              <w:rPr>
                <w:sz w:val="20"/>
                <w:szCs w:val="20"/>
              </w:rPr>
              <w:t>94</w:t>
            </w:r>
          </w:p>
        </w:tc>
        <w:tc>
          <w:tcPr>
            <w:tcW w:w="0" w:type="auto"/>
            <w:tcBorders>
              <w:top w:val="single" w:sz="6" w:space="0" w:color="auto"/>
              <w:left w:val="single" w:sz="6" w:space="0" w:color="auto"/>
              <w:bottom w:val="single" w:sz="6" w:space="0" w:color="auto"/>
              <w:right w:val="single" w:sz="6" w:space="0" w:color="auto"/>
            </w:tcBorders>
            <w:hideMark/>
          </w:tcPr>
          <w:p w14:paraId="5746390C" w14:textId="77777777" w:rsidR="00311249" w:rsidRPr="00D45FD3" w:rsidRDefault="00311249" w:rsidP="00CC2EB7">
            <w:pPr>
              <w:spacing w:after="0"/>
              <w:rPr>
                <w:sz w:val="20"/>
                <w:szCs w:val="20"/>
              </w:rPr>
            </w:pPr>
            <w:r w:rsidRPr="00D45FD3">
              <w:rPr>
                <w:sz w:val="20"/>
                <w:szCs w:val="20"/>
              </w:rPr>
              <w:t>Bersch VP, Osvaldt AB, Edelweiss MI, Schumacher Rde C, Wendt LR, Abreu LP, et al. Effect of nicotine and cigarette smoke on an experimental model of intraepithelial lesions and pancreatic adenocarcinoma induced by 7,12-dimethylbenzanthracene in mice. Pancreas. 2009;38(1):65-70.</w:t>
            </w:r>
          </w:p>
        </w:tc>
      </w:tr>
      <w:tr w:rsidR="00311249" w:rsidRPr="00D45FD3" w14:paraId="7BEFED79"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405A564" w14:textId="77777777" w:rsidR="00311249" w:rsidRPr="00D45FD3" w:rsidRDefault="00311249" w:rsidP="00CC2EB7">
            <w:pPr>
              <w:spacing w:after="0"/>
              <w:rPr>
                <w:sz w:val="20"/>
                <w:szCs w:val="20"/>
              </w:rPr>
            </w:pPr>
            <w:r w:rsidRPr="00D45FD3">
              <w:rPr>
                <w:sz w:val="20"/>
                <w:szCs w:val="20"/>
              </w:rPr>
              <w:t>150</w:t>
            </w:r>
          </w:p>
        </w:tc>
        <w:tc>
          <w:tcPr>
            <w:tcW w:w="0" w:type="auto"/>
            <w:tcBorders>
              <w:top w:val="single" w:sz="6" w:space="0" w:color="auto"/>
              <w:left w:val="single" w:sz="6" w:space="0" w:color="auto"/>
              <w:bottom w:val="single" w:sz="6" w:space="0" w:color="auto"/>
              <w:right w:val="single" w:sz="6" w:space="0" w:color="auto"/>
            </w:tcBorders>
            <w:hideMark/>
          </w:tcPr>
          <w:p w14:paraId="67A69005" w14:textId="77777777" w:rsidR="00311249" w:rsidRPr="00D45FD3" w:rsidRDefault="00311249" w:rsidP="00CC2EB7">
            <w:pPr>
              <w:spacing w:after="0"/>
              <w:rPr>
                <w:sz w:val="20"/>
                <w:szCs w:val="20"/>
              </w:rPr>
            </w:pPr>
            <w:r w:rsidRPr="00D45FD3">
              <w:rPr>
                <w:sz w:val="20"/>
                <w:szCs w:val="20"/>
              </w:rPr>
              <w:t>Cedillo JL, Bordas A, Arnalich F, Esteban-Rodríguez I, Martín-Sánchez C, Extremera M, et al. Anti-tumoral activity of the human-specific duplicated form of α7-nicotinic receptor subunit in tobacco-induced lung cancer progression. Lung cancer (Amsterdam, Netherlands). 2019;128:134-44.</w:t>
            </w:r>
          </w:p>
        </w:tc>
      </w:tr>
      <w:tr w:rsidR="00311249" w:rsidRPr="00D45FD3" w14:paraId="4E16E61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E763D1C" w14:textId="77777777" w:rsidR="00311249" w:rsidRPr="00D45FD3" w:rsidRDefault="00311249" w:rsidP="00CC2EB7">
            <w:pPr>
              <w:spacing w:after="0"/>
              <w:rPr>
                <w:sz w:val="20"/>
                <w:szCs w:val="20"/>
              </w:rPr>
            </w:pPr>
            <w:r w:rsidRPr="00D45FD3">
              <w:rPr>
                <w:sz w:val="20"/>
                <w:szCs w:val="20"/>
              </w:rPr>
              <w:t>174</w:t>
            </w:r>
          </w:p>
        </w:tc>
        <w:tc>
          <w:tcPr>
            <w:tcW w:w="0" w:type="auto"/>
            <w:tcBorders>
              <w:top w:val="single" w:sz="6" w:space="0" w:color="auto"/>
              <w:left w:val="single" w:sz="6" w:space="0" w:color="auto"/>
              <w:bottom w:val="single" w:sz="6" w:space="0" w:color="auto"/>
              <w:right w:val="single" w:sz="6" w:space="0" w:color="auto"/>
            </w:tcBorders>
            <w:hideMark/>
          </w:tcPr>
          <w:p w14:paraId="59132247" w14:textId="77777777" w:rsidR="00311249" w:rsidRPr="00D45FD3" w:rsidRDefault="00311249" w:rsidP="00CC2EB7">
            <w:pPr>
              <w:spacing w:after="0"/>
              <w:rPr>
                <w:sz w:val="20"/>
                <w:szCs w:val="20"/>
              </w:rPr>
            </w:pPr>
            <w:r w:rsidRPr="00D45FD3">
              <w:rPr>
                <w:sz w:val="20"/>
                <w:szCs w:val="20"/>
              </w:rPr>
              <w:t>Chen YP, Johnson GK, Squier CA. Effects of nicotine and tobacco-specific nitrosamines on hamster cheek pouch and gastric mucosa. Journal of oral pathology &amp; medicine : official publication of the International Association of Oral Pathologists and the American Academy of Oral Pathology. 1994;23(6):251-5.</w:t>
            </w:r>
          </w:p>
        </w:tc>
      </w:tr>
      <w:tr w:rsidR="00311249" w:rsidRPr="00D45FD3" w14:paraId="042478E7" w14:textId="77777777" w:rsidTr="00CC2EB7">
        <w:tc>
          <w:tcPr>
            <w:tcW w:w="0" w:type="auto"/>
            <w:tcBorders>
              <w:top w:val="single" w:sz="6" w:space="0" w:color="auto"/>
              <w:left w:val="single" w:sz="6" w:space="0" w:color="auto"/>
              <w:bottom w:val="single" w:sz="6" w:space="0" w:color="auto"/>
              <w:right w:val="single" w:sz="6" w:space="0" w:color="auto"/>
            </w:tcBorders>
          </w:tcPr>
          <w:p w14:paraId="5F85FA90" w14:textId="77777777" w:rsidR="00311249" w:rsidRPr="00D45FD3" w:rsidRDefault="00311249" w:rsidP="00CC2EB7">
            <w:pPr>
              <w:spacing w:after="0"/>
              <w:rPr>
                <w:sz w:val="20"/>
                <w:szCs w:val="20"/>
              </w:rPr>
            </w:pPr>
            <w:r w:rsidRPr="00D45FD3">
              <w:rPr>
                <w:sz w:val="20"/>
                <w:szCs w:val="20"/>
              </w:rPr>
              <w:t>175</w:t>
            </w:r>
          </w:p>
        </w:tc>
        <w:tc>
          <w:tcPr>
            <w:tcW w:w="0" w:type="auto"/>
            <w:tcBorders>
              <w:top w:val="single" w:sz="6" w:space="0" w:color="auto"/>
              <w:left w:val="single" w:sz="6" w:space="0" w:color="auto"/>
              <w:bottom w:val="single" w:sz="6" w:space="0" w:color="auto"/>
              <w:right w:val="single" w:sz="6" w:space="0" w:color="auto"/>
            </w:tcBorders>
          </w:tcPr>
          <w:p w14:paraId="31EA49F8" w14:textId="77777777" w:rsidR="00311249" w:rsidRPr="00D45FD3" w:rsidRDefault="00311249" w:rsidP="00CC2EB7">
            <w:pPr>
              <w:spacing w:after="0"/>
              <w:rPr>
                <w:sz w:val="20"/>
                <w:szCs w:val="20"/>
              </w:rPr>
            </w:pPr>
            <w:r w:rsidRPr="00D45FD3">
              <w:rPr>
                <w:sz w:val="20"/>
                <w:szCs w:val="20"/>
              </w:rPr>
              <w:t>Chen, Y. P., Squier, C. A. Effect of nicotine on 7,12-dimethylbenzaanthracene carcinogenesis in hamster cheek pouch. Journal of the National Cancer Institute. 1990;82:861-4.</w:t>
            </w:r>
          </w:p>
        </w:tc>
      </w:tr>
      <w:tr w:rsidR="00311249" w:rsidRPr="00D45FD3" w14:paraId="451094E0"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63EE62D" w14:textId="77777777" w:rsidR="00311249" w:rsidRPr="00D45FD3" w:rsidRDefault="00311249" w:rsidP="00CC2EB7">
            <w:pPr>
              <w:spacing w:after="0"/>
              <w:rPr>
                <w:sz w:val="20"/>
                <w:szCs w:val="20"/>
              </w:rPr>
            </w:pPr>
            <w:r w:rsidRPr="00D45FD3">
              <w:rPr>
                <w:sz w:val="20"/>
                <w:szCs w:val="20"/>
              </w:rPr>
              <w:t>182</w:t>
            </w:r>
          </w:p>
        </w:tc>
        <w:tc>
          <w:tcPr>
            <w:tcW w:w="0" w:type="auto"/>
            <w:tcBorders>
              <w:top w:val="single" w:sz="6" w:space="0" w:color="auto"/>
              <w:left w:val="single" w:sz="6" w:space="0" w:color="auto"/>
              <w:bottom w:val="single" w:sz="6" w:space="0" w:color="auto"/>
              <w:right w:val="single" w:sz="6" w:space="0" w:color="auto"/>
            </w:tcBorders>
            <w:hideMark/>
          </w:tcPr>
          <w:p w14:paraId="3610FEED" w14:textId="77777777" w:rsidR="00311249" w:rsidRPr="00D45FD3" w:rsidRDefault="00311249" w:rsidP="00CC2EB7">
            <w:pPr>
              <w:spacing w:after="0"/>
              <w:rPr>
                <w:sz w:val="20"/>
                <w:szCs w:val="20"/>
              </w:rPr>
            </w:pPr>
            <w:r w:rsidRPr="00D45FD3">
              <w:rPr>
                <w:sz w:val="20"/>
                <w:szCs w:val="20"/>
              </w:rPr>
              <w:t>Chien CY, Chen YC, Hsu CC, Chou YT, Shiah SG, Liu SY, et al. YAP-Dependent BiP induction is involved in nicotine-mediated oral cancer malignancy. Cells. 2021;10(8).</w:t>
            </w:r>
          </w:p>
        </w:tc>
      </w:tr>
      <w:tr w:rsidR="00311249" w:rsidRPr="00D45FD3" w14:paraId="7778F687"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282C39DB" w14:textId="77777777" w:rsidR="00311249" w:rsidRPr="00D45FD3" w:rsidRDefault="00311249" w:rsidP="00CC2EB7">
            <w:pPr>
              <w:spacing w:after="0"/>
              <w:rPr>
                <w:sz w:val="20"/>
                <w:szCs w:val="20"/>
              </w:rPr>
            </w:pPr>
            <w:r w:rsidRPr="00D45FD3">
              <w:rPr>
                <w:sz w:val="20"/>
                <w:szCs w:val="20"/>
              </w:rPr>
              <w:t>236</w:t>
            </w:r>
          </w:p>
        </w:tc>
        <w:tc>
          <w:tcPr>
            <w:tcW w:w="0" w:type="auto"/>
            <w:tcBorders>
              <w:top w:val="single" w:sz="6" w:space="0" w:color="auto"/>
              <w:left w:val="single" w:sz="6" w:space="0" w:color="auto"/>
              <w:bottom w:val="single" w:sz="6" w:space="0" w:color="auto"/>
              <w:right w:val="single" w:sz="6" w:space="0" w:color="auto"/>
            </w:tcBorders>
            <w:hideMark/>
          </w:tcPr>
          <w:p w14:paraId="43B4504A" w14:textId="77777777" w:rsidR="00311249" w:rsidRPr="00D45FD3" w:rsidRDefault="00311249" w:rsidP="00CC2EB7">
            <w:pPr>
              <w:spacing w:after="0"/>
              <w:rPr>
                <w:sz w:val="20"/>
                <w:szCs w:val="20"/>
              </w:rPr>
            </w:pPr>
            <w:r w:rsidRPr="00D45FD3">
              <w:rPr>
                <w:sz w:val="20"/>
                <w:szCs w:val="20"/>
              </w:rPr>
              <w:t>Davis R, Rizwani W, Banerjee S, Kovacs M, Haura E, Coppola D, et al. Nicotine promotes tumor growth and metastasis in mouse models of lung cancer. PloS one. 2009;4(10):e7524.</w:t>
            </w:r>
          </w:p>
        </w:tc>
      </w:tr>
      <w:tr w:rsidR="00311249" w:rsidRPr="00D45FD3" w14:paraId="3810EB74"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6969C77" w14:textId="77777777" w:rsidR="00311249" w:rsidRPr="00D45FD3" w:rsidRDefault="00311249" w:rsidP="00CC2EB7">
            <w:pPr>
              <w:spacing w:after="0"/>
              <w:rPr>
                <w:sz w:val="20"/>
                <w:szCs w:val="20"/>
              </w:rPr>
            </w:pPr>
            <w:r w:rsidRPr="00D45FD3">
              <w:rPr>
                <w:sz w:val="20"/>
                <w:szCs w:val="20"/>
              </w:rPr>
              <w:t>247</w:t>
            </w:r>
          </w:p>
        </w:tc>
        <w:tc>
          <w:tcPr>
            <w:tcW w:w="0" w:type="auto"/>
            <w:tcBorders>
              <w:top w:val="single" w:sz="6" w:space="0" w:color="auto"/>
              <w:left w:val="single" w:sz="6" w:space="0" w:color="auto"/>
              <w:bottom w:val="single" w:sz="6" w:space="0" w:color="auto"/>
              <w:right w:val="single" w:sz="6" w:space="0" w:color="auto"/>
            </w:tcBorders>
            <w:hideMark/>
          </w:tcPr>
          <w:p w14:paraId="0AFD7227" w14:textId="77777777" w:rsidR="00311249" w:rsidRPr="00D45FD3" w:rsidRDefault="00311249" w:rsidP="00CC2EB7">
            <w:pPr>
              <w:spacing w:after="0"/>
              <w:rPr>
                <w:sz w:val="20"/>
                <w:szCs w:val="20"/>
              </w:rPr>
            </w:pPr>
            <w:r w:rsidRPr="00D45FD3">
              <w:rPr>
                <w:sz w:val="20"/>
                <w:szCs w:val="20"/>
              </w:rPr>
              <w:t>Delitto D, Zhang D, Han S, Black BS, Knowlton AE, Vlada AC, et al. Nicotine reduces survival via augmentation of paracrine HGF-MET signaling in the pancreatic cancer microenvironment. Clinical Cancer Research : An Official Journal of the American Association for Cancer Research. 2016;22(7):1787-99.</w:t>
            </w:r>
          </w:p>
        </w:tc>
      </w:tr>
      <w:tr w:rsidR="00311249" w:rsidRPr="00D45FD3" w14:paraId="20DF545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C259E33" w14:textId="77777777" w:rsidR="00311249" w:rsidRPr="00D45FD3" w:rsidRDefault="00311249" w:rsidP="00CC2EB7">
            <w:pPr>
              <w:spacing w:after="0"/>
              <w:rPr>
                <w:sz w:val="20"/>
                <w:szCs w:val="20"/>
              </w:rPr>
            </w:pPr>
            <w:r w:rsidRPr="00D45FD3">
              <w:rPr>
                <w:sz w:val="20"/>
                <w:szCs w:val="20"/>
              </w:rPr>
              <w:t>320</w:t>
            </w:r>
          </w:p>
        </w:tc>
        <w:tc>
          <w:tcPr>
            <w:tcW w:w="0" w:type="auto"/>
            <w:tcBorders>
              <w:top w:val="single" w:sz="6" w:space="0" w:color="auto"/>
              <w:left w:val="single" w:sz="6" w:space="0" w:color="auto"/>
              <w:bottom w:val="single" w:sz="6" w:space="0" w:color="auto"/>
              <w:right w:val="single" w:sz="6" w:space="0" w:color="auto"/>
            </w:tcBorders>
            <w:hideMark/>
          </w:tcPr>
          <w:p w14:paraId="4A32FB4B" w14:textId="77777777" w:rsidR="00311249" w:rsidRPr="00D45FD3" w:rsidRDefault="00311249" w:rsidP="00CC2EB7">
            <w:pPr>
              <w:spacing w:after="0"/>
              <w:rPr>
                <w:sz w:val="20"/>
                <w:szCs w:val="20"/>
              </w:rPr>
            </w:pPr>
            <w:r w:rsidRPr="00D45FD3">
              <w:rPr>
                <w:sz w:val="20"/>
                <w:szCs w:val="20"/>
              </w:rPr>
              <w:t>Galitovskiy V, Chernyavsky AI, Edwards RA, Grando SA. Muscle sarcomas and alopecia in A/J mice chronically treated with nicotine. Life sciences. 2012;91(21-22):1109-12.</w:t>
            </w:r>
          </w:p>
        </w:tc>
      </w:tr>
      <w:tr w:rsidR="00311249" w:rsidRPr="00D45FD3" w14:paraId="2810508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2B2B318" w14:textId="77777777" w:rsidR="00311249" w:rsidRPr="00D45FD3" w:rsidRDefault="00311249" w:rsidP="00CC2EB7">
            <w:pPr>
              <w:spacing w:after="0"/>
              <w:rPr>
                <w:sz w:val="20"/>
                <w:szCs w:val="20"/>
              </w:rPr>
            </w:pPr>
            <w:r w:rsidRPr="00D45FD3">
              <w:rPr>
                <w:sz w:val="20"/>
                <w:szCs w:val="20"/>
              </w:rPr>
              <w:t>366</w:t>
            </w:r>
          </w:p>
        </w:tc>
        <w:tc>
          <w:tcPr>
            <w:tcW w:w="0" w:type="auto"/>
            <w:tcBorders>
              <w:top w:val="single" w:sz="6" w:space="0" w:color="auto"/>
              <w:left w:val="single" w:sz="6" w:space="0" w:color="auto"/>
              <w:bottom w:val="single" w:sz="6" w:space="0" w:color="auto"/>
              <w:right w:val="single" w:sz="6" w:space="0" w:color="auto"/>
            </w:tcBorders>
            <w:hideMark/>
          </w:tcPr>
          <w:p w14:paraId="0C8D6960" w14:textId="77777777" w:rsidR="00311249" w:rsidRPr="00D45FD3" w:rsidRDefault="00311249" w:rsidP="00CC2EB7">
            <w:pPr>
              <w:spacing w:after="0"/>
              <w:rPr>
                <w:sz w:val="20"/>
                <w:szCs w:val="20"/>
              </w:rPr>
            </w:pPr>
            <w:r w:rsidRPr="00D45FD3">
              <w:rPr>
                <w:sz w:val="20"/>
                <w:szCs w:val="20"/>
              </w:rPr>
              <w:t>Habs M, Schmähl D. Influence of nicotine on N-nitrosomethylurea-induced mammary tumors in rats. Klinische Wochenschrift. 1984;62 Suppl 2:105-8.</w:t>
            </w:r>
          </w:p>
        </w:tc>
      </w:tr>
      <w:tr w:rsidR="00311249" w:rsidRPr="00D45FD3" w14:paraId="15675DBE"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4EF38C5" w14:textId="77777777" w:rsidR="00311249" w:rsidRPr="00D45FD3" w:rsidRDefault="00311249" w:rsidP="00CC2EB7">
            <w:pPr>
              <w:spacing w:after="0"/>
              <w:rPr>
                <w:sz w:val="20"/>
                <w:szCs w:val="20"/>
              </w:rPr>
            </w:pPr>
            <w:r w:rsidRPr="00D45FD3">
              <w:rPr>
                <w:sz w:val="20"/>
                <w:szCs w:val="20"/>
              </w:rPr>
              <w:t>377</w:t>
            </w:r>
          </w:p>
        </w:tc>
        <w:tc>
          <w:tcPr>
            <w:tcW w:w="0" w:type="auto"/>
            <w:tcBorders>
              <w:top w:val="single" w:sz="6" w:space="0" w:color="auto"/>
              <w:left w:val="single" w:sz="6" w:space="0" w:color="auto"/>
              <w:bottom w:val="single" w:sz="6" w:space="0" w:color="auto"/>
              <w:right w:val="single" w:sz="6" w:space="0" w:color="auto"/>
            </w:tcBorders>
            <w:hideMark/>
          </w:tcPr>
          <w:p w14:paraId="3861A799" w14:textId="77777777" w:rsidR="00311249" w:rsidRPr="00D45FD3" w:rsidRDefault="00311249" w:rsidP="00CC2EB7">
            <w:pPr>
              <w:spacing w:after="0"/>
              <w:rPr>
                <w:sz w:val="20"/>
                <w:szCs w:val="20"/>
              </w:rPr>
            </w:pPr>
            <w:r w:rsidRPr="00D45FD3">
              <w:rPr>
                <w:sz w:val="20"/>
                <w:szCs w:val="20"/>
              </w:rPr>
              <w:t>Hanaki T, Horikoshi Y, Nakaso K, Nakasone M, Kitagawa Y, Amisaki M, et al. Nicotine enhances the malignant potential of human pancreatic cancer cells via activation of atypical protein kinase C. Biochimica et biophysica acta. 2016;1860(11 Pt A):2404-15.</w:t>
            </w:r>
          </w:p>
        </w:tc>
      </w:tr>
      <w:tr w:rsidR="00311249" w:rsidRPr="00D45FD3" w14:paraId="63545FB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9840E9A" w14:textId="77777777" w:rsidR="00311249" w:rsidRPr="00D45FD3" w:rsidRDefault="00311249" w:rsidP="00CC2EB7">
            <w:pPr>
              <w:spacing w:after="0"/>
              <w:rPr>
                <w:sz w:val="20"/>
                <w:szCs w:val="20"/>
              </w:rPr>
            </w:pPr>
            <w:r w:rsidRPr="00D45FD3">
              <w:rPr>
                <w:sz w:val="20"/>
                <w:szCs w:val="20"/>
              </w:rPr>
              <w:t>380</w:t>
            </w:r>
          </w:p>
        </w:tc>
        <w:tc>
          <w:tcPr>
            <w:tcW w:w="0" w:type="auto"/>
            <w:tcBorders>
              <w:top w:val="single" w:sz="6" w:space="0" w:color="auto"/>
              <w:left w:val="single" w:sz="6" w:space="0" w:color="auto"/>
              <w:bottom w:val="single" w:sz="6" w:space="0" w:color="auto"/>
              <w:right w:val="single" w:sz="6" w:space="0" w:color="auto"/>
            </w:tcBorders>
            <w:hideMark/>
          </w:tcPr>
          <w:p w14:paraId="1A30F5DA" w14:textId="77777777" w:rsidR="00311249" w:rsidRPr="00D45FD3" w:rsidRDefault="00311249" w:rsidP="00CC2EB7">
            <w:pPr>
              <w:spacing w:after="0"/>
              <w:rPr>
                <w:sz w:val="20"/>
                <w:szCs w:val="20"/>
              </w:rPr>
            </w:pPr>
            <w:r w:rsidRPr="00D45FD3">
              <w:rPr>
                <w:sz w:val="20"/>
                <w:szCs w:val="20"/>
              </w:rPr>
              <w:t>Hao J, Shi FD, Abdelwahab M, Shi SX, Simard A, Whiteaker P, et al. Nicotinic receptor β2 determines NK cell-dependent metastasis in a murine model of metastatic lung cancer. PloS one. 2013;8(2):e57495.</w:t>
            </w:r>
          </w:p>
        </w:tc>
      </w:tr>
      <w:tr w:rsidR="00311249" w:rsidRPr="00D45FD3" w14:paraId="1FA1CA2A"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6E9FB07" w14:textId="77777777" w:rsidR="00311249" w:rsidRPr="00D45FD3" w:rsidRDefault="00311249" w:rsidP="00CC2EB7">
            <w:pPr>
              <w:spacing w:after="0"/>
              <w:rPr>
                <w:sz w:val="20"/>
                <w:szCs w:val="20"/>
              </w:rPr>
            </w:pPr>
            <w:r w:rsidRPr="00D45FD3">
              <w:rPr>
                <w:sz w:val="20"/>
                <w:szCs w:val="20"/>
              </w:rPr>
              <w:lastRenderedPageBreak/>
              <w:t>390</w:t>
            </w:r>
          </w:p>
        </w:tc>
        <w:tc>
          <w:tcPr>
            <w:tcW w:w="0" w:type="auto"/>
            <w:tcBorders>
              <w:top w:val="single" w:sz="6" w:space="0" w:color="auto"/>
              <w:left w:val="single" w:sz="6" w:space="0" w:color="auto"/>
              <w:bottom w:val="single" w:sz="6" w:space="0" w:color="auto"/>
              <w:right w:val="single" w:sz="6" w:space="0" w:color="auto"/>
            </w:tcBorders>
            <w:hideMark/>
          </w:tcPr>
          <w:p w14:paraId="495010D0" w14:textId="77777777" w:rsidR="00311249" w:rsidRPr="00D45FD3" w:rsidRDefault="00311249" w:rsidP="00CC2EB7">
            <w:pPr>
              <w:spacing w:after="0"/>
              <w:rPr>
                <w:sz w:val="20"/>
                <w:szCs w:val="20"/>
              </w:rPr>
            </w:pPr>
            <w:r w:rsidRPr="00D45FD3">
              <w:rPr>
                <w:sz w:val="20"/>
                <w:szCs w:val="20"/>
              </w:rPr>
              <w:t>Hayashi S, Hamada T, Zaidi SF, Oshiro M, Lee J, Yamamoto T, et al. Nicotine suppresses acute colitis and colonic tumorigenesis associated with chronic colitis in mice. American journal of physiology Gastrointestinal and liver physiology. 2014;307(10):G968-78.</w:t>
            </w:r>
          </w:p>
        </w:tc>
      </w:tr>
      <w:tr w:rsidR="00311249" w:rsidRPr="00D45FD3" w14:paraId="2C3CE03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CD5757E" w14:textId="77777777" w:rsidR="00311249" w:rsidRPr="00D45FD3" w:rsidRDefault="00311249" w:rsidP="00CC2EB7">
            <w:pPr>
              <w:spacing w:after="0"/>
              <w:rPr>
                <w:sz w:val="20"/>
                <w:szCs w:val="20"/>
              </w:rPr>
            </w:pPr>
            <w:r w:rsidRPr="00D45FD3">
              <w:rPr>
                <w:sz w:val="20"/>
                <w:szCs w:val="20"/>
              </w:rPr>
              <w:t>399</w:t>
            </w:r>
          </w:p>
        </w:tc>
        <w:tc>
          <w:tcPr>
            <w:tcW w:w="0" w:type="auto"/>
            <w:tcBorders>
              <w:top w:val="single" w:sz="6" w:space="0" w:color="auto"/>
              <w:left w:val="single" w:sz="6" w:space="0" w:color="auto"/>
              <w:bottom w:val="single" w:sz="6" w:space="0" w:color="auto"/>
              <w:right w:val="single" w:sz="6" w:space="0" w:color="auto"/>
            </w:tcBorders>
            <w:hideMark/>
          </w:tcPr>
          <w:p w14:paraId="44091A25" w14:textId="77777777" w:rsidR="00311249" w:rsidRPr="00D45FD3" w:rsidRDefault="00311249" w:rsidP="00CC2EB7">
            <w:pPr>
              <w:spacing w:after="0"/>
              <w:rPr>
                <w:sz w:val="20"/>
                <w:szCs w:val="20"/>
              </w:rPr>
            </w:pPr>
            <w:r w:rsidRPr="00D45FD3">
              <w:rPr>
                <w:sz w:val="20"/>
                <w:szCs w:val="20"/>
              </w:rPr>
              <w:t>Heeschen C, Jang JJ, Weis M, Pathak A, Kaji S, Hu RS, et al. Nicotine stimulates angiogenesis and promotes tumor growth and atherosclerosis. Nature medicine. 2001;7(7):833-9.</w:t>
            </w:r>
          </w:p>
        </w:tc>
      </w:tr>
      <w:tr w:rsidR="00311249" w:rsidRPr="00D45FD3" w14:paraId="145EF82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671C770" w14:textId="77777777" w:rsidR="00311249" w:rsidRPr="00D45FD3" w:rsidRDefault="00311249" w:rsidP="00CC2EB7">
            <w:pPr>
              <w:spacing w:after="0"/>
              <w:rPr>
                <w:sz w:val="20"/>
                <w:szCs w:val="20"/>
              </w:rPr>
            </w:pPr>
            <w:r w:rsidRPr="00D45FD3">
              <w:rPr>
                <w:sz w:val="20"/>
                <w:szCs w:val="20"/>
              </w:rPr>
              <w:t>403</w:t>
            </w:r>
          </w:p>
        </w:tc>
        <w:tc>
          <w:tcPr>
            <w:tcW w:w="0" w:type="auto"/>
            <w:tcBorders>
              <w:top w:val="single" w:sz="6" w:space="0" w:color="auto"/>
              <w:left w:val="single" w:sz="6" w:space="0" w:color="auto"/>
              <w:bottom w:val="single" w:sz="6" w:space="0" w:color="auto"/>
              <w:right w:val="single" w:sz="6" w:space="0" w:color="auto"/>
            </w:tcBorders>
            <w:hideMark/>
          </w:tcPr>
          <w:p w14:paraId="45FCF565" w14:textId="77777777" w:rsidR="00311249" w:rsidRPr="00D45FD3" w:rsidRDefault="00311249" w:rsidP="00CC2EB7">
            <w:pPr>
              <w:spacing w:after="0"/>
              <w:rPr>
                <w:sz w:val="20"/>
                <w:szCs w:val="20"/>
              </w:rPr>
            </w:pPr>
            <w:r w:rsidRPr="00D45FD3">
              <w:rPr>
                <w:sz w:val="20"/>
                <w:szCs w:val="20"/>
              </w:rPr>
              <w:t>Hermann PC, Sancho P, Cañamero M, Martinelli P, Madriles F, Michl P, et al. Nicotine promotes initiation and progression of KRAS-induced pancreatic cancer via Gata6-dependent dedifferentiation of acinar cells in mice. Gastroenterology. 2014;147(5):1119-33.e4.</w:t>
            </w:r>
          </w:p>
        </w:tc>
      </w:tr>
      <w:tr w:rsidR="00311249" w:rsidRPr="00D45FD3" w14:paraId="5BBBE0A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A622564" w14:textId="77777777" w:rsidR="00311249" w:rsidRPr="00D45FD3" w:rsidRDefault="00311249" w:rsidP="00CC2EB7">
            <w:pPr>
              <w:spacing w:after="0"/>
              <w:rPr>
                <w:sz w:val="20"/>
                <w:szCs w:val="20"/>
              </w:rPr>
            </w:pPr>
            <w:r w:rsidRPr="00D45FD3">
              <w:rPr>
                <w:sz w:val="20"/>
                <w:szCs w:val="20"/>
              </w:rPr>
              <w:t>444</w:t>
            </w:r>
          </w:p>
        </w:tc>
        <w:tc>
          <w:tcPr>
            <w:tcW w:w="0" w:type="auto"/>
            <w:tcBorders>
              <w:top w:val="single" w:sz="6" w:space="0" w:color="auto"/>
              <w:left w:val="single" w:sz="6" w:space="0" w:color="auto"/>
              <w:bottom w:val="single" w:sz="6" w:space="0" w:color="auto"/>
              <w:right w:val="single" w:sz="6" w:space="0" w:color="auto"/>
            </w:tcBorders>
            <w:hideMark/>
          </w:tcPr>
          <w:p w14:paraId="42413C87" w14:textId="77777777" w:rsidR="00311249" w:rsidRPr="00D45FD3" w:rsidRDefault="00311249" w:rsidP="00CC2EB7">
            <w:pPr>
              <w:spacing w:after="0"/>
              <w:rPr>
                <w:sz w:val="20"/>
                <w:szCs w:val="20"/>
              </w:rPr>
            </w:pPr>
            <w:r w:rsidRPr="00D45FD3">
              <w:rPr>
                <w:sz w:val="20"/>
                <w:szCs w:val="20"/>
              </w:rPr>
              <w:t>Hsu CC, Su YF, Tsai KY, Kuo FC, Chiang CF, Chien CY, et al. Gamma synuclein is a novel nicotine responsive protein in oral cancer malignancy. Cancer cell international. 2020;20:300.</w:t>
            </w:r>
          </w:p>
        </w:tc>
      </w:tr>
      <w:tr w:rsidR="00311249" w:rsidRPr="00D45FD3" w14:paraId="50EA3F68" w14:textId="77777777" w:rsidTr="00CC2EB7">
        <w:tc>
          <w:tcPr>
            <w:tcW w:w="0" w:type="auto"/>
            <w:tcBorders>
              <w:top w:val="single" w:sz="6" w:space="0" w:color="auto"/>
              <w:left w:val="single" w:sz="6" w:space="0" w:color="auto"/>
              <w:bottom w:val="single" w:sz="6" w:space="0" w:color="auto"/>
              <w:right w:val="single" w:sz="6" w:space="0" w:color="auto"/>
            </w:tcBorders>
          </w:tcPr>
          <w:p w14:paraId="51A67029" w14:textId="77777777" w:rsidR="00311249" w:rsidRPr="00D45FD3" w:rsidRDefault="00311249" w:rsidP="00CC2EB7">
            <w:pPr>
              <w:spacing w:after="0"/>
              <w:rPr>
                <w:sz w:val="20"/>
                <w:szCs w:val="20"/>
              </w:rPr>
            </w:pPr>
            <w:r w:rsidRPr="00D45FD3">
              <w:rPr>
                <w:sz w:val="20"/>
                <w:szCs w:val="20"/>
              </w:rPr>
              <w:t>458</w:t>
            </w:r>
          </w:p>
        </w:tc>
        <w:tc>
          <w:tcPr>
            <w:tcW w:w="0" w:type="auto"/>
            <w:tcBorders>
              <w:top w:val="single" w:sz="6" w:space="0" w:color="auto"/>
              <w:left w:val="single" w:sz="6" w:space="0" w:color="auto"/>
              <w:bottom w:val="single" w:sz="6" w:space="0" w:color="auto"/>
              <w:right w:val="single" w:sz="6" w:space="0" w:color="auto"/>
            </w:tcBorders>
          </w:tcPr>
          <w:p w14:paraId="7929BAA5" w14:textId="77777777" w:rsidR="00311249" w:rsidRPr="00D45FD3" w:rsidRDefault="00311249" w:rsidP="00CC2EB7">
            <w:pPr>
              <w:spacing w:after="0"/>
              <w:rPr>
                <w:sz w:val="20"/>
                <w:szCs w:val="20"/>
              </w:rPr>
            </w:pPr>
            <w:r w:rsidRPr="00D45FD3">
              <w:rPr>
                <w:sz w:val="20"/>
                <w:szCs w:val="20"/>
              </w:rPr>
              <w:t>Iskandar, Anita, Liu, Chun, Smith, Donald, Hu, Kang-Quan, Choi, Sang-Woon, Ausman, Lynne, Wang, Xiang-Dong. Beta-cryptoxanthin restores nicotine-reduced lung SIRT1 to normal levels and inhibits nicotine-promoted lung tumorigenesis and emphysema in A/J mice. Cancer Prevention Research. 2012;5:.</w:t>
            </w:r>
          </w:p>
        </w:tc>
      </w:tr>
      <w:tr w:rsidR="00311249" w:rsidRPr="00D45FD3" w14:paraId="3255C7B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458F4F2C" w14:textId="77777777" w:rsidR="00311249" w:rsidRPr="00D45FD3" w:rsidRDefault="00311249" w:rsidP="00CC2EB7">
            <w:pPr>
              <w:spacing w:after="0"/>
              <w:rPr>
                <w:sz w:val="20"/>
                <w:szCs w:val="20"/>
              </w:rPr>
            </w:pPr>
            <w:r w:rsidRPr="00D45FD3">
              <w:rPr>
                <w:sz w:val="20"/>
                <w:szCs w:val="20"/>
              </w:rPr>
              <w:t>475</w:t>
            </w:r>
          </w:p>
        </w:tc>
        <w:tc>
          <w:tcPr>
            <w:tcW w:w="0" w:type="auto"/>
            <w:tcBorders>
              <w:top w:val="single" w:sz="6" w:space="0" w:color="auto"/>
              <w:left w:val="single" w:sz="6" w:space="0" w:color="auto"/>
              <w:bottom w:val="single" w:sz="6" w:space="0" w:color="auto"/>
              <w:right w:val="single" w:sz="6" w:space="0" w:color="auto"/>
            </w:tcBorders>
            <w:hideMark/>
          </w:tcPr>
          <w:p w14:paraId="25DD3562" w14:textId="77777777" w:rsidR="00311249" w:rsidRPr="00D45FD3" w:rsidRDefault="00311249" w:rsidP="00CC2EB7">
            <w:pPr>
              <w:spacing w:after="0"/>
              <w:rPr>
                <w:sz w:val="20"/>
                <w:szCs w:val="20"/>
              </w:rPr>
            </w:pPr>
            <w:r w:rsidRPr="00D45FD3">
              <w:rPr>
                <w:sz w:val="20"/>
                <w:szCs w:val="20"/>
              </w:rPr>
              <w:t>Jarzynka MJ, Guo P, Bar-Joseph I, Hu B, Cheng SY. Estradiol and nicotine exposure enhances A549 bronchioloalveolar carcinoma xenograft growth in mice through the stimulation of angiogenesis. International journal of oncology. 2006;28(2):337-44.</w:t>
            </w:r>
          </w:p>
        </w:tc>
      </w:tr>
      <w:tr w:rsidR="00311249" w:rsidRPr="00D45FD3" w14:paraId="086A308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FDCA761" w14:textId="77777777" w:rsidR="00311249" w:rsidRPr="00D45FD3" w:rsidRDefault="00311249" w:rsidP="00CC2EB7">
            <w:pPr>
              <w:spacing w:after="0"/>
              <w:rPr>
                <w:sz w:val="20"/>
                <w:szCs w:val="20"/>
              </w:rPr>
            </w:pPr>
            <w:r w:rsidRPr="00D45FD3">
              <w:rPr>
                <w:sz w:val="20"/>
                <w:szCs w:val="20"/>
              </w:rPr>
              <w:t>483</w:t>
            </w:r>
          </w:p>
        </w:tc>
        <w:tc>
          <w:tcPr>
            <w:tcW w:w="0" w:type="auto"/>
            <w:tcBorders>
              <w:top w:val="single" w:sz="6" w:space="0" w:color="auto"/>
              <w:left w:val="single" w:sz="6" w:space="0" w:color="auto"/>
              <w:bottom w:val="single" w:sz="6" w:space="0" w:color="auto"/>
              <w:right w:val="single" w:sz="6" w:space="0" w:color="auto"/>
            </w:tcBorders>
            <w:hideMark/>
          </w:tcPr>
          <w:p w14:paraId="6F0E0888" w14:textId="77777777" w:rsidR="00311249" w:rsidRPr="00D45FD3" w:rsidRDefault="00311249" w:rsidP="00CC2EB7">
            <w:pPr>
              <w:spacing w:after="0"/>
              <w:rPr>
                <w:sz w:val="20"/>
                <w:szCs w:val="20"/>
              </w:rPr>
            </w:pPr>
            <w:r w:rsidRPr="00D45FD3">
              <w:rPr>
                <w:sz w:val="20"/>
                <w:szCs w:val="20"/>
              </w:rPr>
              <w:t>Jimenez T, Friedman T, Vadgama J, Singh V, Tucker A, Collazo J, et al. Nicotine synergizes with high-fat diet to induce an anti-inflammatory microenvironment to promote breast tumor growth. Mediators of Inflammation. 2020;2020:5239419.</w:t>
            </w:r>
          </w:p>
        </w:tc>
      </w:tr>
      <w:tr w:rsidR="00311249" w:rsidRPr="00D45FD3" w14:paraId="347997D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6CD3C2AA" w14:textId="77777777" w:rsidR="00311249" w:rsidRPr="00D45FD3" w:rsidRDefault="00311249" w:rsidP="00CC2EB7">
            <w:pPr>
              <w:spacing w:after="0"/>
              <w:rPr>
                <w:sz w:val="20"/>
                <w:szCs w:val="20"/>
              </w:rPr>
            </w:pPr>
            <w:r w:rsidRPr="00D45FD3">
              <w:rPr>
                <w:sz w:val="20"/>
                <w:szCs w:val="20"/>
              </w:rPr>
              <w:t>533</w:t>
            </w:r>
          </w:p>
        </w:tc>
        <w:tc>
          <w:tcPr>
            <w:tcW w:w="0" w:type="auto"/>
            <w:tcBorders>
              <w:top w:val="single" w:sz="6" w:space="0" w:color="auto"/>
              <w:left w:val="single" w:sz="6" w:space="0" w:color="auto"/>
              <w:bottom w:val="single" w:sz="6" w:space="0" w:color="auto"/>
              <w:right w:val="single" w:sz="6" w:space="0" w:color="auto"/>
            </w:tcBorders>
            <w:hideMark/>
          </w:tcPr>
          <w:p w14:paraId="12DFF2FD" w14:textId="77777777" w:rsidR="00311249" w:rsidRPr="00D45FD3" w:rsidRDefault="00311249" w:rsidP="00CC2EB7">
            <w:pPr>
              <w:spacing w:after="0"/>
              <w:rPr>
                <w:sz w:val="20"/>
                <w:szCs w:val="20"/>
              </w:rPr>
            </w:pPr>
            <w:r w:rsidRPr="00D45FD3">
              <w:rPr>
                <w:sz w:val="20"/>
                <w:szCs w:val="20"/>
              </w:rPr>
              <w:t>Kumari K, Das B, Adhya A, Chaudhary S, Senapati S, Mishra SK. Nicotine associated breast cancer in smokers is mediated through high level of EZH2 expression which can be reversed by methyltransferase inhibitor DZNepA. Cell death &amp; disease. 2018;9(2):152.</w:t>
            </w:r>
          </w:p>
        </w:tc>
      </w:tr>
      <w:tr w:rsidR="00311249" w:rsidRPr="00D45FD3" w14:paraId="5E802524"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7C41630" w14:textId="77777777" w:rsidR="00311249" w:rsidRPr="00D45FD3" w:rsidRDefault="00311249" w:rsidP="00CC2EB7">
            <w:pPr>
              <w:spacing w:after="0"/>
              <w:rPr>
                <w:sz w:val="20"/>
                <w:szCs w:val="20"/>
              </w:rPr>
            </w:pPr>
            <w:r w:rsidRPr="00D45FD3">
              <w:rPr>
                <w:sz w:val="20"/>
                <w:szCs w:val="20"/>
              </w:rPr>
              <w:t>542</w:t>
            </w:r>
          </w:p>
        </w:tc>
        <w:tc>
          <w:tcPr>
            <w:tcW w:w="0" w:type="auto"/>
            <w:tcBorders>
              <w:top w:val="single" w:sz="6" w:space="0" w:color="auto"/>
              <w:left w:val="single" w:sz="6" w:space="0" w:color="auto"/>
              <w:bottom w:val="single" w:sz="6" w:space="0" w:color="auto"/>
              <w:right w:val="single" w:sz="6" w:space="0" w:color="auto"/>
            </w:tcBorders>
            <w:hideMark/>
          </w:tcPr>
          <w:p w14:paraId="7893F08C" w14:textId="77777777" w:rsidR="00311249" w:rsidRPr="00D45FD3" w:rsidRDefault="00311249" w:rsidP="00CC2EB7">
            <w:pPr>
              <w:spacing w:after="0"/>
              <w:rPr>
                <w:sz w:val="20"/>
                <w:szCs w:val="20"/>
              </w:rPr>
            </w:pPr>
            <w:r w:rsidRPr="00D45FD3">
              <w:rPr>
                <w:sz w:val="20"/>
                <w:szCs w:val="20"/>
              </w:rPr>
              <w:t>Kyte SL, Toma W, Bagdas D, Meade JA, Schurman LD, Lichtman AH, et al. Nicotine prevents and reverses paclitaxel-induced mechanical allodynia in a mouse model of CIPN. The Journal of Pharmacology and Experimental Therapeutics. 2018;364(1):110-9.</w:t>
            </w:r>
          </w:p>
        </w:tc>
      </w:tr>
      <w:tr w:rsidR="00311249" w:rsidRPr="00D45FD3" w14:paraId="09F5D30C"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51DC0B3" w14:textId="77777777" w:rsidR="00311249" w:rsidRPr="00D45FD3" w:rsidRDefault="00311249" w:rsidP="00CC2EB7">
            <w:pPr>
              <w:spacing w:after="0"/>
              <w:rPr>
                <w:sz w:val="20"/>
                <w:szCs w:val="20"/>
              </w:rPr>
            </w:pPr>
            <w:r w:rsidRPr="00D45FD3">
              <w:rPr>
                <w:sz w:val="20"/>
                <w:szCs w:val="20"/>
              </w:rPr>
              <w:t>562</w:t>
            </w:r>
          </w:p>
        </w:tc>
        <w:tc>
          <w:tcPr>
            <w:tcW w:w="0" w:type="auto"/>
            <w:tcBorders>
              <w:top w:val="single" w:sz="6" w:space="0" w:color="auto"/>
              <w:left w:val="single" w:sz="6" w:space="0" w:color="auto"/>
              <w:bottom w:val="single" w:sz="6" w:space="0" w:color="auto"/>
              <w:right w:val="single" w:sz="6" w:space="0" w:color="auto"/>
            </w:tcBorders>
            <w:hideMark/>
          </w:tcPr>
          <w:p w14:paraId="11767F14" w14:textId="77777777" w:rsidR="00311249" w:rsidRPr="00D45FD3" w:rsidRDefault="00311249" w:rsidP="00CC2EB7">
            <w:pPr>
              <w:spacing w:after="0"/>
              <w:rPr>
                <w:sz w:val="20"/>
                <w:szCs w:val="20"/>
              </w:rPr>
            </w:pPr>
            <w:r w:rsidRPr="00D45FD3">
              <w:rPr>
                <w:sz w:val="20"/>
                <w:szCs w:val="20"/>
              </w:rPr>
              <w:t>Lee CH, Huang CS, Chen CS, Tu SH, Wang YJ, Chang YJ, et al. Overexpression and activation of the alpha9-nicotinic receptor during tumorigenesis in human breast epithelial cells. Journal of the National Cancer Institute. 2010;102(17):1322-35.</w:t>
            </w:r>
          </w:p>
        </w:tc>
      </w:tr>
      <w:tr w:rsidR="00311249" w:rsidRPr="00D45FD3" w14:paraId="33D5910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36AE305A" w14:textId="77777777" w:rsidR="00311249" w:rsidRPr="00D45FD3" w:rsidRDefault="00311249" w:rsidP="00CC2EB7">
            <w:pPr>
              <w:spacing w:after="0"/>
              <w:rPr>
                <w:sz w:val="20"/>
                <w:szCs w:val="20"/>
              </w:rPr>
            </w:pPr>
            <w:r w:rsidRPr="00D45FD3">
              <w:rPr>
                <w:sz w:val="20"/>
                <w:szCs w:val="20"/>
              </w:rPr>
              <w:t>573</w:t>
            </w:r>
          </w:p>
        </w:tc>
        <w:tc>
          <w:tcPr>
            <w:tcW w:w="0" w:type="auto"/>
            <w:tcBorders>
              <w:top w:val="single" w:sz="6" w:space="0" w:color="auto"/>
              <w:left w:val="single" w:sz="6" w:space="0" w:color="auto"/>
              <w:bottom w:val="single" w:sz="6" w:space="0" w:color="auto"/>
              <w:right w:val="single" w:sz="6" w:space="0" w:color="auto"/>
            </w:tcBorders>
            <w:hideMark/>
          </w:tcPr>
          <w:p w14:paraId="5381C0FD" w14:textId="77777777" w:rsidR="00311249" w:rsidRPr="00D45FD3" w:rsidRDefault="00311249" w:rsidP="00CC2EB7">
            <w:pPr>
              <w:spacing w:after="0"/>
              <w:rPr>
                <w:sz w:val="20"/>
                <w:szCs w:val="20"/>
              </w:rPr>
            </w:pPr>
            <w:r w:rsidRPr="00D45FD3">
              <w:rPr>
                <w:sz w:val="20"/>
                <w:szCs w:val="20"/>
              </w:rPr>
              <w:t>Li CL, Wang CC, Pai HT, Tu SL, Hou PY, Huang CY, et al. The natural compound dehydrocrenatidine attenuates nicotine-induced stemness and epithelial-mesenchymal transition in hepatocellular carcinoma by regulating a7nAChR-Jak2 signaling pathways. Disease Markers. 2022;2022:8316335.</w:t>
            </w:r>
          </w:p>
        </w:tc>
      </w:tr>
      <w:tr w:rsidR="00311249" w:rsidRPr="00D45FD3" w14:paraId="074A423E"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2328F789" w14:textId="77777777" w:rsidR="00311249" w:rsidRPr="00D45FD3" w:rsidRDefault="00311249" w:rsidP="00CC2EB7">
            <w:pPr>
              <w:spacing w:after="0"/>
              <w:rPr>
                <w:sz w:val="20"/>
                <w:szCs w:val="20"/>
              </w:rPr>
            </w:pPr>
            <w:r w:rsidRPr="00D45FD3">
              <w:rPr>
                <w:sz w:val="20"/>
                <w:szCs w:val="20"/>
              </w:rPr>
              <w:t>576</w:t>
            </w:r>
          </w:p>
        </w:tc>
        <w:tc>
          <w:tcPr>
            <w:tcW w:w="0" w:type="auto"/>
            <w:tcBorders>
              <w:top w:val="single" w:sz="6" w:space="0" w:color="auto"/>
              <w:left w:val="single" w:sz="6" w:space="0" w:color="auto"/>
              <w:bottom w:val="single" w:sz="6" w:space="0" w:color="auto"/>
              <w:right w:val="single" w:sz="6" w:space="0" w:color="auto"/>
            </w:tcBorders>
            <w:hideMark/>
          </w:tcPr>
          <w:p w14:paraId="75ACF545" w14:textId="77777777" w:rsidR="00311249" w:rsidRPr="00D45FD3" w:rsidRDefault="00311249" w:rsidP="00CC2EB7">
            <w:pPr>
              <w:spacing w:after="0"/>
              <w:rPr>
                <w:sz w:val="20"/>
                <w:szCs w:val="20"/>
              </w:rPr>
            </w:pPr>
            <w:r w:rsidRPr="00D45FD3">
              <w:rPr>
                <w:sz w:val="20"/>
                <w:szCs w:val="20"/>
              </w:rPr>
              <w:t>Li H, Wang S, Takayama K, Harada T, Okamoto I, Iwama E, et al. Nicotine induces resistance to erlotinib via cross-talk between α 1 nAChR and EGFR in the non-small cell lung cancer xenograft model. Lung Cancer (Amsterdam, Netherlands). 2015;88(1):1-8.</w:t>
            </w:r>
          </w:p>
        </w:tc>
      </w:tr>
      <w:tr w:rsidR="00311249" w:rsidRPr="00D45FD3" w14:paraId="31182B3A" w14:textId="77777777" w:rsidTr="00CC2EB7">
        <w:tc>
          <w:tcPr>
            <w:tcW w:w="0" w:type="auto"/>
            <w:tcBorders>
              <w:top w:val="single" w:sz="6" w:space="0" w:color="auto"/>
              <w:left w:val="single" w:sz="6" w:space="0" w:color="auto"/>
              <w:bottom w:val="single" w:sz="6" w:space="0" w:color="auto"/>
              <w:right w:val="single" w:sz="6" w:space="0" w:color="auto"/>
            </w:tcBorders>
          </w:tcPr>
          <w:p w14:paraId="46DC06D6" w14:textId="77777777" w:rsidR="00311249" w:rsidRPr="00D45FD3" w:rsidRDefault="00311249" w:rsidP="00CC2EB7">
            <w:pPr>
              <w:spacing w:after="0"/>
              <w:rPr>
                <w:sz w:val="20"/>
                <w:szCs w:val="20"/>
              </w:rPr>
            </w:pPr>
            <w:r w:rsidRPr="00D45FD3">
              <w:rPr>
                <w:sz w:val="20"/>
                <w:szCs w:val="20"/>
              </w:rPr>
              <w:t>600</w:t>
            </w:r>
          </w:p>
        </w:tc>
        <w:tc>
          <w:tcPr>
            <w:tcW w:w="0" w:type="auto"/>
            <w:tcBorders>
              <w:top w:val="single" w:sz="6" w:space="0" w:color="auto"/>
              <w:left w:val="single" w:sz="6" w:space="0" w:color="auto"/>
              <w:bottom w:val="single" w:sz="6" w:space="0" w:color="auto"/>
              <w:right w:val="single" w:sz="6" w:space="0" w:color="auto"/>
            </w:tcBorders>
          </w:tcPr>
          <w:p w14:paraId="01FF1012" w14:textId="77777777" w:rsidR="00311249" w:rsidRPr="00D45FD3" w:rsidRDefault="00311249" w:rsidP="00CC2EB7">
            <w:pPr>
              <w:spacing w:after="0"/>
              <w:rPr>
                <w:sz w:val="20"/>
                <w:szCs w:val="20"/>
              </w:rPr>
            </w:pPr>
            <w:r w:rsidRPr="00D45FD3">
              <w:rPr>
                <w:sz w:val="20"/>
                <w:szCs w:val="20"/>
              </w:rPr>
              <w:t>Liu W, Yi DD, Guo JL, Xiang ZX, Deng LF, and He L. 2015. Nuciferine, extracted from Nelumbo nucifera Gaertn, inhibits tumor-promoting effect of nicotine involving Wnt/beta-catenin signaling in non-small cell lung cancer." J Ethnopharmacol 165: 83-93.</w:t>
            </w:r>
          </w:p>
        </w:tc>
      </w:tr>
      <w:tr w:rsidR="00311249" w:rsidRPr="00D45FD3" w14:paraId="13AAC4C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73F1BC1" w14:textId="77777777" w:rsidR="00311249" w:rsidRPr="00D45FD3" w:rsidRDefault="00311249" w:rsidP="00CC2EB7">
            <w:pPr>
              <w:spacing w:after="0"/>
              <w:rPr>
                <w:sz w:val="20"/>
                <w:szCs w:val="20"/>
              </w:rPr>
            </w:pPr>
            <w:r w:rsidRPr="00D45FD3">
              <w:rPr>
                <w:sz w:val="20"/>
                <w:szCs w:val="20"/>
              </w:rPr>
              <w:t>632</w:t>
            </w:r>
          </w:p>
        </w:tc>
        <w:tc>
          <w:tcPr>
            <w:tcW w:w="0" w:type="auto"/>
            <w:tcBorders>
              <w:top w:val="single" w:sz="6" w:space="0" w:color="auto"/>
              <w:left w:val="single" w:sz="6" w:space="0" w:color="auto"/>
              <w:bottom w:val="single" w:sz="6" w:space="0" w:color="auto"/>
              <w:right w:val="single" w:sz="6" w:space="0" w:color="auto"/>
            </w:tcBorders>
            <w:hideMark/>
          </w:tcPr>
          <w:p w14:paraId="1B1870C4" w14:textId="77777777" w:rsidR="00311249" w:rsidRPr="00D45FD3" w:rsidRDefault="00311249" w:rsidP="00CC2EB7">
            <w:pPr>
              <w:spacing w:after="0"/>
              <w:rPr>
                <w:sz w:val="20"/>
                <w:szCs w:val="20"/>
              </w:rPr>
            </w:pPr>
            <w:r w:rsidRPr="00D45FD3">
              <w:rPr>
                <w:sz w:val="20"/>
                <w:szCs w:val="20"/>
              </w:rPr>
              <w:t>Maier CR, Hollander MC, Hobbs EA, Dogan I, Linnoila RI, Dennis PA. Nicotine does not enhance tumorigenesis in mutant K-ras-driven mouse models of lung cancer. Cancer Prevention Research (Philadelphia, Pa). 2011;4(11):1743-51.</w:t>
            </w:r>
          </w:p>
        </w:tc>
      </w:tr>
      <w:tr w:rsidR="00311249" w:rsidRPr="00D45FD3" w14:paraId="1A5DBEAE"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94BDB44" w14:textId="77777777" w:rsidR="00311249" w:rsidRPr="00D45FD3" w:rsidRDefault="00311249" w:rsidP="00CC2EB7">
            <w:pPr>
              <w:spacing w:after="0"/>
              <w:rPr>
                <w:sz w:val="20"/>
                <w:szCs w:val="20"/>
              </w:rPr>
            </w:pPr>
            <w:r w:rsidRPr="00D45FD3">
              <w:rPr>
                <w:sz w:val="20"/>
                <w:szCs w:val="20"/>
              </w:rPr>
              <w:lastRenderedPageBreak/>
              <w:t>644</w:t>
            </w:r>
          </w:p>
        </w:tc>
        <w:tc>
          <w:tcPr>
            <w:tcW w:w="0" w:type="auto"/>
            <w:tcBorders>
              <w:top w:val="single" w:sz="6" w:space="0" w:color="auto"/>
              <w:left w:val="single" w:sz="6" w:space="0" w:color="auto"/>
              <w:bottom w:val="single" w:sz="6" w:space="0" w:color="auto"/>
              <w:right w:val="single" w:sz="6" w:space="0" w:color="auto"/>
            </w:tcBorders>
            <w:hideMark/>
          </w:tcPr>
          <w:p w14:paraId="0E27726F" w14:textId="77777777" w:rsidR="00311249" w:rsidRPr="00D45FD3" w:rsidRDefault="00311249" w:rsidP="00CC2EB7">
            <w:pPr>
              <w:spacing w:after="0"/>
              <w:rPr>
                <w:sz w:val="20"/>
                <w:szCs w:val="20"/>
              </w:rPr>
            </w:pPr>
            <w:r w:rsidRPr="00D45FD3">
              <w:rPr>
                <w:sz w:val="20"/>
                <w:szCs w:val="20"/>
              </w:rPr>
              <w:t>Martin JC, Martin DD, Radow B, Day HE. Life span and pathology in offspring following nicotine and methamphetamine exposure. Experimental Aging Research. 1979;5(6):509-22.</w:t>
            </w:r>
          </w:p>
        </w:tc>
      </w:tr>
      <w:tr w:rsidR="00311249" w:rsidRPr="00D45FD3" w14:paraId="18586F91"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968CF16" w14:textId="77777777" w:rsidR="00311249" w:rsidRPr="00D45FD3" w:rsidRDefault="00311249" w:rsidP="00CC2EB7">
            <w:pPr>
              <w:spacing w:after="0"/>
              <w:rPr>
                <w:sz w:val="20"/>
                <w:szCs w:val="20"/>
              </w:rPr>
            </w:pPr>
            <w:r w:rsidRPr="00D45FD3">
              <w:rPr>
                <w:sz w:val="20"/>
                <w:szCs w:val="20"/>
              </w:rPr>
              <w:t>645</w:t>
            </w:r>
          </w:p>
        </w:tc>
        <w:tc>
          <w:tcPr>
            <w:tcW w:w="0" w:type="auto"/>
            <w:tcBorders>
              <w:top w:val="single" w:sz="6" w:space="0" w:color="auto"/>
              <w:left w:val="single" w:sz="6" w:space="0" w:color="auto"/>
              <w:bottom w:val="single" w:sz="6" w:space="0" w:color="auto"/>
              <w:right w:val="single" w:sz="6" w:space="0" w:color="auto"/>
            </w:tcBorders>
            <w:hideMark/>
          </w:tcPr>
          <w:p w14:paraId="64DD4978" w14:textId="77777777" w:rsidR="00311249" w:rsidRPr="00D45FD3" w:rsidRDefault="00311249" w:rsidP="00CC2EB7">
            <w:pPr>
              <w:spacing w:after="0"/>
              <w:rPr>
                <w:sz w:val="20"/>
                <w:szCs w:val="20"/>
              </w:rPr>
            </w:pPr>
            <w:r w:rsidRPr="00D45FD3">
              <w:rPr>
                <w:sz w:val="20"/>
                <w:szCs w:val="20"/>
              </w:rPr>
              <w:t>Martínez AK, Jensen K, Hall C, O'Brien A, Ehrlich L, White T, et al. Nicotine promotes cholangiocarcinoma growth in xenograft Mice. The American Journal of Pathology. 2017;187(5):1093-105.</w:t>
            </w:r>
          </w:p>
        </w:tc>
      </w:tr>
      <w:tr w:rsidR="00311249" w:rsidRPr="00D45FD3" w14:paraId="361B10F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3BCC187" w14:textId="77777777" w:rsidR="00311249" w:rsidRPr="00D45FD3" w:rsidRDefault="00311249" w:rsidP="00CC2EB7">
            <w:pPr>
              <w:spacing w:after="0"/>
              <w:rPr>
                <w:sz w:val="20"/>
                <w:szCs w:val="20"/>
              </w:rPr>
            </w:pPr>
            <w:r w:rsidRPr="00D45FD3">
              <w:rPr>
                <w:sz w:val="20"/>
                <w:szCs w:val="20"/>
              </w:rPr>
              <w:t>672</w:t>
            </w:r>
          </w:p>
        </w:tc>
        <w:tc>
          <w:tcPr>
            <w:tcW w:w="0" w:type="auto"/>
            <w:tcBorders>
              <w:top w:val="single" w:sz="6" w:space="0" w:color="auto"/>
              <w:left w:val="single" w:sz="6" w:space="0" w:color="auto"/>
              <w:bottom w:val="single" w:sz="6" w:space="0" w:color="auto"/>
              <w:right w:val="single" w:sz="6" w:space="0" w:color="auto"/>
            </w:tcBorders>
            <w:hideMark/>
          </w:tcPr>
          <w:p w14:paraId="4B592631" w14:textId="77777777" w:rsidR="00311249" w:rsidRPr="00D45FD3" w:rsidRDefault="00311249" w:rsidP="00CC2EB7">
            <w:pPr>
              <w:spacing w:after="0"/>
              <w:rPr>
                <w:sz w:val="20"/>
                <w:szCs w:val="20"/>
              </w:rPr>
            </w:pPr>
            <w:r w:rsidRPr="00D45FD3">
              <w:rPr>
                <w:sz w:val="20"/>
                <w:szCs w:val="20"/>
              </w:rPr>
              <w:t>Molfino A, Logorelli F, Citro G, Bertini G, Ramaccini C, Bollea MR, et al. Stimulation of the nicotine antiinflammatory pathway improves food intake and body composition in tumor-bearing rats. Nutrition and Cancer. 2011;63(2):295-9.</w:t>
            </w:r>
          </w:p>
        </w:tc>
      </w:tr>
      <w:tr w:rsidR="00311249" w:rsidRPr="00D45FD3" w14:paraId="5A74B8A4"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47660A60" w14:textId="77777777" w:rsidR="00311249" w:rsidRPr="00D45FD3" w:rsidRDefault="00311249" w:rsidP="00CC2EB7">
            <w:pPr>
              <w:spacing w:after="0"/>
              <w:rPr>
                <w:sz w:val="20"/>
                <w:szCs w:val="20"/>
              </w:rPr>
            </w:pPr>
            <w:r w:rsidRPr="00D45FD3">
              <w:rPr>
                <w:sz w:val="20"/>
                <w:szCs w:val="20"/>
              </w:rPr>
              <w:t>683</w:t>
            </w:r>
          </w:p>
        </w:tc>
        <w:tc>
          <w:tcPr>
            <w:tcW w:w="0" w:type="auto"/>
            <w:tcBorders>
              <w:top w:val="single" w:sz="6" w:space="0" w:color="auto"/>
              <w:left w:val="single" w:sz="6" w:space="0" w:color="auto"/>
              <w:bottom w:val="single" w:sz="6" w:space="0" w:color="auto"/>
              <w:right w:val="single" w:sz="6" w:space="0" w:color="auto"/>
            </w:tcBorders>
            <w:hideMark/>
          </w:tcPr>
          <w:p w14:paraId="30A8E562" w14:textId="77777777" w:rsidR="00311249" w:rsidRPr="00D45FD3" w:rsidRDefault="00311249" w:rsidP="00CC2EB7">
            <w:pPr>
              <w:spacing w:after="0"/>
              <w:rPr>
                <w:sz w:val="20"/>
                <w:szCs w:val="20"/>
              </w:rPr>
            </w:pPr>
            <w:r w:rsidRPr="00D45FD3">
              <w:rPr>
                <w:sz w:val="20"/>
                <w:szCs w:val="20"/>
              </w:rPr>
              <w:t>Murphy SE, von Weymarn LB, Schutten MM, Kassie F, Modiano JF. Chronic nicotine consumption does not influence 4-(methylnitrosamino)-1-(3-pyridyl)-1-butanone-induced lung tumorigenesis. Cancer Prevention Research (Philadelphia, Pa). 2011;4(11):1752-60.</w:t>
            </w:r>
          </w:p>
        </w:tc>
      </w:tr>
      <w:tr w:rsidR="00311249" w:rsidRPr="00D45FD3" w14:paraId="7418A2F0" w14:textId="77777777" w:rsidTr="00CC2EB7">
        <w:tc>
          <w:tcPr>
            <w:tcW w:w="0" w:type="auto"/>
            <w:tcBorders>
              <w:top w:val="single" w:sz="6" w:space="0" w:color="auto"/>
              <w:left w:val="single" w:sz="6" w:space="0" w:color="auto"/>
              <w:bottom w:val="single" w:sz="6" w:space="0" w:color="auto"/>
              <w:right w:val="single" w:sz="6" w:space="0" w:color="auto"/>
            </w:tcBorders>
          </w:tcPr>
          <w:p w14:paraId="4ADC55D3" w14:textId="77777777" w:rsidR="00311249" w:rsidRPr="00D45FD3" w:rsidRDefault="00311249" w:rsidP="00CC2EB7">
            <w:pPr>
              <w:spacing w:after="0"/>
              <w:rPr>
                <w:sz w:val="20"/>
                <w:szCs w:val="20"/>
              </w:rPr>
            </w:pPr>
            <w:r w:rsidRPr="00D45FD3">
              <w:rPr>
                <w:sz w:val="20"/>
                <w:szCs w:val="20"/>
              </w:rPr>
              <w:t>691</w:t>
            </w:r>
          </w:p>
        </w:tc>
        <w:tc>
          <w:tcPr>
            <w:tcW w:w="0" w:type="auto"/>
            <w:tcBorders>
              <w:top w:val="single" w:sz="6" w:space="0" w:color="auto"/>
              <w:left w:val="single" w:sz="6" w:space="0" w:color="auto"/>
              <w:bottom w:val="single" w:sz="6" w:space="0" w:color="auto"/>
              <w:right w:val="single" w:sz="6" w:space="0" w:color="auto"/>
            </w:tcBorders>
          </w:tcPr>
          <w:p w14:paraId="01D56F3A" w14:textId="77777777" w:rsidR="00311249" w:rsidRPr="00D45FD3" w:rsidRDefault="00311249" w:rsidP="00CC2EB7">
            <w:pPr>
              <w:spacing w:after="0"/>
              <w:rPr>
                <w:sz w:val="20"/>
                <w:szCs w:val="20"/>
              </w:rPr>
            </w:pPr>
            <w:r w:rsidRPr="00D45FD3">
              <w:rPr>
                <w:sz w:val="20"/>
                <w:szCs w:val="20"/>
              </w:rPr>
              <w:t>Nakada T, Kiyotani K, Iwano S, Uno T, Yokohira M, Yamakawa K, et al. Lung tumorigenesis promoted by anti-apoptotic effects of cotinine, a nicotine metabolite through activation of PI3K/Akt pathway. J Toxicol Sci. 2012;37(3):555-63.</w:t>
            </w:r>
          </w:p>
        </w:tc>
      </w:tr>
      <w:tr w:rsidR="00311249" w:rsidRPr="00D45FD3" w14:paraId="3AEA81F2"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02FCB18" w14:textId="77777777" w:rsidR="00311249" w:rsidRPr="00D45FD3" w:rsidRDefault="00311249" w:rsidP="00CC2EB7">
            <w:pPr>
              <w:spacing w:after="0"/>
              <w:rPr>
                <w:sz w:val="20"/>
                <w:szCs w:val="20"/>
              </w:rPr>
            </w:pPr>
            <w:r w:rsidRPr="00D45FD3">
              <w:rPr>
                <w:sz w:val="20"/>
                <w:szCs w:val="20"/>
              </w:rPr>
              <w:t>699</w:t>
            </w:r>
          </w:p>
        </w:tc>
        <w:tc>
          <w:tcPr>
            <w:tcW w:w="0" w:type="auto"/>
            <w:tcBorders>
              <w:top w:val="single" w:sz="6" w:space="0" w:color="auto"/>
              <w:left w:val="single" w:sz="6" w:space="0" w:color="auto"/>
              <w:bottom w:val="single" w:sz="6" w:space="0" w:color="auto"/>
              <w:right w:val="single" w:sz="6" w:space="0" w:color="auto"/>
            </w:tcBorders>
            <w:hideMark/>
          </w:tcPr>
          <w:p w14:paraId="748F5CDD" w14:textId="77777777" w:rsidR="00311249" w:rsidRPr="00D45FD3" w:rsidRDefault="00311249" w:rsidP="00CC2EB7">
            <w:pPr>
              <w:spacing w:after="0"/>
              <w:rPr>
                <w:sz w:val="20"/>
                <w:szCs w:val="20"/>
              </w:rPr>
            </w:pPr>
            <w:r w:rsidRPr="00D45FD3">
              <w:rPr>
                <w:sz w:val="20"/>
                <w:szCs w:val="20"/>
              </w:rPr>
              <w:t>Natori T, Sata M, Washida M, Hirata Y, Nagai R, Makuuchi M. Nicotine enhances neovascularization and promotes tumor growth. Molecules and Cells. 2003;16(2):143-6.</w:t>
            </w:r>
          </w:p>
        </w:tc>
      </w:tr>
      <w:tr w:rsidR="00311249" w:rsidRPr="00D45FD3" w14:paraId="30454AD1"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5187FDE6" w14:textId="77777777" w:rsidR="00311249" w:rsidRPr="00D45FD3" w:rsidRDefault="00311249" w:rsidP="00CC2EB7">
            <w:pPr>
              <w:spacing w:after="0"/>
              <w:rPr>
                <w:sz w:val="20"/>
                <w:szCs w:val="20"/>
              </w:rPr>
            </w:pPr>
            <w:r w:rsidRPr="00D45FD3">
              <w:rPr>
                <w:sz w:val="20"/>
                <w:szCs w:val="20"/>
              </w:rPr>
              <w:t>720</w:t>
            </w:r>
          </w:p>
        </w:tc>
        <w:tc>
          <w:tcPr>
            <w:tcW w:w="0" w:type="auto"/>
            <w:tcBorders>
              <w:top w:val="single" w:sz="6" w:space="0" w:color="auto"/>
              <w:left w:val="single" w:sz="6" w:space="0" w:color="auto"/>
              <w:bottom w:val="single" w:sz="6" w:space="0" w:color="auto"/>
              <w:right w:val="single" w:sz="6" w:space="0" w:color="auto"/>
            </w:tcBorders>
            <w:hideMark/>
          </w:tcPr>
          <w:p w14:paraId="69244A5A" w14:textId="77777777" w:rsidR="00311249" w:rsidRPr="00D45FD3" w:rsidRDefault="00311249" w:rsidP="00CC2EB7">
            <w:pPr>
              <w:spacing w:after="0"/>
              <w:rPr>
                <w:sz w:val="20"/>
                <w:szCs w:val="20"/>
              </w:rPr>
            </w:pPr>
            <w:r w:rsidRPr="00D45FD3">
              <w:rPr>
                <w:sz w:val="20"/>
                <w:szCs w:val="20"/>
              </w:rPr>
              <w:t>Nishikawa A, Furukawa F, Imazawa T, Yoshimura H, Mitsumori K, Takahashi M. Effects of caffeine, nicotine, ethanol and sodium selenite on pancreatic carcinogenesis in hamsters after initiation with N-nitrosobis(2-oxopropyl)amine. Carcinogenesis. 1992;13(8):1379-82.</w:t>
            </w:r>
          </w:p>
        </w:tc>
      </w:tr>
      <w:tr w:rsidR="00311249" w:rsidRPr="00D45FD3" w14:paraId="0559CFD4"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6D5411E2" w14:textId="77777777" w:rsidR="00311249" w:rsidRPr="00D45FD3" w:rsidRDefault="00311249" w:rsidP="00CC2EB7">
            <w:pPr>
              <w:spacing w:after="0"/>
              <w:rPr>
                <w:sz w:val="20"/>
                <w:szCs w:val="20"/>
              </w:rPr>
            </w:pPr>
            <w:r w:rsidRPr="00D45FD3">
              <w:rPr>
                <w:sz w:val="20"/>
                <w:szCs w:val="20"/>
              </w:rPr>
              <w:t>761</w:t>
            </w:r>
          </w:p>
        </w:tc>
        <w:tc>
          <w:tcPr>
            <w:tcW w:w="0" w:type="auto"/>
            <w:tcBorders>
              <w:top w:val="single" w:sz="6" w:space="0" w:color="auto"/>
              <w:left w:val="single" w:sz="6" w:space="0" w:color="auto"/>
              <w:bottom w:val="single" w:sz="6" w:space="0" w:color="auto"/>
              <w:right w:val="single" w:sz="6" w:space="0" w:color="auto"/>
            </w:tcBorders>
            <w:hideMark/>
          </w:tcPr>
          <w:p w14:paraId="4D3F02C3" w14:textId="77777777" w:rsidR="00311249" w:rsidRPr="00D45FD3" w:rsidRDefault="00311249" w:rsidP="00CC2EB7">
            <w:pPr>
              <w:spacing w:after="0"/>
              <w:rPr>
                <w:sz w:val="20"/>
                <w:szCs w:val="20"/>
              </w:rPr>
            </w:pPr>
            <w:r w:rsidRPr="00D45FD3">
              <w:rPr>
                <w:sz w:val="20"/>
                <w:szCs w:val="20"/>
              </w:rPr>
              <w:t>Pillai S, Trevino J, Rawal B, Singh S, Kovacs M, Li X, et al. β-arrestin-1 mediates nicotine-induced metastasis through E2F1 target genes that modulate epithelial-mesenchymal transition. Cancer research. 2015;75(6):1009-20.</w:t>
            </w:r>
          </w:p>
        </w:tc>
      </w:tr>
      <w:tr w:rsidR="00311249" w:rsidRPr="00D45FD3" w14:paraId="7EC55383"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6186BB73" w14:textId="77777777" w:rsidR="00311249" w:rsidRPr="00D45FD3" w:rsidRDefault="00311249" w:rsidP="00CC2EB7">
            <w:pPr>
              <w:spacing w:after="0"/>
              <w:rPr>
                <w:sz w:val="20"/>
                <w:szCs w:val="20"/>
              </w:rPr>
            </w:pPr>
            <w:r w:rsidRPr="00D45FD3">
              <w:rPr>
                <w:sz w:val="20"/>
                <w:szCs w:val="20"/>
              </w:rPr>
              <w:t>769</w:t>
            </w:r>
          </w:p>
        </w:tc>
        <w:tc>
          <w:tcPr>
            <w:tcW w:w="0" w:type="auto"/>
            <w:tcBorders>
              <w:top w:val="single" w:sz="6" w:space="0" w:color="auto"/>
              <w:left w:val="single" w:sz="6" w:space="0" w:color="auto"/>
              <w:bottom w:val="single" w:sz="6" w:space="0" w:color="auto"/>
              <w:right w:val="single" w:sz="6" w:space="0" w:color="auto"/>
            </w:tcBorders>
            <w:hideMark/>
          </w:tcPr>
          <w:p w14:paraId="08D216E7" w14:textId="77777777" w:rsidR="00311249" w:rsidRPr="00D45FD3" w:rsidRDefault="00311249" w:rsidP="00CC2EB7">
            <w:pPr>
              <w:spacing w:after="0"/>
              <w:rPr>
                <w:sz w:val="20"/>
                <w:szCs w:val="20"/>
              </w:rPr>
            </w:pPr>
            <w:r w:rsidRPr="00D45FD3">
              <w:rPr>
                <w:sz w:val="20"/>
                <w:szCs w:val="20"/>
              </w:rPr>
              <w:t>Pratesi G, Cervi S, Balsari A, Bondiolotti G, Vicentini LM. Effect of serotonin and nicotine on the growth of a human small cell lung cancer xenograft. Anticancer research. 1996;16(6b):3615-9.</w:t>
            </w:r>
          </w:p>
        </w:tc>
      </w:tr>
      <w:tr w:rsidR="00311249" w:rsidRPr="00D45FD3" w14:paraId="57B5CBAB"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321C03F" w14:textId="77777777" w:rsidR="00311249" w:rsidRPr="00D45FD3" w:rsidRDefault="00311249" w:rsidP="00CC2EB7">
            <w:pPr>
              <w:spacing w:after="0"/>
              <w:rPr>
                <w:sz w:val="20"/>
                <w:szCs w:val="20"/>
              </w:rPr>
            </w:pPr>
            <w:r w:rsidRPr="00D45FD3">
              <w:rPr>
                <w:sz w:val="20"/>
                <w:szCs w:val="20"/>
              </w:rPr>
              <w:t>775</w:t>
            </w:r>
          </w:p>
        </w:tc>
        <w:tc>
          <w:tcPr>
            <w:tcW w:w="0" w:type="auto"/>
            <w:tcBorders>
              <w:top w:val="single" w:sz="6" w:space="0" w:color="auto"/>
              <w:left w:val="single" w:sz="6" w:space="0" w:color="auto"/>
              <w:bottom w:val="single" w:sz="6" w:space="0" w:color="auto"/>
              <w:right w:val="single" w:sz="6" w:space="0" w:color="auto"/>
            </w:tcBorders>
            <w:hideMark/>
          </w:tcPr>
          <w:p w14:paraId="70D9343C" w14:textId="77777777" w:rsidR="00311249" w:rsidRPr="00D45FD3" w:rsidRDefault="00311249" w:rsidP="00CC2EB7">
            <w:pPr>
              <w:spacing w:after="0"/>
              <w:rPr>
                <w:sz w:val="20"/>
                <w:szCs w:val="20"/>
              </w:rPr>
            </w:pPr>
            <w:r w:rsidRPr="00D45FD3">
              <w:rPr>
                <w:sz w:val="20"/>
                <w:szCs w:val="20"/>
              </w:rPr>
              <w:t>Prueitt RL, Wallace TA, Glynn SA, Yi M, Tang W, Luo J, et al. An immune-inflammation gene expression signature in prostate tumors of smokers. Cancer Research. 2016;76(5):1055-65.</w:t>
            </w:r>
          </w:p>
        </w:tc>
      </w:tr>
      <w:tr w:rsidR="00311249" w:rsidRPr="00D45FD3" w14:paraId="02BBB312"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4535248" w14:textId="77777777" w:rsidR="00311249" w:rsidRPr="00D45FD3" w:rsidRDefault="00311249" w:rsidP="00CC2EB7">
            <w:pPr>
              <w:spacing w:after="0"/>
              <w:rPr>
                <w:sz w:val="20"/>
                <w:szCs w:val="20"/>
              </w:rPr>
            </w:pPr>
            <w:r w:rsidRPr="00D45FD3">
              <w:rPr>
                <w:sz w:val="20"/>
                <w:szCs w:val="20"/>
              </w:rPr>
              <w:t>824</w:t>
            </w:r>
          </w:p>
        </w:tc>
        <w:tc>
          <w:tcPr>
            <w:tcW w:w="0" w:type="auto"/>
            <w:tcBorders>
              <w:top w:val="single" w:sz="6" w:space="0" w:color="auto"/>
              <w:left w:val="single" w:sz="6" w:space="0" w:color="auto"/>
              <w:bottom w:val="single" w:sz="6" w:space="0" w:color="auto"/>
              <w:right w:val="single" w:sz="6" w:space="0" w:color="auto"/>
            </w:tcBorders>
            <w:hideMark/>
          </w:tcPr>
          <w:p w14:paraId="3B889B54" w14:textId="77777777" w:rsidR="00311249" w:rsidRPr="00D45FD3" w:rsidRDefault="00311249" w:rsidP="00CC2EB7">
            <w:pPr>
              <w:spacing w:after="0"/>
              <w:rPr>
                <w:sz w:val="20"/>
                <w:szCs w:val="20"/>
              </w:rPr>
            </w:pPr>
            <w:r w:rsidRPr="00D45FD3">
              <w:rPr>
                <w:sz w:val="20"/>
                <w:szCs w:val="20"/>
              </w:rPr>
              <w:t>Ross C, Szczepanek K, Lee M, Yang H, Peer CJ, Kindrick J, et al. Metastasis-specific gene expression in autochthonous and allograft mouse mammary tumor models: stratification and identification of targetable signatures. Molecular Cancer Research : MCR. 2020;18(9):1278-89.</w:t>
            </w:r>
          </w:p>
        </w:tc>
      </w:tr>
      <w:tr w:rsidR="00311249" w:rsidRPr="00D45FD3" w14:paraId="7074C620"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5D16CF0" w14:textId="77777777" w:rsidR="00311249" w:rsidRPr="00D45FD3" w:rsidRDefault="00311249" w:rsidP="00CC2EB7">
            <w:pPr>
              <w:spacing w:after="0"/>
              <w:rPr>
                <w:sz w:val="20"/>
                <w:szCs w:val="20"/>
              </w:rPr>
            </w:pPr>
            <w:r w:rsidRPr="00D45FD3">
              <w:rPr>
                <w:sz w:val="20"/>
                <w:szCs w:val="20"/>
              </w:rPr>
              <w:t>850</w:t>
            </w:r>
          </w:p>
        </w:tc>
        <w:tc>
          <w:tcPr>
            <w:tcW w:w="0" w:type="auto"/>
            <w:tcBorders>
              <w:top w:val="single" w:sz="6" w:space="0" w:color="auto"/>
              <w:left w:val="single" w:sz="6" w:space="0" w:color="auto"/>
              <w:bottom w:val="single" w:sz="6" w:space="0" w:color="auto"/>
              <w:right w:val="single" w:sz="6" w:space="0" w:color="auto"/>
            </w:tcBorders>
            <w:hideMark/>
          </w:tcPr>
          <w:p w14:paraId="7E4D2441" w14:textId="77777777" w:rsidR="00311249" w:rsidRPr="00D45FD3" w:rsidRDefault="00311249" w:rsidP="00CC2EB7">
            <w:pPr>
              <w:spacing w:after="0"/>
              <w:rPr>
                <w:sz w:val="20"/>
                <w:szCs w:val="20"/>
              </w:rPr>
            </w:pPr>
            <w:r w:rsidRPr="00D45FD3">
              <w:rPr>
                <w:sz w:val="20"/>
                <w:szCs w:val="20"/>
              </w:rPr>
              <w:t>Schmähl D, Habs M. Life-span investigations for carcinogenicity of some immune-stimulating, immunodepressive and neurotropic substances in Sprague-Dawley-rats. Zeitschrift fur Krebsforschung und klinische Onkologie Cancer Research and Clinical Oncology. 1976;86(1):77-84.</w:t>
            </w:r>
          </w:p>
        </w:tc>
      </w:tr>
      <w:tr w:rsidR="00311249" w:rsidRPr="00D45FD3" w14:paraId="736C06C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4AE1A4D9" w14:textId="77777777" w:rsidR="00311249" w:rsidRPr="00D45FD3" w:rsidRDefault="00311249" w:rsidP="00CC2EB7">
            <w:pPr>
              <w:spacing w:after="0"/>
              <w:rPr>
                <w:sz w:val="20"/>
                <w:szCs w:val="20"/>
              </w:rPr>
            </w:pPr>
            <w:r w:rsidRPr="00D45FD3">
              <w:rPr>
                <w:sz w:val="20"/>
                <w:szCs w:val="20"/>
              </w:rPr>
              <w:t>888</w:t>
            </w:r>
          </w:p>
        </w:tc>
        <w:tc>
          <w:tcPr>
            <w:tcW w:w="0" w:type="auto"/>
            <w:tcBorders>
              <w:top w:val="single" w:sz="6" w:space="0" w:color="auto"/>
              <w:left w:val="single" w:sz="6" w:space="0" w:color="auto"/>
              <w:bottom w:val="single" w:sz="6" w:space="0" w:color="auto"/>
              <w:right w:val="single" w:sz="6" w:space="0" w:color="auto"/>
            </w:tcBorders>
            <w:hideMark/>
          </w:tcPr>
          <w:p w14:paraId="4D7DEFF9" w14:textId="77777777" w:rsidR="00311249" w:rsidRPr="00D45FD3" w:rsidRDefault="00311249" w:rsidP="00CC2EB7">
            <w:pPr>
              <w:spacing w:after="0"/>
              <w:rPr>
                <w:sz w:val="20"/>
                <w:szCs w:val="20"/>
              </w:rPr>
            </w:pPr>
            <w:r w:rsidRPr="00D45FD3">
              <w:rPr>
                <w:sz w:val="20"/>
                <w:szCs w:val="20"/>
              </w:rPr>
              <w:t>Shimizu R, Ibaragi S, Eguchi T, Kuwajima D, Kodama S, Nishioka T, et al. Nicotine promotes lymph node metastasis and cetuximab resistance in head and neck squamous cell carcinoma. International Journal of Oncology. 2019;54(1):283-94.</w:t>
            </w:r>
          </w:p>
        </w:tc>
      </w:tr>
      <w:tr w:rsidR="00311249" w:rsidRPr="00D45FD3" w14:paraId="6DAF37B4"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124E2DDC" w14:textId="77777777" w:rsidR="00311249" w:rsidRPr="00D45FD3" w:rsidRDefault="00311249" w:rsidP="00CC2EB7">
            <w:pPr>
              <w:spacing w:after="0"/>
              <w:rPr>
                <w:sz w:val="20"/>
                <w:szCs w:val="20"/>
              </w:rPr>
            </w:pPr>
            <w:r w:rsidRPr="00D45FD3">
              <w:rPr>
                <w:sz w:val="20"/>
                <w:szCs w:val="20"/>
              </w:rPr>
              <w:t>894</w:t>
            </w:r>
          </w:p>
        </w:tc>
        <w:tc>
          <w:tcPr>
            <w:tcW w:w="0" w:type="auto"/>
            <w:tcBorders>
              <w:top w:val="single" w:sz="6" w:space="0" w:color="auto"/>
              <w:left w:val="single" w:sz="6" w:space="0" w:color="auto"/>
              <w:bottom w:val="single" w:sz="6" w:space="0" w:color="auto"/>
              <w:right w:val="single" w:sz="6" w:space="0" w:color="auto"/>
            </w:tcBorders>
            <w:hideMark/>
          </w:tcPr>
          <w:p w14:paraId="5C4211BC" w14:textId="77777777" w:rsidR="00311249" w:rsidRPr="00D45FD3" w:rsidRDefault="00311249" w:rsidP="00CC2EB7">
            <w:pPr>
              <w:spacing w:after="0"/>
              <w:rPr>
                <w:sz w:val="20"/>
                <w:szCs w:val="20"/>
              </w:rPr>
            </w:pPr>
            <w:r w:rsidRPr="00D45FD3">
              <w:rPr>
                <w:sz w:val="20"/>
                <w:szCs w:val="20"/>
              </w:rPr>
              <w:t>Shin VY, Wu WK, Ye YN, So WH, Koo MW, Liu ES, et al. Nicotine promotes gastric tumor growth and neovascularization by activating extracellular signal-regulated kinase and cyclooxygenase-2. Carcinogenesis. 2004;25(12):2487-95.</w:t>
            </w:r>
          </w:p>
        </w:tc>
      </w:tr>
      <w:tr w:rsidR="00311249" w:rsidRPr="00D45FD3" w14:paraId="6D978F9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5F8EF7F" w14:textId="77777777" w:rsidR="00311249" w:rsidRPr="00D45FD3" w:rsidRDefault="00311249" w:rsidP="00CC2EB7">
            <w:pPr>
              <w:spacing w:after="0"/>
              <w:rPr>
                <w:sz w:val="20"/>
                <w:szCs w:val="20"/>
              </w:rPr>
            </w:pPr>
            <w:r w:rsidRPr="00D45FD3">
              <w:rPr>
                <w:sz w:val="20"/>
                <w:szCs w:val="20"/>
              </w:rPr>
              <w:t>940</w:t>
            </w:r>
          </w:p>
        </w:tc>
        <w:tc>
          <w:tcPr>
            <w:tcW w:w="0" w:type="auto"/>
            <w:tcBorders>
              <w:top w:val="single" w:sz="6" w:space="0" w:color="auto"/>
              <w:left w:val="single" w:sz="6" w:space="0" w:color="auto"/>
              <w:bottom w:val="single" w:sz="6" w:space="0" w:color="auto"/>
              <w:right w:val="single" w:sz="6" w:space="0" w:color="auto"/>
            </w:tcBorders>
            <w:hideMark/>
          </w:tcPr>
          <w:p w14:paraId="6A08C5C2" w14:textId="77777777" w:rsidR="00311249" w:rsidRPr="00D45FD3" w:rsidRDefault="00311249" w:rsidP="00CC2EB7">
            <w:pPr>
              <w:spacing w:after="0"/>
              <w:rPr>
                <w:sz w:val="20"/>
                <w:szCs w:val="20"/>
              </w:rPr>
            </w:pPr>
            <w:r w:rsidRPr="00D45FD3">
              <w:rPr>
                <w:sz w:val="20"/>
                <w:szCs w:val="20"/>
              </w:rPr>
              <w:t>Suzuki S, Cohen SM, Arnold LL, Kato H, Fuji S, Pennington KL, et al. Orally administered nicotine effects on rat urinary bladder proliferation and carcinogenesis. Toxicology. 2018;398-399:31-40.</w:t>
            </w:r>
          </w:p>
        </w:tc>
      </w:tr>
      <w:tr w:rsidR="00311249" w:rsidRPr="00D45FD3" w14:paraId="0E8F2767"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6A6CBE8A" w14:textId="77777777" w:rsidR="00311249" w:rsidRPr="00D45FD3" w:rsidRDefault="00311249" w:rsidP="00CC2EB7">
            <w:pPr>
              <w:spacing w:after="0"/>
              <w:rPr>
                <w:sz w:val="20"/>
                <w:szCs w:val="20"/>
              </w:rPr>
            </w:pPr>
            <w:r w:rsidRPr="00D45FD3">
              <w:rPr>
                <w:sz w:val="20"/>
                <w:szCs w:val="20"/>
              </w:rPr>
              <w:lastRenderedPageBreak/>
              <w:t>966</w:t>
            </w:r>
          </w:p>
        </w:tc>
        <w:tc>
          <w:tcPr>
            <w:tcW w:w="0" w:type="auto"/>
            <w:tcBorders>
              <w:top w:val="single" w:sz="6" w:space="0" w:color="auto"/>
              <w:left w:val="single" w:sz="6" w:space="0" w:color="auto"/>
              <w:bottom w:val="single" w:sz="6" w:space="0" w:color="auto"/>
              <w:right w:val="single" w:sz="6" w:space="0" w:color="auto"/>
            </w:tcBorders>
            <w:hideMark/>
          </w:tcPr>
          <w:p w14:paraId="68D6ABF1" w14:textId="77777777" w:rsidR="00311249" w:rsidRPr="00D45FD3" w:rsidRDefault="00311249" w:rsidP="00CC2EB7">
            <w:pPr>
              <w:spacing w:after="0"/>
              <w:rPr>
                <w:sz w:val="20"/>
                <w:szCs w:val="20"/>
              </w:rPr>
            </w:pPr>
            <w:r w:rsidRPr="00D45FD3">
              <w:rPr>
                <w:sz w:val="20"/>
                <w:szCs w:val="20"/>
              </w:rPr>
              <w:t>Thompson JG, Irwin FD, Kanematsu S, Seraydarian K, Suh M. Effects of chronic nicotine administration and age in male Fischer-344 rats. Toxicology and applied pharmacology. 1973;26(4):606-20.</w:t>
            </w:r>
          </w:p>
        </w:tc>
      </w:tr>
      <w:tr w:rsidR="00311249" w:rsidRPr="00D45FD3" w14:paraId="798DE994"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24E74EA5" w14:textId="77777777" w:rsidR="00311249" w:rsidRPr="00D45FD3" w:rsidRDefault="00311249" w:rsidP="00CC2EB7">
            <w:pPr>
              <w:spacing w:after="0"/>
              <w:rPr>
                <w:sz w:val="20"/>
                <w:szCs w:val="20"/>
              </w:rPr>
            </w:pPr>
            <w:r w:rsidRPr="00D45FD3">
              <w:rPr>
                <w:sz w:val="20"/>
                <w:szCs w:val="20"/>
              </w:rPr>
              <w:t>975</w:t>
            </w:r>
          </w:p>
        </w:tc>
        <w:tc>
          <w:tcPr>
            <w:tcW w:w="0" w:type="auto"/>
            <w:tcBorders>
              <w:top w:val="single" w:sz="6" w:space="0" w:color="auto"/>
              <w:left w:val="single" w:sz="6" w:space="0" w:color="auto"/>
              <w:bottom w:val="single" w:sz="6" w:space="0" w:color="auto"/>
              <w:right w:val="single" w:sz="6" w:space="0" w:color="auto"/>
            </w:tcBorders>
            <w:hideMark/>
          </w:tcPr>
          <w:p w14:paraId="58C0DA92" w14:textId="77777777" w:rsidR="00311249" w:rsidRPr="00D45FD3" w:rsidRDefault="00311249" w:rsidP="00CC2EB7">
            <w:pPr>
              <w:spacing w:after="0"/>
              <w:rPr>
                <w:sz w:val="20"/>
                <w:szCs w:val="20"/>
              </w:rPr>
            </w:pPr>
            <w:r w:rsidRPr="00D45FD3">
              <w:rPr>
                <w:sz w:val="20"/>
                <w:szCs w:val="20"/>
              </w:rPr>
              <w:t>Torres-Gonzalez E, Ritzenthaler JD, Roman J. B62 Molecular insights into lung cancer I: Role Of Nicotine And Alpha 7 Nicotinic Acetylcholine Receptors In Kras-Mediated Lung Cancer. American Journal of Respiratory and Critical Care Medicine. 2014;189:1.</w:t>
            </w:r>
          </w:p>
        </w:tc>
      </w:tr>
      <w:tr w:rsidR="00311249" w:rsidRPr="00D45FD3" w14:paraId="4F5D9AD0"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5446CB19" w14:textId="77777777" w:rsidR="00311249" w:rsidRPr="00D45FD3" w:rsidRDefault="00311249" w:rsidP="00CC2EB7">
            <w:pPr>
              <w:spacing w:after="0"/>
              <w:rPr>
                <w:sz w:val="20"/>
                <w:szCs w:val="20"/>
              </w:rPr>
            </w:pPr>
            <w:r w:rsidRPr="00D45FD3">
              <w:rPr>
                <w:sz w:val="20"/>
                <w:szCs w:val="20"/>
              </w:rPr>
              <w:t>976</w:t>
            </w:r>
          </w:p>
        </w:tc>
        <w:tc>
          <w:tcPr>
            <w:tcW w:w="0" w:type="auto"/>
            <w:tcBorders>
              <w:top w:val="single" w:sz="6" w:space="0" w:color="auto"/>
              <w:left w:val="single" w:sz="6" w:space="0" w:color="auto"/>
              <w:bottom w:val="single" w:sz="6" w:space="0" w:color="auto"/>
              <w:right w:val="single" w:sz="6" w:space="0" w:color="auto"/>
            </w:tcBorders>
            <w:hideMark/>
          </w:tcPr>
          <w:p w14:paraId="3AEA737F" w14:textId="77777777" w:rsidR="00311249" w:rsidRPr="00D45FD3" w:rsidRDefault="00311249" w:rsidP="00CC2EB7">
            <w:pPr>
              <w:spacing w:after="0"/>
              <w:rPr>
                <w:sz w:val="20"/>
                <w:szCs w:val="20"/>
              </w:rPr>
            </w:pPr>
            <w:r w:rsidRPr="00D45FD3">
              <w:rPr>
                <w:sz w:val="20"/>
                <w:szCs w:val="20"/>
              </w:rPr>
              <w:t>Toth B. Effects of long term administration of nicotine hydrochloride and nicotinic acid in mice. Anticancer research. 1982;2(1-2):71-3.</w:t>
            </w:r>
          </w:p>
        </w:tc>
      </w:tr>
      <w:tr w:rsidR="00311249" w:rsidRPr="00D45FD3" w14:paraId="1DBBA22A"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550908EF" w14:textId="77777777" w:rsidR="00311249" w:rsidRPr="00D45FD3" w:rsidRDefault="00311249" w:rsidP="00CC2EB7">
            <w:pPr>
              <w:spacing w:after="0"/>
              <w:rPr>
                <w:sz w:val="20"/>
                <w:szCs w:val="20"/>
              </w:rPr>
            </w:pPr>
            <w:r w:rsidRPr="00D45FD3">
              <w:rPr>
                <w:sz w:val="20"/>
                <w:szCs w:val="20"/>
              </w:rPr>
              <w:t>982</w:t>
            </w:r>
          </w:p>
        </w:tc>
        <w:tc>
          <w:tcPr>
            <w:tcW w:w="0" w:type="auto"/>
            <w:tcBorders>
              <w:top w:val="single" w:sz="6" w:space="0" w:color="auto"/>
              <w:left w:val="single" w:sz="6" w:space="0" w:color="auto"/>
              <w:bottom w:val="single" w:sz="6" w:space="0" w:color="auto"/>
              <w:right w:val="single" w:sz="6" w:space="0" w:color="auto"/>
            </w:tcBorders>
            <w:hideMark/>
          </w:tcPr>
          <w:p w14:paraId="56A89DD4" w14:textId="77777777" w:rsidR="00311249" w:rsidRPr="00D45FD3" w:rsidRDefault="00311249" w:rsidP="00CC2EB7">
            <w:pPr>
              <w:spacing w:after="0"/>
              <w:rPr>
                <w:sz w:val="20"/>
                <w:szCs w:val="20"/>
              </w:rPr>
            </w:pPr>
            <w:r w:rsidRPr="00D45FD3">
              <w:rPr>
                <w:sz w:val="20"/>
                <w:szCs w:val="20"/>
              </w:rPr>
              <w:t>Treviño JG, Pillai S, Kunigal S, Singh S, Fulp WJ, Centeno BA, et al. Nicotine induces inhibitor of differentiation-1 in a Src-dependent pathway promoting metastasis and chemoresistance in pancreatic adenocarcinoma. Neoplasia (New York, NY). 2012;14(12):1102-14.</w:t>
            </w:r>
          </w:p>
        </w:tc>
      </w:tr>
      <w:tr w:rsidR="00311249" w:rsidRPr="00D45FD3" w14:paraId="28D3CB7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4248D80F" w14:textId="77777777" w:rsidR="00311249" w:rsidRPr="00D45FD3" w:rsidRDefault="00311249" w:rsidP="00CC2EB7">
            <w:pPr>
              <w:spacing w:after="0"/>
              <w:rPr>
                <w:sz w:val="20"/>
                <w:szCs w:val="20"/>
              </w:rPr>
            </w:pPr>
            <w:r w:rsidRPr="00D45FD3">
              <w:rPr>
                <w:sz w:val="20"/>
                <w:szCs w:val="20"/>
              </w:rPr>
              <w:t>998</w:t>
            </w:r>
          </w:p>
        </w:tc>
        <w:tc>
          <w:tcPr>
            <w:tcW w:w="0" w:type="auto"/>
            <w:tcBorders>
              <w:top w:val="single" w:sz="6" w:space="0" w:color="auto"/>
              <w:left w:val="single" w:sz="6" w:space="0" w:color="auto"/>
              <w:bottom w:val="single" w:sz="6" w:space="0" w:color="auto"/>
              <w:right w:val="single" w:sz="6" w:space="0" w:color="auto"/>
            </w:tcBorders>
            <w:hideMark/>
          </w:tcPr>
          <w:p w14:paraId="7F959721" w14:textId="77777777" w:rsidR="00311249" w:rsidRPr="00D45FD3" w:rsidRDefault="00311249" w:rsidP="00CC2EB7">
            <w:pPr>
              <w:spacing w:after="0"/>
              <w:rPr>
                <w:sz w:val="20"/>
                <w:szCs w:val="20"/>
              </w:rPr>
            </w:pPr>
            <w:r w:rsidRPr="00D45FD3">
              <w:rPr>
                <w:sz w:val="20"/>
                <w:szCs w:val="20"/>
              </w:rPr>
              <w:t>Underwood PW, Zhang DY, Cameron ME, Gerber MH, Delitto D, Maduka MU, et al. Nicotine induces IL-8 secretion from pancreatic cancer stroma and worsens cancer-induced cachexia. Cancers. 2020;12(2).</w:t>
            </w:r>
          </w:p>
        </w:tc>
      </w:tr>
      <w:tr w:rsidR="00311249" w:rsidRPr="00D45FD3" w14:paraId="3A2650E5"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60318572" w14:textId="77777777" w:rsidR="00311249" w:rsidRPr="00D45FD3" w:rsidRDefault="00311249" w:rsidP="00CC2EB7">
            <w:pPr>
              <w:spacing w:after="0"/>
              <w:rPr>
                <w:sz w:val="20"/>
                <w:szCs w:val="20"/>
              </w:rPr>
            </w:pPr>
            <w:r w:rsidRPr="00D45FD3">
              <w:rPr>
                <w:sz w:val="20"/>
                <w:szCs w:val="20"/>
              </w:rPr>
              <w:t>1025</w:t>
            </w:r>
          </w:p>
        </w:tc>
        <w:tc>
          <w:tcPr>
            <w:tcW w:w="0" w:type="auto"/>
            <w:tcBorders>
              <w:top w:val="single" w:sz="6" w:space="0" w:color="auto"/>
              <w:left w:val="single" w:sz="6" w:space="0" w:color="auto"/>
              <w:bottom w:val="single" w:sz="6" w:space="0" w:color="auto"/>
              <w:right w:val="single" w:sz="6" w:space="0" w:color="auto"/>
            </w:tcBorders>
            <w:hideMark/>
          </w:tcPr>
          <w:p w14:paraId="66D951DC" w14:textId="77777777" w:rsidR="00311249" w:rsidRPr="00D45FD3" w:rsidRDefault="00311249" w:rsidP="00CC2EB7">
            <w:pPr>
              <w:spacing w:after="0"/>
              <w:rPr>
                <w:sz w:val="20"/>
                <w:szCs w:val="20"/>
              </w:rPr>
            </w:pPr>
            <w:r w:rsidRPr="00D45FD3">
              <w:rPr>
                <w:sz w:val="20"/>
                <w:szCs w:val="20"/>
              </w:rPr>
              <w:t>Wan C, Wu M, Zhang S, Chen Y, Lu C. α7nAChR-mediated recruitment of PP1γ promotes TRAF6/NF-κB cascade to facilitate the progression of hepatocellular carcinoma. Molecular carcinogenesis. 2018;57(11):1626-39.</w:t>
            </w:r>
          </w:p>
        </w:tc>
      </w:tr>
      <w:tr w:rsidR="00311249" w:rsidRPr="00D45FD3" w14:paraId="56D19E8D"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6AFA3136" w14:textId="77777777" w:rsidR="00311249" w:rsidRPr="00D45FD3" w:rsidRDefault="00311249" w:rsidP="00CC2EB7">
            <w:pPr>
              <w:spacing w:after="0"/>
              <w:rPr>
                <w:sz w:val="20"/>
                <w:szCs w:val="20"/>
              </w:rPr>
            </w:pPr>
            <w:r w:rsidRPr="00D45FD3">
              <w:rPr>
                <w:sz w:val="20"/>
                <w:szCs w:val="20"/>
              </w:rPr>
              <w:t>1028</w:t>
            </w:r>
          </w:p>
        </w:tc>
        <w:tc>
          <w:tcPr>
            <w:tcW w:w="0" w:type="auto"/>
            <w:tcBorders>
              <w:top w:val="single" w:sz="6" w:space="0" w:color="auto"/>
              <w:left w:val="single" w:sz="6" w:space="0" w:color="auto"/>
              <w:bottom w:val="single" w:sz="6" w:space="0" w:color="auto"/>
              <w:right w:val="single" w:sz="6" w:space="0" w:color="auto"/>
            </w:tcBorders>
            <w:hideMark/>
          </w:tcPr>
          <w:p w14:paraId="1B3EE486" w14:textId="77777777" w:rsidR="00311249" w:rsidRPr="00D45FD3" w:rsidRDefault="00311249" w:rsidP="00CC2EB7">
            <w:pPr>
              <w:spacing w:after="0"/>
              <w:rPr>
                <w:sz w:val="20"/>
                <w:szCs w:val="20"/>
              </w:rPr>
            </w:pPr>
            <w:r w:rsidRPr="00D45FD3">
              <w:rPr>
                <w:sz w:val="20"/>
                <w:szCs w:val="20"/>
              </w:rPr>
              <w:t>Wang C, Niu W, Chen H, Shi N, He D, Zhang M, et al. Nicotine suppresses apoptosis by regulating α7nAChR/Prx1 axis in oral precancerous lesions. Oncotarget. 2017;8(43):75065-75.</w:t>
            </w:r>
          </w:p>
        </w:tc>
      </w:tr>
      <w:tr w:rsidR="00311249" w:rsidRPr="00D45FD3" w14:paraId="48C68ED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42BC7811" w14:textId="77777777" w:rsidR="00311249" w:rsidRPr="00D45FD3" w:rsidRDefault="00311249" w:rsidP="00CC2EB7">
            <w:pPr>
              <w:spacing w:after="0"/>
              <w:rPr>
                <w:sz w:val="20"/>
                <w:szCs w:val="20"/>
              </w:rPr>
            </w:pPr>
            <w:r w:rsidRPr="00D45FD3">
              <w:rPr>
                <w:sz w:val="20"/>
                <w:szCs w:val="20"/>
              </w:rPr>
              <w:t>1034</w:t>
            </w:r>
          </w:p>
        </w:tc>
        <w:tc>
          <w:tcPr>
            <w:tcW w:w="0" w:type="auto"/>
            <w:tcBorders>
              <w:top w:val="single" w:sz="6" w:space="0" w:color="auto"/>
              <w:left w:val="single" w:sz="6" w:space="0" w:color="auto"/>
              <w:bottom w:val="single" w:sz="6" w:space="0" w:color="auto"/>
              <w:right w:val="single" w:sz="6" w:space="0" w:color="auto"/>
            </w:tcBorders>
            <w:hideMark/>
          </w:tcPr>
          <w:p w14:paraId="5356ECC8" w14:textId="77777777" w:rsidR="00311249" w:rsidRPr="00D45FD3" w:rsidRDefault="00311249" w:rsidP="00CC2EB7">
            <w:pPr>
              <w:spacing w:after="0"/>
              <w:rPr>
                <w:sz w:val="20"/>
                <w:szCs w:val="20"/>
              </w:rPr>
            </w:pPr>
            <w:r w:rsidRPr="00D45FD3">
              <w:rPr>
                <w:sz w:val="20"/>
                <w:szCs w:val="20"/>
              </w:rPr>
              <w:t>Wang L, Du L, Xiong X, Lin Y, Zhu J, Yao Z, et al. Repurposing dextromethorphan and metformin for treating nicotine-induced cancer by directly targeting CHRNA7 to inhibit JAK2/STAT3/SOX2 signaling. Oncogene. 2021;40(11):1974-87.</w:t>
            </w:r>
          </w:p>
        </w:tc>
      </w:tr>
      <w:tr w:rsidR="00311249" w:rsidRPr="00D45FD3" w14:paraId="588BCD18"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463CF2A" w14:textId="77777777" w:rsidR="00311249" w:rsidRPr="00D45FD3" w:rsidRDefault="00311249" w:rsidP="00CC2EB7">
            <w:pPr>
              <w:spacing w:after="0"/>
              <w:rPr>
                <w:sz w:val="20"/>
                <w:szCs w:val="20"/>
              </w:rPr>
            </w:pPr>
            <w:r w:rsidRPr="00D45FD3">
              <w:rPr>
                <w:sz w:val="20"/>
                <w:szCs w:val="20"/>
              </w:rPr>
              <w:t>1037</w:t>
            </w:r>
          </w:p>
        </w:tc>
        <w:tc>
          <w:tcPr>
            <w:tcW w:w="0" w:type="auto"/>
            <w:tcBorders>
              <w:top w:val="single" w:sz="6" w:space="0" w:color="auto"/>
              <w:left w:val="single" w:sz="6" w:space="0" w:color="auto"/>
              <w:bottom w:val="single" w:sz="6" w:space="0" w:color="auto"/>
              <w:right w:val="single" w:sz="6" w:space="0" w:color="auto"/>
            </w:tcBorders>
            <w:hideMark/>
          </w:tcPr>
          <w:p w14:paraId="040F430C" w14:textId="77777777" w:rsidR="00311249" w:rsidRPr="00D45FD3" w:rsidRDefault="00311249" w:rsidP="00CC2EB7">
            <w:pPr>
              <w:spacing w:after="0"/>
              <w:rPr>
                <w:sz w:val="20"/>
                <w:szCs w:val="20"/>
              </w:rPr>
            </w:pPr>
            <w:r w:rsidRPr="00D45FD3">
              <w:rPr>
                <w:sz w:val="20"/>
                <w:szCs w:val="20"/>
              </w:rPr>
              <w:t>Wang M, Niu W, Qi M, Chen H, Zhang M, Wang C, et al. Nicotine promotes cervical metastasis of oral cancer by regulating peroxiredoxin 1 and epithelial-mesenchymal transition in mice. OncoTargets and Therapy. 2019;12:3327-38.</w:t>
            </w:r>
          </w:p>
        </w:tc>
      </w:tr>
      <w:tr w:rsidR="00311249" w:rsidRPr="00D45FD3" w14:paraId="3E60E36C"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647F23B" w14:textId="77777777" w:rsidR="00311249" w:rsidRPr="00D45FD3" w:rsidRDefault="00311249" w:rsidP="00CC2EB7">
            <w:pPr>
              <w:spacing w:after="0"/>
              <w:rPr>
                <w:sz w:val="20"/>
                <w:szCs w:val="20"/>
              </w:rPr>
            </w:pPr>
            <w:r w:rsidRPr="00D45FD3">
              <w:rPr>
                <w:sz w:val="20"/>
                <w:szCs w:val="20"/>
              </w:rPr>
              <w:t>1047</w:t>
            </w:r>
          </w:p>
        </w:tc>
        <w:tc>
          <w:tcPr>
            <w:tcW w:w="0" w:type="auto"/>
            <w:tcBorders>
              <w:top w:val="single" w:sz="6" w:space="0" w:color="auto"/>
              <w:left w:val="single" w:sz="6" w:space="0" w:color="auto"/>
              <w:bottom w:val="single" w:sz="6" w:space="0" w:color="auto"/>
              <w:right w:val="single" w:sz="6" w:space="0" w:color="auto"/>
            </w:tcBorders>
            <w:hideMark/>
          </w:tcPr>
          <w:p w14:paraId="1124731D" w14:textId="77777777" w:rsidR="00311249" w:rsidRPr="00D45FD3" w:rsidRDefault="00311249" w:rsidP="00CC2EB7">
            <w:pPr>
              <w:spacing w:after="0"/>
              <w:rPr>
                <w:sz w:val="20"/>
                <w:szCs w:val="20"/>
              </w:rPr>
            </w:pPr>
            <w:r w:rsidRPr="00D45FD3">
              <w:rPr>
                <w:sz w:val="20"/>
                <w:szCs w:val="20"/>
              </w:rPr>
              <w:t>Warren GW, Romano MA, Kudrimoti MR, Randall ME, McGarry RC, Singh AK, et al. Nicotinic modulation of therapeutic response in vitro and in vivo. International Journal of Cancer. 2012;131(11):2519-27.</w:t>
            </w:r>
          </w:p>
        </w:tc>
      </w:tr>
      <w:tr w:rsidR="00311249" w:rsidRPr="00D45FD3" w14:paraId="14AD4F11"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26016F71" w14:textId="77777777" w:rsidR="00311249" w:rsidRPr="00D45FD3" w:rsidRDefault="00311249" w:rsidP="00CC2EB7">
            <w:pPr>
              <w:spacing w:after="0"/>
              <w:rPr>
                <w:sz w:val="20"/>
                <w:szCs w:val="20"/>
              </w:rPr>
            </w:pPr>
            <w:r w:rsidRPr="00D45FD3">
              <w:rPr>
                <w:sz w:val="20"/>
                <w:szCs w:val="20"/>
              </w:rPr>
              <w:t>1072</w:t>
            </w:r>
          </w:p>
        </w:tc>
        <w:tc>
          <w:tcPr>
            <w:tcW w:w="0" w:type="auto"/>
            <w:tcBorders>
              <w:top w:val="single" w:sz="6" w:space="0" w:color="auto"/>
              <w:left w:val="single" w:sz="6" w:space="0" w:color="auto"/>
              <w:bottom w:val="single" w:sz="6" w:space="0" w:color="auto"/>
              <w:right w:val="single" w:sz="6" w:space="0" w:color="auto"/>
            </w:tcBorders>
            <w:hideMark/>
          </w:tcPr>
          <w:p w14:paraId="201D0749" w14:textId="77777777" w:rsidR="00311249" w:rsidRPr="00D45FD3" w:rsidRDefault="00311249" w:rsidP="00CC2EB7">
            <w:pPr>
              <w:spacing w:after="0"/>
              <w:rPr>
                <w:sz w:val="20"/>
                <w:szCs w:val="20"/>
              </w:rPr>
            </w:pPr>
            <w:r w:rsidRPr="00D45FD3">
              <w:rPr>
                <w:sz w:val="20"/>
                <w:szCs w:val="20"/>
              </w:rPr>
              <w:t>Wong HP, Yu L, Lam EK, Tai EK, Wu WK, Cho CH. Nicotine promotes colon tumor growth and angiogenesis through beta-adrenergic activation. Toxicological Sciences : An Official Journal of the Society of Toxicology. 2007;97(2):279-87.</w:t>
            </w:r>
          </w:p>
        </w:tc>
      </w:tr>
      <w:tr w:rsidR="00311249" w:rsidRPr="00D45FD3" w14:paraId="3E09755D"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57BF06F5" w14:textId="77777777" w:rsidR="00311249" w:rsidRPr="00D45FD3" w:rsidRDefault="00311249" w:rsidP="00CC2EB7">
            <w:pPr>
              <w:spacing w:after="0"/>
              <w:rPr>
                <w:sz w:val="20"/>
                <w:szCs w:val="20"/>
              </w:rPr>
            </w:pPr>
            <w:r w:rsidRPr="00D45FD3">
              <w:rPr>
                <w:sz w:val="20"/>
                <w:szCs w:val="20"/>
              </w:rPr>
              <w:t>1076</w:t>
            </w:r>
          </w:p>
        </w:tc>
        <w:tc>
          <w:tcPr>
            <w:tcW w:w="0" w:type="auto"/>
            <w:tcBorders>
              <w:top w:val="single" w:sz="6" w:space="0" w:color="auto"/>
              <w:left w:val="single" w:sz="6" w:space="0" w:color="auto"/>
              <w:bottom w:val="single" w:sz="6" w:space="0" w:color="auto"/>
              <w:right w:val="single" w:sz="6" w:space="0" w:color="auto"/>
            </w:tcBorders>
            <w:hideMark/>
          </w:tcPr>
          <w:p w14:paraId="567ABF4B" w14:textId="77777777" w:rsidR="00311249" w:rsidRPr="00D45FD3" w:rsidRDefault="00311249" w:rsidP="00CC2EB7">
            <w:pPr>
              <w:spacing w:after="0"/>
              <w:rPr>
                <w:sz w:val="20"/>
                <w:szCs w:val="20"/>
              </w:rPr>
            </w:pPr>
            <w:r w:rsidRPr="00D45FD3">
              <w:rPr>
                <w:sz w:val="20"/>
                <w:szCs w:val="20"/>
              </w:rPr>
              <w:t>Wu SY, Xing F, Sharma S, Wu K, Tyagi A, Liu Y, et al. Nicotine promotes brain metastasis by polarizing microglia and suppressing innate immune function. The Journal of Experimental Medicine. 2020;217(8).</w:t>
            </w:r>
          </w:p>
        </w:tc>
      </w:tr>
      <w:tr w:rsidR="00311249" w:rsidRPr="00D45FD3" w14:paraId="4C181141"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0BE857D1" w14:textId="77777777" w:rsidR="00311249" w:rsidRPr="00D45FD3" w:rsidRDefault="00311249" w:rsidP="00CC2EB7">
            <w:pPr>
              <w:spacing w:after="0"/>
              <w:rPr>
                <w:sz w:val="20"/>
                <w:szCs w:val="20"/>
              </w:rPr>
            </w:pPr>
            <w:r w:rsidRPr="00D45FD3">
              <w:rPr>
                <w:sz w:val="20"/>
                <w:szCs w:val="20"/>
              </w:rPr>
              <w:t>1109</w:t>
            </w:r>
          </w:p>
        </w:tc>
        <w:tc>
          <w:tcPr>
            <w:tcW w:w="0" w:type="auto"/>
            <w:tcBorders>
              <w:top w:val="single" w:sz="6" w:space="0" w:color="auto"/>
              <w:left w:val="single" w:sz="6" w:space="0" w:color="auto"/>
              <w:bottom w:val="single" w:sz="6" w:space="0" w:color="auto"/>
              <w:right w:val="single" w:sz="6" w:space="0" w:color="auto"/>
            </w:tcBorders>
            <w:hideMark/>
          </w:tcPr>
          <w:p w14:paraId="6B7D9708" w14:textId="77777777" w:rsidR="00311249" w:rsidRPr="00D45FD3" w:rsidRDefault="00311249" w:rsidP="00CC2EB7">
            <w:pPr>
              <w:spacing w:after="0"/>
              <w:rPr>
                <w:sz w:val="20"/>
                <w:szCs w:val="20"/>
              </w:rPr>
            </w:pPr>
            <w:r w:rsidRPr="00D45FD3">
              <w:rPr>
                <w:sz w:val="20"/>
                <w:szCs w:val="20"/>
              </w:rPr>
              <w:t>Yuge K, Kikuchi E, Hagiwara M, Yasumizu Y, Tanaka N, Kosaka T, et al. Nicotine induces tumor growth and chemoresistance through activation of the PI3K/Akt/mTOR pathway in bladder cancer. Molecular Cancer Therapeutics. 2015;14(9):2112-20</w:t>
            </w:r>
          </w:p>
        </w:tc>
      </w:tr>
      <w:tr w:rsidR="00311249" w:rsidRPr="00D45FD3" w14:paraId="078AF48F"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525AD47C" w14:textId="77777777" w:rsidR="00311249" w:rsidRPr="00D45FD3" w:rsidRDefault="00311249" w:rsidP="00CC2EB7">
            <w:pPr>
              <w:spacing w:after="0"/>
              <w:rPr>
                <w:sz w:val="20"/>
                <w:szCs w:val="20"/>
              </w:rPr>
            </w:pPr>
            <w:r w:rsidRPr="00D45FD3">
              <w:rPr>
                <w:sz w:val="20"/>
                <w:szCs w:val="20"/>
              </w:rPr>
              <w:t>1114</w:t>
            </w:r>
          </w:p>
        </w:tc>
        <w:tc>
          <w:tcPr>
            <w:tcW w:w="0" w:type="auto"/>
            <w:tcBorders>
              <w:top w:val="single" w:sz="6" w:space="0" w:color="auto"/>
              <w:left w:val="single" w:sz="6" w:space="0" w:color="auto"/>
              <w:bottom w:val="single" w:sz="6" w:space="0" w:color="auto"/>
              <w:right w:val="single" w:sz="6" w:space="0" w:color="auto"/>
            </w:tcBorders>
            <w:hideMark/>
          </w:tcPr>
          <w:p w14:paraId="01968C24" w14:textId="77777777" w:rsidR="00311249" w:rsidRPr="00D45FD3" w:rsidRDefault="00311249" w:rsidP="00CC2EB7">
            <w:pPr>
              <w:spacing w:after="0"/>
              <w:rPr>
                <w:sz w:val="20"/>
                <w:szCs w:val="20"/>
              </w:rPr>
            </w:pPr>
            <w:r w:rsidRPr="00D45FD3">
              <w:rPr>
                <w:sz w:val="20"/>
                <w:szCs w:val="20"/>
              </w:rPr>
              <w:t>Zhang C, Yu P, Zhu L, Zhao Q, Lu X, Bo S. Blockade of α7 nicotinic acetylcholine receptors inhibit nicotine-induced tumor growth and vimentin expression in non-small cell lung cancer through MEK/ERK signaling way. Oncology Reports. 2017;38(6):3309-18.</w:t>
            </w:r>
          </w:p>
        </w:tc>
      </w:tr>
      <w:tr w:rsidR="00311249" w:rsidRPr="00D45FD3" w14:paraId="45B62EA2" w14:textId="77777777" w:rsidTr="00CC2EB7">
        <w:tc>
          <w:tcPr>
            <w:tcW w:w="0" w:type="auto"/>
            <w:tcBorders>
              <w:top w:val="single" w:sz="6" w:space="0" w:color="auto"/>
              <w:left w:val="single" w:sz="6" w:space="0" w:color="auto"/>
              <w:bottom w:val="single" w:sz="6" w:space="0" w:color="auto"/>
              <w:right w:val="single" w:sz="6" w:space="0" w:color="auto"/>
            </w:tcBorders>
            <w:hideMark/>
          </w:tcPr>
          <w:p w14:paraId="78D4BD41" w14:textId="77777777" w:rsidR="00311249" w:rsidRPr="00D45FD3" w:rsidRDefault="00311249" w:rsidP="00CC2EB7">
            <w:pPr>
              <w:spacing w:after="0"/>
              <w:rPr>
                <w:sz w:val="20"/>
                <w:szCs w:val="20"/>
              </w:rPr>
            </w:pPr>
            <w:r w:rsidRPr="00D45FD3">
              <w:rPr>
                <w:sz w:val="20"/>
                <w:szCs w:val="20"/>
              </w:rPr>
              <w:t>1135</w:t>
            </w:r>
          </w:p>
        </w:tc>
        <w:tc>
          <w:tcPr>
            <w:tcW w:w="0" w:type="auto"/>
            <w:tcBorders>
              <w:top w:val="single" w:sz="6" w:space="0" w:color="auto"/>
              <w:left w:val="single" w:sz="6" w:space="0" w:color="auto"/>
              <w:bottom w:val="single" w:sz="6" w:space="0" w:color="auto"/>
              <w:right w:val="single" w:sz="6" w:space="0" w:color="auto"/>
            </w:tcBorders>
            <w:hideMark/>
          </w:tcPr>
          <w:p w14:paraId="146D71DF" w14:textId="77777777" w:rsidR="00311249" w:rsidRPr="00D45FD3" w:rsidRDefault="00311249" w:rsidP="00CC2EB7">
            <w:pPr>
              <w:spacing w:after="0"/>
              <w:rPr>
                <w:sz w:val="20"/>
                <w:szCs w:val="20"/>
              </w:rPr>
            </w:pPr>
            <w:r w:rsidRPr="00D45FD3">
              <w:rPr>
                <w:sz w:val="20"/>
                <w:szCs w:val="20"/>
              </w:rPr>
              <w:t>Tyagi A, Sharma S, Wu K, Wu SY, Xing F, Liu Y, et al. Nicotine promotes breast cancer metastasis by stimulating N2 neutrophils and generating pre-metastatic niche in lung. Nature Communications. 2021;12(1):474.</w:t>
            </w:r>
          </w:p>
        </w:tc>
      </w:tr>
      <w:tr w:rsidR="00311249" w:rsidRPr="00D45FD3" w14:paraId="4341E5A2" w14:textId="77777777" w:rsidTr="00CC2EB7">
        <w:tc>
          <w:tcPr>
            <w:tcW w:w="0" w:type="auto"/>
            <w:tcBorders>
              <w:top w:val="single" w:sz="6" w:space="0" w:color="auto"/>
              <w:left w:val="single" w:sz="6" w:space="0" w:color="auto"/>
              <w:bottom w:val="single" w:sz="6" w:space="0" w:color="auto"/>
              <w:right w:val="single" w:sz="6" w:space="0" w:color="auto"/>
            </w:tcBorders>
          </w:tcPr>
          <w:p w14:paraId="7927E6A6" w14:textId="77777777" w:rsidR="00311249" w:rsidRPr="00D45FD3" w:rsidRDefault="00311249" w:rsidP="00CC2EB7">
            <w:pPr>
              <w:spacing w:after="0"/>
              <w:rPr>
                <w:sz w:val="20"/>
                <w:szCs w:val="20"/>
              </w:rPr>
            </w:pPr>
            <w:r w:rsidRPr="00D45FD3">
              <w:rPr>
                <w:sz w:val="20"/>
                <w:szCs w:val="20"/>
              </w:rPr>
              <w:t>1136</w:t>
            </w:r>
          </w:p>
        </w:tc>
        <w:tc>
          <w:tcPr>
            <w:tcW w:w="0" w:type="auto"/>
            <w:tcBorders>
              <w:top w:val="single" w:sz="6" w:space="0" w:color="auto"/>
              <w:left w:val="single" w:sz="6" w:space="0" w:color="auto"/>
              <w:bottom w:val="single" w:sz="6" w:space="0" w:color="auto"/>
              <w:right w:val="single" w:sz="6" w:space="0" w:color="auto"/>
            </w:tcBorders>
          </w:tcPr>
          <w:p w14:paraId="0AC85A6E" w14:textId="77777777" w:rsidR="00311249" w:rsidRPr="00D45FD3" w:rsidRDefault="00311249" w:rsidP="00CC2EB7">
            <w:pPr>
              <w:contextualSpacing/>
              <w:rPr>
                <w:sz w:val="20"/>
                <w:szCs w:val="20"/>
              </w:rPr>
            </w:pPr>
            <w:r w:rsidRPr="00D45FD3">
              <w:rPr>
                <w:sz w:val="20"/>
                <w:szCs w:val="20"/>
              </w:rPr>
              <w:t>Waldum HL, Nilsen OG, Nilsen T, Rorvik H, Syversen V, Sanvik AK, et al. Long-term effects of inhaled nicotine. Life Sci. 1996;58(16):1339-46.</w:t>
            </w:r>
          </w:p>
        </w:tc>
      </w:tr>
    </w:tbl>
    <w:p w14:paraId="4EE0970B" w14:textId="6697AE24" w:rsidR="00311249" w:rsidRDefault="00311249" w:rsidP="00654E8F">
      <w:pPr>
        <w:spacing w:before="240"/>
      </w:pPr>
    </w:p>
    <w:p w14:paraId="102714D6" w14:textId="77777777" w:rsidR="00311249" w:rsidRDefault="00311249">
      <w:pPr>
        <w:spacing w:before="0" w:after="200" w:line="276" w:lineRule="auto"/>
        <w:sectPr w:rsidR="00311249" w:rsidSect="0093429D">
          <w:headerReference w:type="even" r:id="rId27"/>
          <w:footerReference w:type="even" r:id="rId28"/>
          <w:footerReference w:type="default" r:id="rId29"/>
          <w:headerReference w:type="first" r:id="rId30"/>
          <w:pgSz w:w="12240" w:h="15840"/>
          <w:pgMar w:top="1138" w:right="1181" w:bottom="1138" w:left="1282" w:header="720" w:footer="720" w:gutter="0"/>
          <w:cols w:space="720"/>
          <w:titlePg/>
          <w:docGrid w:linePitch="360"/>
        </w:sectPr>
      </w:pPr>
      <w:r>
        <w:br w:type="page"/>
      </w:r>
    </w:p>
    <w:p w14:paraId="2F08A2FD" w14:textId="77777777" w:rsidR="00311249" w:rsidRPr="00D45FD3" w:rsidRDefault="00311249" w:rsidP="00311249">
      <w:pPr>
        <w:pStyle w:val="Heading2"/>
      </w:pPr>
      <w:bookmarkStart w:id="0" w:name="_Ref80103386"/>
      <w:bookmarkStart w:id="1" w:name="_Toc89782731"/>
      <w:bookmarkStart w:id="2" w:name="_Toc121842068"/>
      <w:r>
        <w:t xml:space="preserve">Summary Tables of </w:t>
      </w:r>
      <w:r w:rsidRPr="00223743">
        <w:t>Characteristics</w:t>
      </w:r>
      <w:r w:rsidRPr="00D45FD3">
        <w:t xml:space="preserve"> and Outcome Measures</w:t>
      </w:r>
      <w:bookmarkEnd w:id="0"/>
      <w:bookmarkEnd w:id="1"/>
      <w:bookmarkEnd w:id="2"/>
      <w:r>
        <w:t xml:space="preserve"> of Included Studies </w:t>
      </w:r>
    </w:p>
    <w:p w14:paraId="79618A1D" w14:textId="77777777" w:rsidR="00311249" w:rsidRDefault="00311249" w:rsidP="00DF0F6B">
      <w:pPr>
        <w:pStyle w:val="Heading3"/>
        <w:numPr>
          <w:ilvl w:val="0"/>
          <w:numId w:val="0"/>
        </w:numPr>
      </w:pPr>
      <w:bookmarkStart w:id="3" w:name="_Toc121842069"/>
      <w:r w:rsidRPr="00D45FD3">
        <w:t>Characteristics of Included Studies and Outcome Measures for Studies Reporting on Tumor Initiation</w:t>
      </w:r>
      <w:bookmarkEnd w:id="3"/>
    </w:p>
    <w:tbl>
      <w:tblPr>
        <w:tblStyle w:val="TableGrid"/>
        <w:tblW w:w="5033" w:type="pct"/>
        <w:tblCellMar>
          <w:top w:w="62" w:type="dxa"/>
          <w:left w:w="62" w:type="dxa"/>
          <w:bottom w:w="62" w:type="dxa"/>
          <w:right w:w="62" w:type="dxa"/>
        </w:tblCellMar>
        <w:tblLook w:val="0480" w:firstRow="0" w:lastRow="0" w:firstColumn="1" w:lastColumn="0" w:noHBand="0" w:noVBand="1"/>
      </w:tblPr>
      <w:tblGrid>
        <w:gridCol w:w="678"/>
        <w:gridCol w:w="2216"/>
        <w:gridCol w:w="2295"/>
        <w:gridCol w:w="4036"/>
        <w:gridCol w:w="4418"/>
      </w:tblGrid>
      <w:tr w:rsidR="00311249" w:rsidRPr="00D45FD3" w14:paraId="34BB43E2" w14:textId="77777777" w:rsidTr="00311249">
        <w:trPr>
          <w:tblHeader/>
        </w:trPr>
        <w:tc>
          <w:tcPr>
            <w:tcW w:w="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1E4E0E" w14:textId="77777777" w:rsidR="00311249" w:rsidRPr="00D45FD3" w:rsidRDefault="00311249" w:rsidP="00CC2EB7">
            <w:pPr>
              <w:pStyle w:val="TableCellHeading10pt"/>
              <w:keepNext w:val="0"/>
              <w:spacing w:before="0" w:after="0"/>
              <w:contextualSpacing/>
              <w:jc w:val="left"/>
              <w:rPr>
                <w:szCs w:val="20"/>
              </w:rPr>
            </w:pPr>
            <w:r w:rsidRPr="00D45FD3">
              <w:rPr>
                <w:szCs w:val="20"/>
              </w:rPr>
              <w:t>RefID</w:t>
            </w:r>
          </w:p>
        </w:tc>
        <w:tc>
          <w:tcPr>
            <w:tcW w:w="8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A55165" w14:textId="77777777" w:rsidR="00311249" w:rsidRPr="00D45FD3" w:rsidRDefault="00311249" w:rsidP="00CC2EB7">
            <w:pPr>
              <w:pStyle w:val="TableCellHeading10pt"/>
              <w:keepNext w:val="0"/>
              <w:spacing w:before="0" w:after="0"/>
              <w:contextualSpacing/>
              <w:rPr>
                <w:szCs w:val="20"/>
              </w:rPr>
            </w:pPr>
            <w:r w:rsidRPr="00D45FD3">
              <w:rPr>
                <w:szCs w:val="20"/>
              </w:rPr>
              <w:t>First author, year; location; funding</w:t>
            </w:r>
          </w:p>
        </w:tc>
        <w:tc>
          <w:tcPr>
            <w:tcW w:w="8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04F28" w14:textId="77777777" w:rsidR="00311249" w:rsidRPr="00D45FD3" w:rsidRDefault="00311249" w:rsidP="00CC2EB7">
            <w:pPr>
              <w:pStyle w:val="TableCellHeading10pt"/>
              <w:keepNext w:val="0"/>
              <w:spacing w:before="0" w:after="0"/>
              <w:contextualSpacing/>
              <w:rPr>
                <w:szCs w:val="20"/>
              </w:rPr>
            </w:pPr>
            <w:r w:rsidRPr="00D45FD3">
              <w:rPr>
                <w:szCs w:val="20"/>
              </w:rPr>
              <w:t>Study Details</w:t>
            </w:r>
          </w:p>
        </w:tc>
        <w:tc>
          <w:tcPr>
            <w:tcW w:w="1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9859A" w14:textId="77777777" w:rsidR="00311249" w:rsidRPr="00D45FD3" w:rsidRDefault="00311249" w:rsidP="00CC2EB7">
            <w:pPr>
              <w:pStyle w:val="TableCellHeading10pt"/>
              <w:keepNext w:val="0"/>
              <w:spacing w:before="0" w:after="0"/>
              <w:contextualSpacing/>
              <w:rPr>
                <w:szCs w:val="20"/>
              </w:rPr>
            </w:pPr>
            <w:r w:rsidRPr="00D45FD3">
              <w:rPr>
                <w:szCs w:val="20"/>
              </w:rPr>
              <w:t>Intervention/Treatment</w:t>
            </w:r>
          </w:p>
        </w:tc>
        <w:tc>
          <w:tcPr>
            <w:tcW w:w="1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73725" w14:textId="77777777" w:rsidR="00311249" w:rsidRPr="00D45FD3" w:rsidRDefault="00311249" w:rsidP="00CC2EB7">
            <w:pPr>
              <w:pStyle w:val="TableCellHeading10pt"/>
              <w:keepNext w:val="0"/>
              <w:spacing w:before="0" w:after="0"/>
              <w:contextualSpacing/>
              <w:rPr>
                <w:szCs w:val="20"/>
              </w:rPr>
            </w:pPr>
            <w:r w:rsidRPr="00D45FD3">
              <w:rPr>
                <w:szCs w:val="20"/>
              </w:rPr>
              <w:t>Outcomes</w:t>
            </w:r>
          </w:p>
        </w:tc>
      </w:tr>
      <w:tr w:rsidR="00311249" w:rsidRPr="00D45FD3" w14:paraId="0CE2CA44" w14:textId="77777777" w:rsidTr="00311249">
        <w:tc>
          <w:tcPr>
            <w:tcW w:w="248" w:type="pct"/>
            <w:tcBorders>
              <w:top w:val="single" w:sz="4" w:space="0" w:color="auto"/>
              <w:left w:val="single" w:sz="4" w:space="0" w:color="auto"/>
              <w:bottom w:val="single" w:sz="4" w:space="0" w:color="auto"/>
              <w:right w:val="single" w:sz="4" w:space="0" w:color="auto"/>
            </w:tcBorders>
          </w:tcPr>
          <w:p w14:paraId="0F280CD9" w14:textId="77777777" w:rsidR="00311249" w:rsidRPr="00D45FD3" w:rsidRDefault="00311249" w:rsidP="00CC2EB7">
            <w:pPr>
              <w:pStyle w:val="TableCellHeading10pt"/>
              <w:keepNext w:val="0"/>
              <w:spacing w:before="0" w:after="0"/>
              <w:contextualSpacing/>
              <w:rPr>
                <w:b w:val="0"/>
                <w:szCs w:val="20"/>
              </w:rPr>
            </w:pPr>
            <w:r w:rsidRPr="00D45FD3">
              <w:rPr>
                <w:b w:val="0"/>
                <w:szCs w:val="20"/>
              </w:rPr>
              <w:t>89</w:t>
            </w:r>
          </w:p>
        </w:tc>
        <w:tc>
          <w:tcPr>
            <w:tcW w:w="812" w:type="pct"/>
            <w:tcBorders>
              <w:top w:val="single" w:sz="4" w:space="0" w:color="auto"/>
              <w:left w:val="single" w:sz="4" w:space="0" w:color="auto"/>
              <w:bottom w:val="single" w:sz="4" w:space="0" w:color="auto"/>
              <w:right w:val="single" w:sz="4" w:space="0" w:color="auto"/>
            </w:tcBorders>
          </w:tcPr>
          <w:p w14:paraId="0E8188D9" w14:textId="77777777" w:rsidR="00311249" w:rsidRPr="00D45FD3" w:rsidRDefault="00311249" w:rsidP="00CC2EB7">
            <w:pPr>
              <w:spacing w:after="0"/>
              <w:contextualSpacing/>
              <w:rPr>
                <w:sz w:val="20"/>
                <w:szCs w:val="20"/>
              </w:rPr>
            </w:pPr>
            <w:r w:rsidRPr="00D45FD3">
              <w:rPr>
                <w:sz w:val="20"/>
                <w:szCs w:val="20"/>
              </w:rPr>
              <w:t>Berger et al., 1987;</w:t>
            </w:r>
          </w:p>
          <w:p w14:paraId="1A6BA029" w14:textId="77777777" w:rsidR="00311249" w:rsidRPr="00D45FD3" w:rsidRDefault="00311249" w:rsidP="00CC2EB7">
            <w:pPr>
              <w:spacing w:after="0"/>
              <w:contextualSpacing/>
              <w:rPr>
                <w:sz w:val="20"/>
                <w:szCs w:val="20"/>
              </w:rPr>
            </w:pPr>
            <w:r w:rsidRPr="00D45FD3">
              <w:rPr>
                <w:sz w:val="20"/>
                <w:szCs w:val="20"/>
              </w:rPr>
              <w:t>Germany;</w:t>
            </w:r>
          </w:p>
          <w:p w14:paraId="2DEC08A2" w14:textId="77777777" w:rsidR="00311249" w:rsidRPr="00D45FD3" w:rsidRDefault="00311249" w:rsidP="00CC2EB7">
            <w:pPr>
              <w:spacing w:after="0"/>
              <w:contextualSpacing/>
              <w:rPr>
                <w:sz w:val="20"/>
                <w:szCs w:val="20"/>
              </w:rPr>
            </w:pPr>
            <w:r w:rsidRPr="00D45FD3">
              <w:rPr>
                <w:sz w:val="20"/>
                <w:szCs w:val="20"/>
              </w:rPr>
              <w:t>NR</w:t>
            </w:r>
          </w:p>
        </w:tc>
        <w:tc>
          <w:tcPr>
            <w:tcW w:w="841" w:type="pct"/>
            <w:tcBorders>
              <w:top w:val="single" w:sz="4" w:space="0" w:color="auto"/>
              <w:left w:val="single" w:sz="4" w:space="0" w:color="auto"/>
              <w:bottom w:val="single" w:sz="4" w:space="0" w:color="auto"/>
              <w:right w:val="single" w:sz="4" w:space="0" w:color="auto"/>
            </w:tcBorders>
          </w:tcPr>
          <w:p w14:paraId="5313EA1E" w14:textId="77777777" w:rsidR="00311249" w:rsidRPr="00D45472" w:rsidRDefault="00311249" w:rsidP="00CC2EB7">
            <w:pPr>
              <w:spacing w:after="0"/>
              <w:contextualSpacing/>
              <w:rPr>
                <w:sz w:val="20"/>
                <w:szCs w:val="20"/>
                <w:u w:val="single"/>
              </w:rPr>
            </w:pPr>
            <w:r w:rsidRPr="00D45472">
              <w:rPr>
                <w:sz w:val="20"/>
                <w:szCs w:val="20"/>
                <w:u w:val="single"/>
              </w:rPr>
              <w:t>Study Design</w:t>
            </w:r>
          </w:p>
          <w:p w14:paraId="3E0974BD" w14:textId="77777777" w:rsidR="00311249" w:rsidRPr="00D45FD3" w:rsidRDefault="00311249" w:rsidP="00CC2EB7">
            <w:pPr>
              <w:spacing w:after="0"/>
              <w:contextualSpacing/>
              <w:rPr>
                <w:sz w:val="20"/>
                <w:szCs w:val="20"/>
              </w:rPr>
            </w:pPr>
            <w:r w:rsidRPr="00D45FD3">
              <w:rPr>
                <w:sz w:val="20"/>
                <w:szCs w:val="20"/>
              </w:rPr>
              <w:t>RCT</w:t>
            </w:r>
          </w:p>
          <w:p w14:paraId="0BD04976" w14:textId="77777777" w:rsidR="00311249" w:rsidRPr="00D45FD3" w:rsidRDefault="00311249" w:rsidP="00CC2EB7">
            <w:pPr>
              <w:spacing w:after="0"/>
              <w:contextualSpacing/>
              <w:rPr>
                <w:sz w:val="20"/>
                <w:szCs w:val="20"/>
              </w:rPr>
            </w:pPr>
          </w:p>
          <w:p w14:paraId="509EDC54" w14:textId="77777777" w:rsidR="00311249" w:rsidRPr="00D45FD3" w:rsidRDefault="00311249" w:rsidP="00CC2EB7">
            <w:pPr>
              <w:spacing w:after="0"/>
              <w:contextualSpacing/>
              <w:rPr>
                <w:sz w:val="20"/>
                <w:szCs w:val="20"/>
              </w:rPr>
            </w:pPr>
            <w:r w:rsidRPr="00D45FD3">
              <w:rPr>
                <w:sz w:val="20"/>
                <w:szCs w:val="20"/>
              </w:rPr>
              <w:t>Experimental groups:</w:t>
            </w:r>
          </w:p>
          <w:p w14:paraId="79775FA6" w14:textId="77777777" w:rsidR="00311249" w:rsidRPr="00D45FD3" w:rsidRDefault="00311249" w:rsidP="00CC2EB7">
            <w:pPr>
              <w:spacing w:after="0"/>
              <w:ind w:left="113"/>
              <w:contextualSpacing/>
              <w:rPr>
                <w:sz w:val="20"/>
                <w:szCs w:val="20"/>
              </w:rPr>
            </w:pPr>
            <w:r w:rsidRPr="00D45FD3">
              <w:rPr>
                <w:sz w:val="20"/>
                <w:szCs w:val="20"/>
              </w:rPr>
              <w:t>Prenatal nicotine</w:t>
            </w:r>
          </w:p>
          <w:p w14:paraId="739D5B0A" w14:textId="77777777" w:rsidR="00311249" w:rsidRPr="00D45FD3" w:rsidRDefault="00311249" w:rsidP="00CC2EB7">
            <w:pPr>
              <w:spacing w:after="0"/>
              <w:ind w:left="113"/>
              <w:contextualSpacing/>
              <w:rPr>
                <w:sz w:val="20"/>
                <w:szCs w:val="20"/>
              </w:rPr>
            </w:pPr>
            <w:r w:rsidRPr="00D45FD3">
              <w:rPr>
                <w:sz w:val="20"/>
                <w:szCs w:val="20"/>
              </w:rPr>
              <w:t>Prenatal + postnatal nicotine</w:t>
            </w:r>
          </w:p>
          <w:p w14:paraId="76BA72A9" w14:textId="77777777" w:rsidR="00311249" w:rsidRPr="00D45FD3" w:rsidRDefault="00311249" w:rsidP="00CC2EB7">
            <w:pPr>
              <w:spacing w:after="0"/>
              <w:ind w:left="113"/>
              <w:contextualSpacing/>
              <w:rPr>
                <w:sz w:val="20"/>
                <w:szCs w:val="20"/>
              </w:rPr>
            </w:pPr>
            <w:r w:rsidRPr="00D45FD3">
              <w:rPr>
                <w:sz w:val="20"/>
                <w:szCs w:val="20"/>
              </w:rPr>
              <w:t>Control</w:t>
            </w:r>
          </w:p>
          <w:p w14:paraId="69CDAA1D" w14:textId="77777777" w:rsidR="00311249" w:rsidRPr="00D45FD3" w:rsidRDefault="00311249" w:rsidP="00CC2EB7">
            <w:pPr>
              <w:spacing w:after="0"/>
              <w:contextualSpacing/>
              <w:rPr>
                <w:sz w:val="20"/>
                <w:szCs w:val="20"/>
              </w:rPr>
            </w:pPr>
          </w:p>
          <w:p w14:paraId="120409F5" w14:textId="77777777" w:rsidR="00311249" w:rsidRPr="00D45FD3" w:rsidRDefault="00311249" w:rsidP="00CC2EB7">
            <w:pPr>
              <w:spacing w:after="0"/>
              <w:contextualSpacing/>
              <w:rPr>
                <w:sz w:val="20"/>
                <w:szCs w:val="20"/>
              </w:rPr>
            </w:pPr>
            <w:r w:rsidRPr="00D45FD3">
              <w:rPr>
                <w:sz w:val="20"/>
                <w:szCs w:val="20"/>
              </w:rPr>
              <w:t>Acclimation period: NR</w:t>
            </w:r>
          </w:p>
          <w:p w14:paraId="3FFEB34D" w14:textId="77777777" w:rsidR="00311249" w:rsidRPr="00D45FD3" w:rsidRDefault="00311249" w:rsidP="00CC2EB7">
            <w:pPr>
              <w:spacing w:after="0"/>
              <w:contextualSpacing/>
              <w:rPr>
                <w:sz w:val="20"/>
                <w:szCs w:val="20"/>
              </w:rPr>
            </w:pPr>
          </w:p>
          <w:p w14:paraId="29316CC3" w14:textId="77777777" w:rsidR="00311249" w:rsidRPr="00D45FD3" w:rsidRDefault="00311249" w:rsidP="00CC2EB7">
            <w:pPr>
              <w:spacing w:after="0"/>
              <w:contextualSpacing/>
              <w:rPr>
                <w:sz w:val="20"/>
                <w:szCs w:val="20"/>
              </w:rPr>
            </w:pPr>
            <w:r w:rsidRPr="00D45FD3">
              <w:rPr>
                <w:sz w:val="20"/>
                <w:szCs w:val="20"/>
              </w:rPr>
              <w:t xml:space="preserve">Wash-out/pre-treatment period: NA </w:t>
            </w:r>
          </w:p>
          <w:p w14:paraId="68263BDF" w14:textId="77777777" w:rsidR="00311249" w:rsidRPr="00D45FD3" w:rsidRDefault="00311249" w:rsidP="00CC2EB7">
            <w:pPr>
              <w:spacing w:after="0"/>
              <w:contextualSpacing/>
              <w:rPr>
                <w:sz w:val="20"/>
                <w:szCs w:val="20"/>
              </w:rPr>
            </w:pPr>
          </w:p>
          <w:p w14:paraId="1DD3BB59" w14:textId="77777777" w:rsidR="00311249" w:rsidRPr="00D45FD3" w:rsidRDefault="00311249" w:rsidP="00CC2EB7">
            <w:pPr>
              <w:spacing w:after="0"/>
              <w:contextualSpacing/>
              <w:rPr>
                <w:sz w:val="20"/>
                <w:szCs w:val="20"/>
              </w:rPr>
            </w:pPr>
            <w:r w:rsidRPr="00D45FD3">
              <w:rPr>
                <w:sz w:val="20"/>
                <w:szCs w:val="20"/>
              </w:rPr>
              <w:t xml:space="preserve">Sample size: </w:t>
            </w:r>
          </w:p>
          <w:p w14:paraId="5EC6F6EF" w14:textId="77777777" w:rsidR="00311249" w:rsidRPr="00D45FD3" w:rsidRDefault="00311249" w:rsidP="00CC2EB7">
            <w:pPr>
              <w:spacing w:after="0"/>
              <w:contextualSpacing/>
              <w:rPr>
                <w:sz w:val="20"/>
                <w:szCs w:val="20"/>
              </w:rPr>
            </w:pPr>
            <w:r w:rsidRPr="00D45FD3">
              <w:rPr>
                <w:sz w:val="20"/>
                <w:szCs w:val="20"/>
              </w:rPr>
              <w:t>Total: n=360 subjects</w:t>
            </w:r>
          </w:p>
          <w:p w14:paraId="11FC121B" w14:textId="77777777" w:rsidR="00311249" w:rsidRPr="00D45FD3" w:rsidRDefault="00311249" w:rsidP="00CC2EB7">
            <w:pPr>
              <w:spacing w:after="0"/>
              <w:ind w:left="113"/>
              <w:contextualSpacing/>
              <w:rPr>
                <w:sz w:val="20"/>
                <w:szCs w:val="20"/>
              </w:rPr>
            </w:pPr>
            <w:r w:rsidRPr="00D45FD3">
              <w:rPr>
                <w:sz w:val="20"/>
                <w:szCs w:val="20"/>
              </w:rPr>
              <w:t>Male: n=182 subjects</w:t>
            </w:r>
          </w:p>
          <w:p w14:paraId="0E4F6323" w14:textId="77777777" w:rsidR="00311249" w:rsidRPr="00D45FD3" w:rsidRDefault="00311249" w:rsidP="00CC2EB7">
            <w:pPr>
              <w:spacing w:after="0"/>
              <w:ind w:left="113"/>
              <w:contextualSpacing/>
              <w:rPr>
                <w:sz w:val="20"/>
                <w:szCs w:val="20"/>
              </w:rPr>
            </w:pPr>
            <w:r w:rsidRPr="00D45FD3">
              <w:rPr>
                <w:sz w:val="20"/>
                <w:szCs w:val="20"/>
              </w:rPr>
              <w:t xml:space="preserve">Female: n=178 subjects </w:t>
            </w:r>
          </w:p>
          <w:p w14:paraId="169AFA94" w14:textId="77777777" w:rsidR="00311249" w:rsidRDefault="00311249" w:rsidP="00CC2EB7">
            <w:pPr>
              <w:spacing w:after="0"/>
              <w:contextualSpacing/>
              <w:rPr>
                <w:i/>
                <w:sz w:val="20"/>
                <w:szCs w:val="20"/>
              </w:rPr>
            </w:pPr>
          </w:p>
          <w:p w14:paraId="528BB078" w14:textId="77777777" w:rsidR="00311249" w:rsidRPr="00D45472" w:rsidRDefault="00311249" w:rsidP="00CC2EB7">
            <w:pPr>
              <w:spacing w:after="0"/>
              <w:contextualSpacing/>
              <w:rPr>
                <w:sz w:val="20"/>
                <w:szCs w:val="20"/>
              </w:rPr>
            </w:pPr>
            <w:r w:rsidRPr="00D45472">
              <w:rPr>
                <w:sz w:val="20"/>
                <w:szCs w:val="20"/>
              </w:rPr>
              <w:t xml:space="preserve">Prenatal nicotine: </w:t>
            </w:r>
          </w:p>
          <w:p w14:paraId="53FDC7FB" w14:textId="77777777" w:rsidR="00311249" w:rsidRPr="00D45FD3" w:rsidRDefault="00311249" w:rsidP="00CC2EB7">
            <w:pPr>
              <w:spacing w:after="0"/>
              <w:ind w:left="113"/>
              <w:contextualSpacing/>
              <w:rPr>
                <w:sz w:val="20"/>
                <w:szCs w:val="20"/>
              </w:rPr>
            </w:pPr>
            <w:r w:rsidRPr="00D45FD3">
              <w:rPr>
                <w:sz w:val="20"/>
                <w:szCs w:val="20"/>
              </w:rPr>
              <w:t>Total: n=60 subjects</w:t>
            </w:r>
          </w:p>
          <w:p w14:paraId="49EDC099" w14:textId="77777777" w:rsidR="00311249" w:rsidRPr="00D45FD3" w:rsidRDefault="00311249" w:rsidP="00CC2EB7">
            <w:pPr>
              <w:spacing w:after="0"/>
              <w:ind w:left="113"/>
              <w:contextualSpacing/>
              <w:rPr>
                <w:sz w:val="20"/>
                <w:szCs w:val="20"/>
              </w:rPr>
            </w:pPr>
            <w:r w:rsidRPr="00D45FD3">
              <w:rPr>
                <w:sz w:val="20"/>
                <w:szCs w:val="20"/>
              </w:rPr>
              <w:t>Male: n=30 subjects</w:t>
            </w:r>
          </w:p>
          <w:p w14:paraId="4102944F" w14:textId="77777777" w:rsidR="00311249" w:rsidRDefault="00311249" w:rsidP="00CC2EB7">
            <w:pPr>
              <w:spacing w:after="0"/>
              <w:ind w:left="113"/>
              <w:contextualSpacing/>
              <w:rPr>
                <w:sz w:val="20"/>
                <w:szCs w:val="20"/>
              </w:rPr>
            </w:pPr>
            <w:r w:rsidRPr="00D45FD3">
              <w:rPr>
                <w:sz w:val="20"/>
                <w:szCs w:val="20"/>
              </w:rPr>
              <w:t>Female: n=30 subjects</w:t>
            </w:r>
          </w:p>
          <w:p w14:paraId="1B0075AA" w14:textId="77777777" w:rsidR="00311249" w:rsidRPr="00D45FD3" w:rsidRDefault="00311249" w:rsidP="00CC2EB7">
            <w:pPr>
              <w:spacing w:after="0"/>
              <w:ind w:left="113"/>
              <w:contextualSpacing/>
              <w:rPr>
                <w:sz w:val="20"/>
                <w:szCs w:val="20"/>
              </w:rPr>
            </w:pPr>
          </w:p>
          <w:p w14:paraId="7BAEC1DD" w14:textId="77777777" w:rsidR="00311249" w:rsidRPr="00D45472" w:rsidRDefault="00311249" w:rsidP="00CC2EB7">
            <w:pPr>
              <w:spacing w:after="0"/>
              <w:contextualSpacing/>
              <w:rPr>
                <w:sz w:val="20"/>
                <w:szCs w:val="20"/>
              </w:rPr>
            </w:pPr>
            <w:r w:rsidRPr="00D45472">
              <w:rPr>
                <w:sz w:val="20"/>
                <w:szCs w:val="20"/>
              </w:rPr>
              <w:t xml:space="preserve">Prenatal and postnatal nicotine: </w:t>
            </w:r>
          </w:p>
          <w:p w14:paraId="7A502395" w14:textId="77777777" w:rsidR="00311249" w:rsidRPr="00D45FD3" w:rsidRDefault="00311249" w:rsidP="00CC2EB7">
            <w:pPr>
              <w:spacing w:after="0"/>
              <w:ind w:left="113"/>
              <w:contextualSpacing/>
              <w:rPr>
                <w:sz w:val="20"/>
                <w:szCs w:val="20"/>
              </w:rPr>
            </w:pPr>
            <w:r w:rsidRPr="00D45FD3">
              <w:rPr>
                <w:sz w:val="20"/>
                <w:szCs w:val="20"/>
              </w:rPr>
              <w:t>Total: n=60 subjects</w:t>
            </w:r>
          </w:p>
          <w:p w14:paraId="6F720556" w14:textId="77777777" w:rsidR="00311249" w:rsidRPr="00D45FD3" w:rsidRDefault="00311249" w:rsidP="00CC2EB7">
            <w:pPr>
              <w:spacing w:after="0"/>
              <w:ind w:left="113"/>
              <w:contextualSpacing/>
              <w:rPr>
                <w:sz w:val="20"/>
                <w:szCs w:val="20"/>
              </w:rPr>
            </w:pPr>
            <w:r w:rsidRPr="00D45FD3">
              <w:rPr>
                <w:sz w:val="20"/>
                <w:szCs w:val="20"/>
              </w:rPr>
              <w:t>Male: n=30 subjects</w:t>
            </w:r>
          </w:p>
          <w:p w14:paraId="044397FA" w14:textId="77777777" w:rsidR="00311249" w:rsidRPr="00D45FD3" w:rsidRDefault="00311249" w:rsidP="00CC2EB7">
            <w:pPr>
              <w:spacing w:after="0"/>
              <w:ind w:left="113"/>
              <w:contextualSpacing/>
              <w:rPr>
                <w:sz w:val="20"/>
                <w:szCs w:val="20"/>
              </w:rPr>
            </w:pPr>
            <w:r w:rsidRPr="00D45FD3">
              <w:rPr>
                <w:sz w:val="20"/>
                <w:szCs w:val="20"/>
              </w:rPr>
              <w:t>Female: n=30 subjects</w:t>
            </w:r>
          </w:p>
          <w:p w14:paraId="3029FC4E" w14:textId="77777777" w:rsidR="00311249" w:rsidRDefault="00311249" w:rsidP="00CC2EB7">
            <w:pPr>
              <w:spacing w:after="0"/>
              <w:contextualSpacing/>
              <w:rPr>
                <w:sz w:val="20"/>
                <w:szCs w:val="20"/>
              </w:rPr>
            </w:pPr>
          </w:p>
          <w:p w14:paraId="55C115CD" w14:textId="77777777" w:rsidR="00311249" w:rsidRPr="00D45472" w:rsidRDefault="00311249" w:rsidP="00CC2EB7">
            <w:pPr>
              <w:spacing w:after="0"/>
              <w:contextualSpacing/>
              <w:rPr>
                <w:sz w:val="20"/>
                <w:szCs w:val="20"/>
              </w:rPr>
            </w:pPr>
            <w:r w:rsidRPr="00D45472">
              <w:rPr>
                <w:sz w:val="20"/>
                <w:szCs w:val="20"/>
              </w:rPr>
              <w:t xml:space="preserve">Control: </w:t>
            </w:r>
          </w:p>
          <w:p w14:paraId="6B6E2EAA" w14:textId="77777777" w:rsidR="00311249" w:rsidRPr="00D45FD3" w:rsidRDefault="00311249" w:rsidP="00CC2EB7">
            <w:pPr>
              <w:spacing w:after="0"/>
              <w:ind w:left="113"/>
              <w:contextualSpacing/>
              <w:rPr>
                <w:sz w:val="20"/>
                <w:szCs w:val="20"/>
              </w:rPr>
            </w:pPr>
            <w:r w:rsidRPr="00D45FD3">
              <w:rPr>
                <w:sz w:val="20"/>
                <w:szCs w:val="20"/>
              </w:rPr>
              <w:t>Total: n=60 subjects</w:t>
            </w:r>
          </w:p>
          <w:p w14:paraId="7D011DC0" w14:textId="77777777" w:rsidR="00311249" w:rsidRPr="00D45FD3" w:rsidRDefault="00311249" w:rsidP="00CC2EB7">
            <w:pPr>
              <w:spacing w:after="0"/>
              <w:ind w:left="113"/>
              <w:contextualSpacing/>
              <w:rPr>
                <w:sz w:val="20"/>
                <w:szCs w:val="20"/>
              </w:rPr>
            </w:pPr>
            <w:r w:rsidRPr="00D45FD3">
              <w:rPr>
                <w:sz w:val="20"/>
                <w:szCs w:val="20"/>
              </w:rPr>
              <w:t>Male: n=30 subjects</w:t>
            </w:r>
          </w:p>
          <w:p w14:paraId="2EDF4177" w14:textId="77777777" w:rsidR="00311249" w:rsidRPr="00D45FD3" w:rsidRDefault="00311249" w:rsidP="00CC2EB7">
            <w:pPr>
              <w:spacing w:after="0"/>
              <w:ind w:left="113"/>
              <w:contextualSpacing/>
              <w:rPr>
                <w:sz w:val="20"/>
                <w:szCs w:val="20"/>
              </w:rPr>
            </w:pPr>
            <w:r w:rsidRPr="00D45FD3">
              <w:rPr>
                <w:sz w:val="20"/>
                <w:szCs w:val="20"/>
              </w:rPr>
              <w:t>Female: n=30 subjects</w:t>
            </w:r>
          </w:p>
          <w:p w14:paraId="45DF4FAB" w14:textId="77777777" w:rsidR="00311249" w:rsidRPr="00D45FD3" w:rsidRDefault="00311249" w:rsidP="00CC2EB7">
            <w:pPr>
              <w:spacing w:after="0"/>
              <w:contextualSpacing/>
              <w:rPr>
                <w:sz w:val="20"/>
                <w:szCs w:val="20"/>
              </w:rPr>
            </w:pPr>
          </w:p>
          <w:p w14:paraId="23001A01" w14:textId="77777777" w:rsidR="00311249" w:rsidRPr="00D45472" w:rsidRDefault="00311249" w:rsidP="00CC2EB7">
            <w:pPr>
              <w:spacing w:after="0"/>
              <w:contextualSpacing/>
              <w:rPr>
                <w:sz w:val="20"/>
                <w:szCs w:val="20"/>
                <w:u w:val="single"/>
              </w:rPr>
            </w:pPr>
            <w:r w:rsidRPr="00A55BE9">
              <w:rPr>
                <w:sz w:val="20"/>
                <w:szCs w:val="20"/>
                <w:u w:val="single"/>
              </w:rPr>
              <w:t>Animal Model</w:t>
            </w:r>
          </w:p>
          <w:p w14:paraId="55F26BC2" w14:textId="77777777" w:rsidR="00311249" w:rsidRPr="00D45FD3" w:rsidRDefault="00311249" w:rsidP="00CC2EB7">
            <w:pPr>
              <w:spacing w:after="0"/>
              <w:contextualSpacing/>
              <w:rPr>
                <w:sz w:val="20"/>
                <w:szCs w:val="20"/>
              </w:rPr>
            </w:pPr>
            <w:r w:rsidRPr="00D45FD3">
              <w:rPr>
                <w:sz w:val="20"/>
                <w:szCs w:val="20"/>
              </w:rPr>
              <w:t>Species: Rats (Sprague</w:t>
            </w:r>
            <w:r w:rsidRPr="00D45FD3">
              <w:rPr>
                <w:sz w:val="20"/>
                <w:szCs w:val="20"/>
              </w:rPr>
              <w:noBreakHyphen/>
              <w:t>Dawley)</w:t>
            </w:r>
          </w:p>
          <w:p w14:paraId="501CD1AF" w14:textId="77777777" w:rsidR="00311249" w:rsidRPr="00D45FD3" w:rsidRDefault="00311249" w:rsidP="00CC2EB7">
            <w:pPr>
              <w:spacing w:after="0"/>
              <w:contextualSpacing/>
              <w:rPr>
                <w:sz w:val="20"/>
                <w:szCs w:val="20"/>
              </w:rPr>
            </w:pPr>
            <w:r w:rsidRPr="00D45FD3">
              <w:rPr>
                <w:sz w:val="20"/>
                <w:szCs w:val="20"/>
              </w:rPr>
              <w:t>Sex: Both</w:t>
            </w:r>
          </w:p>
          <w:p w14:paraId="7CA5091A" w14:textId="77777777" w:rsidR="00311249" w:rsidRPr="00D45FD3" w:rsidRDefault="00311249" w:rsidP="00CC2EB7">
            <w:pPr>
              <w:spacing w:after="0"/>
              <w:contextualSpacing/>
              <w:rPr>
                <w:sz w:val="20"/>
                <w:szCs w:val="20"/>
              </w:rPr>
            </w:pPr>
            <w:r w:rsidRPr="00D45FD3">
              <w:rPr>
                <w:sz w:val="20"/>
                <w:szCs w:val="20"/>
              </w:rPr>
              <w:t xml:space="preserve">Weight: NR </w:t>
            </w:r>
          </w:p>
          <w:p w14:paraId="625B252D" w14:textId="77777777" w:rsidR="00311249" w:rsidRPr="00D45FD3" w:rsidRDefault="00311249" w:rsidP="00CC2EB7">
            <w:pPr>
              <w:spacing w:after="0"/>
              <w:contextualSpacing/>
              <w:rPr>
                <w:sz w:val="20"/>
                <w:szCs w:val="20"/>
              </w:rPr>
            </w:pPr>
            <w:r w:rsidRPr="00D45FD3">
              <w:rPr>
                <w:sz w:val="20"/>
                <w:szCs w:val="20"/>
              </w:rPr>
              <w:t>Age: Gestational Day 1</w:t>
            </w:r>
          </w:p>
          <w:p w14:paraId="5DAE1D91" w14:textId="77777777" w:rsidR="00311249" w:rsidRPr="00D45FD3" w:rsidRDefault="00311249" w:rsidP="00CC2EB7">
            <w:pPr>
              <w:spacing w:after="0"/>
              <w:contextualSpacing/>
              <w:rPr>
                <w:sz w:val="20"/>
                <w:szCs w:val="20"/>
              </w:rPr>
            </w:pPr>
            <w:r w:rsidRPr="00D45FD3">
              <w:rPr>
                <w:sz w:val="20"/>
                <w:szCs w:val="20"/>
              </w:rPr>
              <w:t>Comorbidities: NR</w:t>
            </w:r>
          </w:p>
          <w:p w14:paraId="7BB124EE" w14:textId="77777777" w:rsidR="00311249" w:rsidRPr="00D45FD3" w:rsidRDefault="00311249" w:rsidP="00CC2EB7">
            <w:pPr>
              <w:spacing w:after="0"/>
              <w:contextualSpacing/>
              <w:rPr>
                <w:sz w:val="20"/>
                <w:szCs w:val="20"/>
              </w:rPr>
            </w:pPr>
            <w:r w:rsidRPr="00D45FD3">
              <w:rPr>
                <w:sz w:val="20"/>
                <w:szCs w:val="20"/>
              </w:rPr>
              <w:t>Cancer/tumor model: Undefined (tumors at any location were included in the analysis)</w:t>
            </w:r>
          </w:p>
          <w:p w14:paraId="55E2B5D2" w14:textId="77777777" w:rsidR="00311249" w:rsidRPr="00D45FD3" w:rsidRDefault="00311249" w:rsidP="00CC2EB7">
            <w:pPr>
              <w:spacing w:after="0"/>
              <w:contextualSpacing/>
              <w:rPr>
                <w:sz w:val="20"/>
                <w:szCs w:val="20"/>
              </w:rPr>
            </w:pPr>
            <w:r w:rsidRPr="00D45FD3">
              <w:rPr>
                <w:sz w:val="20"/>
                <w:szCs w:val="20"/>
              </w:rPr>
              <w:t>Cancer cell line injected: NA</w:t>
            </w:r>
          </w:p>
          <w:p w14:paraId="756620C3" w14:textId="77777777" w:rsidR="00311249" w:rsidRPr="00D45FD3" w:rsidRDefault="00311249" w:rsidP="00CC2EB7">
            <w:pPr>
              <w:spacing w:after="0"/>
              <w:contextualSpacing/>
              <w:rPr>
                <w:sz w:val="20"/>
                <w:szCs w:val="20"/>
              </w:rPr>
            </w:pPr>
          </w:p>
          <w:p w14:paraId="6A03D31F" w14:textId="77777777" w:rsidR="00311249" w:rsidRPr="00D45FD3" w:rsidRDefault="00311249" w:rsidP="00CC2EB7">
            <w:pPr>
              <w:spacing w:after="0"/>
              <w:contextualSpacing/>
              <w:rPr>
                <w:sz w:val="20"/>
                <w:szCs w:val="20"/>
              </w:rPr>
            </w:pPr>
            <w:r w:rsidRPr="00D45FD3">
              <w:rPr>
                <w:sz w:val="20"/>
                <w:szCs w:val="20"/>
              </w:rPr>
              <w:t>[Note: This study is also included in the progression outcomes table]</w:t>
            </w:r>
          </w:p>
        </w:tc>
        <w:tc>
          <w:tcPr>
            <w:tcW w:w="1479" w:type="pct"/>
            <w:tcBorders>
              <w:top w:val="single" w:sz="4" w:space="0" w:color="auto"/>
              <w:left w:val="single" w:sz="4" w:space="0" w:color="auto"/>
              <w:bottom w:val="single" w:sz="4" w:space="0" w:color="auto"/>
              <w:right w:val="single" w:sz="4" w:space="0" w:color="auto"/>
            </w:tcBorders>
          </w:tcPr>
          <w:p w14:paraId="2FC736E3" w14:textId="77777777" w:rsidR="00311249" w:rsidRPr="00D45472" w:rsidRDefault="00311249" w:rsidP="00CC2EB7">
            <w:pPr>
              <w:spacing w:after="0"/>
              <w:contextualSpacing/>
              <w:rPr>
                <w:sz w:val="20"/>
                <w:szCs w:val="20"/>
                <w:u w:val="single"/>
              </w:rPr>
            </w:pPr>
            <w:r w:rsidRPr="00D45472">
              <w:rPr>
                <w:sz w:val="20"/>
                <w:szCs w:val="20"/>
                <w:u w:val="single"/>
              </w:rPr>
              <w:t>Study Methodology</w:t>
            </w:r>
          </w:p>
          <w:p w14:paraId="08916827" w14:textId="77777777" w:rsidR="00311249" w:rsidRPr="00D45FD3" w:rsidRDefault="00311249" w:rsidP="00CC2EB7">
            <w:pPr>
              <w:spacing w:after="0"/>
              <w:contextualSpacing/>
              <w:rPr>
                <w:sz w:val="20"/>
                <w:szCs w:val="20"/>
              </w:rPr>
            </w:pPr>
          </w:p>
          <w:p w14:paraId="4D5550CC" w14:textId="77777777" w:rsidR="00311249" w:rsidRPr="00D45FD3" w:rsidRDefault="00311249" w:rsidP="00CC2EB7">
            <w:pPr>
              <w:spacing w:after="0"/>
              <w:contextualSpacing/>
              <w:rPr>
                <w:sz w:val="20"/>
                <w:szCs w:val="20"/>
              </w:rPr>
            </w:pPr>
            <w:r w:rsidRPr="00D45FD3">
              <w:rPr>
                <w:sz w:val="20"/>
                <w:szCs w:val="20"/>
              </w:rPr>
              <w:t xml:space="preserve">Pregnant dams were randomized to intervention groups on gestational Day 1. The offspring were examined for the presence of tumors twice daily. </w:t>
            </w:r>
          </w:p>
          <w:p w14:paraId="5D097787" w14:textId="77777777" w:rsidR="00311249" w:rsidRPr="00D45FD3" w:rsidRDefault="00311249" w:rsidP="00CC2EB7">
            <w:pPr>
              <w:spacing w:after="0"/>
              <w:contextualSpacing/>
              <w:rPr>
                <w:sz w:val="20"/>
                <w:szCs w:val="20"/>
              </w:rPr>
            </w:pPr>
          </w:p>
          <w:p w14:paraId="4F3B5294" w14:textId="77777777" w:rsidR="00311249" w:rsidRPr="00D45472" w:rsidRDefault="00311249" w:rsidP="00CC2EB7">
            <w:pPr>
              <w:spacing w:after="0"/>
              <w:contextualSpacing/>
              <w:rPr>
                <w:sz w:val="20"/>
                <w:szCs w:val="20"/>
                <w:u w:val="single"/>
              </w:rPr>
            </w:pPr>
            <w:r w:rsidRPr="00D45472">
              <w:rPr>
                <w:sz w:val="20"/>
                <w:szCs w:val="20"/>
                <w:u w:val="single"/>
              </w:rPr>
              <w:t>Intervention</w:t>
            </w:r>
          </w:p>
          <w:p w14:paraId="31DBDE1E" w14:textId="77777777" w:rsidR="00311249" w:rsidRPr="00D45FD3" w:rsidRDefault="00311249" w:rsidP="00CC2EB7">
            <w:pPr>
              <w:spacing w:after="0"/>
              <w:contextualSpacing/>
              <w:rPr>
                <w:sz w:val="20"/>
                <w:szCs w:val="20"/>
              </w:rPr>
            </w:pPr>
            <w:r w:rsidRPr="00D45FD3">
              <w:rPr>
                <w:sz w:val="20"/>
                <w:szCs w:val="20"/>
              </w:rPr>
              <w:t>Prenatal nicotine group: Pregnant dams received 0.4 mg/kg nicotine s.c. daily on gestational Days 14-20.</w:t>
            </w:r>
          </w:p>
          <w:p w14:paraId="5AE50362" w14:textId="77777777" w:rsidR="00311249" w:rsidRPr="00D45FD3" w:rsidRDefault="00311249" w:rsidP="00CC2EB7">
            <w:pPr>
              <w:spacing w:after="0"/>
              <w:contextualSpacing/>
              <w:rPr>
                <w:sz w:val="20"/>
                <w:szCs w:val="20"/>
              </w:rPr>
            </w:pPr>
          </w:p>
          <w:p w14:paraId="1EBFA251" w14:textId="77777777" w:rsidR="00311249" w:rsidRPr="00D45FD3" w:rsidRDefault="00311249" w:rsidP="00CC2EB7">
            <w:pPr>
              <w:spacing w:after="0"/>
              <w:contextualSpacing/>
              <w:rPr>
                <w:sz w:val="20"/>
                <w:szCs w:val="20"/>
              </w:rPr>
            </w:pPr>
            <w:r w:rsidRPr="00D45FD3">
              <w:rPr>
                <w:sz w:val="20"/>
                <w:szCs w:val="20"/>
              </w:rPr>
              <w:t>Prenatal + postnatal nicotine group: Pregnant dams received 0.4 mg/kg nicotine s.c. daily on gestational Days 14-20, and postpartum Days 1-20; 0.4 mg/kg nicotine was administered to offspring twice per week on postpartum Weeks 4-26</w:t>
            </w:r>
          </w:p>
          <w:p w14:paraId="38C2BD7E" w14:textId="77777777" w:rsidR="00311249" w:rsidRPr="00D45FD3" w:rsidRDefault="00311249" w:rsidP="00CC2EB7">
            <w:pPr>
              <w:spacing w:after="0"/>
              <w:contextualSpacing/>
              <w:rPr>
                <w:sz w:val="20"/>
                <w:szCs w:val="20"/>
              </w:rPr>
            </w:pPr>
          </w:p>
          <w:p w14:paraId="21EC49DD" w14:textId="77777777" w:rsidR="00311249" w:rsidRPr="00D45FD3" w:rsidRDefault="00311249" w:rsidP="00CC2EB7">
            <w:pPr>
              <w:spacing w:after="0"/>
              <w:contextualSpacing/>
              <w:rPr>
                <w:sz w:val="20"/>
                <w:szCs w:val="20"/>
              </w:rPr>
            </w:pPr>
            <w:r w:rsidRPr="00D45FD3">
              <w:rPr>
                <w:sz w:val="20"/>
                <w:szCs w:val="20"/>
              </w:rPr>
              <w:t>Control Group: No intervention was administered to pregnant dams or offspring</w:t>
            </w:r>
          </w:p>
          <w:p w14:paraId="00DA7AE1" w14:textId="77777777" w:rsidR="00311249" w:rsidRPr="00D45FD3" w:rsidRDefault="00311249" w:rsidP="00CC2EB7">
            <w:pPr>
              <w:spacing w:after="0"/>
              <w:contextualSpacing/>
              <w:rPr>
                <w:sz w:val="20"/>
                <w:szCs w:val="20"/>
              </w:rPr>
            </w:pPr>
          </w:p>
          <w:p w14:paraId="58A8CA2D" w14:textId="77777777" w:rsidR="00311249" w:rsidRPr="00D45472" w:rsidRDefault="00311249" w:rsidP="00CC2EB7">
            <w:pPr>
              <w:spacing w:after="0"/>
              <w:contextualSpacing/>
              <w:rPr>
                <w:sz w:val="20"/>
                <w:szCs w:val="20"/>
                <w:u w:val="single"/>
              </w:rPr>
            </w:pPr>
            <w:r w:rsidRPr="00A55BE9">
              <w:rPr>
                <w:sz w:val="20"/>
                <w:szCs w:val="20"/>
                <w:u w:val="single"/>
              </w:rPr>
              <w:t>Study Duration</w:t>
            </w:r>
          </w:p>
          <w:p w14:paraId="5E610247" w14:textId="77777777" w:rsidR="00311249" w:rsidRPr="00D45FD3" w:rsidRDefault="00311249" w:rsidP="00CC2EB7">
            <w:pPr>
              <w:spacing w:after="0"/>
              <w:contextualSpacing/>
              <w:rPr>
                <w:sz w:val="20"/>
                <w:szCs w:val="20"/>
              </w:rPr>
            </w:pPr>
            <w:r w:rsidRPr="00D45FD3">
              <w:rPr>
                <w:sz w:val="20"/>
                <w:szCs w:val="20"/>
              </w:rPr>
              <w:t>452 days (longest survival time)</w:t>
            </w:r>
          </w:p>
          <w:p w14:paraId="4AA1529B" w14:textId="77777777" w:rsidR="00311249" w:rsidRPr="00D45FD3" w:rsidRDefault="00311249" w:rsidP="00CC2EB7">
            <w:pPr>
              <w:spacing w:after="0"/>
              <w:contextualSpacing/>
              <w:rPr>
                <w:sz w:val="20"/>
                <w:szCs w:val="20"/>
              </w:rPr>
            </w:pPr>
          </w:p>
        </w:tc>
        <w:tc>
          <w:tcPr>
            <w:tcW w:w="1619" w:type="pct"/>
            <w:tcBorders>
              <w:top w:val="single" w:sz="4" w:space="0" w:color="auto"/>
              <w:left w:val="single" w:sz="4" w:space="0" w:color="auto"/>
              <w:bottom w:val="single" w:sz="4" w:space="0" w:color="auto"/>
              <w:right w:val="single" w:sz="4" w:space="0" w:color="auto"/>
            </w:tcBorders>
          </w:tcPr>
          <w:p w14:paraId="29EAE4F8" w14:textId="77777777" w:rsidR="00311249" w:rsidRPr="00D45472" w:rsidRDefault="00311249" w:rsidP="00CC2EB7">
            <w:pPr>
              <w:spacing w:after="0"/>
              <w:contextualSpacing/>
              <w:rPr>
                <w:sz w:val="20"/>
                <w:szCs w:val="20"/>
                <w:u w:val="single"/>
              </w:rPr>
            </w:pPr>
            <w:r w:rsidRPr="00D45472">
              <w:rPr>
                <w:sz w:val="20"/>
                <w:szCs w:val="20"/>
                <w:u w:val="single"/>
              </w:rPr>
              <w:t xml:space="preserve">Tumor incidence (benign tumors)* </w:t>
            </w:r>
          </w:p>
          <w:p w14:paraId="335EBDB5" w14:textId="77777777" w:rsidR="00311249" w:rsidRPr="00D45FD3" w:rsidRDefault="00311249" w:rsidP="00CC2EB7">
            <w:pPr>
              <w:spacing w:after="0"/>
              <w:contextualSpacing/>
              <w:rPr>
                <w:sz w:val="20"/>
                <w:szCs w:val="20"/>
              </w:rPr>
            </w:pPr>
            <w:r w:rsidRPr="00D45FD3">
              <w:rPr>
                <w:sz w:val="20"/>
                <w:szCs w:val="20"/>
              </w:rPr>
              <w:t>Males:</w:t>
            </w:r>
          </w:p>
          <w:p w14:paraId="54A0AAC2" w14:textId="77777777" w:rsidR="00311249" w:rsidRPr="00D45FD3" w:rsidRDefault="00311249" w:rsidP="00CC2EB7">
            <w:pPr>
              <w:spacing w:after="0"/>
              <w:ind w:left="113"/>
              <w:contextualSpacing/>
              <w:rPr>
                <w:sz w:val="20"/>
                <w:szCs w:val="20"/>
              </w:rPr>
            </w:pPr>
            <w:r w:rsidRPr="00D45FD3">
              <w:rPr>
                <w:sz w:val="20"/>
                <w:szCs w:val="20"/>
              </w:rPr>
              <w:t xml:space="preserve">Prenatal nicotine: 0 of 30 (0%) </w:t>
            </w:r>
          </w:p>
          <w:p w14:paraId="32C3C4CC" w14:textId="77777777" w:rsidR="00311249" w:rsidRPr="00D45FD3" w:rsidRDefault="00311249" w:rsidP="00CC2EB7">
            <w:pPr>
              <w:spacing w:after="0"/>
              <w:ind w:left="113"/>
              <w:contextualSpacing/>
              <w:rPr>
                <w:sz w:val="20"/>
                <w:szCs w:val="20"/>
              </w:rPr>
            </w:pPr>
            <w:r w:rsidRPr="00D45FD3">
              <w:rPr>
                <w:sz w:val="20"/>
                <w:szCs w:val="20"/>
              </w:rPr>
              <w:t>Prenatal</w:t>
            </w:r>
            <w:r w:rsidRPr="00D45472">
              <w:rPr>
                <w:sz w:val="20"/>
                <w:szCs w:val="20"/>
              </w:rPr>
              <w:t xml:space="preserve"> + </w:t>
            </w:r>
            <w:r w:rsidRPr="00D45FD3">
              <w:rPr>
                <w:sz w:val="20"/>
                <w:szCs w:val="20"/>
              </w:rPr>
              <w:t xml:space="preserve">postnatal nicotine: 0 of 30 (0%) </w:t>
            </w:r>
          </w:p>
          <w:p w14:paraId="1B61844D" w14:textId="77777777" w:rsidR="00311249" w:rsidRPr="00D45FD3" w:rsidRDefault="00311249" w:rsidP="00CC2EB7">
            <w:pPr>
              <w:spacing w:after="0"/>
              <w:ind w:left="113"/>
              <w:contextualSpacing/>
              <w:rPr>
                <w:sz w:val="20"/>
                <w:szCs w:val="20"/>
              </w:rPr>
            </w:pPr>
            <w:r w:rsidRPr="00D45FD3">
              <w:rPr>
                <w:sz w:val="20"/>
                <w:szCs w:val="20"/>
              </w:rPr>
              <w:t xml:space="preserve">Control: 0 of 30 (0%) </w:t>
            </w:r>
          </w:p>
          <w:p w14:paraId="071D4EAD" w14:textId="77777777" w:rsidR="00311249" w:rsidRPr="00D45FD3" w:rsidRDefault="00311249" w:rsidP="00CC2EB7">
            <w:pPr>
              <w:spacing w:after="0"/>
              <w:contextualSpacing/>
              <w:rPr>
                <w:sz w:val="20"/>
                <w:szCs w:val="20"/>
              </w:rPr>
            </w:pPr>
          </w:p>
          <w:p w14:paraId="0A5FE804" w14:textId="77777777" w:rsidR="00311249" w:rsidRPr="00D45FD3" w:rsidRDefault="00311249" w:rsidP="00CC2EB7">
            <w:pPr>
              <w:spacing w:after="0"/>
              <w:contextualSpacing/>
              <w:rPr>
                <w:sz w:val="20"/>
                <w:szCs w:val="20"/>
              </w:rPr>
            </w:pPr>
            <w:r w:rsidRPr="00D45FD3">
              <w:rPr>
                <w:sz w:val="20"/>
                <w:szCs w:val="20"/>
              </w:rPr>
              <w:t xml:space="preserve">Females: </w:t>
            </w:r>
          </w:p>
          <w:p w14:paraId="1C549887" w14:textId="77777777" w:rsidR="00311249" w:rsidRPr="00D45FD3" w:rsidRDefault="00311249" w:rsidP="00CC2EB7">
            <w:pPr>
              <w:spacing w:after="0"/>
              <w:ind w:left="113"/>
              <w:contextualSpacing/>
              <w:rPr>
                <w:sz w:val="20"/>
                <w:szCs w:val="20"/>
              </w:rPr>
            </w:pPr>
            <w:r w:rsidRPr="00D45FD3">
              <w:rPr>
                <w:sz w:val="20"/>
                <w:szCs w:val="20"/>
              </w:rPr>
              <w:t xml:space="preserve">Prenatal nicotine: 1 of 30 (3%); nervous system 1 of 30 (3%) </w:t>
            </w:r>
          </w:p>
          <w:p w14:paraId="746C39EC" w14:textId="77777777" w:rsidR="00311249" w:rsidRPr="00D45FD3" w:rsidRDefault="00311249" w:rsidP="00CC2EB7">
            <w:pPr>
              <w:spacing w:after="0"/>
              <w:ind w:left="113"/>
              <w:contextualSpacing/>
              <w:rPr>
                <w:sz w:val="20"/>
                <w:szCs w:val="20"/>
              </w:rPr>
            </w:pPr>
            <w:r w:rsidRPr="00D45FD3">
              <w:rPr>
                <w:sz w:val="20"/>
                <w:szCs w:val="20"/>
              </w:rPr>
              <w:t>Prenatal</w:t>
            </w:r>
            <w:r w:rsidRPr="00D45472">
              <w:rPr>
                <w:sz w:val="20"/>
                <w:szCs w:val="20"/>
              </w:rPr>
              <w:t xml:space="preserve"> + </w:t>
            </w:r>
            <w:r w:rsidRPr="00D45FD3">
              <w:rPr>
                <w:sz w:val="20"/>
                <w:szCs w:val="20"/>
              </w:rPr>
              <w:t>postnatal nicotine: 2 of 30 (7%); nervous system 1 of 30 (3%), mammary gland 1 of 30 (3%), other sites 0 of 30 (0%)</w:t>
            </w:r>
          </w:p>
          <w:p w14:paraId="76F70C7D" w14:textId="77777777" w:rsidR="00311249" w:rsidRPr="00D45FD3" w:rsidRDefault="00311249" w:rsidP="00CC2EB7">
            <w:pPr>
              <w:spacing w:after="0"/>
              <w:ind w:left="113"/>
              <w:contextualSpacing/>
              <w:rPr>
                <w:sz w:val="20"/>
                <w:szCs w:val="20"/>
              </w:rPr>
            </w:pPr>
            <w:r w:rsidRPr="00D45FD3">
              <w:rPr>
                <w:sz w:val="20"/>
                <w:szCs w:val="20"/>
              </w:rPr>
              <w:t>Control: 2 of 30 (7%); nervous system 0 of 30 (0%), mammary gland 2 of 30 (7%), other sites 0 of 30 (0%)</w:t>
            </w:r>
          </w:p>
          <w:p w14:paraId="7EA71E0E" w14:textId="77777777" w:rsidR="00311249" w:rsidRPr="00D45FD3" w:rsidRDefault="00311249" w:rsidP="00CC2EB7">
            <w:pPr>
              <w:spacing w:after="0"/>
              <w:ind w:left="113"/>
              <w:contextualSpacing/>
              <w:rPr>
                <w:sz w:val="20"/>
                <w:szCs w:val="20"/>
              </w:rPr>
            </w:pPr>
          </w:p>
          <w:p w14:paraId="6C38E8A8" w14:textId="77777777" w:rsidR="00311249" w:rsidRPr="00D45FD3" w:rsidRDefault="00311249" w:rsidP="00CC2EB7">
            <w:pPr>
              <w:spacing w:after="0"/>
              <w:contextualSpacing/>
              <w:rPr>
                <w:sz w:val="20"/>
                <w:szCs w:val="20"/>
              </w:rPr>
            </w:pPr>
            <w:r w:rsidRPr="00D45FD3">
              <w:rPr>
                <w:sz w:val="20"/>
                <w:szCs w:val="20"/>
              </w:rPr>
              <w:t>(statistical comparison between groups was performed, no statistical differences were noted)</w:t>
            </w:r>
          </w:p>
          <w:p w14:paraId="5E4272AF" w14:textId="77777777" w:rsidR="00311249" w:rsidRPr="00D45FD3" w:rsidRDefault="00311249" w:rsidP="00CC2EB7">
            <w:pPr>
              <w:spacing w:after="0"/>
              <w:contextualSpacing/>
              <w:rPr>
                <w:sz w:val="20"/>
                <w:szCs w:val="20"/>
              </w:rPr>
            </w:pPr>
          </w:p>
          <w:p w14:paraId="363694F1" w14:textId="77777777" w:rsidR="00311249" w:rsidRPr="00D45FD3" w:rsidRDefault="00311249" w:rsidP="00CC2EB7">
            <w:pPr>
              <w:spacing w:after="0"/>
              <w:contextualSpacing/>
              <w:rPr>
                <w:sz w:val="20"/>
                <w:szCs w:val="20"/>
              </w:rPr>
            </w:pPr>
            <w:r w:rsidRPr="00D45FD3">
              <w:rPr>
                <w:sz w:val="20"/>
                <w:szCs w:val="20"/>
              </w:rPr>
              <w:t xml:space="preserve">*Time point not specified, however, end of study is assumed </w:t>
            </w:r>
          </w:p>
          <w:p w14:paraId="66FCB492" w14:textId="77777777" w:rsidR="00311249" w:rsidRPr="00D45FD3" w:rsidRDefault="00311249" w:rsidP="00CC2EB7">
            <w:pPr>
              <w:spacing w:after="0"/>
              <w:contextualSpacing/>
              <w:rPr>
                <w:sz w:val="20"/>
                <w:szCs w:val="20"/>
              </w:rPr>
            </w:pPr>
          </w:p>
          <w:p w14:paraId="07A828C6" w14:textId="77777777" w:rsidR="00311249" w:rsidRPr="00D45472" w:rsidRDefault="00311249" w:rsidP="00CC2EB7">
            <w:pPr>
              <w:spacing w:after="0"/>
              <w:contextualSpacing/>
              <w:rPr>
                <w:sz w:val="20"/>
                <w:szCs w:val="20"/>
                <w:u w:val="single"/>
              </w:rPr>
            </w:pPr>
            <w:r w:rsidRPr="00D45472">
              <w:rPr>
                <w:sz w:val="20"/>
                <w:szCs w:val="20"/>
                <w:u w:val="single"/>
              </w:rPr>
              <w:t xml:space="preserve">Tumor incidence (malignant tumors)* </w:t>
            </w:r>
          </w:p>
          <w:p w14:paraId="5930DE57" w14:textId="77777777" w:rsidR="00311249" w:rsidRPr="00D45FD3" w:rsidRDefault="00311249" w:rsidP="00CC2EB7">
            <w:pPr>
              <w:spacing w:after="0"/>
              <w:contextualSpacing/>
              <w:rPr>
                <w:sz w:val="20"/>
                <w:szCs w:val="20"/>
              </w:rPr>
            </w:pPr>
            <w:r w:rsidRPr="00D45FD3">
              <w:rPr>
                <w:sz w:val="20"/>
                <w:szCs w:val="20"/>
              </w:rPr>
              <w:t>Males:</w:t>
            </w:r>
          </w:p>
          <w:p w14:paraId="42CE821A" w14:textId="77777777" w:rsidR="00311249" w:rsidRPr="00D45FD3" w:rsidRDefault="00311249" w:rsidP="00CC2EB7">
            <w:pPr>
              <w:spacing w:after="0"/>
              <w:ind w:left="113"/>
              <w:contextualSpacing/>
              <w:rPr>
                <w:sz w:val="20"/>
                <w:szCs w:val="20"/>
              </w:rPr>
            </w:pPr>
            <w:r w:rsidRPr="00D45FD3">
              <w:rPr>
                <w:sz w:val="20"/>
                <w:szCs w:val="20"/>
              </w:rPr>
              <w:t xml:space="preserve">Prenatal nicotine: 0 of 30 (0%) </w:t>
            </w:r>
          </w:p>
          <w:p w14:paraId="0761F8C3" w14:textId="77777777" w:rsidR="00311249" w:rsidRPr="00D45FD3" w:rsidRDefault="00311249" w:rsidP="00CC2EB7">
            <w:pPr>
              <w:spacing w:after="0"/>
              <w:ind w:left="113"/>
              <w:contextualSpacing/>
              <w:rPr>
                <w:sz w:val="20"/>
                <w:szCs w:val="20"/>
              </w:rPr>
            </w:pPr>
            <w:r w:rsidRPr="00D45FD3">
              <w:rPr>
                <w:sz w:val="20"/>
                <w:szCs w:val="20"/>
              </w:rPr>
              <w:t xml:space="preserve">Prenatal + postnatal nicotine: 0 of 30 (0%) </w:t>
            </w:r>
          </w:p>
          <w:p w14:paraId="54911819" w14:textId="77777777" w:rsidR="00311249" w:rsidRPr="00D45FD3" w:rsidRDefault="00311249" w:rsidP="00CC2EB7">
            <w:pPr>
              <w:spacing w:after="0"/>
              <w:ind w:left="113"/>
              <w:contextualSpacing/>
              <w:rPr>
                <w:sz w:val="20"/>
                <w:szCs w:val="20"/>
              </w:rPr>
            </w:pPr>
            <w:r w:rsidRPr="00D45FD3">
              <w:rPr>
                <w:sz w:val="20"/>
                <w:szCs w:val="20"/>
              </w:rPr>
              <w:t>Control: 1 of 30 (3%); nervous system: 1 of 30 (3%), mammary gland 0 of 30 (0%), kidney 0 of 30 (0%)</w:t>
            </w:r>
          </w:p>
          <w:p w14:paraId="5D5646F4" w14:textId="77777777" w:rsidR="00311249" w:rsidRPr="00D45FD3" w:rsidRDefault="00311249" w:rsidP="00CC2EB7">
            <w:pPr>
              <w:spacing w:after="0"/>
              <w:contextualSpacing/>
              <w:rPr>
                <w:sz w:val="20"/>
                <w:szCs w:val="20"/>
              </w:rPr>
            </w:pPr>
          </w:p>
          <w:p w14:paraId="51ECF09B" w14:textId="77777777" w:rsidR="00311249" w:rsidRPr="00D45FD3" w:rsidRDefault="00311249" w:rsidP="00CC2EB7">
            <w:pPr>
              <w:spacing w:after="0"/>
              <w:contextualSpacing/>
              <w:rPr>
                <w:sz w:val="20"/>
                <w:szCs w:val="20"/>
              </w:rPr>
            </w:pPr>
            <w:r w:rsidRPr="00D45FD3">
              <w:rPr>
                <w:sz w:val="20"/>
                <w:szCs w:val="20"/>
              </w:rPr>
              <w:t xml:space="preserve">Females: </w:t>
            </w:r>
          </w:p>
          <w:p w14:paraId="09D74EB7" w14:textId="77777777" w:rsidR="00311249" w:rsidRPr="00D45FD3" w:rsidRDefault="00311249" w:rsidP="00CC2EB7">
            <w:pPr>
              <w:spacing w:after="0"/>
              <w:ind w:left="113"/>
              <w:contextualSpacing/>
              <w:rPr>
                <w:sz w:val="20"/>
                <w:szCs w:val="20"/>
              </w:rPr>
            </w:pPr>
            <w:r w:rsidRPr="00D45FD3">
              <w:rPr>
                <w:sz w:val="20"/>
                <w:szCs w:val="20"/>
              </w:rPr>
              <w:t>Prenatal nicotine: 2 of 30 (7%), nervous system 0 of 30 (0%), mammary gland 2 of 30 (7%), kidney 0 of (0%)</w:t>
            </w:r>
          </w:p>
          <w:p w14:paraId="23F3853E" w14:textId="77777777" w:rsidR="00311249" w:rsidRPr="00D45FD3" w:rsidRDefault="00311249" w:rsidP="00CC2EB7">
            <w:pPr>
              <w:spacing w:after="0"/>
              <w:ind w:left="113"/>
              <w:contextualSpacing/>
              <w:rPr>
                <w:sz w:val="20"/>
                <w:szCs w:val="20"/>
              </w:rPr>
            </w:pPr>
            <w:r w:rsidRPr="00D45FD3">
              <w:rPr>
                <w:sz w:val="20"/>
                <w:szCs w:val="20"/>
              </w:rPr>
              <w:t>Prenatal</w:t>
            </w:r>
            <w:r w:rsidRPr="00D45472">
              <w:rPr>
                <w:sz w:val="20"/>
                <w:szCs w:val="20"/>
              </w:rPr>
              <w:t xml:space="preserve"> + </w:t>
            </w:r>
            <w:r w:rsidRPr="00D45FD3">
              <w:rPr>
                <w:sz w:val="20"/>
                <w:szCs w:val="20"/>
              </w:rPr>
              <w:t>postnatal nicotine: 1 of 30 (3%); nervous system 0 of 30 (0%), mammary gland 1 of 30 (3%), kidney: 0 of 30 (0%)</w:t>
            </w:r>
          </w:p>
          <w:p w14:paraId="504B6F4B" w14:textId="77777777" w:rsidR="00311249" w:rsidRPr="00D45FD3" w:rsidRDefault="00311249" w:rsidP="00CC2EB7">
            <w:pPr>
              <w:spacing w:after="0"/>
              <w:ind w:left="113"/>
              <w:contextualSpacing/>
              <w:rPr>
                <w:sz w:val="20"/>
                <w:szCs w:val="20"/>
              </w:rPr>
            </w:pPr>
            <w:r w:rsidRPr="00D45FD3">
              <w:rPr>
                <w:sz w:val="20"/>
                <w:szCs w:val="20"/>
              </w:rPr>
              <w:t xml:space="preserve">Control: 0 of 30 (0%) </w:t>
            </w:r>
          </w:p>
          <w:p w14:paraId="78F96CEE" w14:textId="77777777" w:rsidR="00311249" w:rsidRPr="00D45FD3" w:rsidRDefault="00311249" w:rsidP="00CC2EB7">
            <w:pPr>
              <w:spacing w:after="0"/>
              <w:ind w:left="113"/>
              <w:contextualSpacing/>
              <w:rPr>
                <w:sz w:val="20"/>
                <w:szCs w:val="20"/>
              </w:rPr>
            </w:pPr>
          </w:p>
          <w:p w14:paraId="13D4DAC1" w14:textId="77777777" w:rsidR="00311249" w:rsidRPr="00D45FD3" w:rsidRDefault="00311249" w:rsidP="00CC2EB7">
            <w:pPr>
              <w:spacing w:after="0"/>
              <w:contextualSpacing/>
              <w:rPr>
                <w:sz w:val="20"/>
                <w:szCs w:val="20"/>
              </w:rPr>
            </w:pPr>
            <w:r w:rsidRPr="00D45FD3">
              <w:rPr>
                <w:sz w:val="20"/>
                <w:szCs w:val="20"/>
              </w:rPr>
              <w:t>(statistical comparison between groups was performed, no statistical differences were noted)</w:t>
            </w:r>
          </w:p>
          <w:p w14:paraId="67D8CDFE" w14:textId="77777777" w:rsidR="00311249" w:rsidRPr="00D45FD3" w:rsidRDefault="00311249" w:rsidP="00CC2EB7">
            <w:pPr>
              <w:spacing w:after="0"/>
              <w:contextualSpacing/>
              <w:rPr>
                <w:sz w:val="20"/>
                <w:szCs w:val="20"/>
              </w:rPr>
            </w:pPr>
          </w:p>
          <w:p w14:paraId="036365BD" w14:textId="77777777" w:rsidR="00311249" w:rsidRPr="00D45FD3" w:rsidRDefault="00311249" w:rsidP="00CC2EB7">
            <w:pPr>
              <w:spacing w:after="0"/>
              <w:contextualSpacing/>
              <w:rPr>
                <w:sz w:val="20"/>
                <w:szCs w:val="20"/>
              </w:rPr>
            </w:pPr>
            <w:r w:rsidRPr="00D45FD3">
              <w:rPr>
                <w:sz w:val="20"/>
                <w:szCs w:val="20"/>
              </w:rPr>
              <w:t xml:space="preserve">*Time point not specified, however, end of study is assumed </w:t>
            </w:r>
          </w:p>
          <w:p w14:paraId="1742BCAF" w14:textId="77777777" w:rsidR="00311249" w:rsidRPr="00D45FD3" w:rsidRDefault="00311249" w:rsidP="00CC2EB7">
            <w:pPr>
              <w:spacing w:after="0"/>
              <w:contextualSpacing/>
              <w:rPr>
                <w:sz w:val="20"/>
                <w:szCs w:val="20"/>
              </w:rPr>
            </w:pPr>
          </w:p>
          <w:p w14:paraId="764D41D0" w14:textId="77777777" w:rsidR="00311249" w:rsidRPr="00D45FD3" w:rsidRDefault="00311249" w:rsidP="00CC2EB7">
            <w:pPr>
              <w:spacing w:after="0"/>
              <w:contextualSpacing/>
              <w:rPr>
                <w:sz w:val="20"/>
                <w:szCs w:val="20"/>
              </w:rPr>
            </w:pPr>
          </w:p>
        </w:tc>
      </w:tr>
      <w:tr w:rsidR="00311249" w:rsidRPr="00D45FD3" w14:paraId="07182D28" w14:textId="77777777" w:rsidTr="00311249">
        <w:tc>
          <w:tcPr>
            <w:tcW w:w="248" w:type="pct"/>
            <w:tcBorders>
              <w:top w:val="single" w:sz="4" w:space="0" w:color="auto"/>
              <w:left w:val="single" w:sz="4" w:space="0" w:color="auto"/>
              <w:bottom w:val="single" w:sz="4" w:space="0" w:color="auto"/>
              <w:right w:val="single" w:sz="4" w:space="0" w:color="auto"/>
            </w:tcBorders>
          </w:tcPr>
          <w:p w14:paraId="7376565C" w14:textId="77777777" w:rsidR="00311249" w:rsidRPr="00D45FD3" w:rsidRDefault="00311249" w:rsidP="00CC2EB7">
            <w:pPr>
              <w:pStyle w:val="TableCellHeading10pt"/>
              <w:keepNext w:val="0"/>
              <w:spacing w:before="0" w:after="0"/>
              <w:contextualSpacing/>
              <w:rPr>
                <w:b w:val="0"/>
                <w:szCs w:val="20"/>
              </w:rPr>
            </w:pPr>
            <w:r w:rsidRPr="00D45FD3">
              <w:rPr>
                <w:b w:val="0"/>
                <w:szCs w:val="20"/>
              </w:rPr>
              <w:t>174</w:t>
            </w:r>
          </w:p>
        </w:tc>
        <w:tc>
          <w:tcPr>
            <w:tcW w:w="812" w:type="pct"/>
            <w:tcBorders>
              <w:top w:val="single" w:sz="4" w:space="0" w:color="auto"/>
              <w:left w:val="single" w:sz="4" w:space="0" w:color="auto"/>
              <w:bottom w:val="single" w:sz="4" w:space="0" w:color="auto"/>
              <w:right w:val="single" w:sz="4" w:space="0" w:color="auto"/>
            </w:tcBorders>
          </w:tcPr>
          <w:p w14:paraId="1DDC0873" w14:textId="77777777" w:rsidR="00311249" w:rsidRPr="00D45FD3" w:rsidRDefault="00311249" w:rsidP="00CC2EB7">
            <w:pPr>
              <w:spacing w:after="0"/>
              <w:contextualSpacing/>
              <w:rPr>
                <w:sz w:val="20"/>
                <w:szCs w:val="20"/>
              </w:rPr>
            </w:pPr>
            <w:r w:rsidRPr="00D45FD3">
              <w:rPr>
                <w:sz w:val="20"/>
                <w:szCs w:val="20"/>
              </w:rPr>
              <w:t>Chen et al., 1994;</w:t>
            </w:r>
          </w:p>
          <w:p w14:paraId="1D3CF587" w14:textId="77777777" w:rsidR="00311249" w:rsidRPr="00D45FD3" w:rsidRDefault="00311249" w:rsidP="00CC2EB7">
            <w:pPr>
              <w:spacing w:after="0"/>
              <w:contextualSpacing/>
              <w:rPr>
                <w:sz w:val="20"/>
                <w:szCs w:val="20"/>
              </w:rPr>
            </w:pPr>
            <w:r w:rsidRPr="00D45FD3">
              <w:rPr>
                <w:sz w:val="20"/>
                <w:szCs w:val="20"/>
              </w:rPr>
              <w:t>US;</w:t>
            </w:r>
          </w:p>
          <w:p w14:paraId="46A3F60A" w14:textId="77777777" w:rsidR="00311249" w:rsidRPr="00D45FD3" w:rsidRDefault="00311249" w:rsidP="00CC2EB7">
            <w:pPr>
              <w:spacing w:after="0"/>
              <w:contextualSpacing/>
              <w:rPr>
                <w:sz w:val="20"/>
                <w:szCs w:val="20"/>
              </w:rPr>
            </w:pPr>
            <w:r w:rsidRPr="00D45FD3">
              <w:rPr>
                <w:sz w:val="20"/>
                <w:szCs w:val="20"/>
              </w:rPr>
              <w:t>Public Health Service grants</w:t>
            </w:r>
          </w:p>
        </w:tc>
        <w:tc>
          <w:tcPr>
            <w:tcW w:w="841" w:type="pct"/>
            <w:tcBorders>
              <w:top w:val="single" w:sz="4" w:space="0" w:color="auto"/>
              <w:left w:val="single" w:sz="4" w:space="0" w:color="auto"/>
              <w:bottom w:val="single" w:sz="4" w:space="0" w:color="auto"/>
              <w:right w:val="single" w:sz="4" w:space="0" w:color="auto"/>
            </w:tcBorders>
          </w:tcPr>
          <w:p w14:paraId="1B22A7BD" w14:textId="77777777" w:rsidR="00311249" w:rsidRPr="00D45472" w:rsidRDefault="00311249" w:rsidP="00CC2EB7">
            <w:pPr>
              <w:spacing w:after="0"/>
              <w:contextualSpacing/>
              <w:rPr>
                <w:sz w:val="20"/>
                <w:szCs w:val="20"/>
                <w:u w:val="single"/>
              </w:rPr>
            </w:pPr>
            <w:r w:rsidRPr="00D45472">
              <w:rPr>
                <w:sz w:val="20"/>
                <w:szCs w:val="20"/>
                <w:u w:val="single"/>
              </w:rPr>
              <w:t>Study Design</w:t>
            </w:r>
          </w:p>
          <w:p w14:paraId="1B89C9CA" w14:textId="77777777" w:rsidR="00311249" w:rsidRPr="00D45FD3" w:rsidRDefault="00311249" w:rsidP="00CC2EB7">
            <w:pPr>
              <w:spacing w:after="0"/>
              <w:contextualSpacing/>
              <w:rPr>
                <w:sz w:val="20"/>
                <w:szCs w:val="20"/>
              </w:rPr>
            </w:pPr>
            <w:r w:rsidRPr="00D45FD3">
              <w:rPr>
                <w:sz w:val="20"/>
                <w:szCs w:val="20"/>
              </w:rPr>
              <w:t xml:space="preserve">RCT </w:t>
            </w:r>
          </w:p>
          <w:p w14:paraId="100F12D7" w14:textId="77777777" w:rsidR="00311249" w:rsidRPr="00D45FD3" w:rsidRDefault="00311249" w:rsidP="00CC2EB7">
            <w:pPr>
              <w:spacing w:after="0"/>
              <w:contextualSpacing/>
              <w:rPr>
                <w:sz w:val="20"/>
                <w:szCs w:val="20"/>
              </w:rPr>
            </w:pPr>
          </w:p>
          <w:p w14:paraId="2D528E62" w14:textId="77777777" w:rsidR="00311249" w:rsidRPr="00D45FD3" w:rsidRDefault="00311249" w:rsidP="00CC2EB7">
            <w:pPr>
              <w:spacing w:after="0"/>
              <w:contextualSpacing/>
              <w:rPr>
                <w:sz w:val="20"/>
                <w:szCs w:val="20"/>
              </w:rPr>
            </w:pPr>
            <w:r w:rsidRPr="00D45FD3">
              <w:rPr>
                <w:sz w:val="20"/>
                <w:szCs w:val="20"/>
              </w:rPr>
              <w:t xml:space="preserve">Experimental groups: </w:t>
            </w:r>
          </w:p>
          <w:p w14:paraId="532D1BFE" w14:textId="77777777" w:rsidR="00311249" w:rsidRPr="00D45FD3" w:rsidRDefault="00311249" w:rsidP="00CC2EB7">
            <w:pPr>
              <w:spacing w:after="0"/>
              <w:ind w:left="113"/>
              <w:contextualSpacing/>
              <w:rPr>
                <w:sz w:val="20"/>
                <w:szCs w:val="20"/>
              </w:rPr>
            </w:pPr>
            <w:r w:rsidRPr="00D45FD3">
              <w:rPr>
                <w:sz w:val="20"/>
                <w:szCs w:val="20"/>
              </w:rPr>
              <w:t>Nicotine</w:t>
            </w:r>
          </w:p>
          <w:p w14:paraId="0497C9AD" w14:textId="77777777" w:rsidR="00311249" w:rsidRPr="00D45FD3" w:rsidRDefault="00311249" w:rsidP="00CC2EB7">
            <w:pPr>
              <w:spacing w:after="0"/>
              <w:ind w:left="113"/>
              <w:contextualSpacing/>
              <w:rPr>
                <w:sz w:val="20"/>
                <w:szCs w:val="20"/>
              </w:rPr>
            </w:pPr>
            <w:r w:rsidRPr="00D45FD3">
              <w:rPr>
                <w:sz w:val="20"/>
                <w:szCs w:val="20"/>
              </w:rPr>
              <w:t>Control</w:t>
            </w:r>
          </w:p>
          <w:p w14:paraId="4E20A2A0" w14:textId="77777777" w:rsidR="00311249" w:rsidRPr="00D45FD3" w:rsidRDefault="00311249" w:rsidP="00CC2EB7">
            <w:pPr>
              <w:spacing w:after="0"/>
              <w:contextualSpacing/>
              <w:rPr>
                <w:sz w:val="20"/>
                <w:szCs w:val="20"/>
              </w:rPr>
            </w:pPr>
          </w:p>
          <w:p w14:paraId="550BB77B" w14:textId="77777777" w:rsidR="00311249" w:rsidRPr="00D45FD3" w:rsidRDefault="00311249" w:rsidP="00CC2EB7">
            <w:pPr>
              <w:spacing w:after="0"/>
              <w:contextualSpacing/>
              <w:rPr>
                <w:sz w:val="20"/>
                <w:szCs w:val="20"/>
              </w:rPr>
            </w:pPr>
            <w:r w:rsidRPr="00D45FD3">
              <w:rPr>
                <w:sz w:val="20"/>
                <w:szCs w:val="20"/>
              </w:rPr>
              <w:t>Acclimation period: NR</w:t>
            </w:r>
          </w:p>
          <w:p w14:paraId="3D8ABDFA" w14:textId="77777777" w:rsidR="00311249" w:rsidRPr="00D45FD3" w:rsidRDefault="00311249" w:rsidP="00CC2EB7">
            <w:pPr>
              <w:spacing w:after="0"/>
              <w:contextualSpacing/>
              <w:rPr>
                <w:sz w:val="20"/>
                <w:szCs w:val="20"/>
              </w:rPr>
            </w:pPr>
          </w:p>
          <w:p w14:paraId="0EA706ED" w14:textId="77777777" w:rsidR="00311249" w:rsidRPr="00D45FD3" w:rsidRDefault="00311249" w:rsidP="00CC2EB7">
            <w:pPr>
              <w:spacing w:after="0"/>
              <w:contextualSpacing/>
              <w:rPr>
                <w:sz w:val="20"/>
                <w:szCs w:val="20"/>
              </w:rPr>
            </w:pPr>
            <w:r w:rsidRPr="00D45FD3">
              <w:rPr>
                <w:sz w:val="20"/>
                <w:szCs w:val="20"/>
              </w:rPr>
              <w:t>Pre-treatment period: NR</w:t>
            </w:r>
          </w:p>
          <w:p w14:paraId="38C1632D" w14:textId="77777777" w:rsidR="00311249" w:rsidRPr="00D45FD3" w:rsidRDefault="00311249" w:rsidP="00CC2EB7">
            <w:pPr>
              <w:spacing w:after="0"/>
              <w:contextualSpacing/>
              <w:rPr>
                <w:sz w:val="20"/>
                <w:szCs w:val="20"/>
              </w:rPr>
            </w:pPr>
          </w:p>
          <w:p w14:paraId="6E068E36" w14:textId="77777777" w:rsidR="00311249" w:rsidRPr="00D45FD3" w:rsidRDefault="00311249" w:rsidP="00CC2EB7">
            <w:pPr>
              <w:spacing w:after="0"/>
              <w:contextualSpacing/>
              <w:rPr>
                <w:sz w:val="20"/>
                <w:szCs w:val="20"/>
              </w:rPr>
            </w:pPr>
            <w:r w:rsidRPr="00D45FD3">
              <w:rPr>
                <w:sz w:val="20"/>
                <w:szCs w:val="20"/>
              </w:rPr>
              <w:t xml:space="preserve">Sample size: </w:t>
            </w:r>
          </w:p>
          <w:p w14:paraId="0C8A97CB" w14:textId="77777777" w:rsidR="00311249" w:rsidRPr="00D45FD3" w:rsidRDefault="00311249" w:rsidP="00CC2EB7">
            <w:pPr>
              <w:spacing w:after="0"/>
              <w:ind w:left="113"/>
              <w:contextualSpacing/>
              <w:rPr>
                <w:sz w:val="20"/>
                <w:szCs w:val="20"/>
              </w:rPr>
            </w:pPr>
            <w:r w:rsidRPr="00D45FD3">
              <w:rPr>
                <w:sz w:val="20"/>
                <w:szCs w:val="20"/>
              </w:rPr>
              <w:t>Total: n=52 subjects</w:t>
            </w:r>
          </w:p>
          <w:p w14:paraId="3BEE090F" w14:textId="77777777" w:rsidR="00311249" w:rsidRPr="00D45FD3" w:rsidRDefault="00311249" w:rsidP="00CC2EB7">
            <w:pPr>
              <w:spacing w:after="0"/>
              <w:ind w:left="113"/>
              <w:contextualSpacing/>
              <w:rPr>
                <w:sz w:val="20"/>
                <w:szCs w:val="20"/>
              </w:rPr>
            </w:pPr>
            <w:r w:rsidRPr="00D45FD3">
              <w:rPr>
                <w:sz w:val="20"/>
                <w:szCs w:val="20"/>
              </w:rPr>
              <w:t>Nicotine: n=10 subjects</w:t>
            </w:r>
          </w:p>
          <w:p w14:paraId="35DE54C6" w14:textId="77777777" w:rsidR="00311249" w:rsidRPr="00D45FD3" w:rsidRDefault="00311249" w:rsidP="00CC2EB7">
            <w:pPr>
              <w:spacing w:after="0"/>
              <w:ind w:left="113"/>
              <w:contextualSpacing/>
              <w:rPr>
                <w:sz w:val="20"/>
                <w:szCs w:val="20"/>
              </w:rPr>
            </w:pPr>
            <w:r w:rsidRPr="00D45FD3">
              <w:rPr>
                <w:sz w:val="20"/>
                <w:szCs w:val="20"/>
              </w:rPr>
              <w:t>Control: n=10 subjects</w:t>
            </w:r>
          </w:p>
          <w:p w14:paraId="2D66FEFB" w14:textId="77777777" w:rsidR="00311249" w:rsidRPr="00D45FD3" w:rsidRDefault="00311249" w:rsidP="00CC2EB7">
            <w:pPr>
              <w:spacing w:after="0"/>
              <w:ind w:left="113"/>
              <w:contextualSpacing/>
              <w:rPr>
                <w:sz w:val="20"/>
                <w:szCs w:val="20"/>
              </w:rPr>
            </w:pPr>
          </w:p>
          <w:p w14:paraId="6350AEDC" w14:textId="77777777" w:rsidR="00311249" w:rsidRPr="00D45FD3" w:rsidRDefault="00311249" w:rsidP="00CC2EB7">
            <w:pPr>
              <w:spacing w:after="0"/>
              <w:contextualSpacing/>
              <w:rPr>
                <w:sz w:val="20"/>
                <w:szCs w:val="20"/>
              </w:rPr>
            </w:pPr>
            <w:r w:rsidRPr="00A55BE9">
              <w:rPr>
                <w:sz w:val="20"/>
                <w:szCs w:val="20"/>
                <w:u w:val="single"/>
              </w:rPr>
              <w:t>Animal Model</w:t>
            </w:r>
          </w:p>
          <w:p w14:paraId="2951194C" w14:textId="77777777" w:rsidR="00311249" w:rsidRPr="00D45FD3" w:rsidRDefault="00311249" w:rsidP="00CC2EB7">
            <w:pPr>
              <w:spacing w:after="0"/>
              <w:contextualSpacing/>
              <w:rPr>
                <w:sz w:val="20"/>
                <w:szCs w:val="20"/>
              </w:rPr>
            </w:pPr>
            <w:r w:rsidRPr="00D45FD3">
              <w:rPr>
                <w:sz w:val="20"/>
                <w:szCs w:val="20"/>
              </w:rPr>
              <w:t>Species: Hamsters (Golden Syrian)</w:t>
            </w:r>
          </w:p>
          <w:p w14:paraId="27443740" w14:textId="77777777" w:rsidR="00311249" w:rsidRPr="00D45FD3" w:rsidRDefault="00311249" w:rsidP="00CC2EB7">
            <w:pPr>
              <w:spacing w:after="0"/>
              <w:contextualSpacing/>
              <w:rPr>
                <w:sz w:val="20"/>
                <w:szCs w:val="20"/>
              </w:rPr>
            </w:pPr>
            <w:r w:rsidRPr="00D45FD3">
              <w:rPr>
                <w:sz w:val="20"/>
                <w:szCs w:val="20"/>
              </w:rPr>
              <w:t>Sex: Male</w:t>
            </w:r>
          </w:p>
          <w:p w14:paraId="7F086664" w14:textId="77777777" w:rsidR="00311249" w:rsidRPr="00D45FD3" w:rsidRDefault="00311249" w:rsidP="00CC2EB7">
            <w:pPr>
              <w:spacing w:after="0"/>
              <w:contextualSpacing/>
              <w:rPr>
                <w:sz w:val="20"/>
                <w:szCs w:val="20"/>
              </w:rPr>
            </w:pPr>
            <w:r w:rsidRPr="00D45FD3">
              <w:rPr>
                <w:sz w:val="20"/>
                <w:szCs w:val="20"/>
              </w:rPr>
              <w:t>Weight: NR</w:t>
            </w:r>
          </w:p>
          <w:p w14:paraId="004D09DC" w14:textId="77777777" w:rsidR="00311249" w:rsidRPr="00D45FD3" w:rsidRDefault="00311249" w:rsidP="00CC2EB7">
            <w:pPr>
              <w:spacing w:after="0"/>
              <w:contextualSpacing/>
              <w:rPr>
                <w:sz w:val="20"/>
                <w:szCs w:val="20"/>
              </w:rPr>
            </w:pPr>
            <w:r w:rsidRPr="00D45FD3">
              <w:rPr>
                <w:sz w:val="20"/>
                <w:szCs w:val="20"/>
              </w:rPr>
              <w:t>Age: 5-6 weeks</w:t>
            </w:r>
          </w:p>
          <w:p w14:paraId="267FF665" w14:textId="77777777" w:rsidR="00311249" w:rsidRPr="00D45FD3" w:rsidRDefault="00311249" w:rsidP="00CC2EB7">
            <w:pPr>
              <w:spacing w:after="0"/>
              <w:contextualSpacing/>
              <w:rPr>
                <w:sz w:val="20"/>
                <w:szCs w:val="20"/>
              </w:rPr>
            </w:pPr>
            <w:r w:rsidRPr="00D45FD3">
              <w:rPr>
                <w:sz w:val="20"/>
                <w:szCs w:val="20"/>
              </w:rPr>
              <w:t>Comorbidities: NR</w:t>
            </w:r>
          </w:p>
          <w:p w14:paraId="161C4063" w14:textId="77777777" w:rsidR="00311249" w:rsidRPr="00D45FD3" w:rsidRDefault="00311249" w:rsidP="00CC2EB7">
            <w:pPr>
              <w:spacing w:after="0"/>
              <w:contextualSpacing/>
              <w:rPr>
                <w:sz w:val="20"/>
                <w:szCs w:val="20"/>
              </w:rPr>
            </w:pPr>
            <w:r w:rsidRPr="00D45FD3">
              <w:rPr>
                <w:sz w:val="20"/>
                <w:szCs w:val="20"/>
              </w:rPr>
              <w:t>Cancer/tumor model: Cheek pouch epithelium and gastric tumors</w:t>
            </w:r>
          </w:p>
          <w:p w14:paraId="54DEC099" w14:textId="77777777" w:rsidR="00311249" w:rsidRPr="00D45FD3" w:rsidRDefault="00311249" w:rsidP="00CC2EB7">
            <w:pPr>
              <w:spacing w:after="0"/>
              <w:contextualSpacing/>
              <w:rPr>
                <w:sz w:val="20"/>
                <w:szCs w:val="20"/>
                <w:u w:val="single"/>
              </w:rPr>
            </w:pPr>
            <w:r w:rsidRPr="00D45FD3">
              <w:rPr>
                <w:sz w:val="20"/>
                <w:szCs w:val="20"/>
              </w:rPr>
              <w:t>Cancer cell line injected: NA</w:t>
            </w:r>
          </w:p>
        </w:tc>
        <w:tc>
          <w:tcPr>
            <w:tcW w:w="1479" w:type="pct"/>
            <w:tcBorders>
              <w:top w:val="single" w:sz="4" w:space="0" w:color="auto"/>
              <w:left w:val="single" w:sz="4" w:space="0" w:color="auto"/>
              <w:bottom w:val="single" w:sz="4" w:space="0" w:color="auto"/>
              <w:right w:val="single" w:sz="4" w:space="0" w:color="auto"/>
            </w:tcBorders>
          </w:tcPr>
          <w:p w14:paraId="008F94FD" w14:textId="77777777" w:rsidR="00311249" w:rsidRPr="00D45472" w:rsidRDefault="00311249" w:rsidP="00CC2EB7">
            <w:pPr>
              <w:spacing w:after="0"/>
              <w:contextualSpacing/>
              <w:rPr>
                <w:sz w:val="20"/>
                <w:szCs w:val="20"/>
                <w:u w:val="single"/>
              </w:rPr>
            </w:pPr>
            <w:r w:rsidRPr="00D45472">
              <w:rPr>
                <w:sz w:val="20"/>
                <w:szCs w:val="20"/>
                <w:u w:val="single"/>
              </w:rPr>
              <w:t>Study Methodology</w:t>
            </w:r>
          </w:p>
          <w:p w14:paraId="1F535480" w14:textId="77777777" w:rsidR="00311249" w:rsidRPr="00D45FD3" w:rsidRDefault="00311249" w:rsidP="00CC2EB7">
            <w:pPr>
              <w:spacing w:after="0"/>
              <w:contextualSpacing/>
              <w:rPr>
                <w:sz w:val="20"/>
                <w:szCs w:val="20"/>
              </w:rPr>
            </w:pPr>
            <w:r w:rsidRPr="00D45FD3">
              <w:rPr>
                <w:sz w:val="20"/>
                <w:szCs w:val="20"/>
              </w:rPr>
              <w:t xml:space="preserve">Hamsters were divided into intervention groups. After 13 months of treatment, the hamsters were euthanized and the cheek pouches and forestomach removed and examined clinically. </w:t>
            </w:r>
          </w:p>
          <w:p w14:paraId="5ADD7AE1" w14:textId="77777777" w:rsidR="00311249" w:rsidRPr="00D45FD3" w:rsidRDefault="00311249" w:rsidP="00CC2EB7">
            <w:pPr>
              <w:spacing w:after="0"/>
              <w:contextualSpacing/>
              <w:rPr>
                <w:sz w:val="20"/>
                <w:szCs w:val="20"/>
              </w:rPr>
            </w:pPr>
          </w:p>
          <w:p w14:paraId="7DC000E9" w14:textId="77777777" w:rsidR="00311249" w:rsidRPr="00D45472" w:rsidRDefault="00311249" w:rsidP="00CC2EB7">
            <w:pPr>
              <w:spacing w:after="0"/>
              <w:contextualSpacing/>
              <w:rPr>
                <w:sz w:val="20"/>
                <w:szCs w:val="20"/>
                <w:u w:val="single"/>
              </w:rPr>
            </w:pPr>
            <w:r w:rsidRPr="00D45472">
              <w:rPr>
                <w:sz w:val="20"/>
                <w:szCs w:val="20"/>
                <w:u w:val="single"/>
              </w:rPr>
              <w:t>Intervention</w:t>
            </w:r>
          </w:p>
          <w:p w14:paraId="49EFD3D8" w14:textId="77777777" w:rsidR="00311249" w:rsidRPr="00D45FD3" w:rsidRDefault="00311249" w:rsidP="00CC2EB7">
            <w:pPr>
              <w:spacing w:after="0"/>
              <w:contextualSpacing/>
              <w:rPr>
                <w:sz w:val="20"/>
                <w:szCs w:val="20"/>
              </w:rPr>
            </w:pPr>
            <w:r w:rsidRPr="00D45FD3">
              <w:rPr>
                <w:sz w:val="20"/>
                <w:szCs w:val="20"/>
              </w:rPr>
              <w:t>Nicotine: 50 µL of a 6% solution of nicotine in sesame oil was applied on each cheek pouch of hamsters 3 times per week for up to 13 months.</w:t>
            </w:r>
          </w:p>
          <w:p w14:paraId="109EE036" w14:textId="77777777" w:rsidR="00311249" w:rsidRPr="00D45FD3" w:rsidRDefault="00311249" w:rsidP="00CC2EB7">
            <w:pPr>
              <w:spacing w:after="0"/>
              <w:contextualSpacing/>
              <w:rPr>
                <w:sz w:val="20"/>
                <w:szCs w:val="20"/>
              </w:rPr>
            </w:pPr>
            <w:r w:rsidRPr="00D45FD3">
              <w:rPr>
                <w:sz w:val="20"/>
                <w:szCs w:val="20"/>
              </w:rPr>
              <w:t>Control: Control animals were treated with sesame oil alone.</w:t>
            </w:r>
          </w:p>
          <w:p w14:paraId="3A0C29D2" w14:textId="77777777" w:rsidR="00311249" w:rsidRPr="00D45FD3" w:rsidRDefault="00311249" w:rsidP="00CC2EB7">
            <w:pPr>
              <w:spacing w:after="0"/>
              <w:contextualSpacing/>
              <w:rPr>
                <w:sz w:val="20"/>
                <w:szCs w:val="20"/>
              </w:rPr>
            </w:pPr>
          </w:p>
          <w:p w14:paraId="7FAD2B96" w14:textId="77777777" w:rsidR="00311249" w:rsidRPr="00D45472" w:rsidRDefault="00311249" w:rsidP="00CC2EB7">
            <w:pPr>
              <w:spacing w:after="0"/>
              <w:contextualSpacing/>
              <w:rPr>
                <w:sz w:val="20"/>
                <w:szCs w:val="20"/>
                <w:u w:val="single"/>
              </w:rPr>
            </w:pPr>
            <w:r w:rsidRPr="00A55BE9">
              <w:rPr>
                <w:sz w:val="20"/>
                <w:szCs w:val="20"/>
                <w:u w:val="single"/>
              </w:rPr>
              <w:t>Study Duration</w:t>
            </w:r>
          </w:p>
          <w:p w14:paraId="316E1294" w14:textId="77777777" w:rsidR="00311249" w:rsidRPr="00D45FD3" w:rsidRDefault="00311249" w:rsidP="00CC2EB7">
            <w:pPr>
              <w:spacing w:after="0"/>
              <w:contextualSpacing/>
              <w:rPr>
                <w:sz w:val="20"/>
                <w:szCs w:val="20"/>
                <w:u w:val="single"/>
              </w:rPr>
            </w:pPr>
            <w:r w:rsidRPr="00D45FD3">
              <w:rPr>
                <w:sz w:val="20"/>
                <w:szCs w:val="20"/>
              </w:rPr>
              <w:t>13 months</w:t>
            </w:r>
          </w:p>
        </w:tc>
        <w:tc>
          <w:tcPr>
            <w:tcW w:w="1619" w:type="pct"/>
            <w:tcBorders>
              <w:top w:val="single" w:sz="4" w:space="0" w:color="auto"/>
              <w:left w:val="single" w:sz="4" w:space="0" w:color="auto"/>
              <w:bottom w:val="single" w:sz="4" w:space="0" w:color="auto"/>
              <w:right w:val="single" w:sz="4" w:space="0" w:color="auto"/>
            </w:tcBorders>
          </w:tcPr>
          <w:p w14:paraId="66CB7F9F" w14:textId="77777777" w:rsidR="00311249" w:rsidRPr="00D45472" w:rsidRDefault="00311249" w:rsidP="00CC2EB7">
            <w:pPr>
              <w:spacing w:after="0"/>
              <w:contextualSpacing/>
              <w:rPr>
                <w:sz w:val="20"/>
                <w:szCs w:val="20"/>
                <w:u w:val="single"/>
              </w:rPr>
            </w:pPr>
            <w:r w:rsidRPr="00D45472">
              <w:rPr>
                <w:sz w:val="20"/>
                <w:szCs w:val="20"/>
                <w:u w:val="single"/>
              </w:rPr>
              <w:t>Tumor incidence at the end of the study (13 months)</w:t>
            </w:r>
          </w:p>
          <w:p w14:paraId="27EBD805" w14:textId="77777777" w:rsidR="00311249" w:rsidRPr="00D45FD3" w:rsidRDefault="00311249" w:rsidP="00CC2EB7">
            <w:pPr>
              <w:spacing w:after="0"/>
              <w:contextualSpacing/>
              <w:rPr>
                <w:sz w:val="20"/>
                <w:szCs w:val="20"/>
              </w:rPr>
            </w:pPr>
            <w:r w:rsidRPr="00D45FD3">
              <w:rPr>
                <w:sz w:val="20"/>
                <w:szCs w:val="20"/>
              </w:rPr>
              <w:t>Nicotine: 0 of 9</w:t>
            </w:r>
          </w:p>
          <w:p w14:paraId="1DCB08D1" w14:textId="77777777" w:rsidR="00311249" w:rsidRPr="00D45FD3" w:rsidRDefault="00311249" w:rsidP="00CC2EB7">
            <w:pPr>
              <w:spacing w:after="0"/>
              <w:contextualSpacing/>
              <w:rPr>
                <w:sz w:val="20"/>
                <w:szCs w:val="20"/>
              </w:rPr>
            </w:pPr>
            <w:r w:rsidRPr="00D45FD3">
              <w:rPr>
                <w:sz w:val="20"/>
                <w:szCs w:val="20"/>
              </w:rPr>
              <w:t>Control: 0 of 10</w:t>
            </w:r>
          </w:p>
          <w:p w14:paraId="111DFAF7" w14:textId="77777777" w:rsidR="00311249" w:rsidRPr="00D45FD3" w:rsidRDefault="00311249" w:rsidP="00CC2EB7">
            <w:pPr>
              <w:spacing w:after="0"/>
              <w:contextualSpacing/>
              <w:rPr>
                <w:sz w:val="20"/>
                <w:szCs w:val="20"/>
              </w:rPr>
            </w:pPr>
          </w:p>
          <w:p w14:paraId="4631A2AF"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793ADBF4" w14:textId="77777777" w:rsidR="00311249" w:rsidRPr="00D45FD3" w:rsidRDefault="00311249" w:rsidP="00CC2EB7">
            <w:pPr>
              <w:spacing w:after="0"/>
              <w:contextualSpacing/>
              <w:rPr>
                <w:sz w:val="20"/>
                <w:szCs w:val="20"/>
              </w:rPr>
            </w:pPr>
          </w:p>
          <w:p w14:paraId="62150B50" w14:textId="77777777" w:rsidR="00311249" w:rsidRPr="00D45FD3" w:rsidRDefault="00311249" w:rsidP="00CC2EB7">
            <w:pPr>
              <w:spacing w:after="0"/>
              <w:contextualSpacing/>
              <w:rPr>
                <w:sz w:val="20"/>
                <w:szCs w:val="20"/>
              </w:rPr>
            </w:pPr>
            <w:r w:rsidRPr="00D45FD3">
              <w:rPr>
                <w:sz w:val="20"/>
                <w:szCs w:val="20"/>
              </w:rPr>
              <w:t>[Note: One animal in the nicotine group died before the end of the experiment.]</w:t>
            </w:r>
          </w:p>
          <w:p w14:paraId="5C5FD6A6" w14:textId="77777777" w:rsidR="00311249" w:rsidRPr="00D45FD3" w:rsidRDefault="00311249" w:rsidP="00CC2EB7">
            <w:pPr>
              <w:spacing w:after="0"/>
              <w:contextualSpacing/>
              <w:rPr>
                <w:sz w:val="20"/>
                <w:szCs w:val="20"/>
              </w:rPr>
            </w:pPr>
          </w:p>
          <w:p w14:paraId="63BA8F4B" w14:textId="77777777" w:rsidR="00311249" w:rsidRPr="00D45FD3" w:rsidRDefault="00311249" w:rsidP="00CC2EB7">
            <w:pPr>
              <w:spacing w:after="0"/>
              <w:contextualSpacing/>
              <w:rPr>
                <w:sz w:val="20"/>
                <w:szCs w:val="20"/>
              </w:rPr>
            </w:pPr>
          </w:p>
        </w:tc>
      </w:tr>
      <w:tr w:rsidR="00311249" w:rsidRPr="00D45FD3" w14:paraId="3C3F9954" w14:textId="77777777" w:rsidTr="00311249">
        <w:tc>
          <w:tcPr>
            <w:tcW w:w="248" w:type="pct"/>
            <w:tcBorders>
              <w:top w:val="single" w:sz="4" w:space="0" w:color="auto"/>
              <w:left w:val="single" w:sz="4" w:space="0" w:color="auto"/>
              <w:bottom w:val="single" w:sz="4" w:space="0" w:color="auto"/>
              <w:right w:val="single" w:sz="4" w:space="0" w:color="auto"/>
            </w:tcBorders>
          </w:tcPr>
          <w:p w14:paraId="45890324" w14:textId="77777777" w:rsidR="00311249" w:rsidRPr="00D45FD3" w:rsidRDefault="00311249" w:rsidP="00CC2EB7">
            <w:pPr>
              <w:pStyle w:val="TableCellHeading10pt"/>
              <w:keepNext w:val="0"/>
              <w:spacing w:before="0" w:after="0"/>
              <w:contextualSpacing/>
              <w:rPr>
                <w:b w:val="0"/>
                <w:szCs w:val="20"/>
              </w:rPr>
            </w:pPr>
            <w:r w:rsidRPr="00D45FD3">
              <w:rPr>
                <w:b w:val="0"/>
                <w:szCs w:val="20"/>
              </w:rPr>
              <w:t>320</w:t>
            </w:r>
          </w:p>
        </w:tc>
        <w:tc>
          <w:tcPr>
            <w:tcW w:w="812" w:type="pct"/>
            <w:tcBorders>
              <w:top w:val="single" w:sz="4" w:space="0" w:color="auto"/>
              <w:left w:val="single" w:sz="4" w:space="0" w:color="auto"/>
              <w:bottom w:val="single" w:sz="4" w:space="0" w:color="auto"/>
              <w:right w:val="single" w:sz="4" w:space="0" w:color="auto"/>
            </w:tcBorders>
          </w:tcPr>
          <w:p w14:paraId="344A4AFB" w14:textId="77777777" w:rsidR="00311249" w:rsidRPr="00D45FD3" w:rsidRDefault="00311249" w:rsidP="00CC2EB7">
            <w:pPr>
              <w:spacing w:after="0"/>
              <w:contextualSpacing/>
              <w:rPr>
                <w:sz w:val="20"/>
                <w:szCs w:val="20"/>
              </w:rPr>
            </w:pPr>
            <w:r w:rsidRPr="00D45FD3">
              <w:rPr>
                <w:sz w:val="20"/>
                <w:szCs w:val="20"/>
              </w:rPr>
              <w:t>Galitovskiy et al., 2012;</w:t>
            </w:r>
          </w:p>
          <w:p w14:paraId="212B3CED" w14:textId="77777777" w:rsidR="00311249" w:rsidRPr="00D45FD3" w:rsidRDefault="00311249" w:rsidP="00CC2EB7">
            <w:pPr>
              <w:spacing w:after="0"/>
              <w:contextualSpacing/>
              <w:rPr>
                <w:sz w:val="20"/>
                <w:szCs w:val="20"/>
              </w:rPr>
            </w:pPr>
            <w:r w:rsidRPr="00D45FD3">
              <w:rPr>
                <w:sz w:val="20"/>
                <w:szCs w:val="20"/>
              </w:rPr>
              <w:t>US;</w:t>
            </w:r>
          </w:p>
          <w:p w14:paraId="12CD1D5A" w14:textId="77777777" w:rsidR="00311249" w:rsidRPr="00D45FD3" w:rsidRDefault="00311249" w:rsidP="00CC2EB7">
            <w:pPr>
              <w:spacing w:after="0"/>
              <w:contextualSpacing/>
              <w:rPr>
                <w:sz w:val="20"/>
                <w:szCs w:val="20"/>
              </w:rPr>
            </w:pPr>
            <w:r w:rsidRPr="00D45FD3">
              <w:rPr>
                <w:sz w:val="20"/>
                <w:szCs w:val="20"/>
              </w:rPr>
              <w:t>NIH, Lung Cancer Research Foundation</w:t>
            </w:r>
          </w:p>
        </w:tc>
        <w:tc>
          <w:tcPr>
            <w:tcW w:w="841" w:type="pct"/>
            <w:tcBorders>
              <w:top w:val="single" w:sz="4" w:space="0" w:color="auto"/>
              <w:left w:val="single" w:sz="4" w:space="0" w:color="auto"/>
              <w:bottom w:val="single" w:sz="4" w:space="0" w:color="auto"/>
              <w:right w:val="single" w:sz="4" w:space="0" w:color="auto"/>
            </w:tcBorders>
          </w:tcPr>
          <w:p w14:paraId="61EBC396" w14:textId="77777777" w:rsidR="00311249" w:rsidRPr="00D45472" w:rsidRDefault="00311249" w:rsidP="00CC2EB7">
            <w:pPr>
              <w:spacing w:after="0"/>
              <w:contextualSpacing/>
              <w:rPr>
                <w:sz w:val="20"/>
                <w:szCs w:val="20"/>
                <w:u w:val="single"/>
              </w:rPr>
            </w:pPr>
            <w:r w:rsidRPr="00D45472">
              <w:rPr>
                <w:sz w:val="20"/>
                <w:szCs w:val="20"/>
                <w:u w:val="single"/>
              </w:rPr>
              <w:t>Study Design</w:t>
            </w:r>
          </w:p>
          <w:p w14:paraId="2CBB2CAE" w14:textId="77777777" w:rsidR="00311249" w:rsidRPr="00D45FD3" w:rsidRDefault="00311249" w:rsidP="00CC2EB7">
            <w:pPr>
              <w:spacing w:after="0"/>
              <w:contextualSpacing/>
              <w:rPr>
                <w:sz w:val="20"/>
                <w:szCs w:val="20"/>
              </w:rPr>
            </w:pPr>
            <w:r w:rsidRPr="00D45FD3">
              <w:rPr>
                <w:sz w:val="20"/>
                <w:szCs w:val="20"/>
              </w:rPr>
              <w:t>RCT</w:t>
            </w:r>
          </w:p>
          <w:p w14:paraId="23ADEB3A" w14:textId="77777777" w:rsidR="00311249" w:rsidRPr="00D45FD3" w:rsidRDefault="00311249" w:rsidP="00CC2EB7">
            <w:pPr>
              <w:spacing w:after="0"/>
              <w:contextualSpacing/>
              <w:rPr>
                <w:sz w:val="20"/>
                <w:szCs w:val="20"/>
              </w:rPr>
            </w:pPr>
          </w:p>
          <w:p w14:paraId="6225C5A4" w14:textId="77777777" w:rsidR="00311249" w:rsidRPr="00D45FD3" w:rsidRDefault="00311249" w:rsidP="00CC2EB7">
            <w:pPr>
              <w:spacing w:after="0"/>
              <w:contextualSpacing/>
              <w:rPr>
                <w:sz w:val="20"/>
                <w:szCs w:val="20"/>
              </w:rPr>
            </w:pPr>
            <w:r w:rsidRPr="00D45FD3">
              <w:rPr>
                <w:sz w:val="20"/>
                <w:szCs w:val="20"/>
              </w:rPr>
              <w:t xml:space="preserve">Experimental groups: </w:t>
            </w:r>
          </w:p>
          <w:p w14:paraId="5E1C1FE9" w14:textId="77777777" w:rsidR="00311249" w:rsidRPr="00D45FD3" w:rsidRDefault="00311249" w:rsidP="00CC2EB7">
            <w:pPr>
              <w:spacing w:after="0"/>
              <w:ind w:left="113"/>
              <w:contextualSpacing/>
              <w:rPr>
                <w:sz w:val="20"/>
                <w:szCs w:val="20"/>
              </w:rPr>
            </w:pPr>
            <w:r w:rsidRPr="00D45FD3">
              <w:rPr>
                <w:sz w:val="20"/>
                <w:szCs w:val="20"/>
              </w:rPr>
              <w:t>Nicotine</w:t>
            </w:r>
          </w:p>
          <w:p w14:paraId="780106BB" w14:textId="77777777" w:rsidR="00311249" w:rsidRPr="00D45FD3" w:rsidRDefault="00311249" w:rsidP="00CC2EB7">
            <w:pPr>
              <w:spacing w:after="0"/>
              <w:ind w:left="113"/>
              <w:contextualSpacing/>
              <w:rPr>
                <w:sz w:val="20"/>
                <w:szCs w:val="20"/>
              </w:rPr>
            </w:pPr>
            <w:r w:rsidRPr="00D45FD3">
              <w:rPr>
                <w:sz w:val="20"/>
                <w:szCs w:val="20"/>
              </w:rPr>
              <w:t>Control</w:t>
            </w:r>
          </w:p>
          <w:p w14:paraId="5A6C3303" w14:textId="77777777" w:rsidR="00311249" w:rsidRPr="00D45FD3" w:rsidRDefault="00311249" w:rsidP="00CC2EB7">
            <w:pPr>
              <w:spacing w:after="0"/>
              <w:contextualSpacing/>
              <w:rPr>
                <w:sz w:val="20"/>
                <w:szCs w:val="20"/>
              </w:rPr>
            </w:pPr>
          </w:p>
          <w:p w14:paraId="03EDD655" w14:textId="77777777" w:rsidR="00311249" w:rsidRPr="00D45FD3" w:rsidRDefault="00311249" w:rsidP="00CC2EB7">
            <w:pPr>
              <w:spacing w:after="0"/>
              <w:contextualSpacing/>
              <w:rPr>
                <w:sz w:val="20"/>
                <w:szCs w:val="20"/>
              </w:rPr>
            </w:pPr>
            <w:r w:rsidRPr="00D45FD3">
              <w:rPr>
                <w:sz w:val="20"/>
                <w:szCs w:val="20"/>
              </w:rPr>
              <w:t>Acclimation period: NR</w:t>
            </w:r>
          </w:p>
          <w:p w14:paraId="56441EFE" w14:textId="77777777" w:rsidR="00311249" w:rsidRPr="00D45FD3" w:rsidRDefault="00311249" w:rsidP="00CC2EB7">
            <w:pPr>
              <w:spacing w:after="0"/>
              <w:contextualSpacing/>
              <w:rPr>
                <w:sz w:val="20"/>
                <w:szCs w:val="20"/>
              </w:rPr>
            </w:pPr>
          </w:p>
          <w:p w14:paraId="0E65E53F" w14:textId="77777777" w:rsidR="00311249" w:rsidRPr="00D45FD3" w:rsidRDefault="00311249" w:rsidP="00CC2EB7">
            <w:pPr>
              <w:spacing w:after="0"/>
              <w:contextualSpacing/>
              <w:rPr>
                <w:sz w:val="20"/>
                <w:szCs w:val="20"/>
              </w:rPr>
            </w:pPr>
            <w:r w:rsidRPr="00D45FD3">
              <w:rPr>
                <w:sz w:val="20"/>
                <w:szCs w:val="20"/>
              </w:rPr>
              <w:t>Wash-out/pre-treatment period: NR</w:t>
            </w:r>
          </w:p>
          <w:p w14:paraId="761855BC" w14:textId="77777777" w:rsidR="00311249" w:rsidRPr="00D45FD3" w:rsidRDefault="00311249" w:rsidP="00CC2EB7">
            <w:pPr>
              <w:spacing w:after="0"/>
              <w:contextualSpacing/>
              <w:rPr>
                <w:sz w:val="20"/>
                <w:szCs w:val="20"/>
              </w:rPr>
            </w:pPr>
          </w:p>
          <w:p w14:paraId="1E9E01D0" w14:textId="77777777" w:rsidR="00311249" w:rsidRPr="00D45FD3" w:rsidRDefault="00311249" w:rsidP="00CC2EB7">
            <w:pPr>
              <w:spacing w:after="0"/>
              <w:contextualSpacing/>
              <w:rPr>
                <w:sz w:val="20"/>
                <w:szCs w:val="20"/>
              </w:rPr>
            </w:pPr>
            <w:r w:rsidRPr="00D45FD3">
              <w:rPr>
                <w:sz w:val="20"/>
                <w:szCs w:val="20"/>
              </w:rPr>
              <w:t xml:space="preserve">Sample size: </w:t>
            </w:r>
          </w:p>
          <w:p w14:paraId="2EB84D6C" w14:textId="77777777" w:rsidR="00311249" w:rsidRPr="00D45FD3" w:rsidRDefault="00311249" w:rsidP="00CC2EB7">
            <w:pPr>
              <w:spacing w:after="0"/>
              <w:ind w:left="113"/>
              <w:contextualSpacing/>
              <w:rPr>
                <w:sz w:val="20"/>
                <w:szCs w:val="20"/>
              </w:rPr>
            </w:pPr>
            <w:r w:rsidRPr="00D45FD3">
              <w:rPr>
                <w:sz w:val="20"/>
                <w:szCs w:val="20"/>
              </w:rPr>
              <w:t>Total: n=20 subjects</w:t>
            </w:r>
          </w:p>
          <w:p w14:paraId="6F7EFF4C" w14:textId="77777777" w:rsidR="00311249" w:rsidRPr="00D45FD3" w:rsidRDefault="00311249" w:rsidP="00CC2EB7">
            <w:pPr>
              <w:spacing w:after="0"/>
              <w:ind w:left="113"/>
              <w:contextualSpacing/>
              <w:rPr>
                <w:sz w:val="20"/>
                <w:szCs w:val="20"/>
              </w:rPr>
            </w:pPr>
            <w:r w:rsidRPr="00D45FD3">
              <w:rPr>
                <w:sz w:val="20"/>
                <w:szCs w:val="20"/>
              </w:rPr>
              <w:t>Nicotine: n=15 subjects</w:t>
            </w:r>
          </w:p>
          <w:p w14:paraId="7615095B" w14:textId="77777777" w:rsidR="00311249" w:rsidRPr="00D45FD3" w:rsidRDefault="00311249" w:rsidP="00CC2EB7">
            <w:pPr>
              <w:spacing w:after="0"/>
              <w:ind w:left="113"/>
              <w:contextualSpacing/>
              <w:rPr>
                <w:sz w:val="20"/>
                <w:szCs w:val="20"/>
              </w:rPr>
            </w:pPr>
            <w:r w:rsidRPr="00D45FD3">
              <w:rPr>
                <w:sz w:val="20"/>
                <w:szCs w:val="20"/>
              </w:rPr>
              <w:t>Control: n=5 subjects.</w:t>
            </w:r>
          </w:p>
          <w:p w14:paraId="2014E6EA" w14:textId="77777777" w:rsidR="00311249" w:rsidRPr="00D45FD3" w:rsidRDefault="00311249" w:rsidP="00CC2EB7">
            <w:pPr>
              <w:spacing w:after="0"/>
              <w:contextualSpacing/>
              <w:rPr>
                <w:sz w:val="20"/>
                <w:szCs w:val="20"/>
              </w:rPr>
            </w:pPr>
          </w:p>
          <w:p w14:paraId="5CEB666A" w14:textId="77777777" w:rsidR="00311249" w:rsidRPr="00A55BE9" w:rsidRDefault="00311249" w:rsidP="00CC2EB7">
            <w:pPr>
              <w:spacing w:after="0"/>
              <w:contextualSpacing/>
              <w:rPr>
                <w:sz w:val="20"/>
                <w:szCs w:val="20"/>
                <w:u w:val="single"/>
              </w:rPr>
            </w:pPr>
            <w:r w:rsidRPr="00A55BE9">
              <w:rPr>
                <w:sz w:val="20"/>
                <w:szCs w:val="20"/>
                <w:u w:val="single"/>
              </w:rPr>
              <w:t>Animal Model</w:t>
            </w:r>
          </w:p>
          <w:p w14:paraId="4DC4CE51" w14:textId="77777777" w:rsidR="00311249" w:rsidRPr="00D45FD3" w:rsidRDefault="00311249" w:rsidP="00CC2EB7">
            <w:pPr>
              <w:spacing w:after="0"/>
              <w:contextualSpacing/>
              <w:rPr>
                <w:sz w:val="20"/>
                <w:szCs w:val="20"/>
              </w:rPr>
            </w:pPr>
            <w:r w:rsidRPr="00D45FD3">
              <w:rPr>
                <w:sz w:val="20"/>
                <w:szCs w:val="20"/>
              </w:rPr>
              <w:t>Species: A/J mice</w:t>
            </w:r>
          </w:p>
          <w:p w14:paraId="122BE327" w14:textId="77777777" w:rsidR="00311249" w:rsidRPr="00D45FD3" w:rsidRDefault="00311249" w:rsidP="00CC2EB7">
            <w:pPr>
              <w:spacing w:after="0"/>
              <w:contextualSpacing/>
              <w:rPr>
                <w:sz w:val="20"/>
                <w:szCs w:val="20"/>
              </w:rPr>
            </w:pPr>
            <w:r w:rsidRPr="00D45FD3">
              <w:rPr>
                <w:sz w:val="20"/>
                <w:szCs w:val="20"/>
              </w:rPr>
              <w:t>Sex: Female</w:t>
            </w:r>
          </w:p>
          <w:p w14:paraId="38B60DF5" w14:textId="77777777" w:rsidR="00311249" w:rsidRPr="00D45FD3" w:rsidRDefault="00311249" w:rsidP="00CC2EB7">
            <w:pPr>
              <w:spacing w:after="0"/>
              <w:contextualSpacing/>
              <w:rPr>
                <w:sz w:val="20"/>
                <w:szCs w:val="20"/>
              </w:rPr>
            </w:pPr>
            <w:r w:rsidRPr="00D45FD3">
              <w:rPr>
                <w:sz w:val="20"/>
                <w:szCs w:val="20"/>
              </w:rPr>
              <w:t>Weight: NR</w:t>
            </w:r>
          </w:p>
          <w:p w14:paraId="3B425216" w14:textId="77777777" w:rsidR="00311249" w:rsidRPr="00D45FD3" w:rsidRDefault="00311249" w:rsidP="00CC2EB7">
            <w:pPr>
              <w:spacing w:after="0"/>
              <w:contextualSpacing/>
              <w:rPr>
                <w:sz w:val="20"/>
                <w:szCs w:val="20"/>
              </w:rPr>
            </w:pPr>
            <w:r w:rsidRPr="00D45FD3">
              <w:rPr>
                <w:sz w:val="20"/>
                <w:szCs w:val="20"/>
              </w:rPr>
              <w:t>Age: 6 to 8 weeks</w:t>
            </w:r>
          </w:p>
          <w:p w14:paraId="7A53E6E9" w14:textId="77777777" w:rsidR="00311249" w:rsidRPr="00D45FD3" w:rsidRDefault="00311249" w:rsidP="00CC2EB7">
            <w:pPr>
              <w:spacing w:after="0"/>
              <w:contextualSpacing/>
              <w:rPr>
                <w:sz w:val="20"/>
                <w:szCs w:val="20"/>
              </w:rPr>
            </w:pPr>
            <w:r w:rsidRPr="00D45FD3">
              <w:rPr>
                <w:sz w:val="20"/>
                <w:szCs w:val="20"/>
              </w:rPr>
              <w:t>Comorbidities: NR</w:t>
            </w:r>
          </w:p>
          <w:p w14:paraId="7FCE7F70" w14:textId="77777777" w:rsidR="00311249" w:rsidRPr="00D45FD3" w:rsidRDefault="00311249" w:rsidP="00CC2EB7">
            <w:pPr>
              <w:spacing w:after="0"/>
              <w:contextualSpacing/>
              <w:rPr>
                <w:sz w:val="20"/>
                <w:szCs w:val="20"/>
              </w:rPr>
            </w:pPr>
            <w:r w:rsidRPr="00D45FD3">
              <w:rPr>
                <w:sz w:val="20"/>
                <w:szCs w:val="20"/>
              </w:rPr>
              <w:t>Cancer/tumor model: Muscle sarcoma</w:t>
            </w:r>
          </w:p>
          <w:p w14:paraId="2FFBE333" w14:textId="77777777" w:rsidR="00311249" w:rsidRPr="00D45FD3" w:rsidRDefault="00311249" w:rsidP="00CC2EB7">
            <w:pPr>
              <w:spacing w:after="0"/>
              <w:contextualSpacing/>
              <w:rPr>
                <w:sz w:val="20"/>
                <w:szCs w:val="20"/>
                <w:u w:val="single"/>
              </w:rPr>
            </w:pPr>
            <w:r w:rsidRPr="00D45FD3">
              <w:rPr>
                <w:sz w:val="20"/>
                <w:szCs w:val="20"/>
              </w:rPr>
              <w:t>Cancer cell line injected: NA</w:t>
            </w:r>
          </w:p>
        </w:tc>
        <w:tc>
          <w:tcPr>
            <w:tcW w:w="1479" w:type="pct"/>
            <w:tcBorders>
              <w:top w:val="single" w:sz="4" w:space="0" w:color="auto"/>
              <w:left w:val="single" w:sz="4" w:space="0" w:color="auto"/>
              <w:bottom w:val="single" w:sz="4" w:space="0" w:color="auto"/>
              <w:right w:val="single" w:sz="4" w:space="0" w:color="auto"/>
            </w:tcBorders>
          </w:tcPr>
          <w:p w14:paraId="6D47EA93" w14:textId="77777777" w:rsidR="00311249" w:rsidRPr="00D45472" w:rsidRDefault="00311249" w:rsidP="00CC2EB7">
            <w:pPr>
              <w:spacing w:after="0"/>
              <w:contextualSpacing/>
              <w:rPr>
                <w:sz w:val="20"/>
                <w:szCs w:val="20"/>
                <w:u w:val="single"/>
              </w:rPr>
            </w:pPr>
            <w:r w:rsidRPr="00D45472">
              <w:rPr>
                <w:sz w:val="20"/>
                <w:szCs w:val="20"/>
                <w:u w:val="single"/>
              </w:rPr>
              <w:t>Study Methodology</w:t>
            </w:r>
          </w:p>
          <w:p w14:paraId="7AFEFB71" w14:textId="77777777" w:rsidR="00311249" w:rsidRPr="00D45FD3" w:rsidRDefault="00311249" w:rsidP="00CC2EB7">
            <w:pPr>
              <w:spacing w:after="0"/>
              <w:contextualSpacing/>
              <w:rPr>
                <w:sz w:val="20"/>
                <w:szCs w:val="20"/>
              </w:rPr>
            </w:pPr>
            <w:r w:rsidRPr="00D45FD3">
              <w:rPr>
                <w:sz w:val="20"/>
                <w:szCs w:val="20"/>
              </w:rPr>
              <w:t>Mice were randomized in a 3 to 1 ratio to nicotine and control groups, respectively. Mice were euthanized at the first visible sign of tumor development. Tumors were excised and examined histologically.</w:t>
            </w:r>
          </w:p>
          <w:p w14:paraId="23010993" w14:textId="77777777" w:rsidR="00311249" w:rsidRPr="00D45FD3" w:rsidRDefault="00311249" w:rsidP="00CC2EB7">
            <w:pPr>
              <w:spacing w:after="0"/>
              <w:contextualSpacing/>
              <w:rPr>
                <w:sz w:val="20"/>
                <w:szCs w:val="20"/>
              </w:rPr>
            </w:pPr>
          </w:p>
          <w:p w14:paraId="79D9190D" w14:textId="77777777" w:rsidR="00311249" w:rsidRPr="00D45472" w:rsidRDefault="00311249" w:rsidP="00CC2EB7">
            <w:pPr>
              <w:spacing w:after="0"/>
              <w:contextualSpacing/>
              <w:rPr>
                <w:sz w:val="20"/>
                <w:szCs w:val="20"/>
                <w:u w:val="single"/>
              </w:rPr>
            </w:pPr>
            <w:r w:rsidRPr="00D45472">
              <w:rPr>
                <w:sz w:val="20"/>
                <w:szCs w:val="20"/>
                <w:u w:val="single"/>
              </w:rPr>
              <w:t>Intervention</w:t>
            </w:r>
          </w:p>
          <w:p w14:paraId="18A300F6" w14:textId="77777777" w:rsidR="00311249" w:rsidRPr="00D45FD3" w:rsidRDefault="00311249" w:rsidP="00CC2EB7">
            <w:pPr>
              <w:spacing w:after="0"/>
              <w:contextualSpacing/>
              <w:rPr>
                <w:sz w:val="20"/>
                <w:szCs w:val="20"/>
              </w:rPr>
            </w:pPr>
            <w:r w:rsidRPr="00D45FD3">
              <w:rPr>
                <w:sz w:val="20"/>
                <w:szCs w:val="20"/>
              </w:rPr>
              <w:t>Nicotine: Daily s.c. injections of the LD</w:t>
            </w:r>
            <w:r w:rsidRPr="00D45FD3">
              <w:rPr>
                <w:sz w:val="20"/>
                <w:szCs w:val="20"/>
                <w:vertAlign w:val="subscript"/>
              </w:rPr>
              <w:t>50</w:t>
            </w:r>
            <w:r w:rsidRPr="00D45FD3">
              <w:rPr>
                <w:sz w:val="20"/>
                <w:szCs w:val="20"/>
              </w:rPr>
              <w:t xml:space="preserve"> dose of nicotine hydrogen tartrate (3 mg/kg; 50 μl) in PBS, 5 days per week for 24 months.</w:t>
            </w:r>
          </w:p>
          <w:p w14:paraId="40688CF2" w14:textId="77777777" w:rsidR="00311249" w:rsidRPr="00D45FD3" w:rsidRDefault="00311249" w:rsidP="00CC2EB7">
            <w:pPr>
              <w:spacing w:after="0"/>
              <w:contextualSpacing/>
              <w:rPr>
                <w:sz w:val="20"/>
                <w:szCs w:val="20"/>
              </w:rPr>
            </w:pPr>
            <w:r w:rsidRPr="00D45FD3">
              <w:rPr>
                <w:sz w:val="20"/>
                <w:szCs w:val="20"/>
              </w:rPr>
              <w:t>Control: PBS was administered s.c. into the upper back, 5 days per week for 24 months.</w:t>
            </w:r>
          </w:p>
          <w:p w14:paraId="05F406DF" w14:textId="77777777" w:rsidR="00311249" w:rsidRPr="00D45FD3" w:rsidRDefault="00311249" w:rsidP="00CC2EB7">
            <w:pPr>
              <w:spacing w:after="0"/>
              <w:contextualSpacing/>
              <w:rPr>
                <w:sz w:val="20"/>
                <w:szCs w:val="20"/>
              </w:rPr>
            </w:pPr>
          </w:p>
          <w:p w14:paraId="7DB83C26" w14:textId="77777777" w:rsidR="00311249" w:rsidRPr="00D45472" w:rsidRDefault="00311249" w:rsidP="00CC2EB7">
            <w:pPr>
              <w:spacing w:after="0"/>
              <w:contextualSpacing/>
              <w:rPr>
                <w:sz w:val="20"/>
                <w:szCs w:val="20"/>
                <w:u w:val="single"/>
              </w:rPr>
            </w:pPr>
            <w:r w:rsidRPr="00A55BE9">
              <w:rPr>
                <w:sz w:val="20"/>
                <w:szCs w:val="20"/>
                <w:u w:val="single"/>
              </w:rPr>
              <w:t>Study Duration</w:t>
            </w:r>
          </w:p>
          <w:p w14:paraId="1FE88547" w14:textId="77777777" w:rsidR="00311249" w:rsidRPr="00D45FD3" w:rsidRDefault="00311249" w:rsidP="00CC2EB7">
            <w:pPr>
              <w:spacing w:after="0"/>
              <w:contextualSpacing/>
              <w:rPr>
                <w:sz w:val="20"/>
                <w:szCs w:val="20"/>
                <w:u w:val="single"/>
              </w:rPr>
            </w:pPr>
            <w:r w:rsidRPr="00D45FD3">
              <w:rPr>
                <w:sz w:val="20"/>
                <w:szCs w:val="20"/>
              </w:rPr>
              <w:t>24 months</w:t>
            </w:r>
          </w:p>
        </w:tc>
        <w:tc>
          <w:tcPr>
            <w:tcW w:w="1619" w:type="pct"/>
            <w:tcBorders>
              <w:top w:val="single" w:sz="4" w:space="0" w:color="auto"/>
              <w:left w:val="single" w:sz="4" w:space="0" w:color="auto"/>
              <w:bottom w:val="single" w:sz="4" w:space="0" w:color="auto"/>
              <w:right w:val="single" w:sz="4" w:space="0" w:color="auto"/>
            </w:tcBorders>
          </w:tcPr>
          <w:p w14:paraId="364DB7DB" w14:textId="77777777" w:rsidR="00311249" w:rsidRPr="00D45472" w:rsidRDefault="00311249" w:rsidP="00CC2EB7">
            <w:pPr>
              <w:spacing w:after="0"/>
              <w:contextualSpacing/>
              <w:rPr>
                <w:sz w:val="20"/>
                <w:szCs w:val="20"/>
                <w:u w:val="single"/>
              </w:rPr>
            </w:pPr>
            <w:r w:rsidRPr="00D45472">
              <w:rPr>
                <w:sz w:val="20"/>
                <w:szCs w:val="20"/>
                <w:u w:val="single"/>
              </w:rPr>
              <w:t>Tumor incidence during 24 months of the study</w:t>
            </w:r>
          </w:p>
          <w:p w14:paraId="5E9315D6" w14:textId="77777777" w:rsidR="00311249" w:rsidRPr="00D45FD3" w:rsidRDefault="00311249" w:rsidP="00CC2EB7">
            <w:pPr>
              <w:spacing w:after="0"/>
              <w:contextualSpacing/>
              <w:rPr>
                <w:sz w:val="20"/>
                <w:szCs w:val="20"/>
              </w:rPr>
            </w:pPr>
            <w:r w:rsidRPr="00D45FD3">
              <w:rPr>
                <w:sz w:val="20"/>
                <w:szCs w:val="20"/>
              </w:rPr>
              <w:t>Nicotine: 11 of 14* (78.6%)</w:t>
            </w:r>
          </w:p>
          <w:p w14:paraId="4BB9A54F" w14:textId="77777777" w:rsidR="00311249" w:rsidRPr="00D45FD3" w:rsidRDefault="00311249" w:rsidP="00CC2EB7">
            <w:pPr>
              <w:spacing w:after="0"/>
              <w:contextualSpacing/>
              <w:rPr>
                <w:sz w:val="20"/>
                <w:szCs w:val="20"/>
              </w:rPr>
            </w:pPr>
            <w:r w:rsidRPr="00D45FD3">
              <w:rPr>
                <w:sz w:val="20"/>
                <w:szCs w:val="20"/>
              </w:rPr>
              <w:t>Control: 0 of 5 (0%)</w:t>
            </w:r>
          </w:p>
          <w:p w14:paraId="2C079720" w14:textId="77777777" w:rsidR="00311249" w:rsidRPr="00D45FD3" w:rsidRDefault="00311249" w:rsidP="00CC2EB7">
            <w:pPr>
              <w:spacing w:after="0"/>
              <w:contextualSpacing/>
              <w:rPr>
                <w:sz w:val="20"/>
                <w:szCs w:val="20"/>
              </w:rPr>
            </w:pPr>
            <w:r w:rsidRPr="00D45FD3">
              <w:rPr>
                <w:sz w:val="20"/>
                <w:szCs w:val="20"/>
              </w:rPr>
              <w:t>Of the 11 nicotine-treated mice with tumor masses, 3 originated from the uterus (leiomyosarcomas), and 8 from skeletal muscle (rhabdomyosarcomas).</w:t>
            </w:r>
          </w:p>
          <w:p w14:paraId="3A3D6EC8" w14:textId="77777777" w:rsidR="00311249" w:rsidRPr="00D45FD3" w:rsidRDefault="00311249" w:rsidP="00CC2EB7">
            <w:pPr>
              <w:spacing w:after="0"/>
              <w:contextualSpacing/>
              <w:rPr>
                <w:sz w:val="20"/>
                <w:szCs w:val="20"/>
              </w:rPr>
            </w:pPr>
          </w:p>
          <w:p w14:paraId="61CFC56C"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7AD5A71C" w14:textId="77777777" w:rsidR="00311249" w:rsidRPr="00D45FD3" w:rsidRDefault="00311249" w:rsidP="00CC2EB7">
            <w:pPr>
              <w:spacing w:after="0"/>
              <w:contextualSpacing/>
              <w:rPr>
                <w:sz w:val="20"/>
                <w:szCs w:val="20"/>
              </w:rPr>
            </w:pPr>
          </w:p>
          <w:p w14:paraId="7178C612" w14:textId="77777777" w:rsidR="00311249" w:rsidRPr="00D45FD3" w:rsidRDefault="00311249" w:rsidP="00CC2EB7">
            <w:pPr>
              <w:spacing w:after="0"/>
              <w:contextualSpacing/>
              <w:rPr>
                <w:sz w:val="20"/>
                <w:szCs w:val="20"/>
              </w:rPr>
            </w:pPr>
            <w:r w:rsidRPr="00D45FD3">
              <w:rPr>
                <w:sz w:val="20"/>
                <w:szCs w:val="20"/>
              </w:rPr>
              <w:t>*One nicotine-treated mouse died from nicotine toxicity prior to completion of the study, and was thus not considered in the outcomes.</w:t>
            </w:r>
          </w:p>
          <w:p w14:paraId="415385C4" w14:textId="77777777" w:rsidR="00311249" w:rsidRPr="00D45FD3" w:rsidRDefault="00311249" w:rsidP="00CC2EB7">
            <w:pPr>
              <w:spacing w:after="0"/>
              <w:contextualSpacing/>
              <w:rPr>
                <w:sz w:val="20"/>
                <w:szCs w:val="20"/>
              </w:rPr>
            </w:pPr>
          </w:p>
        </w:tc>
      </w:tr>
      <w:tr w:rsidR="00311249" w:rsidRPr="00D45FD3" w14:paraId="30C15CA9" w14:textId="77777777" w:rsidTr="00311249">
        <w:tc>
          <w:tcPr>
            <w:tcW w:w="248" w:type="pct"/>
            <w:tcBorders>
              <w:top w:val="single" w:sz="4" w:space="0" w:color="auto"/>
              <w:left w:val="single" w:sz="4" w:space="0" w:color="auto"/>
              <w:bottom w:val="single" w:sz="4" w:space="0" w:color="auto"/>
              <w:right w:val="single" w:sz="4" w:space="0" w:color="auto"/>
            </w:tcBorders>
          </w:tcPr>
          <w:p w14:paraId="6EE9FF48" w14:textId="77777777" w:rsidR="00311249" w:rsidRPr="00D45FD3" w:rsidRDefault="00311249" w:rsidP="00CC2EB7">
            <w:pPr>
              <w:pStyle w:val="TableCellHeading10pt"/>
              <w:keepNext w:val="0"/>
              <w:spacing w:before="0" w:after="0"/>
              <w:contextualSpacing/>
              <w:rPr>
                <w:b w:val="0"/>
                <w:szCs w:val="20"/>
              </w:rPr>
            </w:pPr>
            <w:r w:rsidRPr="00D45FD3">
              <w:rPr>
                <w:b w:val="0"/>
                <w:szCs w:val="20"/>
              </w:rPr>
              <w:t>366</w:t>
            </w:r>
          </w:p>
        </w:tc>
        <w:tc>
          <w:tcPr>
            <w:tcW w:w="812" w:type="pct"/>
            <w:tcBorders>
              <w:top w:val="single" w:sz="4" w:space="0" w:color="auto"/>
              <w:left w:val="single" w:sz="4" w:space="0" w:color="auto"/>
              <w:bottom w:val="single" w:sz="4" w:space="0" w:color="auto"/>
              <w:right w:val="single" w:sz="4" w:space="0" w:color="auto"/>
            </w:tcBorders>
          </w:tcPr>
          <w:p w14:paraId="21F37035" w14:textId="77777777" w:rsidR="00311249" w:rsidRPr="00D45FD3" w:rsidRDefault="00311249" w:rsidP="00CC2EB7">
            <w:pPr>
              <w:spacing w:after="0"/>
              <w:contextualSpacing/>
              <w:rPr>
                <w:sz w:val="20"/>
                <w:szCs w:val="20"/>
              </w:rPr>
            </w:pPr>
            <w:r w:rsidRPr="00D45FD3">
              <w:rPr>
                <w:sz w:val="20"/>
                <w:szCs w:val="20"/>
              </w:rPr>
              <w:t>Habs and Schmahl, 1984;</w:t>
            </w:r>
          </w:p>
          <w:p w14:paraId="13246F42" w14:textId="77777777" w:rsidR="00311249" w:rsidRPr="00D45FD3" w:rsidRDefault="00311249" w:rsidP="00CC2EB7">
            <w:pPr>
              <w:spacing w:after="0"/>
              <w:contextualSpacing/>
              <w:rPr>
                <w:sz w:val="20"/>
                <w:szCs w:val="20"/>
              </w:rPr>
            </w:pPr>
            <w:r w:rsidRPr="00D45FD3">
              <w:rPr>
                <w:sz w:val="20"/>
                <w:szCs w:val="20"/>
              </w:rPr>
              <w:t>Germany;</w:t>
            </w:r>
          </w:p>
          <w:p w14:paraId="77CCEDD2" w14:textId="77777777" w:rsidR="00311249" w:rsidRPr="00D45FD3" w:rsidRDefault="00311249" w:rsidP="00CC2EB7">
            <w:pPr>
              <w:spacing w:after="0"/>
              <w:contextualSpacing/>
              <w:rPr>
                <w:sz w:val="20"/>
                <w:szCs w:val="20"/>
              </w:rPr>
            </w:pPr>
            <w:r w:rsidRPr="00D45FD3">
              <w:rPr>
                <w:sz w:val="20"/>
                <w:szCs w:val="20"/>
              </w:rPr>
              <w:t>NR</w:t>
            </w:r>
          </w:p>
        </w:tc>
        <w:tc>
          <w:tcPr>
            <w:tcW w:w="841" w:type="pct"/>
            <w:tcBorders>
              <w:top w:val="single" w:sz="4" w:space="0" w:color="auto"/>
              <w:left w:val="single" w:sz="4" w:space="0" w:color="auto"/>
              <w:bottom w:val="single" w:sz="4" w:space="0" w:color="auto"/>
              <w:right w:val="single" w:sz="4" w:space="0" w:color="auto"/>
            </w:tcBorders>
          </w:tcPr>
          <w:p w14:paraId="0BCC8FFF" w14:textId="77777777" w:rsidR="00311249" w:rsidRPr="00D45472" w:rsidRDefault="00311249" w:rsidP="00CC2EB7">
            <w:pPr>
              <w:spacing w:after="0"/>
              <w:contextualSpacing/>
              <w:rPr>
                <w:sz w:val="20"/>
                <w:szCs w:val="20"/>
                <w:u w:val="single"/>
              </w:rPr>
            </w:pPr>
            <w:r w:rsidRPr="00D45472">
              <w:rPr>
                <w:sz w:val="20"/>
                <w:szCs w:val="20"/>
                <w:u w:val="single"/>
              </w:rPr>
              <w:t>Study Design</w:t>
            </w:r>
          </w:p>
          <w:p w14:paraId="41BCE31B" w14:textId="77777777" w:rsidR="00311249" w:rsidRPr="00D45FD3" w:rsidRDefault="00311249" w:rsidP="00CC2EB7">
            <w:pPr>
              <w:spacing w:after="0"/>
              <w:contextualSpacing/>
              <w:rPr>
                <w:sz w:val="20"/>
                <w:szCs w:val="20"/>
              </w:rPr>
            </w:pPr>
            <w:r w:rsidRPr="00D45FD3">
              <w:rPr>
                <w:sz w:val="20"/>
                <w:szCs w:val="20"/>
              </w:rPr>
              <w:t>RCT</w:t>
            </w:r>
          </w:p>
          <w:p w14:paraId="066168DD" w14:textId="77777777" w:rsidR="00311249" w:rsidRPr="00D45FD3" w:rsidRDefault="00311249" w:rsidP="00CC2EB7">
            <w:pPr>
              <w:spacing w:after="0"/>
              <w:contextualSpacing/>
              <w:rPr>
                <w:sz w:val="20"/>
                <w:szCs w:val="20"/>
              </w:rPr>
            </w:pPr>
          </w:p>
          <w:p w14:paraId="6200A8E5" w14:textId="77777777" w:rsidR="00311249" w:rsidRPr="00D45FD3" w:rsidRDefault="00311249" w:rsidP="00CC2EB7">
            <w:pPr>
              <w:spacing w:after="0"/>
              <w:contextualSpacing/>
              <w:rPr>
                <w:sz w:val="20"/>
                <w:szCs w:val="20"/>
              </w:rPr>
            </w:pPr>
            <w:r w:rsidRPr="00D45FD3">
              <w:rPr>
                <w:sz w:val="20"/>
                <w:szCs w:val="20"/>
              </w:rPr>
              <w:t xml:space="preserve">Experimental groups: </w:t>
            </w:r>
          </w:p>
          <w:p w14:paraId="4E5C4563" w14:textId="77777777" w:rsidR="00311249" w:rsidRPr="00D45472" w:rsidRDefault="00311249" w:rsidP="00CC2EB7">
            <w:pPr>
              <w:spacing w:after="0"/>
              <w:ind w:left="113"/>
              <w:contextualSpacing/>
              <w:rPr>
                <w:sz w:val="20"/>
                <w:szCs w:val="20"/>
              </w:rPr>
            </w:pPr>
            <w:r w:rsidRPr="00D45472">
              <w:rPr>
                <w:sz w:val="20"/>
                <w:szCs w:val="20"/>
              </w:rPr>
              <w:t xml:space="preserve">Nicotine </w:t>
            </w:r>
          </w:p>
          <w:p w14:paraId="44DECBE5" w14:textId="77777777" w:rsidR="00311249" w:rsidRPr="00D45FD3" w:rsidRDefault="00311249" w:rsidP="00CC2EB7">
            <w:pPr>
              <w:spacing w:after="0"/>
              <w:ind w:left="113"/>
              <w:contextualSpacing/>
              <w:rPr>
                <w:sz w:val="20"/>
                <w:szCs w:val="20"/>
              </w:rPr>
            </w:pPr>
            <w:r w:rsidRPr="00D45472">
              <w:rPr>
                <w:sz w:val="20"/>
                <w:szCs w:val="20"/>
              </w:rPr>
              <w:t>Control</w:t>
            </w:r>
          </w:p>
          <w:p w14:paraId="3240DD5E" w14:textId="77777777" w:rsidR="00311249" w:rsidRPr="00D45FD3" w:rsidRDefault="00311249" w:rsidP="00CC2EB7">
            <w:pPr>
              <w:spacing w:after="0"/>
              <w:contextualSpacing/>
              <w:rPr>
                <w:sz w:val="20"/>
                <w:szCs w:val="20"/>
              </w:rPr>
            </w:pPr>
          </w:p>
          <w:p w14:paraId="7D793C6E" w14:textId="77777777" w:rsidR="00311249" w:rsidRPr="00D45FD3" w:rsidRDefault="00311249" w:rsidP="00CC2EB7">
            <w:pPr>
              <w:spacing w:after="0"/>
              <w:contextualSpacing/>
              <w:rPr>
                <w:sz w:val="20"/>
                <w:szCs w:val="20"/>
              </w:rPr>
            </w:pPr>
            <w:r w:rsidRPr="00D45FD3">
              <w:rPr>
                <w:sz w:val="20"/>
                <w:szCs w:val="20"/>
              </w:rPr>
              <w:t>Acclimation period: NR</w:t>
            </w:r>
          </w:p>
          <w:p w14:paraId="2F104DA2" w14:textId="77777777" w:rsidR="00311249" w:rsidRPr="00D45FD3" w:rsidRDefault="00311249" w:rsidP="00CC2EB7">
            <w:pPr>
              <w:spacing w:after="0"/>
              <w:contextualSpacing/>
              <w:rPr>
                <w:sz w:val="20"/>
                <w:szCs w:val="20"/>
              </w:rPr>
            </w:pPr>
          </w:p>
          <w:p w14:paraId="1F7F1B7E" w14:textId="77777777" w:rsidR="00311249" w:rsidRPr="00D45FD3" w:rsidRDefault="00311249" w:rsidP="00CC2EB7">
            <w:pPr>
              <w:spacing w:after="0"/>
              <w:contextualSpacing/>
              <w:rPr>
                <w:sz w:val="20"/>
                <w:szCs w:val="20"/>
              </w:rPr>
            </w:pPr>
            <w:r w:rsidRPr="00D45FD3">
              <w:rPr>
                <w:sz w:val="20"/>
                <w:szCs w:val="20"/>
              </w:rPr>
              <w:t>Wash-out/pre-treatment period: NR</w:t>
            </w:r>
          </w:p>
          <w:p w14:paraId="6A4E69DE" w14:textId="77777777" w:rsidR="00311249" w:rsidRPr="00D45FD3" w:rsidRDefault="00311249" w:rsidP="00CC2EB7">
            <w:pPr>
              <w:spacing w:after="0"/>
              <w:contextualSpacing/>
              <w:rPr>
                <w:sz w:val="20"/>
                <w:szCs w:val="20"/>
              </w:rPr>
            </w:pPr>
          </w:p>
          <w:p w14:paraId="5D405339" w14:textId="77777777" w:rsidR="00311249" w:rsidRPr="00D45FD3" w:rsidRDefault="00311249" w:rsidP="00CC2EB7">
            <w:pPr>
              <w:spacing w:after="0"/>
              <w:contextualSpacing/>
              <w:rPr>
                <w:sz w:val="20"/>
                <w:szCs w:val="20"/>
              </w:rPr>
            </w:pPr>
            <w:r w:rsidRPr="00D45FD3">
              <w:rPr>
                <w:sz w:val="20"/>
                <w:szCs w:val="20"/>
              </w:rPr>
              <w:t xml:space="preserve">Sample size: </w:t>
            </w:r>
          </w:p>
          <w:p w14:paraId="07C588ED" w14:textId="77777777" w:rsidR="00311249" w:rsidRPr="00D45FD3" w:rsidRDefault="00311249" w:rsidP="00CC2EB7">
            <w:pPr>
              <w:spacing w:after="0"/>
              <w:contextualSpacing/>
              <w:rPr>
                <w:sz w:val="20"/>
                <w:szCs w:val="20"/>
              </w:rPr>
            </w:pPr>
            <w:r w:rsidRPr="00D45FD3">
              <w:rPr>
                <w:sz w:val="20"/>
                <w:szCs w:val="20"/>
              </w:rPr>
              <w:t>Total: n=180 subjects</w:t>
            </w:r>
          </w:p>
          <w:p w14:paraId="4022B00F" w14:textId="77777777" w:rsidR="00311249" w:rsidRPr="00D45FD3" w:rsidRDefault="00311249" w:rsidP="00CC2EB7">
            <w:pPr>
              <w:spacing w:after="0"/>
              <w:ind w:left="113"/>
              <w:contextualSpacing/>
              <w:rPr>
                <w:sz w:val="20"/>
                <w:szCs w:val="20"/>
              </w:rPr>
            </w:pPr>
            <w:r w:rsidRPr="00D45FD3">
              <w:rPr>
                <w:sz w:val="20"/>
                <w:szCs w:val="20"/>
              </w:rPr>
              <w:t>Nicotine Group 1: n=30 subjects</w:t>
            </w:r>
          </w:p>
          <w:p w14:paraId="0DC8FFA0" w14:textId="77777777" w:rsidR="00311249" w:rsidRPr="00D45FD3" w:rsidRDefault="00311249" w:rsidP="00CC2EB7">
            <w:pPr>
              <w:spacing w:after="0"/>
              <w:ind w:left="113"/>
              <w:contextualSpacing/>
              <w:rPr>
                <w:sz w:val="20"/>
                <w:szCs w:val="20"/>
              </w:rPr>
            </w:pPr>
            <w:r w:rsidRPr="00D45FD3">
              <w:rPr>
                <w:sz w:val="20"/>
                <w:szCs w:val="20"/>
              </w:rPr>
              <w:t>Nicotine Group 2: n=30 subjects</w:t>
            </w:r>
          </w:p>
          <w:p w14:paraId="73035E3C" w14:textId="77777777" w:rsidR="00311249" w:rsidRPr="00D45FD3" w:rsidRDefault="00311249" w:rsidP="00CC2EB7">
            <w:pPr>
              <w:spacing w:after="0"/>
              <w:ind w:left="113"/>
              <w:contextualSpacing/>
              <w:rPr>
                <w:sz w:val="20"/>
                <w:szCs w:val="20"/>
              </w:rPr>
            </w:pPr>
            <w:r w:rsidRPr="00D45FD3">
              <w:rPr>
                <w:sz w:val="20"/>
                <w:szCs w:val="20"/>
              </w:rPr>
              <w:t>Control: n=30 subjects</w:t>
            </w:r>
          </w:p>
          <w:p w14:paraId="63431E14" w14:textId="77777777" w:rsidR="00311249" w:rsidRPr="00D45FD3" w:rsidRDefault="00311249" w:rsidP="00CC2EB7">
            <w:pPr>
              <w:spacing w:after="0"/>
              <w:contextualSpacing/>
              <w:rPr>
                <w:sz w:val="20"/>
                <w:szCs w:val="20"/>
              </w:rPr>
            </w:pPr>
          </w:p>
          <w:p w14:paraId="20E5CFE4" w14:textId="77777777" w:rsidR="00311249" w:rsidRPr="00D45472" w:rsidRDefault="00311249" w:rsidP="00CC2EB7">
            <w:pPr>
              <w:spacing w:after="0"/>
              <w:contextualSpacing/>
              <w:rPr>
                <w:sz w:val="20"/>
                <w:szCs w:val="20"/>
                <w:u w:val="single"/>
              </w:rPr>
            </w:pPr>
            <w:r w:rsidRPr="00A55BE9">
              <w:rPr>
                <w:sz w:val="20"/>
                <w:szCs w:val="20"/>
                <w:u w:val="single"/>
              </w:rPr>
              <w:t>Animal Model</w:t>
            </w:r>
          </w:p>
          <w:p w14:paraId="2B652383" w14:textId="77777777" w:rsidR="00311249" w:rsidRPr="00D45FD3" w:rsidRDefault="00311249" w:rsidP="00CC2EB7">
            <w:pPr>
              <w:spacing w:after="0"/>
              <w:contextualSpacing/>
              <w:rPr>
                <w:sz w:val="20"/>
                <w:szCs w:val="20"/>
              </w:rPr>
            </w:pPr>
            <w:r w:rsidRPr="00D45FD3">
              <w:rPr>
                <w:sz w:val="20"/>
                <w:szCs w:val="20"/>
              </w:rPr>
              <w:t>Species: Rat (Sprague-Dawley)</w:t>
            </w:r>
          </w:p>
          <w:p w14:paraId="62102F94" w14:textId="77777777" w:rsidR="00311249" w:rsidRPr="00D45FD3" w:rsidRDefault="00311249" w:rsidP="00CC2EB7">
            <w:pPr>
              <w:spacing w:after="0"/>
              <w:contextualSpacing/>
              <w:rPr>
                <w:sz w:val="20"/>
                <w:szCs w:val="20"/>
              </w:rPr>
            </w:pPr>
            <w:r w:rsidRPr="00D45FD3">
              <w:rPr>
                <w:sz w:val="20"/>
                <w:szCs w:val="20"/>
              </w:rPr>
              <w:t>Sex: Female</w:t>
            </w:r>
          </w:p>
          <w:p w14:paraId="21FE3C8D" w14:textId="77777777" w:rsidR="00311249" w:rsidRPr="00D45FD3" w:rsidRDefault="00311249" w:rsidP="00CC2EB7">
            <w:pPr>
              <w:spacing w:after="0"/>
              <w:contextualSpacing/>
              <w:rPr>
                <w:sz w:val="20"/>
                <w:szCs w:val="20"/>
              </w:rPr>
            </w:pPr>
            <w:r w:rsidRPr="00D45FD3">
              <w:rPr>
                <w:sz w:val="20"/>
                <w:szCs w:val="20"/>
              </w:rPr>
              <w:t>Weight: NR</w:t>
            </w:r>
          </w:p>
          <w:p w14:paraId="3165A366" w14:textId="77777777" w:rsidR="00311249" w:rsidRPr="00D45FD3" w:rsidRDefault="00311249" w:rsidP="00CC2EB7">
            <w:pPr>
              <w:spacing w:after="0"/>
              <w:contextualSpacing/>
              <w:rPr>
                <w:sz w:val="20"/>
                <w:szCs w:val="20"/>
              </w:rPr>
            </w:pPr>
            <w:r w:rsidRPr="00D45FD3">
              <w:rPr>
                <w:sz w:val="20"/>
                <w:szCs w:val="20"/>
              </w:rPr>
              <w:t>Age: NR</w:t>
            </w:r>
          </w:p>
          <w:p w14:paraId="233A400C" w14:textId="77777777" w:rsidR="00311249" w:rsidRPr="00D45FD3" w:rsidRDefault="00311249" w:rsidP="00CC2EB7">
            <w:pPr>
              <w:spacing w:after="0"/>
              <w:contextualSpacing/>
              <w:rPr>
                <w:sz w:val="20"/>
                <w:szCs w:val="20"/>
              </w:rPr>
            </w:pPr>
            <w:r w:rsidRPr="00D45FD3">
              <w:rPr>
                <w:sz w:val="20"/>
                <w:szCs w:val="20"/>
              </w:rPr>
              <w:t>Comorbidities: NR</w:t>
            </w:r>
          </w:p>
          <w:p w14:paraId="0CB7C47C" w14:textId="77777777" w:rsidR="00311249" w:rsidRPr="00D45FD3" w:rsidRDefault="00311249" w:rsidP="00CC2EB7">
            <w:pPr>
              <w:spacing w:after="0"/>
              <w:contextualSpacing/>
              <w:rPr>
                <w:sz w:val="20"/>
                <w:szCs w:val="20"/>
              </w:rPr>
            </w:pPr>
            <w:r w:rsidRPr="00D45FD3">
              <w:rPr>
                <w:sz w:val="20"/>
                <w:szCs w:val="20"/>
              </w:rPr>
              <w:t>Cancer/tumor model: Mammary tumors</w:t>
            </w:r>
          </w:p>
          <w:p w14:paraId="00F97E66" w14:textId="77777777" w:rsidR="00311249" w:rsidRPr="00D45FD3" w:rsidRDefault="00311249" w:rsidP="00CC2EB7">
            <w:pPr>
              <w:spacing w:after="0"/>
              <w:contextualSpacing/>
              <w:rPr>
                <w:sz w:val="20"/>
                <w:szCs w:val="20"/>
                <w:u w:val="single"/>
              </w:rPr>
            </w:pPr>
            <w:r w:rsidRPr="00D45FD3">
              <w:rPr>
                <w:sz w:val="20"/>
                <w:szCs w:val="20"/>
              </w:rPr>
              <w:t>Cancer cell line injected: NA</w:t>
            </w:r>
          </w:p>
        </w:tc>
        <w:tc>
          <w:tcPr>
            <w:tcW w:w="1479" w:type="pct"/>
            <w:tcBorders>
              <w:top w:val="single" w:sz="4" w:space="0" w:color="auto"/>
              <w:left w:val="single" w:sz="4" w:space="0" w:color="auto"/>
              <w:bottom w:val="single" w:sz="4" w:space="0" w:color="auto"/>
              <w:right w:val="single" w:sz="4" w:space="0" w:color="auto"/>
            </w:tcBorders>
          </w:tcPr>
          <w:p w14:paraId="7E72CF1D" w14:textId="77777777" w:rsidR="00311249" w:rsidRPr="00D45472" w:rsidRDefault="00311249" w:rsidP="00CC2EB7">
            <w:pPr>
              <w:spacing w:after="0"/>
              <w:contextualSpacing/>
              <w:rPr>
                <w:sz w:val="20"/>
                <w:szCs w:val="20"/>
                <w:u w:val="single"/>
              </w:rPr>
            </w:pPr>
            <w:r w:rsidRPr="00D45472">
              <w:rPr>
                <w:sz w:val="20"/>
                <w:szCs w:val="20"/>
                <w:u w:val="single"/>
              </w:rPr>
              <w:t>Study Methodology</w:t>
            </w:r>
          </w:p>
          <w:p w14:paraId="1580975B" w14:textId="77777777" w:rsidR="00311249" w:rsidRPr="00D45FD3" w:rsidRDefault="00311249" w:rsidP="00CC2EB7">
            <w:pPr>
              <w:spacing w:after="0"/>
              <w:contextualSpacing/>
              <w:rPr>
                <w:sz w:val="20"/>
                <w:szCs w:val="20"/>
              </w:rPr>
            </w:pPr>
            <w:r w:rsidRPr="00D45FD3">
              <w:rPr>
                <w:sz w:val="20"/>
                <w:szCs w:val="20"/>
              </w:rPr>
              <w:t xml:space="preserve">Rats were divided into intervention groups. Starting on Day 52 postpartum, animals were palpated daily for identification of gross masses twice per week. The occurrence of nodules in the mammary line was assessed. Animals were euthanized when the tumor mass led to a significant loss of body weight or necrosis of the adjacent skin. The remaining animals were euthanized on Day 202 and tumors were examined histologically. </w:t>
            </w:r>
          </w:p>
          <w:p w14:paraId="013B3AD4" w14:textId="77777777" w:rsidR="00311249" w:rsidRPr="00D45FD3" w:rsidRDefault="00311249" w:rsidP="00CC2EB7">
            <w:pPr>
              <w:spacing w:after="0"/>
              <w:contextualSpacing/>
              <w:rPr>
                <w:sz w:val="20"/>
                <w:szCs w:val="20"/>
              </w:rPr>
            </w:pPr>
          </w:p>
          <w:p w14:paraId="584C9667" w14:textId="77777777" w:rsidR="00311249" w:rsidRPr="00D45FD3" w:rsidRDefault="00311249" w:rsidP="00CC2EB7">
            <w:pPr>
              <w:spacing w:after="0"/>
              <w:contextualSpacing/>
              <w:rPr>
                <w:sz w:val="20"/>
                <w:szCs w:val="20"/>
              </w:rPr>
            </w:pPr>
            <w:r w:rsidRPr="00D45FD3">
              <w:rPr>
                <w:sz w:val="20"/>
                <w:szCs w:val="20"/>
              </w:rPr>
              <w:t>[Note: NMU-induced tumor model is summarized in the progression outcomes table]</w:t>
            </w:r>
          </w:p>
          <w:p w14:paraId="0D32E0E3" w14:textId="77777777" w:rsidR="00311249" w:rsidRPr="00D45FD3" w:rsidRDefault="00311249" w:rsidP="00CC2EB7">
            <w:pPr>
              <w:spacing w:after="0"/>
              <w:contextualSpacing/>
              <w:rPr>
                <w:sz w:val="20"/>
                <w:szCs w:val="20"/>
              </w:rPr>
            </w:pPr>
          </w:p>
          <w:p w14:paraId="73EA1FE1" w14:textId="77777777" w:rsidR="00311249" w:rsidRPr="00D45472" w:rsidRDefault="00311249" w:rsidP="00CC2EB7">
            <w:pPr>
              <w:spacing w:after="0"/>
              <w:contextualSpacing/>
              <w:rPr>
                <w:sz w:val="20"/>
                <w:szCs w:val="20"/>
                <w:u w:val="single"/>
              </w:rPr>
            </w:pPr>
            <w:r w:rsidRPr="00D45472">
              <w:rPr>
                <w:sz w:val="20"/>
                <w:szCs w:val="20"/>
                <w:u w:val="single"/>
              </w:rPr>
              <w:t>Intervention</w:t>
            </w:r>
          </w:p>
          <w:p w14:paraId="77D5FC83" w14:textId="77777777" w:rsidR="00311249" w:rsidRPr="00D45FD3" w:rsidRDefault="00311249" w:rsidP="00CC2EB7">
            <w:pPr>
              <w:spacing w:after="0"/>
              <w:contextualSpacing/>
              <w:rPr>
                <w:sz w:val="20"/>
                <w:szCs w:val="20"/>
              </w:rPr>
            </w:pPr>
            <w:r w:rsidRPr="00D45FD3">
              <w:rPr>
                <w:sz w:val="20"/>
                <w:szCs w:val="20"/>
              </w:rPr>
              <w:t>Nicotine Group 1: 0.4 mg/kg nicotine tartrate was administered s.c. Nicotine was administered on postpartum Days 46-52 (n=30).</w:t>
            </w:r>
          </w:p>
          <w:p w14:paraId="67451E81" w14:textId="77777777" w:rsidR="00311249" w:rsidRPr="00D45FD3" w:rsidRDefault="00311249" w:rsidP="00CC2EB7">
            <w:pPr>
              <w:spacing w:after="0"/>
              <w:contextualSpacing/>
              <w:rPr>
                <w:sz w:val="20"/>
                <w:szCs w:val="20"/>
              </w:rPr>
            </w:pPr>
            <w:r w:rsidRPr="00D45FD3">
              <w:rPr>
                <w:sz w:val="20"/>
                <w:szCs w:val="20"/>
              </w:rPr>
              <w:t>Nicotine Group 2: 0.4 mg/kg nicotine tartrate was administered s.c. Nicotine was administered twice per week on postpartum Days 55-145 (n=30).</w:t>
            </w:r>
          </w:p>
          <w:p w14:paraId="61B030E0" w14:textId="77777777" w:rsidR="00311249" w:rsidRPr="00D45FD3" w:rsidRDefault="00311249" w:rsidP="00CC2EB7">
            <w:pPr>
              <w:spacing w:after="0"/>
              <w:contextualSpacing/>
              <w:rPr>
                <w:sz w:val="20"/>
                <w:szCs w:val="20"/>
              </w:rPr>
            </w:pPr>
            <w:r w:rsidRPr="00D45FD3">
              <w:rPr>
                <w:sz w:val="20"/>
                <w:szCs w:val="20"/>
              </w:rPr>
              <w:t>Control: No treatment was administered</w:t>
            </w:r>
          </w:p>
          <w:p w14:paraId="3F4FDE70" w14:textId="77777777" w:rsidR="00311249" w:rsidRPr="00D45FD3" w:rsidRDefault="00311249" w:rsidP="00CC2EB7">
            <w:pPr>
              <w:spacing w:after="0"/>
              <w:contextualSpacing/>
              <w:rPr>
                <w:sz w:val="20"/>
                <w:szCs w:val="20"/>
              </w:rPr>
            </w:pPr>
          </w:p>
          <w:p w14:paraId="76153917" w14:textId="77777777" w:rsidR="00311249" w:rsidRPr="00D45472" w:rsidRDefault="00311249" w:rsidP="00CC2EB7">
            <w:pPr>
              <w:spacing w:after="0"/>
              <w:contextualSpacing/>
              <w:rPr>
                <w:sz w:val="20"/>
                <w:szCs w:val="20"/>
                <w:u w:val="single"/>
              </w:rPr>
            </w:pPr>
            <w:r w:rsidRPr="00A55BE9">
              <w:rPr>
                <w:sz w:val="20"/>
                <w:szCs w:val="20"/>
                <w:u w:val="single"/>
              </w:rPr>
              <w:t>Study Duration</w:t>
            </w:r>
          </w:p>
          <w:p w14:paraId="273C0F5C" w14:textId="77777777" w:rsidR="00311249" w:rsidRPr="00D45FD3" w:rsidRDefault="00311249" w:rsidP="00CC2EB7">
            <w:pPr>
              <w:spacing w:after="0"/>
              <w:contextualSpacing/>
              <w:rPr>
                <w:sz w:val="20"/>
                <w:szCs w:val="20"/>
                <w:u w:val="single"/>
              </w:rPr>
            </w:pPr>
            <w:r w:rsidRPr="00D45FD3">
              <w:rPr>
                <w:sz w:val="20"/>
                <w:szCs w:val="20"/>
              </w:rPr>
              <w:t>202 days</w:t>
            </w:r>
          </w:p>
        </w:tc>
        <w:tc>
          <w:tcPr>
            <w:tcW w:w="1619" w:type="pct"/>
            <w:tcBorders>
              <w:top w:val="single" w:sz="4" w:space="0" w:color="auto"/>
              <w:left w:val="single" w:sz="4" w:space="0" w:color="auto"/>
              <w:bottom w:val="single" w:sz="4" w:space="0" w:color="auto"/>
              <w:right w:val="single" w:sz="4" w:space="0" w:color="auto"/>
            </w:tcBorders>
          </w:tcPr>
          <w:p w14:paraId="4625F465" w14:textId="77777777" w:rsidR="00311249" w:rsidRPr="00D45472" w:rsidRDefault="00311249" w:rsidP="00CC2EB7">
            <w:pPr>
              <w:spacing w:after="0"/>
              <w:contextualSpacing/>
              <w:rPr>
                <w:sz w:val="20"/>
                <w:szCs w:val="20"/>
                <w:u w:val="single"/>
              </w:rPr>
            </w:pPr>
            <w:r w:rsidRPr="00D45472">
              <w:rPr>
                <w:sz w:val="20"/>
                <w:szCs w:val="20"/>
                <w:u w:val="single"/>
              </w:rPr>
              <w:t>Tumor incidence during the 202 days of the study</w:t>
            </w:r>
          </w:p>
          <w:p w14:paraId="391D9478" w14:textId="77777777" w:rsidR="00311249" w:rsidRPr="00D45FD3" w:rsidRDefault="00311249" w:rsidP="00CC2EB7">
            <w:pPr>
              <w:spacing w:after="0"/>
              <w:contextualSpacing/>
              <w:rPr>
                <w:sz w:val="20"/>
                <w:szCs w:val="20"/>
              </w:rPr>
            </w:pPr>
            <w:r w:rsidRPr="00D45FD3">
              <w:rPr>
                <w:sz w:val="20"/>
                <w:szCs w:val="20"/>
              </w:rPr>
              <w:t>Nicotine Group 1: 0 of 30 (0%)</w:t>
            </w:r>
          </w:p>
          <w:p w14:paraId="3ED587E6" w14:textId="77777777" w:rsidR="00311249" w:rsidRPr="00D45FD3" w:rsidRDefault="00311249" w:rsidP="00CC2EB7">
            <w:pPr>
              <w:spacing w:after="0"/>
              <w:contextualSpacing/>
              <w:rPr>
                <w:sz w:val="20"/>
                <w:szCs w:val="20"/>
              </w:rPr>
            </w:pPr>
            <w:r w:rsidRPr="00D45FD3">
              <w:rPr>
                <w:sz w:val="20"/>
                <w:szCs w:val="20"/>
              </w:rPr>
              <w:t>Nicotine Group 2: 0 of 30 (0%)</w:t>
            </w:r>
          </w:p>
          <w:p w14:paraId="20CB6743" w14:textId="77777777" w:rsidR="00311249" w:rsidRPr="00D45FD3" w:rsidRDefault="00311249" w:rsidP="00CC2EB7">
            <w:pPr>
              <w:spacing w:after="0"/>
              <w:contextualSpacing/>
              <w:rPr>
                <w:sz w:val="20"/>
                <w:szCs w:val="20"/>
              </w:rPr>
            </w:pPr>
            <w:r w:rsidRPr="00D45FD3">
              <w:rPr>
                <w:sz w:val="20"/>
                <w:szCs w:val="20"/>
              </w:rPr>
              <w:t>Control: 0 of 30 (0%)</w:t>
            </w:r>
          </w:p>
          <w:p w14:paraId="36452D9D" w14:textId="77777777" w:rsidR="00311249" w:rsidRPr="00D45FD3" w:rsidRDefault="00311249" w:rsidP="00CC2EB7">
            <w:pPr>
              <w:spacing w:after="0"/>
              <w:contextualSpacing/>
              <w:rPr>
                <w:sz w:val="20"/>
                <w:szCs w:val="20"/>
              </w:rPr>
            </w:pPr>
          </w:p>
          <w:p w14:paraId="16F3A353"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1BCD5EFA" w14:textId="77777777" w:rsidR="00311249" w:rsidRPr="00D45FD3" w:rsidRDefault="00311249" w:rsidP="00CC2EB7">
            <w:pPr>
              <w:spacing w:after="0"/>
              <w:contextualSpacing/>
              <w:rPr>
                <w:sz w:val="20"/>
                <w:szCs w:val="20"/>
              </w:rPr>
            </w:pPr>
          </w:p>
        </w:tc>
      </w:tr>
      <w:tr w:rsidR="00311249" w:rsidRPr="00D45FD3" w14:paraId="459DAD06" w14:textId="77777777" w:rsidTr="00311249">
        <w:tc>
          <w:tcPr>
            <w:tcW w:w="248" w:type="pct"/>
            <w:tcBorders>
              <w:top w:val="single" w:sz="4" w:space="0" w:color="auto"/>
              <w:left w:val="single" w:sz="4" w:space="0" w:color="auto"/>
              <w:bottom w:val="single" w:sz="4" w:space="0" w:color="auto"/>
              <w:right w:val="single" w:sz="4" w:space="0" w:color="auto"/>
            </w:tcBorders>
          </w:tcPr>
          <w:p w14:paraId="050C8FF2" w14:textId="77777777" w:rsidR="00311249" w:rsidRPr="00D45FD3" w:rsidRDefault="00311249" w:rsidP="00CC2EB7">
            <w:pPr>
              <w:pStyle w:val="TableCellHeading10pt"/>
              <w:keepNext w:val="0"/>
              <w:spacing w:before="0" w:after="0"/>
              <w:contextualSpacing/>
              <w:rPr>
                <w:b w:val="0"/>
                <w:szCs w:val="20"/>
              </w:rPr>
            </w:pPr>
            <w:r w:rsidRPr="00D45FD3">
              <w:rPr>
                <w:b w:val="0"/>
                <w:szCs w:val="20"/>
              </w:rPr>
              <w:t>632</w:t>
            </w:r>
          </w:p>
        </w:tc>
        <w:tc>
          <w:tcPr>
            <w:tcW w:w="812" w:type="pct"/>
            <w:tcBorders>
              <w:top w:val="single" w:sz="4" w:space="0" w:color="auto"/>
              <w:left w:val="single" w:sz="4" w:space="0" w:color="auto"/>
              <w:bottom w:val="single" w:sz="4" w:space="0" w:color="auto"/>
              <w:right w:val="single" w:sz="4" w:space="0" w:color="auto"/>
            </w:tcBorders>
          </w:tcPr>
          <w:p w14:paraId="4DFAF481" w14:textId="77777777" w:rsidR="00311249" w:rsidRPr="00D45FD3" w:rsidRDefault="00311249" w:rsidP="00CC2EB7">
            <w:pPr>
              <w:spacing w:after="0"/>
              <w:contextualSpacing/>
              <w:rPr>
                <w:sz w:val="20"/>
                <w:szCs w:val="20"/>
              </w:rPr>
            </w:pPr>
            <w:r w:rsidRPr="00D45FD3">
              <w:rPr>
                <w:sz w:val="20"/>
                <w:szCs w:val="20"/>
              </w:rPr>
              <w:t>Maier et al., 2011;</w:t>
            </w:r>
          </w:p>
          <w:p w14:paraId="2F82DE8B" w14:textId="77777777" w:rsidR="00311249" w:rsidRPr="00D45FD3" w:rsidRDefault="00311249" w:rsidP="00CC2EB7">
            <w:pPr>
              <w:spacing w:after="0"/>
              <w:contextualSpacing/>
              <w:rPr>
                <w:sz w:val="20"/>
                <w:szCs w:val="20"/>
              </w:rPr>
            </w:pPr>
            <w:r w:rsidRPr="00D45FD3">
              <w:rPr>
                <w:sz w:val="20"/>
                <w:szCs w:val="20"/>
              </w:rPr>
              <w:t xml:space="preserve">US; </w:t>
            </w:r>
          </w:p>
          <w:p w14:paraId="4AA040A1" w14:textId="77777777" w:rsidR="00311249" w:rsidRPr="00D45FD3" w:rsidRDefault="00311249" w:rsidP="00CC2EB7">
            <w:pPr>
              <w:spacing w:after="0"/>
              <w:contextualSpacing/>
              <w:rPr>
                <w:sz w:val="20"/>
                <w:szCs w:val="20"/>
              </w:rPr>
            </w:pPr>
            <w:r w:rsidRPr="00D45FD3">
              <w:rPr>
                <w:sz w:val="20"/>
                <w:szCs w:val="20"/>
              </w:rPr>
              <w:t>NR</w:t>
            </w:r>
          </w:p>
        </w:tc>
        <w:tc>
          <w:tcPr>
            <w:tcW w:w="841" w:type="pct"/>
            <w:tcBorders>
              <w:top w:val="single" w:sz="4" w:space="0" w:color="auto"/>
              <w:left w:val="single" w:sz="4" w:space="0" w:color="auto"/>
              <w:bottom w:val="single" w:sz="4" w:space="0" w:color="auto"/>
              <w:right w:val="single" w:sz="4" w:space="0" w:color="auto"/>
            </w:tcBorders>
          </w:tcPr>
          <w:p w14:paraId="00DC3AEE" w14:textId="77777777" w:rsidR="00311249" w:rsidRPr="00D45472" w:rsidRDefault="00311249" w:rsidP="00CC2EB7">
            <w:pPr>
              <w:spacing w:after="0"/>
              <w:contextualSpacing/>
              <w:rPr>
                <w:sz w:val="20"/>
                <w:szCs w:val="20"/>
                <w:u w:val="single"/>
              </w:rPr>
            </w:pPr>
            <w:r w:rsidRPr="00D45472">
              <w:rPr>
                <w:sz w:val="20"/>
                <w:szCs w:val="20"/>
                <w:u w:val="single"/>
              </w:rPr>
              <w:t>Study Design</w:t>
            </w:r>
          </w:p>
          <w:p w14:paraId="1BCD7928" w14:textId="77777777" w:rsidR="00311249" w:rsidRPr="00D45FD3" w:rsidRDefault="00311249" w:rsidP="00CC2EB7">
            <w:pPr>
              <w:spacing w:after="0"/>
              <w:contextualSpacing/>
              <w:rPr>
                <w:sz w:val="20"/>
                <w:szCs w:val="20"/>
              </w:rPr>
            </w:pPr>
            <w:r w:rsidRPr="00D45FD3">
              <w:rPr>
                <w:sz w:val="20"/>
                <w:szCs w:val="20"/>
              </w:rPr>
              <w:t>RCT</w:t>
            </w:r>
          </w:p>
          <w:p w14:paraId="34ADABF4" w14:textId="77777777" w:rsidR="00311249" w:rsidRPr="00D45FD3" w:rsidRDefault="00311249" w:rsidP="00CC2EB7">
            <w:pPr>
              <w:spacing w:after="0"/>
              <w:contextualSpacing/>
              <w:rPr>
                <w:sz w:val="20"/>
                <w:szCs w:val="20"/>
              </w:rPr>
            </w:pPr>
          </w:p>
          <w:p w14:paraId="05AA8C5E" w14:textId="77777777" w:rsidR="00311249" w:rsidRPr="00D45FD3" w:rsidRDefault="00311249" w:rsidP="00CC2EB7">
            <w:pPr>
              <w:spacing w:after="0"/>
              <w:contextualSpacing/>
              <w:rPr>
                <w:sz w:val="20"/>
                <w:szCs w:val="20"/>
              </w:rPr>
            </w:pPr>
            <w:r w:rsidRPr="00D45FD3">
              <w:rPr>
                <w:sz w:val="20"/>
                <w:szCs w:val="20"/>
              </w:rPr>
              <w:t>Experimental groups:</w:t>
            </w:r>
          </w:p>
          <w:p w14:paraId="7AD7B060" w14:textId="77777777" w:rsidR="00311249" w:rsidRPr="00D45FD3" w:rsidRDefault="00311249" w:rsidP="00CC2EB7">
            <w:pPr>
              <w:spacing w:after="0"/>
              <w:ind w:left="113"/>
              <w:contextualSpacing/>
              <w:rPr>
                <w:sz w:val="20"/>
                <w:szCs w:val="20"/>
              </w:rPr>
            </w:pPr>
            <w:r w:rsidRPr="00D45FD3">
              <w:rPr>
                <w:sz w:val="20"/>
                <w:szCs w:val="20"/>
              </w:rPr>
              <w:t>Spontaneous tumor experiment:</w:t>
            </w:r>
          </w:p>
          <w:p w14:paraId="3F963A3D" w14:textId="77777777" w:rsidR="00311249" w:rsidRPr="00D45FD3" w:rsidRDefault="00311249" w:rsidP="00CC2EB7">
            <w:pPr>
              <w:spacing w:after="0"/>
              <w:ind w:left="113"/>
              <w:contextualSpacing/>
              <w:rPr>
                <w:sz w:val="20"/>
                <w:szCs w:val="20"/>
              </w:rPr>
            </w:pPr>
            <w:r w:rsidRPr="00D45FD3">
              <w:rPr>
                <w:sz w:val="20"/>
                <w:szCs w:val="20"/>
              </w:rPr>
              <w:t>Nicotine</w:t>
            </w:r>
          </w:p>
          <w:p w14:paraId="014512DA" w14:textId="77777777" w:rsidR="00311249" w:rsidRPr="00D45FD3" w:rsidRDefault="00311249" w:rsidP="00CC2EB7">
            <w:pPr>
              <w:spacing w:after="0"/>
              <w:ind w:left="113"/>
              <w:contextualSpacing/>
              <w:rPr>
                <w:sz w:val="20"/>
                <w:szCs w:val="20"/>
              </w:rPr>
            </w:pPr>
            <w:r w:rsidRPr="00D45FD3">
              <w:rPr>
                <w:sz w:val="20"/>
                <w:szCs w:val="20"/>
              </w:rPr>
              <w:t xml:space="preserve">Control </w:t>
            </w:r>
          </w:p>
          <w:p w14:paraId="51F0DCC2" w14:textId="77777777" w:rsidR="00311249" w:rsidRPr="00D45FD3" w:rsidRDefault="00311249" w:rsidP="00CC2EB7">
            <w:pPr>
              <w:spacing w:after="0"/>
              <w:contextualSpacing/>
              <w:rPr>
                <w:sz w:val="20"/>
                <w:szCs w:val="20"/>
              </w:rPr>
            </w:pPr>
          </w:p>
          <w:p w14:paraId="2051D4B9" w14:textId="77777777" w:rsidR="00311249" w:rsidRPr="00D45FD3" w:rsidRDefault="00311249" w:rsidP="00CC2EB7">
            <w:pPr>
              <w:spacing w:after="0"/>
              <w:contextualSpacing/>
              <w:rPr>
                <w:sz w:val="20"/>
                <w:szCs w:val="20"/>
              </w:rPr>
            </w:pPr>
            <w:r w:rsidRPr="00D45FD3">
              <w:rPr>
                <w:sz w:val="20"/>
                <w:szCs w:val="20"/>
              </w:rPr>
              <w:t>Sample size:</w:t>
            </w:r>
          </w:p>
          <w:p w14:paraId="7E5A7EC4" w14:textId="77777777" w:rsidR="00311249" w:rsidRPr="00A73B4D" w:rsidRDefault="00311249" w:rsidP="00CC2EB7">
            <w:pPr>
              <w:spacing w:after="0"/>
              <w:ind w:left="113"/>
              <w:contextualSpacing/>
              <w:rPr>
                <w:sz w:val="20"/>
                <w:szCs w:val="20"/>
              </w:rPr>
            </w:pPr>
            <w:r w:rsidRPr="00A73B4D">
              <w:rPr>
                <w:sz w:val="20"/>
                <w:szCs w:val="20"/>
              </w:rPr>
              <w:t>Total: n=20 subjects (expanded to 40 subjects)</w:t>
            </w:r>
          </w:p>
          <w:p w14:paraId="70BE22EE" w14:textId="77777777" w:rsidR="00311249" w:rsidRPr="00A73B4D" w:rsidRDefault="00311249" w:rsidP="00CC2EB7">
            <w:pPr>
              <w:spacing w:after="0"/>
              <w:ind w:left="113"/>
              <w:contextualSpacing/>
              <w:rPr>
                <w:sz w:val="20"/>
                <w:szCs w:val="20"/>
              </w:rPr>
            </w:pPr>
            <w:r w:rsidRPr="00A73B4D">
              <w:rPr>
                <w:sz w:val="20"/>
                <w:szCs w:val="20"/>
              </w:rPr>
              <w:t>Nicotine: n=10 subjects (expanded to 30 subjects)</w:t>
            </w:r>
          </w:p>
          <w:p w14:paraId="494EFCDF" w14:textId="77777777" w:rsidR="00311249" w:rsidRPr="00D45FD3" w:rsidRDefault="00311249" w:rsidP="00CC2EB7">
            <w:pPr>
              <w:spacing w:after="0"/>
              <w:ind w:left="113"/>
              <w:contextualSpacing/>
              <w:rPr>
                <w:sz w:val="20"/>
                <w:szCs w:val="20"/>
              </w:rPr>
            </w:pPr>
            <w:r w:rsidRPr="00A73B4D">
              <w:rPr>
                <w:sz w:val="20"/>
                <w:szCs w:val="20"/>
              </w:rPr>
              <w:t>Control</w:t>
            </w:r>
            <w:r w:rsidRPr="00D45FD3">
              <w:rPr>
                <w:sz w:val="20"/>
                <w:szCs w:val="20"/>
              </w:rPr>
              <w:t>: n=10 subjects</w:t>
            </w:r>
          </w:p>
          <w:p w14:paraId="7647CCF4" w14:textId="77777777" w:rsidR="00311249" w:rsidRPr="00D45FD3" w:rsidRDefault="00311249" w:rsidP="00CC2EB7">
            <w:pPr>
              <w:spacing w:after="0"/>
              <w:contextualSpacing/>
              <w:rPr>
                <w:sz w:val="20"/>
                <w:szCs w:val="20"/>
              </w:rPr>
            </w:pPr>
          </w:p>
          <w:p w14:paraId="3B8E9398" w14:textId="77777777" w:rsidR="00311249" w:rsidRPr="00A73B4D" w:rsidRDefault="00311249" w:rsidP="00CC2EB7">
            <w:pPr>
              <w:spacing w:after="0"/>
              <w:contextualSpacing/>
              <w:rPr>
                <w:sz w:val="20"/>
                <w:szCs w:val="20"/>
                <w:u w:val="single"/>
              </w:rPr>
            </w:pPr>
            <w:r w:rsidRPr="00A73B4D">
              <w:rPr>
                <w:sz w:val="20"/>
                <w:szCs w:val="20"/>
                <w:u w:val="single"/>
              </w:rPr>
              <w:t>Animal model:</w:t>
            </w:r>
          </w:p>
          <w:p w14:paraId="67C0F7DF" w14:textId="77777777" w:rsidR="00311249" w:rsidRPr="00D45FD3" w:rsidRDefault="00311249" w:rsidP="00CC2EB7">
            <w:pPr>
              <w:spacing w:after="0"/>
              <w:contextualSpacing/>
              <w:rPr>
                <w:sz w:val="20"/>
                <w:szCs w:val="20"/>
              </w:rPr>
            </w:pPr>
            <w:r w:rsidRPr="00D45FD3">
              <w:rPr>
                <w:sz w:val="20"/>
                <w:szCs w:val="20"/>
              </w:rPr>
              <w:t xml:space="preserve">Species: </w:t>
            </w:r>
          </w:p>
          <w:p w14:paraId="70F2150E" w14:textId="77777777" w:rsidR="00311249" w:rsidRPr="00D45FD3" w:rsidRDefault="00311249" w:rsidP="00CC2EB7">
            <w:pPr>
              <w:spacing w:after="0"/>
              <w:contextualSpacing/>
              <w:rPr>
                <w:sz w:val="20"/>
                <w:szCs w:val="20"/>
              </w:rPr>
            </w:pPr>
            <w:r w:rsidRPr="00D45FD3">
              <w:rPr>
                <w:sz w:val="20"/>
                <w:szCs w:val="20"/>
              </w:rPr>
              <w:t>Spontaneous tumor experiment: AB6F1 mice</w:t>
            </w:r>
          </w:p>
          <w:p w14:paraId="121E9B45" w14:textId="77777777" w:rsidR="00311249" w:rsidRPr="00D45FD3" w:rsidRDefault="00311249" w:rsidP="00CC2EB7">
            <w:pPr>
              <w:spacing w:after="0"/>
              <w:contextualSpacing/>
              <w:rPr>
                <w:sz w:val="20"/>
                <w:szCs w:val="20"/>
              </w:rPr>
            </w:pPr>
          </w:p>
          <w:p w14:paraId="3B37702C" w14:textId="77777777" w:rsidR="00311249" w:rsidRPr="00D45FD3" w:rsidRDefault="00311249" w:rsidP="00CC2EB7">
            <w:pPr>
              <w:spacing w:after="0"/>
              <w:contextualSpacing/>
              <w:rPr>
                <w:sz w:val="20"/>
                <w:szCs w:val="20"/>
              </w:rPr>
            </w:pPr>
            <w:r w:rsidRPr="00D45FD3">
              <w:rPr>
                <w:sz w:val="20"/>
                <w:szCs w:val="20"/>
              </w:rPr>
              <w:t>Sex: NR</w:t>
            </w:r>
          </w:p>
          <w:p w14:paraId="58D7141C" w14:textId="77777777" w:rsidR="00311249" w:rsidRPr="00D45FD3" w:rsidRDefault="00311249" w:rsidP="00CC2EB7">
            <w:pPr>
              <w:spacing w:after="0"/>
              <w:contextualSpacing/>
              <w:rPr>
                <w:sz w:val="20"/>
                <w:szCs w:val="20"/>
              </w:rPr>
            </w:pPr>
            <w:r w:rsidRPr="00D45FD3">
              <w:rPr>
                <w:sz w:val="20"/>
                <w:szCs w:val="20"/>
              </w:rPr>
              <w:t>Weight: NR</w:t>
            </w:r>
          </w:p>
          <w:p w14:paraId="4E2B64FE" w14:textId="77777777" w:rsidR="00311249" w:rsidRPr="00D45FD3" w:rsidRDefault="00311249" w:rsidP="00CC2EB7">
            <w:pPr>
              <w:spacing w:after="0"/>
              <w:contextualSpacing/>
              <w:rPr>
                <w:sz w:val="20"/>
                <w:szCs w:val="20"/>
              </w:rPr>
            </w:pPr>
            <w:r w:rsidRPr="00D45FD3">
              <w:rPr>
                <w:sz w:val="20"/>
                <w:szCs w:val="20"/>
              </w:rPr>
              <w:t>Age: 6 weeks</w:t>
            </w:r>
          </w:p>
          <w:p w14:paraId="71CE308C" w14:textId="77777777" w:rsidR="00311249" w:rsidRPr="00D45FD3" w:rsidRDefault="00311249" w:rsidP="00CC2EB7">
            <w:pPr>
              <w:spacing w:after="0"/>
              <w:contextualSpacing/>
              <w:rPr>
                <w:sz w:val="20"/>
                <w:szCs w:val="20"/>
              </w:rPr>
            </w:pPr>
            <w:r w:rsidRPr="00D45FD3">
              <w:rPr>
                <w:sz w:val="20"/>
                <w:szCs w:val="20"/>
              </w:rPr>
              <w:t>Comorbidities: NR</w:t>
            </w:r>
          </w:p>
          <w:p w14:paraId="0E29679E" w14:textId="77777777" w:rsidR="00311249" w:rsidRPr="00D45FD3" w:rsidRDefault="00311249" w:rsidP="00CC2EB7">
            <w:pPr>
              <w:spacing w:after="0"/>
              <w:contextualSpacing/>
              <w:rPr>
                <w:sz w:val="20"/>
                <w:szCs w:val="20"/>
              </w:rPr>
            </w:pPr>
            <w:r w:rsidRPr="00D45FD3">
              <w:rPr>
                <w:sz w:val="20"/>
                <w:szCs w:val="20"/>
              </w:rPr>
              <w:t>Cancer/tumor model:</w:t>
            </w:r>
          </w:p>
          <w:p w14:paraId="6578DC82" w14:textId="77777777" w:rsidR="00311249" w:rsidRPr="00D45FD3" w:rsidRDefault="00311249" w:rsidP="00CC2EB7">
            <w:pPr>
              <w:spacing w:after="0"/>
              <w:contextualSpacing/>
              <w:rPr>
                <w:sz w:val="20"/>
                <w:szCs w:val="20"/>
              </w:rPr>
            </w:pPr>
            <w:r w:rsidRPr="00D45FD3">
              <w:rPr>
                <w:sz w:val="20"/>
                <w:szCs w:val="20"/>
              </w:rPr>
              <w:t>Lung tumors</w:t>
            </w:r>
          </w:p>
          <w:p w14:paraId="68B04556" w14:textId="77777777" w:rsidR="00311249" w:rsidRPr="00D45FD3" w:rsidRDefault="00311249" w:rsidP="00CC2EB7">
            <w:pPr>
              <w:spacing w:after="0"/>
              <w:contextualSpacing/>
              <w:rPr>
                <w:sz w:val="20"/>
                <w:szCs w:val="20"/>
              </w:rPr>
            </w:pPr>
            <w:r w:rsidRPr="00D45FD3">
              <w:rPr>
                <w:sz w:val="20"/>
                <w:szCs w:val="20"/>
              </w:rPr>
              <w:t>Cancer cell line injected:</w:t>
            </w:r>
          </w:p>
          <w:p w14:paraId="4D60D37A" w14:textId="77777777" w:rsidR="00311249" w:rsidRPr="00D45FD3" w:rsidRDefault="00311249" w:rsidP="00CC2EB7">
            <w:pPr>
              <w:spacing w:after="0"/>
              <w:contextualSpacing/>
              <w:rPr>
                <w:sz w:val="20"/>
                <w:szCs w:val="20"/>
              </w:rPr>
            </w:pPr>
            <w:r w:rsidRPr="00D45FD3">
              <w:rPr>
                <w:sz w:val="20"/>
                <w:szCs w:val="20"/>
              </w:rPr>
              <w:t>NA</w:t>
            </w:r>
          </w:p>
          <w:p w14:paraId="169DC3FE" w14:textId="77777777" w:rsidR="00311249" w:rsidRPr="00D45FD3" w:rsidRDefault="00311249" w:rsidP="00CC2EB7">
            <w:pPr>
              <w:spacing w:after="0"/>
              <w:contextualSpacing/>
              <w:rPr>
                <w:sz w:val="20"/>
                <w:szCs w:val="20"/>
              </w:rPr>
            </w:pPr>
          </w:p>
          <w:p w14:paraId="3D74A47E" w14:textId="77777777" w:rsidR="00311249" w:rsidRPr="00D45FD3" w:rsidRDefault="00311249" w:rsidP="00CC2EB7">
            <w:pPr>
              <w:spacing w:after="0"/>
              <w:contextualSpacing/>
              <w:rPr>
                <w:sz w:val="20"/>
                <w:szCs w:val="20"/>
                <w:u w:val="single"/>
              </w:rPr>
            </w:pPr>
            <w:r w:rsidRPr="00D45FD3">
              <w:rPr>
                <w:sz w:val="20"/>
                <w:szCs w:val="20"/>
              </w:rPr>
              <w:t>[Note: This study is also included in the progression outcomes table]</w:t>
            </w:r>
          </w:p>
        </w:tc>
        <w:tc>
          <w:tcPr>
            <w:tcW w:w="1479" w:type="pct"/>
            <w:tcBorders>
              <w:top w:val="single" w:sz="4" w:space="0" w:color="auto"/>
              <w:left w:val="single" w:sz="4" w:space="0" w:color="auto"/>
              <w:bottom w:val="single" w:sz="4" w:space="0" w:color="auto"/>
              <w:right w:val="single" w:sz="4" w:space="0" w:color="auto"/>
            </w:tcBorders>
          </w:tcPr>
          <w:p w14:paraId="3ED7389C" w14:textId="77777777" w:rsidR="00311249" w:rsidRPr="00D45472" w:rsidRDefault="00311249" w:rsidP="00CC2EB7">
            <w:pPr>
              <w:spacing w:after="0"/>
              <w:contextualSpacing/>
              <w:rPr>
                <w:sz w:val="20"/>
                <w:szCs w:val="20"/>
                <w:u w:val="single"/>
              </w:rPr>
            </w:pPr>
            <w:r w:rsidRPr="00D45472">
              <w:rPr>
                <w:sz w:val="20"/>
                <w:szCs w:val="20"/>
                <w:u w:val="single"/>
              </w:rPr>
              <w:t xml:space="preserve">Study Methodology </w:t>
            </w:r>
          </w:p>
          <w:p w14:paraId="61A39369" w14:textId="77777777" w:rsidR="00311249" w:rsidRPr="00D45FD3" w:rsidRDefault="00311249" w:rsidP="00CC2EB7">
            <w:pPr>
              <w:spacing w:after="0"/>
              <w:contextualSpacing/>
              <w:rPr>
                <w:sz w:val="20"/>
                <w:szCs w:val="20"/>
              </w:rPr>
            </w:pPr>
            <w:r w:rsidRPr="00D45FD3">
              <w:rPr>
                <w:sz w:val="20"/>
                <w:szCs w:val="20"/>
              </w:rPr>
              <w:t xml:space="preserve">Spontaneous tumor experiment: </w:t>
            </w:r>
          </w:p>
          <w:p w14:paraId="5B5AFBB5" w14:textId="77777777" w:rsidR="00311249" w:rsidRPr="00D45FD3" w:rsidRDefault="00311249" w:rsidP="00CC2EB7">
            <w:pPr>
              <w:spacing w:after="0"/>
              <w:contextualSpacing/>
              <w:rPr>
                <w:sz w:val="20"/>
                <w:szCs w:val="20"/>
              </w:rPr>
            </w:pPr>
            <w:r w:rsidRPr="00D45FD3">
              <w:rPr>
                <w:sz w:val="20"/>
                <w:szCs w:val="20"/>
              </w:rPr>
              <w:t xml:space="preserve">Mice received nicotine or control treatment in drinking water. </w:t>
            </w:r>
          </w:p>
          <w:p w14:paraId="4C77436B" w14:textId="77777777" w:rsidR="00311249" w:rsidRPr="00D45FD3" w:rsidRDefault="00311249" w:rsidP="00CC2EB7">
            <w:pPr>
              <w:spacing w:after="0"/>
              <w:contextualSpacing/>
              <w:rPr>
                <w:sz w:val="20"/>
                <w:szCs w:val="20"/>
              </w:rPr>
            </w:pPr>
          </w:p>
          <w:p w14:paraId="16623298" w14:textId="77777777" w:rsidR="00311249" w:rsidRPr="00A73B4D" w:rsidRDefault="00311249" w:rsidP="00CC2EB7">
            <w:pPr>
              <w:spacing w:after="0"/>
              <w:contextualSpacing/>
              <w:rPr>
                <w:sz w:val="20"/>
                <w:szCs w:val="20"/>
                <w:u w:val="single"/>
              </w:rPr>
            </w:pPr>
            <w:r w:rsidRPr="00A73B4D">
              <w:rPr>
                <w:sz w:val="20"/>
                <w:szCs w:val="20"/>
                <w:u w:val="single"/>
              </w:rPr>
              <w:t>Intervention</w:t>
            </w:r>
          </w:p>
          <w:p w14:paraId="503BB913" w14:textId="77777777" w:rsidR="00311249" w:rsidRPr="00D45FD3" w:rsidRDefault="00311249" w:rsidP="00CC2EB7">
            <w:pPr>
              <w:spacing w:after="0"/>
              <w:contextualSpacing/>
              <w:rPr>
                <w:sz w:val="20"/>
                <w:szCs w:val="20"/>
              </w:rPr>
            </w:pPr>
            <w:r w:rsidRPr="00D45FD3">
              <w:rPr>
                <w:sz w:val="20"/>
                <w:szCs w:val="20"/>
              </w:rPr>
              <w:t>Nicotine: 100 µg/mL nicotine administered in drinking water for the duration of the study</w:t>
            </w:r>
          </w:p>
          <w:p w14:paraId="1E37EF29" w14:textId="77777777" w:rsidR="00311249" w:rsidRPr="00D45FD3" w:rsidRDefault="00311249" w:rsidP="00CC2EB7">
            <w:pPr>
              <w:spacing w:after="0"/>
              <w:contextualSpacing/>
              <w:rPr>
                <w:sz w:val="20"/>
                <w:szCs w:val="20"/>
              </w:rPr>
            </w:pPr>
            <w:r w:rsidRPr="00D45FD3">
              <w:rPr>
                <w:sz w:val="20"/>
                <w:szCs w:val="20"/>
              </w:rPr>
              <w:t xml:space="preserve">Control: Drinking water </w:t>
            </w:r>
          </w:p>
          <w:p w14:paraId="62DEC8E4" w14:textId="77777777" w:rsidR="00311249" w:rsidRPr="00D45FD3" w:rsidRDefault="00311249" w:rsidP="00CC2EB7">
            <w:pPr>
              <w:spacing w:after="0"/>
              <w:contextualSpacing/>
              <w:rPr>
                <w:sz w:val="20"/>
                <w:szCs w:val="20"/>
              </w:rPr>
            </w:pPr>
          </w:p>
          <w:p w14:paraId="17CDBA3B" w14:textId="77777777" w:rsidR="00311249" w:rsidRPr="00A73B4D" w:rsidRDefault="00311249" w:rsidP="00CC2EB7">
            <w:pPr>
              <w:spacing w:after="0"/>
              <w:contextualSpacing/>
              <w:rPr>
                <w:sz w:val="20"/>
                <w:szCs w:val="20"/>
                <w:u w:val="single"/>
              </w:rPr>
            </w:pPr>
            <w:r w:rsidRPr="00A73B4D">
              <w:rPr>
                <w:sz w:val="20"/>
                <w:szCs w:val="20"/>
                <w:u w:val="single"/>
              </w:rPr>
              <w:t>Biomarkers of nicotine exposure</w:t>
            </w:r>
          </w:p>
          <w:p w14:paraId="4A6E3662" w14:textId="77777777" w:rsidR="00311249" w:rsidRPr="00D45FD3" w:rsidRDefault="00311249" w:rsidP="00CC2EB7">
            <w:pPr>
              <w:spacing w:after="0"/>
              <w:contextualSpacing/>
              <w:rPr>
                <w:sz w:val="20"/>
                <w:szCs w:val="20"/>
              </w:rPr>
            </w:pPr>
            <w:r w:rsidRPr="00D45FD3">
              <w:rPr>
                <w:sz w:val="20"/>
                <w:szCs w:val="20"/>
              </w:rPr>
              <w:t>Average serum cotinine after 12 weeks of treatment:</w:t>
            </w:r>
          </w:p>
          <w:p w14:paraId="01293C5A" w14:textId="77777777" w:rsidR="00311249" w:rsidRPr="00D45FD3" w:rsidRDefault="00311249" w:rsidP="00CC2EB7">
            <w:pPr>
              <w:spacing w:after="0"/>
              <w:contextualSpacing/>
              <w:rPr>
                <w:sz w:val="20"/>
                <w:szCs w:val="20"/>
              </w:rPr>
            </w:pPr>
            <w:r w:rsidRPr="00D45FD3">
              <w:rPr>
                <w:sz w:val="20"/>
                <w:szCs w:val="20"/>
              </w:rPr>
              <w:t>Oral nicotine group: 137 ng/mL</w:t>
            </w:r>
          </w:p>
          <w:p w14:paraId="25FCE7A5" w14:textId="77777777" w:rsidR="00311249" w:rsidRPr="00D45FD3" w:rsidRDefault="00311249" w:rsidP="00CC2EB7">
            <w:pPr>
              <w:spacing w:after="0"/>
              <w:contextualSpacing/>
              <w:rPr>
                <w:sz w:val="20"/>
                <w:szCs w:val="20"/>
              </w:rPr>
            </w:pPr>
          </w:p>
          <w:p w14:paraId="724F5917" w14:textId="77777777" w:rsidR="00311249" w:rsidRPr="00D45FD3" w:rsidRDefault="00311249" w:rsidP="00CC2EB7">
            <w:pPr>
              <w:spacing w:after="0"/>
              <w:contextualSpacing/>
              <w:rPr>
                <w:sz w:val="20"/>
                <w:szCs w:val="20"/>
              </w:rPr>
            </w:pPr>
            <w:r w:rsidRPr="00D45FD3">
              <w:rPr>
                <w:sz w:val="20"/>
                <w:szCs w:val="20"/>
              </w:rPr>
              <w:t>[Note: it is unclear if cotinine concentration was assessed in all animals, or only those in the NNK-induced tumor model]</w:t>
            </w:r>
          </w:p>
          <w:p w14:paraId="6919BCE1" w14:textId="77777777" w:rsidR="00311249" w:rsidRPr="00D45FD3" w:rsidRDefault="00311249" w:rsidP="00CC2EB7">
            <w:pPr>
              <w:spacing w:after="0"/>
              <w:contextualSpacing/>
              <w:rPr>
                <w:sz w:val="20"/>
                <w:szCs w:val="20"/>
              </w:rPr>
            </w:pPr>
          </w:p>
          <w:p w14:paraId="1B6FED2A" w14:textId="77777777" w:rsidR="00311249" w:rsidRPr="00A73B4D" w:rsidRDefault="00311249" w:rsidP="00CC2EB7">
            <w:pPr>
              <w:spacing w:after="0"/>
              <w:contextualSpacing/>
              <w:rPr>
                <w:sz w:val="20"/>
                <w:szCs w:val="20"/>
                <w:u w:val="single"/>
              </w:rPr>
            </w:pPr>
            <w:r w:rsidRPr="00A55BE9">
              <w:rPr>
                <w:sz w:val="20"/>
                <w:szCs w:val="20"/>
                <w:u w:val="single"/>
              </w:rPr>
              <w:t>Study Duration</w:t>
            </w:r>
          </w:p>
          <w:p w14:paraId="2FEA2D8A" w14:textId="77777777" w:rsidR="00311249" w:rsidRPr="00D45FD3" w:rsidRDefault="00311249" w:rsidP="00CC2EB7">
            <w:pPr>
              <w:spacing w:after="0"/>
              <w:contextualSpacing/>
              <w:rPr>
                <w:sz w:val="20"/>
                <w:szCs w:val="20"/>
              </w:rPr>
            </w:pPr>
            <w:r w:rsidRPr="00D45FD3">
              <w:rPr>
                <w:sz w:val="20"/>
                <w:szCs w:val="20"/>
              </w:rPr>
              <w:t>16 weeks</w:t>
            </w:r>
          </w:p>
          <w:p w14:paraId="45E1D356" w14:textId="77777777" w:rsidR="00311249" w:rsidRPr="00D45FD3" w:rsidRDefault="00311249" w:rsidP="00CC2EB7">
            <w:pPr>
              <w:spacing w:after="0"/>
              <w:contextualSpacing/>
              <w:rPr>
                <w:sz w:val="20"/>
                <w:szCs w:val="20"/>
              </w:rPr>
            </w:pPr>
          </w:p>
          <w:p w14:paraId="037559AC" w14:textId="77777777" w:rsidR="00311249" w:rsidRPr="00D45FD3" w:rsidRDefault="00311249" w:rsidP="00CC2EB7">
            <w:pPr>
              <w:spacing w:after="0"/>
              <w:contextualSpacing/>
              <w:rPr>
                <w:sz w:val="20"/>
                <w:szCs w:val="20"/>
              </w:rPr>
            </w:pPr>
          </w:p>
        </w:tc>
        <w:tc>
          <w:tcPr>
            <w:tcW w:w="1619" w:type="pct"/>
            <w:tcBorders>
              <w:top w:val="single" w:sz="4" w:space="0" w:color="auto"/>
              <w:left w:val="single" w:sz="4" w:space="0" w:color="auto"/>
              <w:bottom w:val="single" w:sz="4" w:space="0" w:color="auto"/>
              <w:right w:val="single" w:sz="4" w:space="0" w:color="auto"/>
            </w:tcBorders>
          </w:tcPr>
          <w:p w14:paraId="47FDBD47" w14:textId="77777777" w:rsidR="00311249" w:rsidRPr="00D45472" w:rsidRDefault="00311249" w:rsidP="00CC2EB7">
            <w:pPr>
              <w:spacing w:after="0"/>
              <w:contextualSpacing/>
              <w:rPr>
                <w:sz w:val="20"/>
                <w:szCs w:val="20"/>
                <w:u w:val="single"/>
              </w:rPr>
            </w:pPr>
            <w:r w:rsidRPr="00D45472">
              <w:rPr>
                <w:sz w:val="20"/>
                <w:szCs w:val="20"/>
                <w:u w:val="single"/>
              </w:rPr>
              <w:t>Tumor incidence after 12 weeks of treatment</w:t>
            </w:r>
          </w:p>
          <w:p w14:paraId="6C53238F" w14:textId="77777777" w:rsidR="00311249" w:rsidRPr="00D45FD3" w:rsidRDefault="00311249" w:rsidP="00CC2EB7">
            <w:pPr>
              <w:spacing w:after="0"/>
              <w:contextualSpacing/>
              <w:rPr>
                <w:sz w:val="20"/>
                <w:szCs w:val="20"/>
              </w:rPr>
            </w:pPr>
            <w:r w:rsidRPr="00D45FD3">
              <w:rPr>
                <w:sz w:val="20"/>
                <w:szCs w:val="20"/>
              </w:rPr>
              <w:t>Spontaneous tumor experiment:</w:t>
            </w:r>
          </w:p>
          <w:p w14:paraId="4C880BD3" w14:textId="77777777" w:rsidR="00311249" w:rsidRPr="00D45FD3" w:rsidRDefault="00311249" w:rsidP="00CC2EB7">
            <w:pPr>
              <w:spacing w:after="0"/>
              <w:contextualSpacing/>
              <w:rPr>
                <w:sz w:val="20"/>
                <w:szCs w:val="20"/>
              </w:rPr>
            </w:pPr>
            <w:r w:rsidRPr="00D45FD3">
              <w:rPr>
                <w:sz w:val="20"/>
                <w:szCs w:val="20"/>
              </w:rPr>
              <w:t>Nicotine: 1 of 30 (3%)</w:t>
            </w:r>
          </w:p>
          <w:p w14:paraId="1A3A86A1" w14:textId="77777777" w:rsidR="00311249" w:rsidRPr="00D45FD3" w:rsidRDefault="00311249" w:rsidP="00CC2EB7">
            <w:pPr>
              <w:spacing w:after="0"/>
              <w:contextualSpacing/>
              <w:rPr>
                <w:sz w:val="20"/>
                <w:szCs w:val="20"/>
              </w:rPr>
            </w:pPr>
            <w:r w:rsidRPr="00D45FD3">
              <w:rPr>
                <w:sz w:val="20"/>
                <w:szCs w:val="20"/>
              </w:rPr>
              <w:t>Control: 0 of 10 (0%)</w:t>
            </w:r>
          </w:p>
          <w:p w14:paraId="524B9452" w14:textId="77777777" w:rsidR="00311249" w:rsidRPr="00D45FD3" w:rsidRDefault="00311249" w:rsidP="00CC2EB7">
            <w:pPr>
              <w:spacing w:after="0"/>
              <w:contextualSpacing/>
              <w:rPr>
                <w:sz w:val="20"/>
                <w:szCs w:val="20"/>
              </w:rPr>
            </w:pPr>
          </w:p>
          <w:p w14:paraId="3885F2B8" w14:textId="77777777" w:rsidR="00311249" w:rsidRPr="00D45FD3" w:rsidRDefault="00311249" w:rsidP="00CC2EB7">
            <w:pPr>
              <w:spacing w:after="0"/>
              <w:contextualSpacing/>
              <w:rPr>
                <w:sz w:val="20"/>
                <w:szCs w:val="20"/>
              </w:rPr>
            </w:pPr>
            <w:r w:rsidRPr="00D45FD3">
              <w:rPr>
                <w:sz w:val="20"/>
                <w:szCs w:val="20"/>
              </w:rPr>
              <w:t xml:space="preserve">[Note: The study noted that there were no differences in tumor incidence between nicotine and control groups, even though 1 of 10 mice in the nicotine-alone group developed one lung tumor (specific tumor type NR). When this group was expanded to 30 mice, no additional mice developed lung tumors. Statistical analysis was not provided] </w:t>
            </w:r>
          </w:p>
          <w:p w14:paraId="05BD4A06" w14:textId="77777777" w:rsidR="00311249" w:rsidRPr="00D45FD3" w:rsidRDefault="00311249" w:rsidP="00CC2EB7">
            <w:pPr>
              <w:spacing w:after="0"/>
              <w:contextualSpacing/>
              <w:rPr>
                <w:sz w:val="20"/>
                <w:szCs w:val="20"/>
              </w:rPr>
            </w:pPr>
          </w:p>
          <w:p w14:paraId="49CD7F1A" w14:textId="77777777" w:rsidR="00311249" w:rsidRPr="00A73B4D" w:rsidRDefault="00311249" w:rsidP="00CC2EB7">
            <w:pPr>
              <w:spacing w:after="0"/>
              <w:contextualSpacing/>
              <w:rPr>
                <w:sz w:val="20"/>
                <w:szCs w:val="20"/>
                <w:u w:val="single"/>
              </w:rPr>
            </w:pPr>
            <w:r w:rsidRPr="00A73B4D">
              <w:rPr>
                <w:sz w:val="20"/>
                <w:szCs w:val="20"/>
                <w:u w:val="single"/>
              </w:rPr>
              <w:t>Number of tumors per lung after 12 weeks of treatment (tumor multiplicity)</w:t>
            </w:r>
          </w:p>
          <w:p w14:paraId="6B91E7C0" w14:textId="77777777" w:rsidR="00311249" w:rsidRPr="00D45FD3" w:rsidRDefault="00311249" w:rsidP="00CC2EB7">
            <w:pPr>
              <w:spacing w:after="0"/>
              <w:contextualSpacing/>
              <w:rPr>
                <w:sz w:val="20"/>
                <w:szCs w:val="20"/>
              </w:rPr>
            </w:pPr>
            <w:r w:rsidRPr="00D45FD3">
              <w:rPr>
                <w:sz w:val="20"/>
                <w:szCs w:val="20"/>
              </w:rPr>
              <w:t>Spontaneous tumor experiment:</w:t>
            </w:r>
          </w:p>
          <w:p w14:paraId="5774B2C0" w14:textId="77777777" w:rsidR="00311249" w:rsidRPr="00D45FD3" w:rsidRDefault="00311249" w:rsidP="00CC2EB7">
            <w:pPr>
              <w:spacing w:after="0"/>
              <w:contextualSpacing/>
              <w:rPr>
                <w:sz w:val="20"/>
                <w:szCs w:val="20"/>
              </w:rPr>
            </w:pPr>
            <w:r w:rsidRPr="00D45FD3">
              <w:rPr>
                <w:sz w:val="20"/>
                <w:szCs w:val="20"/>
              </w:rPr>
              <w:t xml:space="preserve">Nicotine treatment did not alter tumor multiplicity </w:t>
            </w:r>
          </w:p>
          <w:p w14:paraId="32FA4F49" w14:textId="77777777" w:rsidR="00311249" w:rsidRPr="00D45FD3" w:rsidRDefault="00311249" w:rsidP="00CC2EB7">
            <w:pPr>
              <w:spacing w:after="0"/>
              <w:contextualSpacing/>
              <w:rPr>
                <w:sz w:val="20"/>
                <w:szCs w:val="20"/>
              </w:rPr>
            </w:pPr>
            <w:r w:rsidRPr="00D45FD3">
              <w:rPr>
                <w:sz w:val="20"/>
                <w:szCs w:val="20"/>
              </w:rPr>
              <w:t xml:space="preserve">(data represented graphically, p value not provided). </w:t>
            </w:r>
          </w:p>
          <w:p w14:paraId="47C06DB3" w14:textId="77777777" w:rsidR="00311249" w:rsidRPr="00D45FD3" w:rsidRDefault="00311249" w:rsidP="00CC2EB7">
            <w:pPr>
              <w:spacing w:after="0"/>
              <w:contextualSpacing/>
              <w:rPr>
                <w:sz w:val="20"/>
                <w:szCs w:val="20"/>
              </w:rPr>
            </w:pPr>
          </w:p>
          <w:p w14:paraId="3C3D3F20" w14:textId="77777777" w:rsidR="00311249" w:rsidRPr="00A73B4D" w:rsidRDefault="00311249" w:rsidP="00CC2EB7">
            <w:pPr>
              <w:spacing w:after="0"/>
              <w:contextualSpacing/>
              <w:rPr>
                <w:sz w:val="20"/>
                <w:szCs w:val="20"/>
                <w:u w:val="single"/>
              </w:rPr>
            </w:pPr>
            <w:r w:rsidRPr="00A73B4D">
              <w:rPr>
                <w:sz w:val="20"/>
                <w:szCs w:val="20"/>
                <w:u w:val="single"/>
              </w:rPr>
              <w:t>Tumor volume after 12 weeks of treatment</w:t>
            </w:r>
          </w:p>
          <w:p w14:paraId="14AB72F6" w14:textId="77777777" w:rsidR="00311249" w:rsidRPr="00D45FD3" w:rsidRDefault="00311249" w:rsidP="00CC2EB7">
            <w:pPr>
              <w:spacing w:after="0"/>
              <w:contextualSpacing/>
              <w:rPr>
                <w:sz w:val="20"/>
                <w:szCs w:val="20"/>
              </w:rPr>
            </w:pPr>
            <w:r w:rsidRPr="00D45FD3">
              <w:rPr>
                <w:sz w:val="20"/>
                <w:szCs w:val="20"/>
              </w:rPr>
              <w:t>Spontaneous tumor experiment:</w:t>
            </w:r>
          </w:p>
          <w:p w14:paraId="10661406" w14:textId="77777777" w:rsidR="00311249" w:rsidRPr="00D45FD3" w:rsidRDefault="00311249" w:rsidP="00CC2EB7">
            <w:pPr>
              <w:spacing w:after="0"/>
              <w:contextualSpacing/>
              <w:rPr>
                <w:color w:val="000000" w:themeColor="text1"/>
                <w:sz w:val="20"/>
                <w:szCs w:val="20"/>
              </w:rPr>
            </w:pPr>
            <w:r w:rsidRPr="00D45FD3">
              <w:rPr>
                <w:color w:val="000000" w:themeColor="text1"/>
                <w:sz w:val="20"/>
                <w:szCs w:val="20"/>
              </w:rPr>
              <w:t xml:space="preserve">Nicotine treatment </w:t>
            </w:r>
            <w:r w:rsidRPr="00D45FD3">
              <w:rPr>
                <w:sz w:val="20"/>
                <w:szCs w:val="20"/>
              </w:rPr>
              <w:t>did not alter tumor volume</w:t>
            </w:r>
            <w:r w:rsidRPr="00D45FD3">
              <w:rPr>
                <w:color w:val="000000" w:themeColor="text1"/>
                <w:sz w:val="20"/>
                <w:szCs w:val="20"/>
              </w:rPr>
              <w:t xml:space="preserve"> </w:t>
            </w:r>
          </w:p>
          <w:p w14:paraId="371AD6B0" w14:textId="77777777" w:rsidR="00311249" w:rsidRPr="00D45FD3" w:rsidRDefault="00311249" w:rsidP="00CC2EB7">
            <w:pPr>
              <w:spacing w:after="0"/>
              <w:contextualSpacing/>
              <w:rPr>
                <w:sz w:val="20"/>
                <w:szCs w:val="20"/>
              </w:rPr>
            </w:pPr>
            <w:r w:rsidRPr="00D45FD3">
              <w:rPr>
                <w:sz w:val="20"/>
                <w:szCs w:val="20"/>
              </w:rPr>
              <w:t xml:space="preserve">(data represented graphically, p value not provided). </w:t>
            </w:r>
          </w:p>
          <w:p w14:paraId="1BAAF3BC" w14:textId="77777777" w:rsidR="00311249" w:rsidRPr="00D45FD3" w:rsidRDefault="00311249" w:rsidP="00CC2EB7">
            <w:pPr>
              <w:spacing w:after="0"/>
              <w:contextualSpacing/>
              <w:rPr>
                <w:sz w:val="20"/>
                <w:szCs w:val="20"/>
              </w:rPr>
            </w:pPr>
          </w:p>
          <w:p w14:paraId="085525F4" w14:textId="77777777" w:rsidR="00311249" w:rsidRPr="00D45FD3" w:rsidRDefault="00311249" w:rsidP="00CC2EB7">
            <w:pPr>
              <w:spacing w:after="0"/>
              <w:contextualSpacing/>
              <w:rPr>
                <w:sz w:val="20"/>
                <w:szCs w:val="20"/>
              </w:rPr>
            </w:pPr>
          </w:p>
        </w:tc>
      </w:tr>
      <w:tr w:rsidR="00311249" w:rsidRPr="00D45FD3" w14:paraId="0D830247" w14:textId="77777777" w:rsidTr="00311249">
        <w:tc>
          <w:tcPr>
            <w:tcW w:w="248" w:type="pct"/>
            <w:tcBorders>
              <w:top w:val="single" w:sz="4" w:space="0" w:color="auto"/>
              <w:left w:val="single" w:sz="4" w:space="0" w:color="auto"/>
              <w:bottom w:val="single" w:sz="4" w:space="0" w:color="auto"/>
              <w:right w:val="single" w:sz="4" w:space="0" w:color="auto"/>
            </w:tcBorders>
          </w:tcPr>
          <w:p w14:paraId="4D039F89" w14:textId="77777777" w:rsidR="00311249" w:rsidRPr="00D45FD3" w:rsidRDefault="00311249" w:rsidP="00CC2EB7">
            <w:pPr>
              <w:pStyle w:val="TableCellHeading10pt"/>
              <w:keepNext w:val="0"/>
              <w:spacing w:before="0" w:after="0"/>
              <w:contextualSpacing/>
              <w:rPr>
                <w:b w:val="0"/>
                <w:szCs w:val="20"/>
              </w:rPr>
            </w:pPr>
            <w:r w:rsidRPr="00D45FD3">
              <w:rPr>
                <w:b w:val="0"/>
                <w:szCs w:val="20"/>
              </w:rPr>
              <w:t>644</w:t>
            </w:r>
          </w:p>
        </w:tc>
        <w:tc>
          <w:tcPr>
            <w:tcW w:w="812" w:type="pct"/>
            <w:tcBorders>
              <w:top w:val="single" w:sz="4" w:space="0" w:color="auto"/>
              <w:left w:val="single" w:sz="4" w:space="0" w:color="auto"/>
              <w:bottom w:val="single" w:sz="4" w:space="0" w:color="auto"/>
              <w:right w:val="single" w:sz="4" w:space="0" w:color="auto"/>
            </w:tcBorders>
          </w:tcPr>
          <w:p w14:paraId="1F0C3B3D" w14:textId="77777777" w:rsidR="00311249" w:rsidRPr="00D45FD3" w:rsidRDefault="00311249" w:rsidP="00CC2EB7">
            <w:pPr>
              <w:spacing w:after="0"/>
              <w:contextualSpacing/>
              <w:rPr>
                <w:sz w:val="20"/>
                <w:szCs w:val="20"/>
              </w:rPr>
            </w:pPr>
            <w:r w:rsidRPr="00D45FD3">
              <w:rPr>
                <w:sz w:val="20"/>
                <w:szCs w:val="20"/>
              </w:rPr>
              <w:t>Martin et al., 1979;</w:t>
            </w:r>
          </w:p>
          <w:p w14:paraId="33495F4A" w14:textId="77777777" w:rsidR="00311249" w:rsidRPr="00D45FD3" w:rsidRDefault="00311249" w:rsidP="00CC2EB7">
            <w:pPr>
              <w:spacing w:after="0"/>
              <w:contextualSpacing/>
              <w:rPr>
                <w:sz w:val="20"/>
                <w:szCs w:val="20"/>
              </w:rPr>
            </w:pPr>
            <w:r w:rsidRPr="00D45FD3">
              <w:rPr>
                <w:sz w:val="20"/>
                <w:szCs w:val="20"/>
              </w:rPr>
              <w:t>US;</w:t>
            </w:r>
          </w:p>
          <w:p w14:paraId="20D96257" w14:textId="77777777" w:rsidR="00311249" w:rsidRPr="00D45FD3" w:rsidRDefault="00311249" w:rsidP="00CC2EB7">
            <w:pPr>
              <w:spacing w:after="0"/>
              <w:contextualSpacing/>
              <w:rPr>
                <w:sz w:val="20"/>
                <w:szCs w:val="20"/>
              </w:rPr>
            </w:pPr>
            <w:r w:rsidRPr="00D45FD3">
              <w:rPr>
                <w:sz w:val="20"/>
                <w:szCs w:val="20"/>
              </w:rPr>
              <w:t>NIA/NIH</w:t>
            </w:r>
          </w:p>
        </w:tc>
        <w:tc>
          <w:tcPr>
            <w:tcW w:w="841" w:type="pct"/>
            <w:tcBorders>
              <w:top w:val="single" w:sz="4" w:space="0" w:color="auto"/>
              <w:left w:val="single" w:sz="4" w:space="0" w:color="auto"/>
              <w:bottom w:val="single" w:sz="4" w:space="0" w:color="auto"/>
              <w:right w:val="single" w:sz="4" w:space="0" w:color="auto"/>
            </w:tcBorders>
          </w:tcPr>
          <w:p w14:paraId="4E9E6FE2" w14:textId="77777777" w:rsidR="00311249" w:rsidRPr="00A73B4D" w:rsidRDefault="00311249" w:rsidP="00CC2EB7">
            <w:pPr>
              <w:spacing w:after="0"/>
              <w:contextualSpacing/>
              <w:rPr>
                <w:sz w:val="20"/>
                <w:szCs w:val="20"/>
                <w:u w:val="single"/>
              </w:rPr>
            </w:pPr>
            <w:r w:rsidRPr="00A73B4D">
              <w:rPr>
                <w:sz w:val="20"/>
                <w:szCs w:val="20"/>
                <w:u w:val="single"/>
              </w:rPr>
              <w:t>Study Design</w:t>
            </w:r>
          </w:p>
          <w:p w14:paraId="2F37077F" w14:textId="77777777" w:rsidR="00311249" w:rsidRPr="00D45FD3" w:rsidRDefault="00311249" w:rsidP="00CC2EB7">
            <w:pPr>
              <w:spacing w:after="0"/>
              <w:contextualSpacing/>
              <w:rPr>
                <w:sz w:val="20"/>
                <w:szCs w:val="20"/>
              </w:rPr>
            </w:pPr>
            <w:r w:rsidRPr="00D45FD3">
              <w:rPr>
                <w:sz w:val="20"/>
                <w:szCs w:val="20"/>
              </w:rPr>
              <w:t>RCT</w:t>
            </w:r>
          </w:p>
          <w:p w14:paraId="6D27572B" w14:textId="77777777" w:rsidR="00311249" w:rsidRPr="00D45FD3" w:rsidRDefault="00311249" w:rsidP="00CC2EB7">
            <w:pPr>
              <w:spacing w:after="0"/>
              <w:contextualSpacing/>
              <w:rPr>
                <w:sz w:val="20"/>
                <w:szCs w:val="20"/>
              </w:rPr>
            </w:pPr>
          </w:p>
          <w:p w14:paraId="19480A21" w14:textId="77777777" w:rsidR="00311249" w:rsidRPr="00D45FD3" w:rsidRDefault="00311249" w:rsidP="00CC2EB7">
            <w:pPr>
              <w:spacing w:after="0"/>
              <w:contextualSpacing/>
              <w:rPr>
                <w:sz w:val="20"/>
                <w:szCs w:val="20"/>
              </w:rPr>
            </w:pPr>
            <w:r w:rsidRPr="00D45FD3">
              <w:rPr>
                <w:sz w:val="20"/>
                <w:szCs w:val="20"/>
              </w:rPr>
              <w:t>Experimental groups:</w:t>
            </w:r>
          </w:p>
          <w:p w14:paraId="7BB9510D" w14:textId="77777777" w:rsidR="00311249" w:rsidRPr="00D45FD3" w:rsidRDefault="00311249" w:rsidP="00CC2EB7">
            <w:pPr>
              <w:spacing w:after="0"/>
              <w:ind w:left="113"/>
              <w:contextualSpacing/>
              <w:rPr>
                <w:sz w:val="20"/>
                <w:szCs w:val="20"/>
              </w:rPr>
            </w:pPr>
            <w:r w:rsidRPr="00D45FD3">
              <w:rPr>
                <w:sz w:val="20"/>
                <w:szCs w:val="20"/>
              </w:rPr>
              <w:t>Nicotine</w:t>
            </w:r>
          </w:p>
          <w:p w14:paraId="0F67615A" w14:textId="77777777" w:rsidR="00311249" w:rsidRPr="00D45FD3" w:rsidRDefault="00311249" w:rsidP="00CC2EB7">
            <w:pPr>
              <w:spacing w:after="0"/>
              <w:ind w:left="113"/>
              <w:contextualSpacing/>
              <w:rPr>
                <w:sz w:val="20"/>
                <w:szCs w:val="20"/>
              </w:rPr>
            </w:pPr>
            <w:r w:rsidRPr="00D45FD3">
              <w:rPr>
                <w:sz w:val="20"/>
                <w:szCs w:val="20"/>
              </w:rPr>
              <w:t xml:space="preserve">Control </w:t>
            </w:r>
          </w:p>
          <w:p w14:paraId="0C0E7677" w14:textId="77777777" w:rsidR="00311249" w:rsidRPr="00D45FD3" w:rsidRDefault="00311249" w:rsidP="00CC2EB7">
            <w:pPr>
              <w:spacing w:after="0"/>
              <w:contextualSpacing/>
              <w:rPr>
                <w:sz w:val="20"/>
                <w:szCs w:val="20"/>
              </w:rPr>
            </w:pPr>
          </w:p>
          <w:p w14:paraId="21E3729F" w14:textId="77777777" w:rsidR="00311249" w:rsidRPr="00D45FD3" w:rsidRDefault="00311249" w:rsidP="00CC2EB7">
            <w:pPr>
              <w:spacing w:after="0"/>
              <w:contextualSpacing/>
              <w:rPr>
                <w:sz w:val="20"/>
                <w:szCs w:val="20"/>
              </w:rPr>
            </w:pPr>
            <w:r w:rsidRPr="00D45FD3">
              <w:rPr>
                <w:sz w:val="20"/>
                <w:szCs w:val="20"/>
              </w:rPr>
              <w:t>Acclimation period: NR</w:t>
            </w:r>
          </w:p>
          <w:p w14:paraId="2DB10ADD" w14:textId="77777777" w:rsidR="00311249" w:rsidRPr="00D45FD3" w:rsidRDefault="00311249" w:rsidP="00CC2EB7">
            <w:pPr>
              <w:spacing w:after="0"/>
              <w:contextualSpacing/>
              <w:rPr>
                <w:sz w:val="20"/>
                <w:szCs w:val="20"/>
              </w:rPr>
            </w:pPr>
          </w:p>
          <w:p w14:paraId="7BFA9699" w14:textId="77777777" w:rsidR="00311249" w:rsidRPr="00D45FD3" w:rsidRDefault="00311249" w:rsidP="00CC2EB7">
            <w:pPr>
              <w:spacing w:after="0"/>
              <w:contextualSpacing/>
              <w:rPr>
                <w:sz w:val="20"/>
                <w:szCs w:val="20"/>
              </w:rPr>
            </w:pPr>
            <w:r w:rsidRPr="00D45FD3">
              <w:rPr>
                <w:sz w:val="20"/>
                <w:szCs w:val="20"/>
              </w:rPr>
              <w:t>Wash-out/pre-treatment period: NR</w:t>
            </w:r>
          </w:p>
          <w:p w14:paraId="57707560" w14:textId="77777777" w:rsidR="00311249" w:rsidRPr="00D45FD3" w:rsidRDefault="00311249" w:rsidP="00CC2EB7">
            <w:pPr>
              <w:spacing w:after="0"/>
              <w:contextualSpacing/>
              <w:rPr>
                <w:sz w:val="20"/>
                <w:szCs w:val="20"/>
              </w:rPr>
            </w:pPr>
          </w:p>
          <w:p w14:paraId="1053BF37" w14:textId="77777777" w:rsidR="00311249" w:rsidRPr="00D45FD3" w:rsidRDefault="00311249" w:rsidP="00CC2EB7">
            <w:pPr>
              <w:spacing w:after="0"/>
              <w:contextualSpacing/>
              <w:rPr>
                <w:sz w:val="20"/>
                <w:szCs w:val="20"/>
              </w:rPr>
            </w:pPr>
            <w:r w:rsidRPr="00D45FD3">
              <w:rPr>
                <w:sz w:val="20"/>
                <w:szCs w:val="20"/>
              </w:rPr>
              <w:t>Sample size:</w:t>
            </w:r>
          </w:p>
          <w:p w14:paraId="77DB6490" w14:textId="77777777" w:rsidR="00311249" w:rsidRPr="00D45FD3" w:rsidRDefault="00311249" w:rsidP="00CC2EB7">
            <w:pPr>
              <w:spacing w:after="0"/>
              <w:ind w:left="113"/>
              <w:contextualSpacing/>
              <w:rPr>
                <w:sz w:val="20"/>
                <w:szCs w:val="20"/>
              </w:rPr>
            </w:pPr>
            <w:r w:rsidRPr="00D45FD3">
              <w:rPr>
                <w:sz w:val="20"/>
                <w:szCs w:val="20"/>
              </w:rPr>
              <w:t>Total: n= 80 subjects</w:t>
            </w:r>
          </w:p>
          <w:p w14:paraId="36ADE25F" w14:textId="77777777" w:rsidR="00311249" w:rsidRPr="00D45FD3" w:rsidRDefault="00311249" w:rsidP="00CC2EB7">
            <w:pPr>
              <w:spacing w:after="0"/>
              <w:ind w:left="113"/>
              <w:contextualSpacing/>
              <w:rPr>
                <w:sz w:val="20"/>
                <w:szCs w:val="20"/>
              </w:rPr>
            </w:pPr>
            <w:r w:rsidRPr="00D45FD3">
              <w:rPr>
                <w:sz w:val="20"/>
                <w:szCs w:val="20"/>
              </w:rPr>
              <w:t>Nicotine: n=16 subjects</w:t>
            </w:r>
          </w:p>
          <w:p w14:paraId="47D22C4E" w14:textId="77777777" w:rsidR="00311249" w:rsidRPr="00D45FD3" w:rsidRDefault="00311249" w:rsidP="00CC2EB7">
            <w:pPr>
              <w:spacing w:after="0"/>
              <w:ind w:left="113"/>
              <w:contextualSpacing/>
              <w:rPr>
                <w:sz w:val="20"/>
                <w:szCs w:val="20"/>
              </w:rPr>
            </w:pPr>
            <w:r w:rsidRPr="00D45FD3">
              <w:rPr>
                <w:sz w:val="20"/>
                <w:szCs w:val="20"/>
              </w:rPr>
              <w:t xml:space="preserve">Control: n=16 subjects </w:t>
            </w:r>
          </w:p>
          <w:p w14:paraId="64FA8559" w14:textId="77777777" w:rsidR="00311249" w:rsidRPr="00D45FD3" w:rsidRDefault="00311249" w:rsidP="00CC2EB7">
            <w:pPr>
              <w:spacing w:after="0"/>
              <w:contextualSpacing/>
              <w:rPr>
                <w:sz w:val="20"/>
                <w:szCs w:val="20"/>
              </w:rPr>
            </w:pPr>
          </w:p>
          <w:p w14:paraId="79DA9F70" w14:textId="77777777" w:rsidR="00311249" w:rsidRPr="00A73B4D" w:rsidRDefault="00311249" w:rsidP="00CC2EB7">
            <w:pPr>
              <w:spacing w:after="0"/>
              <w:contextualSpacing/>
              <w:rPr>
                <w:sz w:val="20"/>
                <w:szCs w:val="20"/>
                <w:u w:val="single"/>
              </w:rPr>
            </w:pPr>
            <w:r w:rsidRPr="00A55BE9">
              <w:rPr>
                <w:sz w:val="20"/>
                <w:szCs w:val="20"/>
                <w:u w:val="single"/>
              </w:rPr>
              <w:t>Animal Model</w:t>
            </w:r>
          </w:p>
          <w:p w14:paraId="53239268" w14:textId="77777777" w:rsidR="00311249" w:rsidRPr="00D45FD3" w:rsidRDefault="00311249" w:rsidP="00CC2EB7">
            <w:pPr>
              <w:spacing w:after="0"/>
              <w:contextualSpacing/>
              <w:rPr>
                <w:sz w:val="20"/>
                <w:szCs w:val="20"/>
              </w:rPr>
            </w:pPr>
            <w:r w:rsidRPr="00D45FD3">
              <w:rPr>
                <w:sz w:val="20"/>
                <w:szCs w:val="20"/>
              </w:rPr>
              <w:t>Species: Rats (Sprague-Dawley)</w:t>
            </w:r>
          </w:p>
          <w:p w14:paraId="16B49067" w14:textId="77777777" w:rsidR="00311249" w:rsidRPr="00D45FD3" w:rsidRDefault="00311249" w:rsidP="00CC2EB7">
            <w:pPr>
              <w:spacing w:after="0"/>
              <w:contextualSpacing/>
              <w:rPr>
                <w:sz w:val="20"/>
                <w:szCs w:val="20"/>
              </w:rPr>
            </w:pPr>
            <w:r w:rsidRPr="00D45FD3">
              <w:rPr>
                <w:sz w:val="20"/>
                <w:szCs w:val="20"/>
              </w:rPr>
              <w:t>Sex: Male</w:t>
            </w:r>
          </w:p>
          <w:p w14:paraId="2814731F" w14:textId="77777777" w:rsidR="00311249" w:rsidRPr="00D45FD3" w:rsidRDefault="00311249" w:rsidP="00CC2EB7">
            <w:pPr>
              <w:spacing w:after="0"/>
              <w:contextualSpacing/>
              <w:rPr>
                <w:sz w:val="20"/>
                <w:szCs w:val="20"/>
              </w:rPr>
            </w:pPr>
            <w:r w:rsidRPr="00D45FD3">
              <w:rPr>
                <w:sz w:val="20"/>
                <w:szCs w:val="20"/>
              </w:rPr>
              <w:t>Weight: NR</w:t>
            </w:r>
          </w:p>
          <w:p w14:paraId="33912C7A" w14:textId="77777777" w:rsidR="00311249" w:rsidRPr="00D45FD3" w:rsidRDefault="00311249" w:rsidP="00CC2EB7">
            <w:pPr>
              <w:spacing w:after="0"/>
              <w:contextualSpacing/>
              <w:rPr>
                <w:sz w:val="20"/>
                <w:szCs w:val="20"/>
              </w:rPr>
            </w:pPr>
            <w:r w:rsidRPr="00D45FD3">
              <w:rPr>
                <w:sz w:val="20"/>
                <w:szCs w:val="20"/>
              </w:rPr>
              <w:t>Age: ≥28 days</w:t>
            </w:r>
          </w:p>
          <w:p w14:paraId="63641158" w14:textId="77777777" w:rsidR="00311249" w:rsidRPr="00D45FD3" w:rsidRDefault="00311249" w:rsidP="00CC2EB7">
            <w:pPr>
              <w:spacing w:after="0"/>
              <w:contextualSpacing/>
              <w:rPr>
                <w:sz w:val="20"/>
                <w:szCs w:val="20"/>
              </w:rPr>
            </w:pPr>
            <w:r w:rsidRPr="00D45FD3">
              <w:rPr>
                <w:sz w:val="20"/>
                <w:szCs w:val="20"/>
              </w:rPr>
              <w:t>Comorbidities: NR</w:t>
            </w:r>
          </w:p>
          <w:p w14:paraId="10FA52AF" w14:textId="77777777" w:rsidR="00311249" w:rsidRPr="00D45FD3" w:rsidRDefault="00311249" w:rsidP="00CC2EB7">
            <w:pPr>
              <w:spacing w:after="0"/>
              <w:contextualSpacing/>
              <w:rPr>
                <w:sz w:val="20"/>
                <w:szCs w:val="20"/>
              </w:rPr>
            </w:pPr>
            <w:r w:rsidRPr="00D45FD3">
              <w:rPr>
                <w:sz w:val="20"/>
                <w:szCs w:val="20"/>
              </w:rPr>
              <w:t xml:space="preserve">Cancer/tumor model: </w:t>
            </w:r>
          </w:p>
          <w:p w14:paraId="6E42C4C2" w14:textId="77777777" w:rsidR="00311249" w:rsidRPr="00D45FD3" w:rsidRDefault="00311249" w:rsidP="00CC2EB7">
            <w:pPr>
              <w:spacing w:after="0"/>
              <w:contextualSpacing/>
              <w:rPr>
                <w:sz w:val="20"/>
                <w:szCs w:val="20"/>
              </w:rPr>
            </w:pPr>
            <w:r w:rsidRPr="00D45FD3">
              <w:rPr>
                <w:sz w:val="20"/>
                <w:szCs w:val="20"/>
              </w:rPr>
              <w:t>Undefined (tumors at any location were included in the analysis)</w:t>
            </w:r>
          </w:p>
          <w:p w14:paraId="128347BB" w14:textId="77777777" w:rsidR="00311249" w:rsidRPr="00D45FD3" w:rsidRDefault="00311249" w:rsidP="00CC2EB7">
            <w:pPr>
              <w:spacing w:after="0"/>
              <w:contextualSpacing/>
              <w:rPr>
                <w:sz w:val="20"/>
                <w:szCs w:val="20"/>
                <w:u w:val="single"/>
              </w:rPr>
            </w:pPr>
            <w:r w:rsidRPr="00D45FD3">
              <w:rPr>
                <w:sz w:val="20"/>
                <w:szCs w:val="20"/>
              </w:rPr>
              <w:t>Cancer cell line injected: NA</w:t>
            </w:r>
          </w:p>
        </w:tc>
        <w:tc>
          <w:tcPr>
            <w:tcW w:w="1479" w:type="pct"/>
            <w:tcBorders>
              <w:top w:val="single" w:sz="4" w:space="0" w:color="auto"/>
              <w:left w:val="single" w:sz="4" w:space="0" w:color="auto"/>
              <w:bottom w:val="single" w:sz="4" w:space="0" w:color="auto"/>
              <w:right w:val="single" w:sz="4" w:space="0" w:color="auto"/>
            </w:tcBorders>
          </w:tcPr>
          <w:p w14:paraId="51639125" w14:textId="77777777" w:rsidR="00311249" w:rsidRPr="00A73B4D" w:rsidRDefault="00311249" w:rsidP="00CC2EB7">
            <w:pPr>
              <w:spacing w:after="0"/>
              <w:contextualSpacing/>
              <w:rPr>
                <w:sz w:val="20"/>
                <w:szCs w:val="20"/>
                <w:u w:val="single"/>
              </w:rPr>
            </w:pPr>
            <w:r w:rsidRPr="00A73B4D">
              <w:rPr>
                <w:sz w:val="20"/>
                <w:szCs w:val="20"/>
                <w:u w:val="single"/>
              </w:rPr>
              <w:t xml:space="preserve">Study Methodology </w:t>
            </w:r>
          </w:p>
          <w:p w14:paraId="73C42BD4" w14:textId="77777777" w:rsidR="00311249" w:rsidRPr="00D45FD3" w:rsidRDefault="00311249" w:rsidP="00CC2EB7">
            <w:pPr>
              <w:spacing w:after="0"/>
              <w:contextualSpacing/>
              <w:rPr>
                <w:i/>
                <w:sz w:val="20"/>
                <w:szCs w:val="20"/>
              </w:rPr>
            </w:pPr>
            <w:r w:rsidRPr="00D45FD3">
              <w:rPr>
                <w:sz w:val="20"/>
                <w:szCs w:val="20"/>
              </w:rPr>
              <w:t xml:space="preserve">Pregnant dams received nicotine or control treatment. Male offspring (study subjects) were euthanized throughout the study at various ages and assessed for the presence of tumors at autopsy. </w:t>
            </w:r>
          </w:p>
          <w:p w14:paraId="47D259BA" w14:textId="77777777" w:rsidR="00311249" w:rsidRPr="00D45FD3" w:rsidRDefault="00311249" w:rsidP="00CC2EB7">
            <w:pPr>
              <w:spacing w:after="0"/>
              <w:contextualSpacing/>
              <w:rPr>
                <w:sz w:val="20"/>
                <w:szCs w:val="20"/>
              </w:rPr>
            </w:pPr>
          </w:p>
          <w:p w14:paraId="6BC91C32" w14:textId="77777777" w:rsidR="00311249" w:rsidRPr="00A73B4D" w:rsidRDefault="00311249" w:rsidP="00CC2EB7">
            <w:pPr>
              <w:spacing w:after="0"/>
              <w:contextualSpacing/>
              <w:rPr>
                <w:sz w:val="20"/>
                <w:szCs w:val="20"/>
                <w:u w:val="single"/>
              </w:rPr>
            </w:pPr>
            <w:r w:rsidRPr="00A73B4D">
              <w:rPr>
                <w:sz w:val="20"/>
                <w:szCs w:val="20"/>
                <w:u w:val="single"/>
              </w:rPr>
              <w:t>Intervention</w:t>
            </w:r>
          </w:p>
          <w:p w14:paraId="1D4B8C06" w14:textId="77777777" w:rsidR="00311249" w:rsidRPr="00D45FD3" w:rsidRDefault="00311249" w:rsidP="00CC2EB7">
            <w:pPr>
              <w:spacing w:after="0"/>
              <w:contextualSpacing/>
              <w:rPr>
                <w:sz w:val="20"/>
                <w:szCs w:val="20"/>
              </w:rPr>
            </w:pPr>
            <w:r w:rsidRPr="00D45FD3">
              <w:rPr>
                <w:sz w:val="20"/>
                <w:szCs w:val="20"/>
              </w:rPr>
              <w:t>Nicotine: 5 mg/mL nicotine (3.0 mg/kg) in 0.9% isotonic saline as administered s.c. to pregnant dams (n=30) twice daily for 21 days. After a 2-day recovery period, injections resumed for an additional 19 days until weaning.</w:t>
            </w:r>
          </w:p>
          <w:p w14:paraId="76477E58" w14:textId="77777777" w:rsidR="00311249" w:rsidRPr="00D45FD3" w:rsidRDefault="00311249" w:rsidP="00CC2EB7">
            <w:pPr>
              <w:spacing w:after="0"/>
              <w:contextualSpacing/>
              <w:rPr>
                <w:sz w:val="20"/>
                <w:szCs w:val="20"/>
              </w:rPr>
            </w:pPr>
            <w:r w:rsidRPr="00D45FD3">
              <w:rPr>
                <w:sz w:val="20"/>
                <w:szCs w:val="20"/>
              </w:rPr>
              <w:t>Control: 0.9% isotonic saline as administered s.c. to pregnant dams (n=13) twice daily for 21 days. After a 2-day recovery period, injections resumed for an additional 19 days until weaning.</w:t>
            </w:r>
          </w:p>
          <w:p w14:paraId="2FC6F0B4" w14:textId="77777777" w:rsidR="00311249" w:rsidRPr="00D45FD3" w:rsidRDefault="00311249" w:rsidP="00CC2EB7">
            <w:pPr>
              <w:spacing w:after="0"/>
              <w:contextualSpacing/>
              <w:rPr>
                <w:sz w:val="20"/>
                <w:szCs w:val="20"/>
              </w:rPr>
            </w:pPr>
          </w:p>
          <w:p w14:paraId="7E0CF13E" w14:textId="77777777" w:rsidR="00311249" w:rsidRPr="00A73B4D" w:rsidRDefault="00311249" w:rsidP="00CC2EB7">
            <w:pPr>
              <w:spacing w:after="0"/>
              <w:contextualSpacing/>
              <w:rPr>
                <w:sz w:val="20"/>
                <w:szCs w:val="20"/>
                <w:u w:val="single"/>
              </w:rPr>
            </w:pPr>
            <w:r w:rsidRPr="00A55BE9">
              <w:rPr>
                <w:sz w:val="20"/>
                <w:szCs w:val="20"/>
                <w:u w:val="single"/>
              </w:rPr>
              <w:t>Study Duration</w:t>
            </w:r>
          </w:p>
          <w:p w14:paraId="518FDF25" w14:textId="77777777" w:rsidR="00311249" w:rsidRPr="00D45FD3" w:rsidRDefault="00311249" w:rsidP="00CC2EB7">
            <w:pPr>
              <w:spacing w:after="0"/>
              <w:contextualSpacing/>
              <w:rPr>
                <w:sz w:val="20"/>
                <w:szCs w:val="20"/>
              </w:rPr>
            </w:pPr>
            <w:r w:rsidRPr="00D45FD3">
              <w:rPr>
                <w:sz w:val="20"/>
                <w:szCs w:val="20"/>
              </w:rPr>
              <w:t>Nicotine: ≤68 weeks</w:t>
            </w:r>
          </w:p>
          <w:p w14:paraId="17705F97" w14:textId="77777777" w:rsidR="00311249" w:rsidRPr="00D45FD3" w:rsidRDefault="00311249" w:rsidP="00CC2EB7">
            <w:pPr>
              <w:spacing w:after="0"/>
              <w:contextualSpacing/>
              <w:rPr>
                <w:sz w:val="20"/>
                <w:szCs w:val="20"/>
                <w:u w:val="single"/>
              </w:rPr>
            </w:pPr>
            <w:r w:rsidRPr="00D45FD3">
              <w:rPr>
                <w:sz w:val="20"/>
                <w:szCs w:val="20"/>
              </w:rPr>
              <w:t>Control: ≤101 weeks</w:t>
            </w:r>
          </w:p>
        </w:tc>
        <w:tc>
          <w:tcPr>
            <w:tcW w:w="1619" w:type="pct"/>
            <w:tcBorders>
              <w:top w:val="single" w:sz="4" w:space="0" w:color="auto"/>
              <w:left w:val="single" w:sz="4" w:space="0" w:color="auto"/>
              <w:bottom w:val="single" w:sz="4" w:space="0" w:color="auto"/>
              <w:right w:val="single" w:sz="4" w:space="0" w:color="auto"/>
            </w:tcBorders>
          </w:tcPr>
          <w:p w14:paraId="4D0FF2D4" w14:textId="77777777" w:rsidR="00311249" w:rsidRPr="00A73B4D" w:rsidRDefault="00311249" w:rsidP="00CC2EB7">
            <w:pPr>
              <w:spacing w:after="0"/>
              <w:contextualSpacing/>
              <w:rPr>
                <w:sz w:val="20"/>
                <w:szCs w:val="20"/>
                <w:u w:val="single"/>
              </w:rPr>
            </w:pPr>
            <w:r w:rsidRPr="00A73B4D">
              <w:rPr>
                <w:sz w:val="20"/>
                <w:szCs w:val="20"/>
                <w:u w:val="single"/>
              </w:rPr>
              <w:t>Tumor incidence at autopsy</w:t>
            </w:r>
          </w:p>
          <w:p w14:paraId="77E39A16" w14:textId="77777777" w:rsidR="00311249" w:rsidRPr="00D45FD3" w:rsidRDefault="00311249" w:rsidP="00CC2EB7">
            <w:pPr>
              <w:spacing w:after="0"/>
              <w:contextualSpacing/>
              <w:rPr>
                <w:sz w:val="20"/>
                <w:szCs w:val="20"/>
              </w:rPr>
            </w:pPr>
            <w:r w:rsidRPr="00D45FD3">
              <w:rPr>
                <w:sz w:val="20"/>
                <w:szCs w:val="20"/>
              </w:rPr>
              <w:t>Nicotine: 0 of 16 subjects (age at sacrifice: mean: 51 weeks; range: 30-68 weeks)</w:t>
            </w:r>
          </w:p>
          <w:p w14:paraId="719B2D7C" w14:textId="77777777" w:rsidR="00311249" w:rsidRPr="00D45FD3" w:rsidRDefault="00311249" w:rsidP="00CC2EB7">
            <w:pPr>
              <w:spacing w:after="0"/>
              <w:contextualSpacing/>
              <w:rPr>
                <w:sz w:val="20"/>
                <w:szCs w:val="20"/>
                <w:u w:val="single"/>
              </w:rPr>
            </w:pPr>
            <w:r w:rsidRPr="00D45FD3">
              <w:rPr>
                <w:sz w:val="20"/>
                <w:szCs w:val="20"/>
              </w:rPr>
              <w:t>Control: 0 of 16 subjects (mean age at sacrifice: NR; range: 75-101 weeks)</w:t>
            </w:r>
          </w:p>
          <w:p w14:paraId="692CD2AC" w14:textId="77777777" w:rsidR="00311249" w:rsidRPr="00D45FD3" w:rsidRDefault="00311249" w:rsidP="00CC2EB7">
            <w:pPr>
              <w:spacing w:after="0"/>
              <w:contextualSpacing/>
              <w:rPr>
                <w:sz w:val="20"/>
                <w:szCs w:val="20"/>
              </w:rPr>
            </w:pPr>
          </w:p>
          <w:p w14:paraId="779B0E96"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128B853C" w14:textId="77777777" w:rsidR="00311249" w:rsidRPr="00D45FD3" w:rsidRDefault="00311249" w:rsidP="00CC2EB7">
            <w:pPr>
              <w:spacing w:after="0"/>
              <w:contextualSpacing/>
              <w:rPr>
                <w:sz w:val="20"/>
                <w:szCs w:val="20"/>
              </w:rPr>
            </w:pPr>
          </w:p>
        </w:tc>
      </w:tr>
      <w:tr w:rsidR="00311249" w:rsidRPr="00D45FD3" w14:paraId="0FA1638C" w14:textId="77777777" w:rsidTr="00311249">
        <w:tc>
          <w:tcPr>
            <w:tcW w:w="248" w:type="pct"/>
            <w:tcBorders>
              <w:top w:val="single" w:sz="4" w:space="0" w:color="auto"/>
              <w:left w:val="single" w:sz="4" w:space="0" w:color="auto"/>
              <w:bottom w:val="single" w:sz="4" w:space="0" w:color="auto"/>
              <w:right w:val="single" w:sz="4" w:space="0" w:color="auto"/>
            </w:tcBorders>
          </w:tcPr>
          <w:p w14:paraId="75FB0919" w14:textId="77777777" w:rsidR="00311249" w:rsidRPr="00D45FD3" w:rsidRDefault="00311249" w:rsidP="00CC2EB7">
            <w:pPr>
              <w:pStyle w:val="TableCellHeading10pt"/>
              <w:keepNext w:val="0"/>
              <w:spacing w:before="0" w:after="0"/>
              <w:contextualSpacing/>
              <w:rPr>
                <w:b w:val="0"/>
                <w:szCs w:val="20"/>
              </w:rPr>
            </w:pPr>
            <w:r w:rsidRPr="00D45FD3">
              <w:rPr>
                <w:b w:val="0"/>
                <w:szCs w:val="20"/>
              </w:rPr>
              <w:t>683</w:t>
            </w:r>
          </w:p>
        </w:tc>
        <w:tc>
          <w:tcPr>
            <w:tcW w:w="812" w:type="pct"/>
            <w:tcBorders>
              <w:top w:val="single" w:sz="4" w:space="0" w:color="auto"/>
              <w:left w:val="single" w:sz="4" w:space="0" w:color="auto"/>
              <w:bottom w:val="single" w:sz="4" w:space="0" w:color="auto"/>
              <w:right w:val="single" w:sz="4" w:space="0" w:color="auto"/>
            </w:tcBorders>
          </w:tcPr>
          <w:p w14:paraId="3A9903D6" w14:textId="77777777" w:rsidR="00311249" w:rsidRPr="00D45FD3" w:rsidRDefault="00311249" w:rsidP="00CC2EB7">
            <w:pPr>
              <w:spacing w:after="0"/>
              <w:contextualSpacing/>
              <w:rPr>
                <w:sz w:val="20"/>
                <w:szCs w:val="20"/>
              </w:rPr>
            </w:pPr>
            <w:r w:rsidRPr="00D45FD3">
              <w:rPr>
                <w:sz w:val="20"/>
                <w:szCs w:val="20"/>
              </w:rPr>
              <w:t>Murphy et al., 2011;</w:t>
            </w:r>
          </w:p>
          <w:p w14:paraId="1B34F70B" w14:textId="77777777" w:rsidR="00311249" w:rsidRPr="00D45FD3" w:rsidRDefault="00311249" w:rsidP="00CC2EB7">
            <w:pPr>
              <w:spacing w:after="0"/>
              <w:contextualSpacing/>
              <w:rPr>
                <w:sz w:val="20"/>
                <w:szCs w:val="20"/>
              </w:rPr>
            </w:pPr>
            <w:r w:rsidRPr="00D45FD3">
              <w:rPr>
                <w:sz w:val="20"/>
                <w:szCs w:val="20"/>
              </w:rPr>
              <w:t>US;</w:t>
            </w:r>
          </w:p>
          <w:p w14:paraId="59F633B7" w14:textId="77777777" w:rsidR="00311249" w:rsidRPr="00D45FD3" w:rsidRDefault="00311249" w:rsidP="00CC2EB7">
            <w:pPr>
              <w:spacing w:after="0"/>
              <w:contextualSpacing/>
              <w:rPr>
                <w:sz w:val="20"/>
                <w:szCs w:val="20"/>
              </w:rPr>
            </w:pPr>
            <w:r w:rsidRPr="00D45FD3">
              <w:rPr>
                <w:sz w:val="20"/>
                <w:szCs w:val="20"/>
              </w:rPr>
              <w:t>Masonic Cancer Center and Animal Care and Research Program at the University of Minnesota and NIH</w:t>
            </w:r>
          </w:p>
        </w:tc>
        <w:tc>
          <w:tcPr>
            <w:tcW w:w="841" w:type="pct"/>
            <w:tcBorders>
              <w:top w:val="single" w:sz="4" w:space="0" w:color="auto"/>
              <w:left w:val="single" w:sz="4" w:space="0" w:color="auto"/>
              <w:bottom w:val="single" w:sz="4" w:space="0" w:color="auto"/>
              <w:right w:val="single" w:sz="4" w:space="0" w:color="auto"/>
            </w:tcBorders>
          </w:tcPr>
          <w:p w14:paraId="552AE1B3" w14:textId="77777777" w:rsidR="00311249" w:rsidRPr="00A73B4D" w:rsidRDefault="00311249" w:rsidP="00CC2EB7">
            <w:pPr>
              <w:spacing w:after="0"/>
              <w:contextualSpacing/>
              <w:rPr>
                <w:sz w:val="20"/>
                <w:szCs w:val="20"/>
                <w:u w:val="single"/>
              </w:rPr>
            </w:pPr>
            <w:r w:rsidRPr="00A73B4D">
              <w:rPr>
                <w:sz w:val="20"/>
                <w:szCs w:val="20"/>
                <w:u w:val="single"/>
              </w:rPr>
              <w:t>Study Design</w:t>
            </w:r>
          </w:p>
          <w:p w14:paraId="69217148" w14:textId="77777777" w:rsidR="00311249" w:rsidRPr="00D45FD3" w:rsidRDefault="00311249" w:rsidP="00CC2EB7">
            <w:pPr>
              <w:spacing w:after="0"/>
              <w:contextualSpacing/>
              <w:rPr>
                <w:sz w:val="20"/>
                <w:szCs w:val="20"/>
              </w:rPr>
            </w:pPr>
            <w:r w:rsidRPr="00D45FD3">
              <w:rPr>
                <w:sz w:val="20"/>
                <w:szCs w:val="20"/>
              </w:rPr>
              <w:t>RCT</w:t>
            </w:r>
          </w:p>
          <w:p w14:paraId="4303CE84" w14:textId="77777777" w:rsidR="00311249" w:rsidRPr="00D45FD3" w:rsidRDefault="00311249" w:rsidP="00CC2EB7">
            <w:pPr>
              <w:spacing w:after="0"/>
              <w:contextualSpacing/>
              <w:rPr>
                <w:sz w:val="20"/>
                <w:szCs w:val="20"/>
              </w:rPr>
            </w:pPr>
          </w:p>
          <w:p w14:paraId="0416855C" w14:textId="77777777" w:rsidR="00311249" w:rsidRPr="00D45FD3" w:rsidRDefault="00311249" w:rsidP="00CC2EB7">
            <w:pPr>
              <w:spacing w:after="0"/>
              <w:contextualSpacing/>
              <w:rPr>
                <w:sz w:val="20"/>
                <w:szCs w:val="20"/>
              </w:rPr>
            </w:pPr>
            <w:r w:rsidRPr="00D45FD3">
              <w:rPr>
                <w:sz w:val="20"/>
                <w:szCs w:val="20"/>
              </w:rPr>
              <w:t>Experimental groups:</w:t>
            </w:r>
          </w:p>
          <w:p w14:paraId="6F06C102" w14:textId="77777777" w:rsidR="00311249" w:rsidRPr="00D45FD3" w:rsidRDefault="00311249" w:rsidP="00CC2EB7">
            <w:pPr>
              <w:spacing w:after="0"/>
              <w:ind w:left="113"/>
              <w:contextualSpacing/>
              <w:rPr>
                <w:sz w:val="20"/>
                <w:szCs w:val="20"/>
              </w:rPr>
            </w:pPr>
            <w:r w:rsidRPr="00D45FD3">
              <w:rPr>
                <w:sz w:val="20"/>
                <w:szCs w:val="20"/>
              </w:rPr>
              <w:t>Nicotine</w:t>
            </w:r>
          </w:p>
          <w:p w14:paraId="71275878" w14:textId="77777777" w:rsidR="00311249" w:rsidRPr="00D45FD3" w:rsidRDefault="00311249" w:rsidP="00CC2EB7">
            <w:pPr>
              <w:spacing w:after="0"/>
              <w:ind w:left="113"/>
              <w:contextualSpacing/>
              <w:rPr>
                <w:sz w:val="20"/>
                <w:szCs w:val="20"/>
              </w:rPr>
            </w:pPr>
            <w:r w:rsidRPr="00D45FD3">
              <w:rPr>
                <w:sz w:val="20"/>
                <w:szCs w:val="20"/>
              </w:rPr>
              <w:t>Control</w:t>
            </w:r>
          </w:p>
          <w:p w14:paraId="0D79DF6B" w14:textId="77777777" w:rsidR="00311249" w:rsidRPr="00D45FD3" w:rsidRDefault="00311249" w:rsidP="00CC2EB7">
            <w:pPr>
              <w:spacing w:after="0"/>
              <w:contextualSpacing/>
              <w:rPr>
                <w:sz w:val="20"/>
                <w:szCs w:val="20"/>
              </w:rPr>
            </w:pPr>
          </w:p>
          <w:p w14:paraId="177CCE09" w14:textId="77777777" w:rsidR="00311249" w:rsidRPr="00D45FD3" w:rsidRDefault="00311249" w:rsidP="00CC2EB7">
            <w:pPr>
              <w:spacing w:after="0"/>
              <w:contextualSpacing/>
              <w:rPr>
                <w:sz w:val="20"/>
                <w:szCs w:val="20"/>
              </w:rPr>
            </w:pPr>
            <w:r w:rsidRPr="00D45FD3">
              <w:rPr>
                <w:sz w:val="20"/>
                <w:szCs w:val="20"/>
              </w:rPr>
              <w:t>Acclimation period: 7 days</w:t>
            </w:r>
          </w:p>
          <w:p w14:paraId="29F8F1A8" w14:textId="77777777" w:rsidR="00311249" w:rsidRPr="00D45FD3" w:rsidRDefault="00311249" w:rsidP="00CC2EB7">
            <w:pPr>
              <w:spacing w:after="0"/>
              <w:contextualSpacing/>
              <w:rPr>
                <w:sz w:val="20"/>
                <w:szCs w:val="20"/>
              </w:rPr>
            </w:pPr>
          </w:p>
          <w:p w14:paraId="4E5B9152" w14:textId="77777777" w:rsidR="00311249" w:rsidRPr="00D45FD3" w:rsidRDefault="00311249" w:rsidP="00CC2EB7">
            <w:pPr>
              <w:spacing w:after="0"/>
              <w:contextualSpacing/>
              <w:rPr>
                <w:sz w:val="20"/>
                <w:szCs w:val="20"/>
              </w:rPr>
            </w:pPr>
            <w:r w:rsidRPr="00D45FD3">
              <w:rPr>
                <w:sz w:val="20"/>
                <w:szCs w:val="20"/>
              </w:rPr>
              <w:t>Wash-out/pre-treatment period: NR</w:t>
            </w:r>
          </w:p>
          <w:p w14:paraId="29E2E815" w14:textId="77777777" w:rsidR="00311249" w:rsidRPr="00D45FD3" w:rsidRDefault="00311249" w:rsidP="00CC2EB7">
            <w:pPr>
              <w:spacing w:after="0"/>
              <w:contextualSpacing/>
              <w:rPr>
                <w:sz w:val="20"/>
                <w:szCs w:val="20"/>
              </w:rPr>
            </w:pPr>
          </w:p>
          <w:p w14:paraId="00EE39AF" w14:textId="77777777" w:rsidR="00311249" w:rsidRPr="00A73B4D" w:rsidRDefault="00311249" w:rsidP="00CC2EB7">
            <w:pPr>
              <w:spacing w:after="0"/>
              <w:contextualSpacing/>
              <w:rPr>
                <w:sz w:val="20"/>
                <w:szCs w:val="20"/>
                <w:u w:val="single"/>
              </w:rPr>
            </w:pPr>
            <w:r w:rsidRPr="00A73B4D">
              <w:rPr>
                <w:sz w:val="20"/>
                <w:szCs w:val="20"/>
                <w:u w:val="single"/>
              </w:rPr>
              <w:t>Sample size:</w:t>
            </w:r>
          </w:p>
          <w:p w14:paraId="4E27B010" w14:textId="77777777" w:rsidR="00311249" w:rsidRPr="00D45FD3" w:rsidRDefault="00311249" w:rsidP="00CC2EB7">
            <w:pPr>
              <w:spacing w:after="0"/>
              <w:contextualSpacing/>
              <w:rPr>
                <w:sz w:val="20"/>
                <w:szCs w:val="20"/>
              </w:rPr>
            </w:pPr>
            <w:r w:rsidRPr="00D45FD3">
              <w:rPr>
                <w:sz w:val="20"/>
                <w:szCs w:val="20"/>
              </w:rPr>
              <w:t>Total: n=240 subjects</w:t>
            </w:r>
          </w:p>
          <w:p w14:paraId="639A2636" w14:textId="77777777" w:rsidR="00311249" w:rsidRPr="00D45FD3" w:rsidRDefault="00311249" w:rsidP="00CC2EB7">
            <w:pPr>
              <w:spacing w:after="0"/>
              <w:contextualSpacing/>
              <w:rPr>
                <w:sz w:val="20"/>
                <w:szCs w:val="20"/>
              </w:rPr>
            </w:pPr>
          </w:p>
          <w:p w14:paraId="2BB8C71A" w14:textId="77777777" w:rsidR="00311249" w:rsidRPr="00D45FD3" w:rsidRDefault="00311249" w:rsidP="00CC2EB7">
            <w:pPr>
              <w:spacing w:after="0"/>
              <w:contextualSpacing/>
              <w:rPr>
                <w:sz w:val="20"/>
                <w:szCs w:val="20"/>
              </w:rPr>
            </w:pPr>
            <w:r w:rsidRPr="00D45FD3">
              <w:rPr>
                <w:sz w:val="20"/>
                <w:szCs w:val="20"/>
              </w:rPr>
              <w:t>Nicotine: n= 20 subjects (one death at Week 3 for unknown cause)</w:t>
            </w:r>
          </w:p>
          <w:p w14:paraId="6ABAEFFB" w14:textId="77777777" w:rsidR="00311249" w:rsidRPr="00D45FD3" w:rsidRDefault="00311249" w:rsidP="00CC2EB7">
            <w:pPr>
              <w:spacing w:after="0"/>
              <w:contextualSpacing/>
              <w:rPr>
                <w:sz w:val="20"/>
                <w:szCs w:val="20"/>
              </w:rPr>
            </w:pPr>
            <w:r w:rsidRPr="00D45FD3">
              <w:rPr>
                <w:sz w:val="20"/>
                <w:szCs w:val="20"/>
              </w:rPr>
              <w:t>Control: n=20 subjects (only 19 analyzed)</w:t>
            </w:r>
          </w:p>
          <w:p w14:paraId="20957196" w14:textId="77777777" w:rsidR="00311249" w:rsidRPr="00D45FD3" w:rsidRDefault="00311249" w:rsidP="00CC2EB7">
            <w:pPr>
              <w:spacing w:after="0"/>
              <w:contextualSpacing/>
              <w:rPr>
                <w:sz w:val="20"/>
                <w:szCs w:val="20"/>
              </w:rPr>
            </w:pPr>
          </w:p>
          <w:p w14:paraId="20335592" w14:textId="77777777" w:rsidR="00311249" w:rsidRPr="00A73B4D" w:rsidRDefault="00311249" w:rsidP="00CC2EB7">
            <w:pPr>
              <w:spacing w:after="0"/>
              <w:contextualSpacing/>
              <w:rPr>
                <w:sz w:val="20"/>
                <w:szCs w:val="20"/>
                <w:u w:val="single"/>
              </w:rPr>
            </w:pPr>
            <w:r w:rsidRPr="00A55BE9">
              <w:rPr>
                <w:sz w:val="20"/>
                <w:szCs w:val="20"/>
                <w:u w:val="single"/>
              </w:rPr>
              <w:t>Animal Model</w:t>
            </w:r>
            <w:r w:rsidRPr="00A73B4D">
              <w:rPr>
                <w:sz w:val="20"/>
                <w:szCs w:val="20"/>
                <w:u w:val="single"/>
              </w:rPr>
              <w:t>:</w:t>
            </w:r>
          </w:p>
          <w:p w14:paraId="6C667FDA" w14:textId="77777777" w:rsidR="00311249" w:rsidRPr="00D45FD3" w:rsidRDefault="00311249" w:rsidP="00CC2EB7">
            <w:pPr>
              <w:spacing w:after="0"/>
              <w:contextualSpacing/>
              <w:rPr>
                <w:sz w:val="20"/>
                <w:szCs w:val="20"/>
              </w:rPr>
            </w:pPr>
            <w:r w:rsidRPr="00D45FD3">
              <w:rPr>
                <w:sz w:val="20"/>
                <w:szCs w:val="20"/>
              </w:rPr>
              <w:t>Species: Mice (A/J mice)</w:t>
            </w:r>
          </w:p>
          <w:p w14:paraId="3343C8C7" w14:textId="77777777" w:rsidR="00311249" w:rsidRPr="00D45FD3" w:rsidRDefault="00311249" w:rsidP="00CC2EB7">
            <w:pPr>
              <w:spacing w:after="0"/>
              <w:contextualSpacing/>
              <w:rPr>
                <w:sz w:val="20"/>
                <w:szCs w:val="20"/>
              </w:rPr>
            </w:pPr>
            <w:r w:rsidRPr="00D45FD3">
              <w:rPr>
                <w:sz w:val="20"/>
                <w:szCs w:val="20"/>
              </w:rPr>
              <w:t>Sex: Female</w:t>
            </w:r>
          </w:p>
          <w:p w14:paraId="4A7A5A6D" w14:textId="77777777" w:rsidR="00311249" w:rsidRPr="00D45FD3" w:rsidRDefault="00311249" w:rsidP="00CC2EB7">
            <w:pPr>
              <w:spacing w:after="0"/>
              <w:contextualSpacing/>
              <w:rPr>
                <w:sz w:val="20"/>
                <w:szCs w:val="20"/>
              </w:rPr>
            </w:pPr>
            <w:r w:rsidRPr="00D45FD3">
              <w:rPr>
                <w:sz w:val="20"/>
                <w:szCs w:val="20"/>
              </w:rPr>
              <w:t>Weight: NR</w:t>
            </w:r>
          </w:p>
          <w:p w14:paraId="52EBE329" w14:textId="77777777" w:rsidR="00311249" w:rsidRPr="00D45FD3" w:rsidRDefault="00311249" w:rsidP="00CC2EB7">
            <w:pPr>
              <w:spacing w:after="0"/>
              <w:contextualSpacing/>
              <w:rPr>
                <w:sz w:val="20"/>
                <w:szCs w:val="20"/>
              </w:rPr>
            </w:pPr>
            <w:r w:rsidRPr="00D45FD3">
              <w:rPr>
                <w:sz w:val="20"/>
                <w:szCs w:val="20"/>
              </w:rPr>
              <w:t>Age: 4 weeks</w:t>
            </w:r>
          </w:p>
          <w:p w14:paraId="3E767463" w14:textId="77777777" w:rsidR="00311249" w:rsidRPr="00D45FD3" w:rsidRDefault="00311249" w:rsidP="00CC2EB7">
            <w:pPr>
              <w:spacing w:after="0"/>
              <w:contextualSpacing/>
              <w:rPr>
                <w:sz w:val="20"/>
                <w:szCs w:val="20"/>
              </w:rPr>
            </w:pPr>
            <w:r w:rsidRPr="00D45FD3">
              <w:rPr>
                <w:sz w:val="20"/>
                <w:szCs w:val="20"/>
              </w:rPr>
              <w:t>Comorbidities: NR</w:t>
            </w:r>
          </w:p>
          <w:p w14:paraId="615BC14B" w14:textId="77777777" w:rsidR="00311249" w:rsidRPr="00D45FD3" w:rsidRDefault="00311249" w:rsidP="00CC2EB7">
            <w:pPr>
              <w:spacing w:after="0"/>
              <w:contextualSpacing/>
              <w:rPr>
                <w:sz w:val="20"/>
                <w:szCs w:val="20"/>
              </w:rPr>
            </w:pPr>
            <w:r w:rsidRPr="00D45FD3">
              <w:rPr>
                <w:sz w:val="20"/>
                <w:szCs w:val="20"/>
              </w:rPr>
              <w:t xml:space="preserve">Cancer/tumor model: </w:t>
            </w:r>
          </w:p>
          <w:p w14:paraId="18135774" w14:textId="77777777" w:rsidR="00311249" w:rsidRPr="00D45FD3" w:rsidRDefault="00311249" w:rsidP="00CC2EB7">
            <w:pPr>
              <w:spacing w:after="0"/>
              <w:contextualSpacing/>
              <w:rPr>
                <w:sz w:val="20"/>
                <w:szCs w:val="20"/>
              </w:rPr>
            </w:pPr>
            <w:r w:rsidRPr="00D45FD3">
              <w:rPr>
                <w:sz w:val="20"/>
                <w:szCs w:val="20"/>
              </w:rPr>
              <w:t xml:space="preserve">Lung tumors </w:t>
            </w:r>
          </w:p>
          <w:p w14:paraId="390EC49F" w14:textId="77777777" w:rsidR="00311249" w:rsidRPr="00D45FD3" w:rsidRDefault="00311249" w:rsidP="00CC2EB7">
            <w:pPr>
              <w:spacing w:after="0"/>
              <w:contextualSpacing/>
              <w:rPr>
                <w:sz w:val="20"/>
                <w:szCs w:val="20"/>
              </w:rPr>
            </w:pPr>
            <w:r w:rsidRPr="00D45FD3">
              <w:rPr>
                <w:sz w:val="20"/>
                <w:szCs w:val="20"/>
              </w:rPr>
              <w:t>Cell line injected: NA</w:t>
            </w:r>
          </w:p>
          <w:p w14:paraId="0699EC8B" w14:textId="77777777" w:rsidR="00311249" w:rsidRPr="00D45FD3" w:rsidRDefault="00311249" w:rsidP="00CC2EB7">
            <w:pPr>
              <w:spacing w:after="0"/>
              <w:contextualSpacing/>
              <w:rPr>
                <w:sz w:val="20"/>
                <w:szCs w:val="20"/>
              </w:rPr>
            </w:pPr>
          </w:p>
          <w:p w14:paraId="5A144FBC" w14:textId="77777777" w:rsidR="00311249" w:rsidRPr="00D45FD3" w:rsidRDefault="00311249" w:rsidP="00CC2EB7">
            <w:pPr>
              <w:spacing w:after="0"/>
              <w:contextualSpacing/>
              <w:rPr>
                <w:sz w:val="20"/>
                <w:szCs w:val="20"/>
                <w:u w:val="single"/>
              </w:rPr>
            </w:pPr>
            <w:r w:rsidRPr="00D45FD3">
              <w:rPr>
                <w:sz w:val="20"/>
                <w:szCs w:val="20"/>
              </w:rPr>
              <w:t>[Note: This study is also included in the progression outcomes table]</w:t>
            </w:r>
          </w:p>
        </w:tc>
        <w:tc>
          <w:tcPr>
            <w:tcW w:w="1479" w:type="pct"/>
            <w:tcBorders>
              <w:top w:val="single" w:sz="4" w:space="0" w:color="auto"/>
              <w:left w:val="single" w:sz="4" w:space="0" w:color="auto"/>
              <w:bottom w:val="single" w:sz="4" w:space="0" w:color="auto"/>
              <w:right w:val="single" w:sz="4" w:space="0" w:color="auto"/>
            </w:tcBorders>
          </w:tcPr>
          <w:p w14:paraId="5843C4D3" w14:textId="77777777" w:rsidR="00311249" w:rsidRPr="00A73B4D" w:rsidRDefault="00311249" w:rsidP="00CC2EB7">
            <w:pPr>
              <w:spacing w:after="0"/>
              <w:contextualSpacing/>
              <w:rPr>
                <w:sz w:val="20"/>
                <w:szCs w:val="20"/>
                <w:u w:val="single"/>
              </w:rPr>
            </w:pPr>
            <w:r w:rsidRPr="00A73B4D">
              <w:rPr>
                <w:sz w:val="20"/>
                <w:szCs w:val="20"/>
                <w:u w:val="single"/>
              </w:rPr>
              <w:t xml:space="preserve">Study Methodology </w:t>
            </w:r>
          </w:p>
          <w:p w14:paraId="3AE2B136" w14:textId="77777777" w:rsidR="00311249" w:rsidRPr="00D45FD3" w:rsidRDefault="00311249" w:rsidP="00CC2EB7">
            <w:pPr>
              <w:spacing w:after="0"/>
              <w:contextualSpacing/>
              <w:rPr>
                <w:sz w:val="20"/>
                <w:szCs w:val="20"/>
              </w:rPr>
            </w:pPr>
            <w:r w:rsidRPr="00D45FD3">
              <w:rPr>
                <w:sz w:val="20"/>
                <w:szCs w:val="20"/>
              </w:rPr>
              <w:t>Nicotine or control treatment was administered in drinking water. Mice were euthanized 46 weeks later. Lungs were excised and tumors were counted. Tumors were scored based on location (lung lobe) and the widest tumor diameter.</w:t>
            </w:r>
          </w:p>
          <w:p w14:paraId="25B5474D" w14:textId="77777777" w:rsidR="00311249" w:rsidRPr="00D45FD3" w:rsidRDefault="00311249" w:rsidP="00CC2EB7">
            <w:pPr>
              <w:spacing w:after="0"/>
              <w:contextualSpacing/>
              <w:rPr>
                <w:sz w:val="20"/>
                <w:szCs w:val="20"/>
              </w:rPr>
            </w:pPr>
          </w:p>
          <w:p w14:paraId="367D10EB" w14:textId="77777777" w:rsidR="00311249" w:rsidRPr="00A73B4D" w:rsidRDefault="00311249" w:rsidP="00CC2EB7">
            <w:pPr>
              <w:spacing w:after="0"/>
              <w:contextualSpacing/>
              <w:rPr>
                <w:sz w:val="20"/>
                <w:szCs w:val="20"/>
                <w:u w:val="single"/>
              </w:rPr>
            </w:pPr>
            <w:r w:rsidRPr="00A73B4D">
              <w:rPr>
                <w:sz w:val="20"/>
                <w:szCs w:val="20"/>
                <w:u w:val="single"/>
              </w:rPr>
              <w:t>Intervention</w:t>
            </w:r>
          </w:p>
          <w:p w14:paraId="76FEC6D5" w14:textId="77777777" w:rsidR="00311249" w:rsidRPr="00D45FD3" w:rsidRDefault="00311249" w:rsidP="00CC2EB7">
            <w:pPr>
              <w:spacing w:after="0"/>
              <w:contextualSpacing/>
              <w:rPr>
                <w:sz w:val="20"/>
                <w:szCs w:val="20"/>
              </w:rPr>
            </w:pPr>
            <w:r w:rsidRPr="00D45FD3">
              <w:rPr>
                <w:sz w:val="20"/>
                <w:szCs w:val="20"/>
              </w:rPr>
              <w:t xml:space="preserve">Nicotine: 200 µg/mL (0.44 µmol/mL) nicotine hydrogen tartrate and sodium potassium tartrate were provided in drinking water for 46 weeks. Water was available </w:t>
            </w:r>
            <w:r w:rsidRPr="00D45FD3">
              <w:rPr>
                <w:i/>
                <w:sz w:val="20"/>
                <w:szCs w:val="20"/>
              </w:rPr>
              <w:t>ad libitum</w:t>
            </w:r>
            <w:r w:rsidRPr="00D45FD3">
              <w:rPr>
                <w:sz w:val="20"/>
                <w:szCs w:val="20"/>
              </w:rPr>
              <w:t xml:space="preserve">. </w:t>
            </w:r>
          </w:p>
          <w:p w14:paraId="271ED3D0" w14:textId="77777777" w:rsidR="00311249" w:rsidRPr="00D45FD3" w:rsidRDefault="00311249" w:rsidP="00CC2EB7">
            <w:pPr>
              <w:spacing w:after="0"/>
              <w:contextualSpacing/>
              <w:rPr>
                <w:i/>
                <w:sz w:val="20"/>
                <w:szCs w:val="20"/>
              </w:rPr>
            </w:pPr>
            <w:r w:rsidRPr="00D45FD3">
              <w:rPr>
                <w:sz w:val="20"/>
                <w:szCs w:val="20"/>
              </w:rPr>
              <w:t xml:space="preserve">Control: Drinking water was provided </w:t>
            </w:r>
            <w:r w:rsidRPr="00D45FD3">
              <w:rPr>
                <w:i/>
                <w:sz w:val="20"/>
                <w:szCs w:val="20"/>
              </w:rPr>
              <w:t xml:space="preserve">ad libitum. </w:t>
            </w:r>
          </w:p>
          <w:p w14:paraId="64B0A4E8" w14:textId="77777777" w:rsidR="00311249" w:rsidRPr="00D45FD3" w:rsidRDefault="00311249" w:rsidP="00CC2EB7">
            <w:pPr>
              <w:spacing w:after="0"/>
              <w:contextualSpacing/>
              <w:rPr>
                <w:sz w:val="20"/>
                <w:szCs w:val="20"/>
              </w:rPr>
            </w:pPr>
          </w:p>
          <w:p w14:paraId="67B34A05" w14:textId="77777777" w:rsidR="00311249" w:rsidRPr="00A73B4D" w:rsidRDefault="00311249" w:rsidP="00CC2EB7">
            <w:pPr>
              <w:spacing w:after="0"/>
              <w:contextualSpacing/>
              <w:rPr>
                <w:sz w:val="20"/>
                <w:szCs w:val="20"/>
                <w:u w:val="single"/>
              </w:rPr>
            </w:pPr>
            <w:r w:rsidRPr="00A73B4D">
              <w:rPr>
                <w:sz w:val="20"/>
                <w:szCs w:val="20"/>
                <w:u w:val="single"/>
              </w:rPr>
              <w:t xml:space="preserve">Biomarkers of nicotine exposure </w:t>
            </w:r>
          </w:p>
          <w:p w14:paraId="642B97AD" w14:textId="77777777" w:rsidR="00311249" w:rsidRPr="00A73B4D" w:rsidRDefault="00311249" w:rsidP="00CC2EB7">
            <w:pPr>
              <w:spacing w:after="0"/>
              <w:contextualSpacing/>
              <w:rPr>
                <w:i/>
                <w:sz w:val="20"/>
                <w:szCs w:val="20"/>
              </w:rPr>
            </w:pPr>
            <w:r w:rsidRPr="00A73B4D">
              <w:rPr>
                <w:i/>
                <w:sz w:val="20"/>
                <w:szCs w:val="20"/>
              </w:rPr>
              <w:t>Urine concentration in the nicotine group at 1-2 weeks:</w:t>
            </w:r>
          </w:p>
          <w:p w14:paraId="7766BD55" w14:textId="77777777" w:rsidR="00311249" w:rsidRPr="00D45FD3" w:rsidRDefault="00311249" w:rsidP="00CC2EB7">
            <w:pPr>
              <w:spacing w:after="0"/>
              <w:contextualSpacing/>
              <w:rPr>
                <w:sz w:val="20"/>
                <w:szCs w:val="20"/>
              </w:rPr>
            </w:pPr>
            <w:r w:rsidRPr="00D45FD3">
              <w:rPr>
                <w:sz w:val="20"/>
                <w:szCs w:val="20"/>
              </w:rPr>
              <w:t>Nicotine: 1,360±1,040 ng/mL (range: 65-3,570 ng/mL)</w:t>
            </w:r>
            <w:r>
              <w:rPr>
                <w:sz w:val="20"/>
                <w:szCs w:val="20"/>
              </w:rPr>
              <w:t xml:space="preserve"> </w:t>
            </w:r>
          </w:p>
          <w:p w14:paraId="3B7A5EE4" w14:textId="77777777" w:rsidR="00311249" w:rsidRPr="00D45FD3" w:rsidRDefault="00311249" w:rsidP="00CC2EB7">
            <w:pPr>
              <w:spacing w:after="0"/>
              <w:contextualSpacing/>
              <w:rPr>
                <w:sz w:val="20"/>
                <w:szCs w:val="20"/>
              </w:rPr>
            </w:pPr>
            <w:r w:rsidRPr="00D45FD3">
              <w:rPr>
                <w:sz w:val="20"/>
                <w:szCs w:val="20"/>
              </w:rPr>
              <w:t xml:space="preserve">Cotinine: 1,260±1,240 ng/mL(range: 116-4,700 ng/mL) </w:t>
            </w:r>
          </w:p>
          <w:p w14:paraId="609711CA" w14:textId="77777777" w:rsidR="00311249" w:rsidRPr="00D45FD3" w:rsidRDefault="00311249" w:rsidP="00CC2EB7">
            <w:pPr>
              <w:spacing w:after="0"/>
              <w:contextualSpacing/>
              <w:rPr>
                <w:sz w:val="20"/>
                <w:szCs w:val="20"/>
              </w:rPr>
            </w:pPr>
            <w:r w:rsidRPr="00D45FD3">
              <w:rPr>
                <w:sz w:val="20"/>
                <w:szCs w:val="20"/>
              </w:rPr>
              <w:t>Trans-3’-hydroxycotinine: 12,200±9,010 ng/mL (range: 1,600</w:t>
            </w:r>
            <w:r w:rsidRPr="00D45FD3">
              <w:rPr>
                <w:sz w:val="20"/>
                <w:szCs w:val="20"/>
              </w:rPr>
              <w:noBreakHyphen/>
              <w:t xml:space="preserve">34,000 ng/mL) </w:t>
            </w:r>
          </w:p>
          <w:p w14:paraId="1E925EBB" w14:textId="77777777" w:rsidR="00311249" w:rsidRPr="00D45FD3" w:rsidRDefault="00311249" w:rsidP="00CC2EB7">
            <w:pPr>
              <w:spacing w:after="0"/>
              <w:contextualSpacing/>
              <w:rPr>
                <w:sz w:val="20"/>
                <w:szCs w:val="20"/>
              </w:rPr>
            </w:pPr>
          </w:p>
          <w:p w14:paraId="7048F86F" w14:textId="77777777" w:rsidR="00311249" w:rsidRPr="00A73B4D" w:rsidRDefault="00311249" w:rsidP="00CC2EB7">
            <w:pPr>
              <w:spacing w:after="0"/>
              <w:contextualSpacing/>
              <w:rPr>
                <w:i/>
                <w:sz w:val="20"/>
                <w:szCs w:val="20"/>
              </w:rPr>
            </w:pPr>
            <w:r w:rsidRPr="00A73B4D">
              <w:rPr>
                <w:i/>
                <w:sz w:val="20"/>
                <w:szCs w:val="20"/>
              </w:rPr>
              <w:t>Urine concentration in the nicotine group at 5 months:</w:t>
            </w:r>
          </w:p>
          <w:p w14:paraId="3A6FA59F" w14:textId="77777777" w:rsidR="00311249" w:rsidRPr="00D45FD3" w:rsidRDefault="00311249" w:rsidP="00CC2EB7">
            <w:pPr>
              <w:spacing w:after="0"/>
              <w:contextualSpacing/>
              <w:rPr>
                <w:sz w:val="20"/>
                <w:szCs w:val="20"/>
              </w:rPr>
            </w:pPr>
            <w:r w:rsidRPr="00D45FD3">
              <w:rPr>
                <w:sz w:val="20"/>
                <w:szCs w:val="20"/>
              </w:rPr>
              <w:t>Nicotine: 1,270±1,170 ng/mL (range: 217-3,620 ng/mL)</w:t>
            </w:r>
            <w:r>
              <w:rPr>
                <w:sz w:val="20"/>
                <w:szCs w:val="20"/>
              </w:rPr>
              <w:t xml:space="preserve"> </w:t>
            </w:r>
          </w:p>
          <w:p w14:paraId="6831A2CB" w14:textId="77777777" w:rsidR="00311249" w:rsidRPr="00D45FD3" w:rsidRDefault="00311249" w:rsidP="00CC2EB7">
            <w:pPr>
              <w:spacing w:after="0"/>
              <w:contextualSpacing/>
              <w:rPr>
                <w:sz w:val="20"/>
                <w:szCs w:val="20"/>
              </w:rPr>
            </w:pPr>
            <w:r w:rsidRPr="00D45FD3">
              <w:rPr>
                <w:sz w:val="20"/>
                <w:szCs w:val="20"/>
              </w:rPr>
              <w:t xml:space="preserve">Cotinine: 4,400±3,200 ng/mL (range: 450-10,600 ng/mL) </w:t>
            </w:r>
          </w:p>
          <w:p w14:paraId="533F4460" w14:textId="77777777" w:rsidR="00311249" w:rsidRPr="00D45FD3" w:rsidRDefault="00311249" w:rsidP="00CC2EB7">
            <w:pPr>
              <w:spacing w:after="0"/>
              <w:contextualSpacing/>
              <w:rPr>
                <w:sz w:val="20"/>
                <w:szCs w:val="20"/>
              </w:rPr>
            </w:pPr>
            <w:r w:rsidRPr="00D45FD3">
              <w:rPr>
                <w:sz w:val="20"/>
                <w:szCs w:val="20"/>
              </w:rPr>
              <w:t>Trans-3’-hydroxycotinine: 27,900±9,820 ng/mL (range: 17,100</w:t>
            </w:r>
            <w:r w:rsidRPr="00D45FD3">
              <w:rPr>
                <w:sz w:val="20"/>
                <w:szCs w:val="20"/>
              </w:rPr>
              <w:noBreakHyphen/>
              <w:t xml:space="preserve">49,600 ng/mL) </w:t>
            </w:r>
          </w:p>
          <w:p w14:paraId="3D2EEFAA" w14:textId="77777777" w:rsidR="00311249" w:rsidRPr="00D45FD3" w:rsidRDefault="00311249" w:rsidP="00CC2EB7">
            <w:pPr>
              <w:spacing w:after="0"/>
              <w:contextualSpacing/>
              <w:rPr>
                <w:sz w:val="20"/>
                <w:szCs w:val="20"/>
              </w:rPr>
            </w:pPr>
          </w:p>
          <w:p w14:paraId="4CAD2FF6" w14:textId="77777777" w:rsidR="00311249" w:rsidRPr="00A73B4D" w:rsidRDefault="00311249" w:rsidP="00CC2EB7">
            <w:pPr>
              <w:spacing w:after="0"/>
              <w:contextualSpacing/>
              <w:rPr>
                <w:i/>
                <w:sz w:val="20"/>
                <w:szCs w:val="20"/>
              </w:rPr>
            </w:pPr>
            <w:r w:rsidRPr="00A73B4D">
              <w:rPr>
                <w:i/>
                <w:sz w:val="20"/>
                <w:szCs w:val="20"/>
              </w:rPr>
              <w:t>Plasma concentration in the nicotine group on Day 18:</w:t>
            </w:r>
          </w:p>
          <w:p w14:paraId="2B15DD17" w14:textId="77777777" w:rsidR="00311249" w:rsidRPr="00D45FD3" w:rsidRDefault="00311249" w:rsidP="00CC2EB7">
            <w:pPr>
              <w:spacing w:after="0"/>
              <w:contextualSpacing/>
              <w:rPr>
                <w:sz w:val="20"/>
                <w:szCs w:val="20"/>
              </w:rPr>
            </w:pPr>
            <w:r w:rsidRPr="00D45FD3">
              <w:rPr>
                <w:sz w:val="20"/>
                <w:szCs w:val="20"/>
              </w:rPr>
              <w:t xml:space="preserve">Nicotine: 0.61±0.5 ng/mL (range: 0.2-2.4 ng/mL) </w:t>
            </w:r>
          </w:p>
          <w:p w14:paraId="00CF8457" w14:textId="77777777" w:rsidR="00311249" w:rsidRPr="00D45FD3" w:rsidRDefault="00311249" w:rsidP="00CC2EB7">
            <w:pPr>
              <w:spacing w:after="0"/>
              <w:contextualSpacing/>
              <w:rPr>
                <w:sz w:val="20"/>
                <w:szCs w:val="20"/>
              </w:rPr>
            </w:pPr>
            <w:r w:rsidRPr="00D45FD3">
              <w:rPr>
                <w:sz w:val="20"/>
                <w:szCs w:val="20"/>
              </w:rPr>
              <w:t xml:space="preserve">Cotinine: 40±45 ng/mL(range: 7-198 ng/mL) </w:t>
            </w:r>
          </w:p>
          <w:p w14:paraId="3414ADEF" w14:textId="77777777" w:rsidR="00311249" w:rsidRPr="00D45FD3" w:rsidRDefault="00311249" w:rsidP="00CC2EB7">
            <w:pPr>
              <w:spacing w:after="0"/>
              <w:contextualSpacing/>
              <w:rPr>
                <w:sz w:val="20"/>
                <w:szCs w:val="20"/>
              </w:rPr>
            </w:pPr>
            <w:r w:rsidRPr="00D45FD3">
              <w:rPr>
                <w:sz w:val="20"/>
                <w:szCs w:val="20"/>
              </w:rPr>
              <w:t xml:space="preserve">Trans-3’-hydroxycotinine: 34±21 ng/mL (range: 13-109 ng/mL) </w:t>
            </w:r>
          </w:p>
          <w:p w14:paraId="186189BD" w14:textId="77777777" w:rsidR="00311249" w:rsidRPr="00D45FD3" w:rsidRDefault="00311249" w:rsidP="00CC2EB7">
            <w:pPr>
              <w:spacing w:after="0"/>
              <w:contextualSpacing/>
              <w:rPr>
                <w:sz w:val="20"/>
                <w:szCs w:val="20"/>
              </w:rPr>
            </w:pPr>
          </w:p>
          <w:p w14:paraId="70EDC374" w14:textId="77777777" w:rsidR="00311249" w:rsidRPr="00A73B4D" w:rsidRDefault="00311249" w:rsidP="00CC2EB7">
            <w:pPr>
              <w:spacing w:after="0"/>
              <w:contextualSpacing/>
              <w:rPr>
                <w:i/>
                <w:sz w:val="20"/>
                <w:szCs w:val="20"/>
              </w:rPr>
            </w:pPr>
            <w:r w:rsidRPr="00A73B4D">
              <w:rPr>
                <w:i/>
                <w:sz w:val="20"/>
                <w:szCs w:val="20"/>
              </w:rPr>
              <w:t>Plasma concentration in the nicotine group on Week 46:</w:t>
            </w:r>
          </w:p>
          <w:p w14:paraId="6C702CA4" w14:textId="77777777" w:rsidR="00311249" w:rsidRPr="00D45FD3" w:rsidRDefault="00311249" w:rsidP="00CC2EB7">
            <w:pPr>
              <w:spacing w:after="0"/>
              <w:contextualSpacing/>
              <w:rPr>
                <w:sz w:val="20"/>
                <w:szCs w:val="20"/>
              </w:rPr>
            </w:pPr>
            <w:r w:rsidRPr="00D45FD3">
              <w:rPr>
                <w:sz w:val="20"/>
                <w:szCs w:val="20"/>
              </w:rPr>
              <w:t xml:space="preserve">Nicotine: 0.40±0.46 ng/mL (range: 0.1-1.9 ng/mL) </w:t>
            </w:r>
          </w:p>
          <w:p w14:paraId="266D7C9A" w14:textId="77777777" w:rsidR="00311249" w:rsidRPr="00D45FD3" w:rsidRDefault="00311249" w:rsidP="00CC2EB7">
            <w:pPr>
              <w:spacing w:after="0"/>
              <w:contextualSpacing/>
              <w:rPr>
                <w:sz w:val="20"/>
                <w:szCs w:val="20"/>
              </w:rPr>
            </w:pPr>
            <w:r w:rsidRPr="00D45FD3">
              <w:rPr>
                <w:sz w:val="20"/>
                <w:szCs w:val="20"/>
              </w:rPr>
              <w:t xml:space="preserve">Cotinine: 19±20 ng/mL (range: 3-72 ng/mL) </w:t>
            </w:r>
          </w:p>
          <w:p w14:paraId="5151DE82" w14:textId="77777777" w:rsidR="00311249" w:rsidRPr="00D45FD3" w:rsidRDefault="00311249" w:rsidP="00CC2EB7">
            <w:pPr>
              <w:spacing w:after="0"/>
              <w:contextualSpacing/>
              <w:rPr>
                <w:sz w:val="20"/>
                <w:szCs w:val="20"/>
              </w:rPr>
            </w:pPr>
            <w:r w:rsidRPr="00D45FD3">
              <w:rPr>
                <w:sz w:val="20"/>
                <w:szCs w:val="20"/>
              </w:rPr>
              <w:t xml:space="preserve">Trans-3’-hydroxycotinine: 48±36 ng/mL (range: 6-111 ng/mL) </w:t>
            </w:r>
          </w:p>
          <w:p w14:paraId="4CD214C4" w14:textId="77777777" w:rsidR="00311249" w:rsidRPr="00D45FD3" w:rsidRDefault="00311249" w:rsidP="00CC2EB7">
            <w:pPr>
              <w:spacing w:after="0"/>
              <w:contextualSpacing/>
              <w:rPr>
                <w:sz w:val="20"/>
                <w:szCs w:val="20"/>
              </w:rPr>
            </w:pPr>
          </w:p>
          <w:p w14:paraId="3273807D" w14:textId="77777777" w:rsidR="00311249" w:rsidRPr="00A73B4D" w:rsidRDefault="00311249" w:rsidP="00CC2EB7">
            <w:pPr>
              <w:spacing w:after="0"/>
              <w:contextualSpacing/>
              <w:rPr>
                <w:sz w:val="20"/>
                <w:szCs w:val="20"/>
                <w:u w:val="single"/>
              </w:rPr>
            </w:pPr>
            <w:r w:rsidRPr="00A55BE9">
              <w:rPr>
                <w:sz w:val="20"/>
                <w:szCs w:val="20"/>
                <w:u w:val="single"/>
              </w:rPr>
              <w:t>Study Duration</w:t>
            </w:r>
          </w:p>
          <w:p w14:paraId="14151AB9" w14:textId="77777777" w:rsidR="00311249" w:rsidRPr="00D45FD3" w:rsidRDefault="00311249" w:rsidP="00CC2EB7">
            <w:pPr>
              <w:spacing w:after="0"/>
              <w:contextualSpacing/>
              <w:rPr>
                <w:sz w:val="20"/>
                <w:szCs w:val="20"/>
                <w:u w:val="single"/>
              </w:rPr>
            </w:pPr>
            <w:r w:rsidRPr="00D45FD3">
              <w:rPr>
                <w:sz w:val="20"/>
                <w:szCs w:val="20"/>
              </w:rPr>
              <w:t>46 weeks</w:t>
            </w:r>
          </w:p>
        </w:tc>
        <w:tc>
          <w:tcPr>
            <w:tcW w:w="1619" w:type="pct"/>
            <w:tcBorders>
              <w:top w:val="single" w:sz="4" w:space="0" w:color="auto"/>
              <w:left w:val="single" w:sz="4" w:space="0" w:color="auto"/>
              <w:bottom w:val="single" w:sz="4" w:space="0" w:color="auto"/>
              <w:right w:val="single" w:sz="4" w:space="0" w:color="auto"/>
            </w:tcBorders>
          </w:tcPr>
          <w:p w14:paraId="08AEE07C" w14:textId="77777777" w:rsidR="00311249" w:rsidRPr="00A73B4D" w:rsidRDefault="00311249" w:rsidP="00CC2EB7">
            <w:pPr>
              <w:spacing w:after="0"/>
              <w:contextualSpacing/>
              <w:rPr>
                <w:sz w:val="20"/>
                <w:szCs w:val="20"/>
                <w:u w:val="single"/>
              </w:rPr>
            </w:pPr>
            <w:r w:rsidRPr="00A73B4D">
              <w:rPr>
                <w:sz w:val="20"/>
                <w:szCs w:val="20"/>
                <w:u w:val="single"/>
              </w:rPr>
              <w:t>Lung tumor incidence (% mice)*</w:t>
            </w:r>
          </w:p>
          <w:p w14:paraId="37E6AE25" w14:textId="77777777" w:rsidR="00311249" w:rsidRPr="00D45FD3" w:rsidRDefault="00311249" w:rsidP="00CC2EB7">
            <w:pPr>
              <w:spacing w:after="0"/>
              <w:contextualSpacing/>
              <w:rPr>
                <w:sz w:val="20"/>
                <w:szCs w:val="20"/>
              </w:rPr>
            </w:pPr>
            <w:r w:rsidRPr="00D45FD3">
              <w:rPr>
                <w:sz w:val="20"/>
                <w:szCs w:val="20"/>
              </w:rPr>
              <w:t>Nicotine: 5 of 19 (26%)</w:t>
            </w:r>
          </w:p>
          <w:p w14:paraId="27B384A7" w14:textId="77777777" w:rsidR="00311249" w:rsidRPr="00D45FD3" w:rsidRDefault="00311249" w:rsidP="00CC2EB7">
            <w:pPr>
              <w:spacing w:after="0"/>
              <w:contextualSpacing/>
              <w:rPr>
                <w:sz w:val="20"/>
                <w:szCs w:val="20"/>
              </w:rPr>
            </w:pPr>
            <w:r w:rsidRPr="00D45FD3">
              <w:rPr>
                <w:sz w:val="20"/>
                <w:szCs w:val="20"/>
              </w:rPr>
              <w:t>Control: 6 of 19 (31%)</w:t>
            </w:r>
          </w:p>
          <w:p w14:paraId="2CF4D1E3"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4724B56D" w14:textId="77777777" w:rsidR="00311249" w:rsidRPr="00D45FD3" w:rsidRDefault="00311249" w:rsidP="00CC2EB7">
            <w:pPr>
              <w:spacing w:after="0"/>
              <w:contextualSpacing/>
              <w:rPr>
                <w:sz w:val="20"/>
                <w:szCs w:val="20"/>
              </w:rPr>
            </w:pPr>
          </w:p>
          <w:p w14:paraId="6650E6C5" w14:textId="77777777" w:rsidR="00311249" w:rsidRPr="00D45FD3" w:rsidRDefault="00311249" w:rsidP="00CC2EB7">
            <w:pPr>
              <w:spacing w:after="0"/>
              <w:contextualSpacing/>
              <w:rPr>
                <w:sz w:val="20"/>
                <w:szCs w:val="20"/>
              </w:rPr>
            </w:pPr>
            <w:r w:rsidRPr="00D45FD3">
              <w:rPr>
                <w:sz w:val="20"/>
                <w:szCs w:val="20"/>
              </w:rPr>
              <w:t xml:space="preserve">*Time point not specified, however, end of study is assumed </w:t>
            </w:r>
          </w:p>
          <w:p w14:paraId="48B1FB0B" w14:textId="77777777" w:rsidR="00311249" w:rsidRPr="00D45FD3" w:rsidRDefault="00311249" w:rsidP="00CC2EB7">
            <w:pPr>
              <w:spacing w:after="0"/>
              <w:contextualSpacing/>
              <w:rPr>
                <w:sz w:val="20"/>
                <w:szCs w:val="20"/>
              </w:rPr>
            </w:pPr>
          </w:p>
          <w:p w14:paraId="6EF8A8EA" w14:textId="77777777" w:rsidR="00311249" w:rsidRPr="00A73B4D" w:rsidRDefault="00311249" w:rsidP="00CC2EB7">
            <w:pPr>
              <w:spacing w:after="0"/>
              <w:contextualSpacing/>
              <w:rPr>
                <w:sz w:val="20"/>
                <w:szCs w:val="20"/>
                <w:u w:val="single"/>
              </w:rPr>
            </w:pPr>
            <w:r w:rsidRPr="00A73B4D">
              <w:rPr>
                <w:sz w:val="20"/>
                <w:szCs w:val="20"/>
                <w:u w:val="single"/>
              </w:rPr>
              <w:t>Lung tumor multiplicity at the end of the study (number of tumors per mouse; mean±SD) categorized by tumor diameter:</w:t>
            </w:r>
          </w:p>
          <w:p w14:paraId="547503A1" w14:textId="77777777" w:rsidR="00311249" w:rsidRPr="00A73B4D" w:rsidRDefault="00311249" w:rsidP="00CC2EB7">
            <w:pPr>
              <w:spacing w:after="0"/>
              <w:contextualSpacing/>
              <w:rPr>
                <w:sz w:val="20"/>
                <w:szCs w:val="20"/>
              </w:rPr>
            </w:pPr>
            <w:r w:rsidRPr="00A73B4D">
              <w:rPr>
                <w:sz w:val="20"/>
                <w:szCs w:val="20"/>
              </w:rPr>
              <w:t xml:space="preserve">Total number of tumors </w:t>
            </w:r>
          </w:p>
          <w:p w14:paraId="2819239D" w14:textId="77777777" w:rsidR="00311249" w:rsidRPr="00D45FD3" w:rsidRDefault="00311249" w:rsidP="00CC2EB7">
            <w:pPr>
              <w:spacing w:after="0"/>
              <w:ind w:left="113"/>
              <w:contextualSpacing/>
              <w:rPr>
                <w:sz w:val="20"/>
                <w:szCs w:val="20"/>
              </w:rPr>
            </w:pPr>
            <w:r w:rsidRPr="00D45FD3">
              <w:rPr>
                <w:sz w:val="20"/>
                <w:szCs w:val="20"/>
              </w:rPr>
              <w:t>Nicotine: 0.32±0.1</w:t>
            </w:r>
          </w:p>
          <w:p w14:paraId="6777F5A1" w14:textId="77777777" w:rsidR="00311249" w:rsidRPr="00D45FD3" w:rsidRDefault="00311249" w:rsidP="00CC2EB7">
            <w:pPr>
              <w:spacing w:after="0"/>
              <w:ind w:left="113"/>
              <w:contextualSpacing/>
              <w:rPr>
                <w:sz w:val="20"/>
                <w:szCs w:val="20"/>
              </w:rPr>
            </w:pPr>
            <w:r w:rsidRPr="00D45FD3">
              <w:rPr>
                <w:sz w:val="20"/>
                <w:szCs w:val="20"/>
              </w:rPr>
              <w:t>Control: 0.53±0.1</w:t>
            </w:r>
          </w:p>
          <w:p w14:paraId="00171927" w14:textId="77777777" w:rsidR="00311249" w:rsidRDefault="00311249" w:rsidP="00CC2EB7">
            <w:pPr>
              <w:spacing w:after="0"/>
              <w:contextualSpacing/>
              <w:rPr>
                <w:sz w:val="20"/>
                <w:szCs w:val="20"/>
              </w:rPr>
            </w:pPr>
          </w:p>
          <w:p w14:paraId="112CA3B8" w14:textId="77777777" w:rsidR="00311249" w:rsidRPr="00A73B4D" w:rsidRDefault="00311249" w:rsidP="00CC2EB7">
            <w:pPr>
              <w:spacing w:after="0"/>
              <w:contextualSpacing/>
              <w:rPr>
                <w:sz w:val="20"/>
                <w:szCs w:val="20"/>
              </w:rPr>
            </w:pPr>
            <w:r w:rsidRPr="00A73B4D">
              <w:rPr>
                <w:sz w:val="20"/>
                <w:szCs w:val="20"/>
              </w:rPr>
              <w:t>Number of tumors &lt;0.5 mm</w:t>
            </w:r>
          </w:p>
          <w:p w14:paraId="7891864F" w14:textId="77777777" w:rsidR="00311249" w:rsidRPr="00D45FD3" w:rsidRDefault="00311249" w:rsidP="00CC2EB7">
            <w:pPr>
              <w:spacing w:after="0"/>
              <w:ind w:left="113"/>
              <w:contextualSpacing/>
              <w:rPr>
                <w:sz w:val="20"/>
                <w:szCs w:val="20"/>
              </w:rPr>
            </w:pPr>
            <w:r w:rsidRPr="00D45FD3">
              <w:rPr>
                <w:sz w:val="20"/>
                <w:szCs w:val="20"/>
              </w:rPr>
              <w:t>Nicotine: 0.00</w:t>
            </w:r>
          </w:p>
          <w:p w14:paraId="01DA829A" w14:textId="77777777" w:rsidR="00311249" w:rsidRPr="00D45FD3" w:rsidRDefault="00311249" w:rsidP="00CC2EB7">
            <w:pPr>
              <w:spacing w:after="0"/>
              <w:ind w:left="113"/>
              <w:contextualSpacing/>
              <w:rPr>
                <w:sz w:val="20"/>
                <w:szCs w:val="20"/>
              </w:rPr>
            </w:pPr>
            <w:r w:rsidRPr="00D45FD3">
              <w:rPr>
                <w:sz w:val="20"/>
                <w:szCs w:val="20"/>
              </w:rPr>
              <w:t>Control: 0.05</w:t>
            </w:r>
          </w:p>
          <w:p w14:paraId="36D0FFA0" w14:textId="77777777" w:rsidR="00311249" w:rsidRDefault="00311249" w:rsidP="00CC2EB7">
            <w:pPr>
              <w:spacing w:after="0"/>
              <w:contextualSpacing/>
              <w:rPr>
                <w:i/>
                <w:sz w:val="20"/>
                <w:szCs w:val="20"/>
              </w:rPr>
            </w:pPr>
          </w:p>
          <w:p w14:paraId="0AEB6104" w14:textId="77777777" w:rsidR="00311249" w:rsidRPr="00A73B4D" w:rsidRDefault="00311249" w:rsidP="00CC2EB7">
            <w:pPr>
              <w:spacing w:after="0"/>
              <w:contextualSpacing/>
              <w:rPr>
                <w:sz w:val="20"/>
                <w:szCs w:val="20"/>
              </w:rPr>
            </w:pPr>
            <w:r w:rsidRPr="00A73B4D">
              <w:rPr>
                <w:sz w:val="20"/>
                <w:szCs w:val="20"/>
              </w:rPr>
              <w:t>Number of tumors 0.5-1.0 mm</w:t>
            </w:r>
          </w:p>
          <w:p w14:paraId="02F5904D" w14:textId="77777777" w:rsidR="00311249" w:rsidRPr="00D45FD3" w:rsidRDefault="00311249" w:rsidP="00CC2EB7">
            <w:pPr>
              <w:spacing w:after="0"/>
              <w:ind w:left="113"/>
              <w:contextualSpacing/>
              <w:rPr>
                <w:sz w:val="20"/>
                <w:szCs w:val="20"/>
              </w:rPr>
            </w:pPr>
            <w:r w:rsidRPr="00D45FD3">
              <w:rPr>
                <w:sz w:val="20"/>
                <w:szCs w:val="20"/>
              </w:rPr>
              <w:t xml:space="preserve">Nicotine: 0.21 </w:t>
            </w:r>
          </w:p>
          <w:p w14:paraId="21AD9624" w14:textId="77777777" w:rsidR="00311249" w:rsidRDefault="00311249" w:rsidP="00CC2EB7">
            <w:pPr>
              <w:spacing w:after="0"/>
              <w:ind w:left="113"/>
              <w:contextualSpacing/>
              <w:rPr>
                <w:sz w:val="20"/>
                <w:szCs w:val="20"/>
              </w:rPr>
            </w:pPr>
            <w:r w:rsidRPr="00D45FD3">
              <w:rPr>
                <w:sz w:val="20"/>
                <w:szCs w:val="20"/>
              </w:rPr>
              <w:t>Control: 0.32</w:t>
            </w:r>
          </w:p>
          <w:p w14:paraId="1B65B774" w14:textId="77777777" w:rsidR="00311249" w:rsidRPr="00D45FD3" w:rsidRDefault="00311249" w:rsidP="00CC2EB7">
            <w:pPr>
              <w:spacing w:after="0"/>
              <w:contextualSpacing/>
              <w:rPr>
                <w:sz w:val="20"/>
                <w:szCs w:val="20"/>
              </w:rPr>
            </w:pPr>
          </w:p>
          <w:p w14:paraId="283B957D" w14:textId="77777777" w:rsidR="00311249" w:rsidRPr="00A73B4D" w:rsidRDefault="00311249" w:rsidP="00CC2EB7">
            <w:pPr>
              <w:spacing w:after="0"/>
              <w:contextualSpacing/>
              <w:rPr>
                <w:sz w:val="20"/>
                <w:szCs w:val="20"/>
              </w:rPr>
            </w:pPr>
            <w:r w:rsidRPr="00A73B4D">
              <w:rPr>
                <w:sz w:val="20"/>
                <w:szCs w:val="20"/>
              </w:rPr>
              <w:t>Number of tumors 1.0-2.0 mm:</w:t>
            </w:r>
          </w:p>
          <w:p w14:paraId="10E2A6AB" w14:textId="77777777" w:rsidR="00311249" w:rsidRPr="00D45FD3" w:rsidRDefault="00311249" w:rsidP="00CC2EB7">
            <w:pPr>
              <w:spacing w:after="0"/>
              <w:ind w:left="113"/>
              <w:contextualSpacing/>
              <w:rPr>
                <w:sz w:val="20"/>
                <w:szCs w:val="20"/>
              </w:rPr>
            </w:pPr>
            <w:r w:rsidRPr="00D45FD3">
              <w:rPr>
                <w:sz w:val="20"/>
                <w:szCs w:val="20"/>
              </w:rPr>
              <w:t>Nicotine: 0.05</w:t>
            </w:r>
          </w:p>
          <w:p w14:paraId="6220A1D2" w14:textId="77777777" w:rsidR="00311249" w:rsidRPr="00D45FD3" w:rsidRDefault="00311249" w:rsidP="00CC2EB7">
            <w:pPr>
              <w:spacing w:after="0"/>
              <w:ind w:left="113"/>
              <w:contextualSpacing/>
              <w:rPr>
                <w:sz w:val="20"/>
                <w:szCs w:val="20"/>
              </w:rPr>
            </w:pPr>
            <w:r w:rsidRPr="00D45FD3">
              <w:rPr>
                <w:sz w:val="20"/>
                <w:szCs w:val="20"/>
              </w:rPr>
              <w:t>Control: 0.11</w:t>
            </w:r>
          </w:p>
          <w:p w14:paraId="18ECDBDE" w14:textId="77777777" w:rsidR="00311249" w:rsidRDefault="00311249" w:rsidP="00CC2EB7">
            <w:pPr>
              <w:spacing w:after="0"/>
              <w:contextualSpacing/>
              <w:rPr>
                <w:sz w:val="20"/>
                <w:szCs w:val="20"/>
              </w:rPr>
            </w:pPr>
          </w:p>
          <w:p w14:paraId="51BBA0AD" w14:textId="77777777" w:rsidR="00311249" w:rsidRPr="00A73B4D" w:rsidRDefault="00311249" w:rsidP="00CC2EB7">
            <w:pPr>
              <w:spacing w:after="0"/>
              <w:contextualSpacing/>
              <w:rPr>
                <w:sz w:val="20"/>
                <w:szCs w:val="20"/>
              </w:rPr>
            </w:pPr>
            <w:r w:rsidRPr="00A73B4D">
              <w:rPr>
                <w:sz w:val="20"/>
                <w:szCs w:val="20"/>
              </w:rPr>
              <w:t>Number of tumors &gt;2.0 mm:</w:t>
            </w:r>
          </w:p>
          <w:p w14:paraId="260FDC33" w14:textId="77777777" w:rsidR="00311249" w:rsidRPr="00D45FD3" w:rsidRDefault="00311249" w:rsidP="00CC2EB7">
            <w:pPr>
              <w:spacing w:after="0"/>
              <w:ind w:left="113"/>
              <w:contextualSpacing/>
              <w:rPr>
                <w:sz w:val="20"/>
                <w:szCs w:val="20"/>
              </w:rPr>
            </w:pPr>
            <w:r w:rsidRPr="00D45FD3">
              <w:rPr>
                <w:sz w:val="20"/>
                <w:szCs w:val="20"/>
              </w:rPr>
              <w:t>Nicotine: 0.05</w:t>
            </w:r>
          </w:p>
          <w:p w14:paraId="497F51B7" w14:textId="77777777" w:rsidR="00311249" w:rsidRPr="00D45FD3" w:rsidRDefault="00311249" w:rsidP="00CC2EB7">
            <w:pPr>
              <w:spacing w:after="0"/>
              <w:ind w:left="113"/>
              <w:contextualSpacing/>
              <w:rPr>
                <w:sz w:val="20"/>
                <w:szCs w:val="20"/>
              </w:rPr>
            </w:pPr>
            <w:r w:rsidRPr="00D45FD3">
              <w:rPr>
                <w:sz w:val="20"/>
                <w:szCs w:val="20"/>
              </w:rPr>
              <w:t>Control: 0.05</w:t>
            </w:r>
          </w:p>
          <w:p w14:paraId="346EB45F" w14:textId="77777777" w:rsidR="00311249" w:rsidRDefault="00311249" w:rsidP="00CC2EB7">
            <w:pPr>
              <w:spacing w:after="0"/>
              <w:contextualSpacing/>
              <w:rPr>
                <w:sz w:val="20"/>
                <w:szCs w:val="20"/>
              </w:rPr>
            </w:pPr>
          </w:p>
          <w:p w14:paraId="160A60A7"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272AACBA" w14:textId="77777777" w:rsidR="00311249" w:rsidRPr="00D45FD3" w:rsidRDefault="00311249" w:rsidP="00CC2EB7">
            <w:pPr>
              <w:spacing w:after="0"/>
              <w:contextualSpacing/>
              <w:rPr>
                <w:sz w:val="20"/>
                <w:szCs w:val="20"/>
              </w:rPr>
            </w:pPr>
          </w:p>
          <w:p w14:paraId="2B312F0B" w14:textId="77777777" w:rsidR="00311249" w:rsidRPr="00D45FD3" w:rsidRDefault="00311249" w:rsidP="00CC2EB7">
            <w:pPr>
              <w:spacing w:after="0"/>
              <w:contextualSpacing/>
              <w:rPr>
                <w:sz w:val="20"/>
                <w:szCs w:val="20"/>
              </w:rPr>
            </w:pPr>
            <w:r w:rsidRPr="00A73B4D">
              <w:rPr>
                <w:sz w:val="20"/>
                <w:szCs w:val="20"/>
                <w:u w:val="single"/>
              </w:rPr>
              <w:t>Incidence of lung tumors categorized by tumor type (% mice)*</w:t>
            </w:r>
          </w:p>
          <w:p w14:paraId="18E679D0" w14:textId="77777777" w:rsidR="00311249" w:rsidRPr="00D45FD3" w:rsidRDefault="00311249" w:rsidP="00CC2EB7">
            <w:pPr>
              <w:spacing w:after="0"/>
              <w:contextualSpacing/>
              <w:rPr>
                <w:sz w:val="20"/>
                <w:szCs w:val="20"/>
              </w:rPr>
            </w:pPr>
            <w:r w:rsidRPr="00D45FD3">
              <w:rPr>
                <w:sz w:val="20"/>
                <w:szCs w:val="20"/>
              </w:rPr>
              <w:t xml:space="preserve">Adenoma: </w:t>
            </w:r>
          </w:p>
          <w:p w14:paraId="5CDBD89C" w14:textId="77777777" w:rsidR="00311249" w:rsidRPr="00D45FD3" w:rsidRDefault="00311249" w:rsidP="00CC2EB7">
            <w:pPr>
              <w:spacing w:after="0"/>
              <w:ind w:left="113"/>
              <w:contextualSpacing/>
              <w:rPr>
                <w:sz w:val="20"/>
                <w:szCs w:val="20"/>
              </w:rPr>
            </w:pPr>
            <w:r w:rsidRPr="00D45FD3">
              <w:rPr>
                <w:sz w:val="20"/>
                <w:szCs w:val="20"/>
              </w:rPr>
              <w:t>Nicotine: 1 of 13 (8%)</w:t>
            </w:r>
          </w:p>
          <w:p w14:paraId="7911AD6A" w14:textId="77777777" w:rsidR="00311249" w:rsidRPr="00D45FD3" w:rsidRDefault="00311249" w:rsidP="00CC2EB7">
            <w:pPr>
              <w:spacing w:after="0"/>
              <w:ind w:left="113"/>
              <w:contextualSpacing/>
              <w:rPr>
                <w:sz w:val="20"/>
                <w:szCs w:val="20"/>
              </w:rPr>
            </w:pPr>
            <w:r w:rsidRPr="00D45FD3">
              <w:rPr>
                <w:sz w:val="20"/>
                <w:szCs w:val="20"/>
              </w:rPr>
              <w:t>Control: 1 of 14 (7%)</w:t>
            </w:r>
          </w:p>
          <w:p w14:paraId="3636A60F" w14:textId="77777777" w:rsidR="00311249" w:rsidRPr="00D45FD3" w:rsidRDefault="00311249" w:rsidP="00CC2EB7">
            <w:pPr>
              <w:spacing w:after="0"/>
              <w:contextualSpacing/>
              <w:rPr>
                <w:sz w:val="20"/>
                <w:szCs w:val="20"/>
              </w:rPr>
            </w:pPr>
          </w:p>
          <w:p w14:paraId="698D4C50" w14:textId="77777777" w:rsidR="00311249" w:rsidRPr="00D45FD3" w:rsidRDefault="00311249" w:rsidP="00CC2EB7">
            <w:pPr>
              <w:spacing w:after="0"/>
              <w:contextualSpacing/>
              <w:rPr>
                <w:sz w:val="20"/>
                <w:szCs w:val="20"/>
              </w:rPr>
            </w:pPr>
            <w:r w:rsidRPr="00D45FD3">
              <w:rPr>
                <w:sz w:val="20"/>
                <w:szCs w:val="20"/>
              </w:rPr>
              <w:t>Adenoma with dysplasia:</w:t>
            </w:r>
          </w:p>
          <w:p w14:paraId="6CB5821C" w14:textId="77777777" w:rsidR="00311249" w:rsidRPr="00D45FD3" w:rsidRDefault="00311249" w:rsidP="00CC2EB7">
            <w:pPr>
              <w:spacing w:after="0"/>
              <w:ind w:left="113"/>
              <w:contextualSpacing/>
              <w:rPr>
                <w:sz w:val="20"/>
                <w:szCs w:val="20"/>
              </w:rPr>
            </w:pPr>
            <w:r w:rsidRPr="00D45FD3">
              <w:rPr>
                <w:sz w:val="20"/>
                <w:szCs w:val="20"/>
              </w:rPr>
              <w:t>Nicotine: 0 of 13 (0%)</w:t>
            </w:r>
          </w:p>
          <w:p w14:paraId="0A4D5F57" w14:textId="77777777" w:rsidR="00311249" w:rsidRPr="00D45FD3" w:rsidRDefault="00311249" w:rsidP="00CC2EB7">
            <w:pPr>
              <w:spacing w:after="0"/>
              <w:ind w:left="113"/>
              <w:contextualSpacing/>
              <w:rPr>
                <w:sz w:val="20"/>
                <w:szCs w:val="20"/>
              </w:rPr>
            </w:pPr>
            <w:r w:rsidRPr="00D45FD3">
              <w:rPr>
                <w:sz w:val="20"/>
                <w:szCs w:val="20"/>
              </w:rPr>
              <w:t>Control: 1 of 14 (7%)</w:t>
            </w:r>
          </w:p>
          <w:p w14:paraId="554F4720" w14:textId="77777777" w:rsidR="00311249" w:rsidRPr="00D45FD3" w:rsidRDefault="00311249" w:rsidP="00CC2EB7">
            <w:pPr>
              <w:spacing w:after="0"/>
              <w:contextualSpacing/>
              <w:rPr>
                <w:sz w:val="20"/>
                <w:szCs w:val="20"/>
              </w:rPr>
            </w:pPr>
          </w:p>
          <w:p w14:paraId="5D686B25" w14:textId="77777777" w:rsidR="00311249" w:rsidRPr="00D45FD3" w:rsidRDefault="00311249" w:rsidP="00CC2EB7">
            <w:pPr>
              <w:spacing w:after="0"/>
              <w:contextualSpacing/>
              <w:rPr>
                <w:sz w:val="20"/>
                <w:szCs w:val="20"/>
              </w:rPr>
            </w:pPr>
            <w:r w:rsidRPr="00D45FD3">
              <w:rPr>
                <w:sz w:val="20"/>
                <w:szCs w:val="20"/>
              </w:rPr>
              <w:t>Carcinoma:</w:t>
            </w:r>
          </w:p>
          <w:p w14:paraId="09E34017" w14:textId="77777777" w:rsidR="00311249" w:rsidRPr="00D45FD3" w:rsidRDefault="00311249" w:rsidP="00CC2EB7">
            <w:pPr>
              <w:spacing w:after="0"/>
              <w:ind w:left="113"/>
              <w:contextualSpacing/>
              <w:rPr>
                <w:sz w:val="20"/>
                <w:szCs w:val="20"/>
              </w:rPr>
            </w:pPr>
            <w:r w:rsidRPr="00D45FD3">
              <w:rPr>
                <w:sz w:val="20"/>
                <w:szCs w:val="20"/>
              </w:rPr>
              <w:t>Nicotine: 2 of 13 (15%)</w:t>
            </w:r>
          </w:p>
          <w:p w14:paraId="6E1E5711" w14:textId="77777777" w:rsidR="00311249" w:rsidRPr="00D45FD3" w:rsidRDefault="00311249" w:rsidP="00CC2EB7">
            <w:pPr>
              <w:spacing w:after="0"/>
              <w:ind w:left="113"/>
              <w:contextualSpacing/>
              <w:rPr>
                <w:sz w:val="20"/>
                <w:szCs w:val="20"/>
              </w:rPr>
            </w:pPr>
            <w:r w:rsidRPr="00D45FD3">
              <w:rPr>
                <w:sz w:val="20"/>
                <w:szCs w:val="20"/>
              </w:rPr>
              <w:t>Control: 0 of 14 (0%)</w:t>
            </w:r>
          </w:p>
          <w:p w14:paraId="1CFF2788" w14:textId="77777777" w:rsidR="00311249" w:rsidRPr="00D45FD3" w:rsidRDefault="00311249" w:rsidP="00CC2EB7">
            <w:pPr>
              <w:spacing w:after="0"/>
              <w:contextualSpacing/>
              <w:rPr>
                <w:sz w:val="20"/>
                <w:szCs w:val="20"/>
              </w:rPr>
            </w:pPr>
          </w:p>
          <w:p w14:paraId="039C45BB"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1D2BC8B0" w14:textId="77777777" w:rsidR="00311249" w:rsidRPr="00D45FD3" w:rsidRDefault="00311249" w:rsidP="00CC2EB7">
            <w:pPr>
              <w:spacing w:after="0"/>
              <w:contextualSpacing/>
              <w:rPr>
                <w:sz w:val="20"/>
                <w:szCs w:val="20"/>
              </w:rPr>
            </w:pPr>
            <w:r w:rsidRPr="00D45FD3">
              <w:rPr>
                <w:sz w:val="20"/>
                <w:szCs w:val="20"/>
              </w:rPr>
              <w:t xml:space="preserve">*Time point not specified, however, end of study is assumed </w:t>
            </w:r>
          </w:p>
          <w:p w14:paraId="33BED2CB" w14:textId="77777777" w:rsidR="00311249" w:rsidRPr="00D45FD3" w:rsidRDefault="00311249" w:rsidP="00CC2EB7">
            <w:pPr>
              <w:spacing w:after="0"/>
              <w:contextualSpacing/>
              <w:rPr>
                <w:sz w:val="20"/>
                <w:szCs w:val="20"/>
              </w:rPr>
            </w:pPr>
          </w:p>
          <w:p w14:paraId="3AA97AD5" w14:textId="77777777" w:rsidR="00311249" w:rsidRPr="00CF6D8F" w:rsidRDefault="00311249" w:rsidP="00CC2EB7">
            <w:pPr>
              <w:spacing w:after="0"/>
              <w:contextualSpacing/>
              <w:rPr>
                <w:sz w:val="20"/>
                <w:szCs w:val="20"/>
                <w:u w:val="single"/>
              </w:rPr>
            </w:pPr>
            <w:r w:rsidRPr="00CF6D8F">
              <w:rPr>
                <w:sz w:val="20"/>
                <w:szCs w:val="20"/>
                <w:u w:val="single"/>
              </w:rPr>
              <w:t>Tumor multiplicity at the end of the study (number of tumors per mouse; mean±SD) categorized by tumor type:</w:t>
            </w:r>
          </w:p>
          <w:p w14:paraId="12DA02FE" w14:textId="77777777" w:rsidR="00311249" w:rsidRPr="00D45FD3" w:rsidRDefault="00311249" w:rsidP="00CC2EB7">
            <w:pPr>
              <w:spacing w:after="0"/>
              <w:contextualSpacing/>
              <w:rPr>
                <w:sz w:val="20"/>
                <w:szCs w:val="20"/>
              </w:rPr>
            </w:pPr>
            <w:r w:rsidRPr="00D45FD3">
              <w:rPr>
                <w:sz w:val="20"/>
                <w:szCs w:val="20"/>
              </w:rPr>
              <w:t xml:space="preserve">Adenoma: </w:t>
            </w:r>
          </w:p>
          <w:p w14:paraId="50B173EF" w14:textId="77777777" w:rsidR="00311249" w:rsidRPr="00D45FD3" w:rsidRDefault="00311249" w:rsidP="00CC2EB7">
            <w:pPr>
              <w:spacing w:before="4" w:after="0"/>
              <w:ind w:left="113"/>
              <w:contextualSpacing/>
              <w:rPr>
                <w:sz w:val="20"/>
                <w:szCs w:val="20"/>
              </w:rPr>
            </w:pPr>
            <w:r w:rsidRPr="00D45FD3">
              <w:rPr>
                <w:sz w:val="20"/>
                <w:szCs w:val="20"/>
              </w:rPr>
              <w:t>Nicotine: 0.08±0.28 (n=13)</w:t>
            </w:r>
          </w:p>
          <w:p w14:paraId="42B9715D" w14:textId="77777777" w:rsidR="00311249" w:rsidRPr="00D45FD3" w:rsidRDefault="00311249" w:rsidP="00CC2EB7">
            <w:pPr>
              <w:spacing w:before="4" w:after="0"/>
              <w:ind w:left="113"/>
              <w:contextualSpacing/>
              <w:rPr>
                <w:sz w:val="20"/>
                <w:szCs w:val="20"/>
              </w:rPr>
            </w:pPr>
            <w:r w:rsidRPr="00D45FD3">
              <w:rPr>
                <w:sz w:val="20"/>
                <w:szCs w:val="20"/>
              </w:rPr>
              <w:t>Control: 0.07±0.27 (n=14)</w:t>
            </w:r>
          </w:p>
          <w:p w14:paraId="5F3ED8F2" w14:textId="77777777" w:rsidR="00311249" w:rsidRPr="00D45FD3" w:rsidRDefault="00311249" w:rsidP="00CC2EB7">
            <w:pPr>
              <w:spacing w:before="4" w:after="0"/>
              <w:ind w:left="113"/>
              <w:contextualSpacing/>
              <w:rPr>
                <w:sz w:val="20"/>
                <w:szCs w:val="20"/>
              </w:rPr>
            </w:pPr>
          </w:p>
          <w:p w14:paraId="0915A5CB" w14:textId="77777777" w:rsidR="00311249" w:rsidRPr="00D45FD3" w:rsidRDefault="00311249" w:rsidP="00CC2EB7">
            <w:pPr>
              <w:spacing w:after="0"/>
              <w:contextualSpacing/>
              <w:rPr>
                <w:sz w:val="20"/>
                <w:szCs w:val="20"/>
              </w:rPr>
            </w:pPr>
            <w:r w:rsidRPr="00D45FD3">
              <w:rPr>
                <w:sz w:val="20"/>
                <w:szCs w:val="20"/>
              </w:rPr>
              <w:t>Adenoma with dysplasia:</w:t>
            </w:r>
          </w:p>
          <w:p w14:paraId="1E86031D" w14:textId="77777777" w:rsidR="00311249" w:rsidRPr="00D45FD3" w:rsidRDefault="00311249" w:rsidP="00CC2EB7">
            <w:pPr>
              <w:spacing w:before="4" w:after="0"/>
              <w:ind w:left="113"/>
              <w:contextualSpacing/>
              <w:rPr>
                <w:sz w:val="20"/>
                <w:szCs w:val="20"/>
              </w:rPr>
            </w:pPr>
            <w:r w:rsidRPr="00D45FD3">
              <w:rPr>
                <w:sz w:val="20"/>
                <w:szCs w:val="20"/>
              </w:rPr>
              <w:t>Nicotine: 0.0 (n=13)</w:t>
            </w:r>
          </w:p>
          <w:p w14:paraId="16322304" w14:textId="77777777" w:rsidR="00311249" w:rsidRPr="00D45FD3" w:rsidRDefault="00311249" w:rsidP="00CC2EB7">
            <w:pPr>
              <w:spacing w:before="4" w:after="0"/>
              <w:ind w:left="113"/>
              <w:contextualSpacing/>
              <w:rPr>
                <w:sz w:val="20"/>
                <w:szCs w:val="20"/>
              </w:rPr>
            </w:pPr>
            <w:r w:rsidRPr="00D45FD3">
              <w:rPr>
                <w:sz w:val="20"/>
                <w:szCs w:val="20"/>
              </w:rPr>
              <w:t>Control: 0.07±0.27 (n=14)</w:t>
            </w:r>
          </w:p>
          <w:p w14:paraId="1C75FBC4" w14:textId="77777777" w:rsidR="00311249" w:rsidRPr="00D45FD3" w:rsidRDefault="00311249" w:rsidP="00CC2EB7">
            <w:pPr>
              <w:spacing w:after="0"/>
              <w:contextualSpacing/>
              <w:rPr>
                <w:sz w:val="20"/>
                <w:szCs w:val="20"/>
              </w:rPr>
            </w:pPr>
          </w:p>
          <w:p w14:paraId="7548413A" w14:textId="77777777" w:rsidR="00311249" w:rsidRPr="00D45FD3" w:rsidRDefault="00311249" w:rsidP="00CC2EB7">
            <w:pPr>
              <w:spacing w:after="0"/>
              <w:contextualSpacing/>
              <w:rPr>
                <w:sz w:val="20"/>
                <w:szCs w:val="20"/>
              </w:rPr>
            </w:pPr>
            <w:r w:rsidRPr="00D45FD3">
              <w:rPr>
                <w:sz w:val="20"/>
                <w:szCs w:val="20"/>
              </w:rPr>
              <w:t>Carcinoma:</w:t>
            </w:r>
          </w:p>
          <w:p w14:paraId="6FFB42A8" w14:textId="77777777" w:rsidR="00311249" w:rsidRPr="00D45FD3" w:rsidRDefault="00311249" w:rsidP="00CC2EB7">
            <w:pPr>
              <w:spacing w:before="4" w:after="0"/>
              <w:ind w:left="113"/>
              <w:contextualSpacing/>
              <w:rPr>
                <w:sz w:val="20"/>
                <w:szCs w:val="20"/>
              </w:rPr>
            </w:pPr>
            <w:r w:rsidRPr="00D45FD3">
              <w:rPr>
                <w:sz w:val="20"/>
                <w:szCs w:val="20"/>
              </w:rPr>
              <w:t>Nicotine: 0.15±0.40 (n=13)</w:t>
            </w:r>
          </w:p>
          <w:p w14:paraId="15391926" w14:textId="77777777" w:rsidR="00311249" w:rsidRPr="00D45FD3" w:rsidRDefault="00311249" w:rsidP="00CC2EB7">
            <w:pPr>
              <w:spacing w:before="4" w:after="0"/>
              <w:ind w:left="113"/>
              <w:contextualSpacing/>
              <w:rPr>
                <w:sz w:val="20"/>
                <w:szCs w:val="20"/>
              </w:rPr>
            </w:pPr>
            <w:r w:rsidRPr="00D45FD3">
              <w:rPr>
                <w:sz w:val="20"/>
                <w:szCs w:val="20"/>
              </w:rPr>
              <w:t>Control: 0.0 (n=14)</w:t>
            </w:r>
          </w:p>
          <w:p w14:paraId="4A8692DB" w14:textId="77777777" w:rsidR="00311249" w:rsidRPr="00D45FD3" w:rsidRDefault="00311249" w:rsidP="00CC2EB7">
            <w:pPr>
              <w:spacing w:after="0"/>
              <w:contextualSpacing/>
              <w:rPr>
                <w:sz w:val="20"/>
                <w:szCs w:val="20"/>
              </w:rPr>
            </w:pPr>
          </w:p>
          <w:p w14:paraId="27BCC369" w14:textId="77777777" w:rsidR="00311249" w:rsidRPr="00D45FD3" w:rsidRDefault="00311249" w:rsidP="00CC2EB7">
            <w:pPr>
              <w:spacing w:after="0"/>
              <w:contextualSpacing/>
              <w:rPr>
                <w:sz w:val="20"/>
                <w:szCs w:val="20"/>
                <w:u w:val="single"/>
              </w:rPr>
            </w:pPr>
            <w:r w:rsidRPr="00D45FD3">
              <w:rPr>
                <w:sz w:val="20"/>
                <w:szCs w:val="20"/>
              </w:rPr>
              <w:t>(statistical comparison between groups was not performed)</w:t>
            </w:r>
          </w:p>
        </w:tc>
      </w:tr>
      <w:tr w:rsidR="00311249" w:rsidRPr="00D45FD3" w14:paraId="57FA3E3D" w14:textId="77777777" w:rsidTr="00311249">
        <w:tc>
          <w:tcPr>
            <w:tcW w:w="248" w:type="pct"/>
            <w:tcBorders>
              <w:top w:val="single" w:sz="4" w:space="0" w:color="auto"/>
              <w:left w:val="single" w:sz="4" w:space="0" w:color="auto"/>
              <w:bottom w:val="single" w:sz="4" w:space="0" w:color="auto"/>
              <w:right w:val="single" w:sz="4" w:space="0" w:color="auto"/>
            </w:tcBorders>
          </w:tcPr>
          <w:p w14:paraId="3D74A184" w14:textId="77777777" w:rsidR="00311249" w:rsidRPr="00D45FD3" w:rsidRDefault="00311249" w:rsidP="00CC2EB7">
            <w:pPr>
              <w:pStyle w:val="TableCellHeading10pt"/>
              <w:keepNext w:val="0"/>
              <w:spacing w:before="0" w:after="0"/>
              <w:contextualSpacing/>
              <w:rPr>
                <w:b w:val="0"/>
                <w:szCs w:val="20"/>
              </w:rPr>
            </w:pPr>
            <w:r w:rsidRPr="00D45FD3">
              <w:rPr>
                <w:b w:val="0"/>
                <w:szCs w:val="20"/>
              </w:rPr>
              <w:t>850</w:t>
            </w:r>
          </w:p>
        </w:tc>
        <w:tc>
          <w:tcPr>
            <w:tcW w:w="812" w:type="pct"/>
            <w:tcBorders>
              <w:top w:val="single" w:sz="4" w:space="0" w:color="auto"/>
              <w:left w:val="single" w:sz="4" w:space="0" w:color="auto"/>
              <w:bottom w:val="single" w:sz="4" w:space="0" w:color="auto"/>
              <w:right w:val="single" w:sz="4" w:space="0" w:color="auto"/>
            </w:tcBorders>
          </w:tcPr>
          <w:p w14:paraId="3E650C83" w14:textId="77777777" w:rsidR="00311249" w:rsidRPr="00D45FD3" w:rsidRDefault="00311249" w:rsidP="00CC2EB7">
            <w:pPr>
              <w:spacing w:after="0"/>
              <w:contextualSpacing/>
              <w:rPr>
                <w:sz w:val="20"/>
                <w:szCs w:val="20"/>
              </w:rPr>
            </w:pPr>
            <w:r w:rsidRPr="00D45FD3">
              <w:rPr>
                <w:sz w:val="20"/>
                <w:szCs w:val="20"/>
              </w:rPr>
              <w:t>Schm</w:t>
            </w:r>
            <w:r>
              <w:rPr>
                <w:sz w:val="20"/>
                <w:szCs w:val="20"/>
              </w:rPr>
              <w:t>a</w:t>
            </w:r>
            <w:r w:rsidRPr="00D45FD3">
              <w:rPr>
                <w:sz w:val="20"/>
                <w:szCs w:val="20"/>
              </w:rPr>
              <w:t xml:space="preserve">hl </w:t>
            </w:r>
            <w:r>
              <w:rPr>
                <w:sz w:val="20"/>
                <w:szCs w:val="20"/>
              </w:rPr>
              <w:t>and Habs</w:t>
            </w:r>
            <w:r w:rsidRPr="00D45FD3">
              <w:rPr>
                <w:sz w:val="20"/>
                <w:szCs w:val="20"/>
              </w:rPr>
              <w:t>, 1976;</w:t>
            </w:r>
          </w:p>
          <w:p w14:paraId="459DC2F9" w14:textId="77777777" w:rsidR="00311249" w:rsidRPr="00D45FD3" w:rsidRDefault="00311249" w:rsidP="00CC2EB7">
            <w:pPr>
              <w:spacing w:after="0"/>
              <w:contextualSpacing/>
              <w:rPr>
                <w:sz w:val="20"/>
                <w:szCs w:val="20"/>
              </w:rPr>
            </w:pPr>
            <w:r w:rsidRPr="00D45FD3">
              <w:rPr>
                <w:sz w:val="20"/>
                <w:szCs w:val="20"/>
              </w:rPr>
              <w:t>Germany;</w:t>
            </w:r>
          </w:p>
          <w:p w14:paraId="504DABF0" w14:textId="77777777" w:rsidR="00311249" w:rsidRPr="00D45FD3" w:rsidRDefault="00311249" w:rsidP="00CC2EB7">
            <w:pPr>
              <w:spacing w:after="0"/>
              <w:contextualSpacing/>
              <w:rPr>
                <w:sz w:val="20"/>
                <w:szCs w:val="20"/>
              </w:rPr>
            </w:pPr>
            <w:r w:rsidRPr="00D45FD3">
              <w:rPr>
                <w:sz w:val="20"/>
                <w:szCs w:val="20"/>
              </w:rPr>
              <w:t>NR</w:t>
            </w:r>
          </w:p>
        </w:tc>
        <w:tc>
          <w:tcPr>
            <w:tcW w:w="841" w:type="pct"/>
            <w:tcBorders>
              <w:top w:val="single" w:sz="4" w:space="0" w:color="auto"/>
              <w:left w:val="single" w:sz="4" w:space="0" w:color="auto"/>
              <w:bottom w:val="single" w:sz="4" w:space="0" w:color="auto"/>
              <w:right w:val="single" w:sz="4" w:space="0" w:color="auto"/>
            </w:tcBorders>
          </w:tcPr>
          <w:p w14:paraId="4EC9FC17" w14:textId="77777777" w:rsidR="00311249" w:rsidRPr="00CF6D8F" w:rsidRDefault="00311249" w:rsidP="00CC2EB7">
            <w:pPr>
              <w:spacing w:after="0"/>
              <w:contextualSpacing/>
              <w:rPr>
                <w:sz w:val="20"/>
                <w:szCs w:val="20"/>
                <w:u w:val="single"/>
              </w:rPr>
            </w:pPr>
            <w:r w:rsidRPr="00CF6D8F">
              <w:rPr>
                <w:sz w:val="20"/>
                <w:szCs w:val="20"/>
                <w:u w:val="single"/>
              </w:rPr>
              <w:t>Study Design</w:t>
            </w:r>
          </w:p>
          <w:p w14:paraId="35D8D965" w14:textId="77777777" w:rsidR="00311249" w:rsidRPr="00D45FD3" w:rsidRDefault="00311249" w:rsidP="00CC2EB7">
            <w:pPr>
              <w:spacing w:after="0"/>
              <w:contextualSpacing/>
              <w:rPr>
                <w:sz w:val="20"/>
                <w:szCs w:val="20"/>
              </w:rPr>
            </w:pPr>
            <w:r w:rsidRPr="00D45FD3">
              <w:rPr>
                <w:sz w:val="20"/>
                <w:szCs w:val="20"/>
              </w:rPr>
              <w:t>RCT</w:t>
            </w:r>
          </w:p>
          <w:p w14:paraId="5B18C5C4" w14:textId="77777777" w:rsidR="00311249" w:rsidRPr="00D45FD3" w:rsidRDefault="00311249" w:rsidP="00CC2EB7">
            <w:pPr>
              <w:spacing w:after="0"/>
              <w:contextualSpacing/>
              <w:rPr>
                <w:sz w:val="20"/>
                <w:szCs w:val="20"/>
              </w:rPr>
            </w:pPr>
          </w:p>
          <w:p w14:paraId="6067D461" w14:textId="77777777" w:rsidR="00311249" w:rsidRPr="00D45FD3" w:rsidRDefault="00311249" w:rsidP="00CC2EB7">
            <w:pPr>
              <w:spacing w:after="0"/>
              <w:contextualSpacing/>
              <w:rPr>
                <w:sz w:val="20"/>
                <w:szCs w:val="20"/>
              </w:rPr>
            </w:pPr>
            <w:r w:rsidRPr="00D45FD3">
              <w:rPr>
                <w:sz w:val="20"/>
                <w:szCs w:val="20"/>
              </w:rPr>
              <w:t>Experimental groups:</w:t>
            </w:r>
          </w:p>
          <w:p w14:paraId="0A4B87D3" w14:textId="77777777" w:rsidR="00311249" w:rsidRPr="00D45FD3" w:rsidRDefault="00311249" w:rsidP="00CC2EB7">
            <w:pPr>
              <w:spacing w:after="0"/>
              <w:ind w:left="113"/>
              <w:contextualSpacing/>
              <w:rPr>
                <w:sz w:val="20"/>
                <w:szCs w:val="20"/>
              </w:rPr>
            </w:pPr>
            <w:r w:rsidRPr="00D45FD3">
              <w:rPr>
                <w:sz w:val="20"/>
                <w:szCs w:val="20"/>
              </w:rPr>
              <w:t xml:space="preserve">Nicotine </w:t>
            </w:r>
          </w:p>
          <w:p w14:paraId="0EA6636D" w14:textId="77777777" w:rsidR="00311249" w:rsidRPr="00D45FD3" w:rsidRDefault="00311249" w:rsidP="00CC2EB7">
            <w:pPr>
              <w:spacing w:after="0"/>
              <w:ind w:left="113"/>
              <w:contextualSpacing/>
              <w:rPr>
                <w:sz w:val="20"/>
                <w:szCs w:val="20"/>
              </w:rPr>
            </w:pPr>
            <w:r w:rsidRPr="00D45FD3">
              <w:rPr>
                <w:sz w:val="20"/>
                <w:szCs w:val="20"/>
              </w:rPr>
              <w:t xml:space="preserve">Control </w:t>
            </w:r>
          </w:p>
          <w:p w14:paraId="204101CD" w14:textId="77777777" w:rsidR="00311249" w:rsidRPr="00D45FD3" w:rsidRDefault="00311249" w:rsidP="00CC2EB7">
            <w:pPr>
              <w:spacing w:after="0"/>
              <w:contextualSpacing/>
              <w:rPr>
                <w:sz w:val="20"/>
                <w:szCs w:val="20"/>
              </w:rPr>
            </w:pPr>
          </w:p>
          <w:p w14:paraId="78EEC799" w14:textId="77777777" w:rsidR="00311249" w:rsidRPr="00D45FD3" w:rsidRDefault="00311249" w:rsidP="00CC2EB7">
            <w:pPr>
              <w:spacing w:after="0"/>
              <w:contextualSpacing/>
              <w:rPr>
                <w:sz w:val="20"/>
                <w:szCs w:val="20"/>
              </w:rPr>
            </w:pPr>
            <w:r w:rsidRPr="00D45FD3">
              <w:rPr>
                <w:sz w:val="20"/>
                <w:szCs w:val="20"/>
              </w:rPr>
              <w:t>Acclimation period: NR</w:t>
            </w:r>
          </w:p>
          <w:p w14:paraId="7B6C2646" w14:textId="77777777" w:rsidR="00311249" w:rsidRPr="00D45FD3" w:rsidRDefault="00311249" w:rsidP="00CC2EB7">
            <w:pPr>
              <w:spacing w:after="0"/>
              <w:contextualSpacing/>
              <w:rPr>
                <w:sz w:val="20"/>
                <w:szCs w:val="20"/>
              </w:rPr>
            </w:pPr>
          </w:p>
          <w:p w14:paraId="7F0548A2" w14:textId="77777777" w:rsidR="00311249" w:rsidRPr="00D45FD3" w:rsidRDefault="00311249" w:rsidP="00CC2EB7">
            <w:pPr>
              <w:spacing w:after="0"/>
              <w:contextualSpacing/>
              <w:rPr>
                <w:sz w:val="20"/>
                <w:szCs w:val="20"/>
              </w:rPr>
            </w:pPr>
            <w:r w:rsidRPr="00D45FD3">
              <w:rPr>
                <w:sz w:val="20"/>
                <w:szCs w:val="20"/>
              </w:rPr>
              <w:t>Wash-out/pre-treatment period: NR</w:t>
            </w:r>
          </w:p>
          <w:p w14:paraId="08C05CC6" w14:textId="77777777" w:rsidR="00311249" w:rsidRPr="00D45FD3" w:rsidRDefault="00311249" w:rsidP="00CC2EB7">
            <w:pPr>
              <w:spacing w:after="0"/>
              <w:contextualSpacing/>
              <w:rPr>
                <w:sz w:val="20"/>
                <w:szCs w:val="20"/>
              </w:rPr>
            </w:pPr>
          </w:p>
          <w:p w14:paraId="56B3DD63" w14:textId="77777777" w:rsidR="00311249" w:rsidRPr="00D45FD3" w:rsidRDefault="00311249" w:rsidP="00CC2EB7">
            <w:pPr>
              <w:spacing w:after="0"/>
              <w:contextualSpacing/>
              <w:rPr>
                <w:sz w:val="20"/>
                <w:szCs w:val="20"/>
              </w:rPr>
            </w:pPr>
            <w:r w:rsidRPr="00D45FD3">
              <w:rPr>
                <w:sz w:val="20"/>
                <w:szCs w:val="20"/>
              </w:rPr>
              <w:t>Sample size:</w:t>
            </w:r>
          </w:p>
          <w:p w14:paraId="4D41076A" w14:textId="77777777" w:rsidR="00311249" w:rsidRPr="00D45FD3" w:rsidRDefault="00311249" w:rsidP="00CC2EB7">
            <w:pPr>
              <w:spacing w:after="0"/>
              <w:ind w:left="113"/>
              <w:contextualSpacing/>
              <w:rPr>
                <w:sz w:val="20"/>
                <w:szCs w:val="20"/>
              </w:rPr>
            </w:pPr>
            <w:r w:rsidRPr="00D45FD3">
              <w:rPr>
                <w:sz w:val="20"/>
                <w:szCs w:val="20"/>
              </w:rPr>
              <w:t xml:space="preserve">Total: n= 858 subjects </w:t>
            </w:r>
          </w:p>
          <w:p w14:paraId="52C64F4A" w14:textId="77777777" w:rsidR="00311249" w:rsidRPr="00D45FD3" w:rsidRDefault="00311249" w:rsidP="00CC2EB7">
            <w:pPr>
              <w:spacing w:after="0"/>
              <w:ind w:left="113"/>
              <w:contextualSpacing/>
              <w:rPr>
                <w:sz w:val="20"/>
                <w:szCs w:val="20"/>
              </w:rPr>
            </w:pPr>
            <w:r w:rsidRPr="00D45FD3">
              <w:rPr>
                <w:sz w:val="20"/>
                <w:szCs w:val="20"/>
              </w:rPr>
              <w:t xml:space="preserve">Nicotine group: n=67 subjects </w:t>
            </w:r>
          </w:p>
          <w:p w14:paraId="1CDCA54C" w14:textId="77777777" w:rsidR="00311249" w:rsidRPr="00D45FD3" w:rsidRDefault="00311249" w:rsidP="00CC2EB7">
            <w:pPr>
              <w:spacing w:after="0"/>
              <w:ind w:left="113"/>
              <w:contextualSpacing/>
              <w:rPr>
                <w:sz w:val="20"/>
                <w:szCs w:val="20"/>
              </w:rPr>
            </w:pPr>
            <w:r w:rsidRPr="00D45FD3">
              <w:rPr>
                <w:sz w:val="20"/>
                <w:szCs w:val="20"/>
              </w:rPr>
              <w:t xml:space="preserve">Control group: n=69 subjects </w:t>
            </w:r>
          </w:p>
          <w:p w14:paraId="57BE1F29" w14:textId="77777777" w:rsidR="00311249" w:rsidRPr="00D45FD3" w:rsidRDefault="00311249" w:rsidP="00CC2EB7">
            <w:pPr>
              <w:spacing w:after="0"/>
              <w:contextualSpacing/>
              <w:rPr>
                <w:sz w:val="20"/>
                <w:szCs w:val="20"/>
              </w:rPr>
            </w:pPr>
          </w:p>
          <w:p w14:paraId="33BE5DD5" w14:textId="77777777" w:rsidR="00311249" w:rsidRPr="00CF6D8F" w:rsidRDefault="00311249" w:rsidP="00CC2EB7">
            <w:pPr>
              <w:spacing w:after="0"/>
              <w:contextualSpacing/>
              <w:rPr>
                <w:sz w:val="20"/>
                <w:szCs w:val="20"/>
                <w:u w:val="single"/>
              </w:rPr>
            </w:pPr>
            <w:r w:rsidRPr="00A55BE9">
              <w:rPr>
                <w:sz w:val="20"/>
                <w:szCs w:val="20"/>
                <w:u w:val="single"/>
              </w:rPr>
              <w:t>Animal Model</w:t>
            </w:r>
          </w:p>
          <w:p w14:paraId="29228A79" w14:textId="77777777" w:rsidR="00311249" w:rsidRPr="00D45FD3" w:rsidRDefault="00311249" w:rsidP="00CC2EB7">
            <w:pPr>
              <w:spacing w:after="0"/>
              <w:contextualSpacing/>
              <w:rPr>
                <w:sz w:val="20"/>
                <w:szCs w:val="20"/>
              </w:rPr>
            </w:pPr>
            <w:r w:rsidRPr="00D45FD3">
              <w:rPr>
                <w:sz w:val="20"/>
                <w:szCs w:val="20"/>
              </w:rPr>
              <w:t>Species: Rats (Sprague-Dawley)</w:t>
            </w:r>
          </w:p>
          <w:p w14:paraId="2D27127C" w14:textId="77777777" w:rsidR="00311249" w:rsidRPr="00D45FD3" w:rsidRDefault="00311249" w:rsidP="00CC2EB7">
            <w:pPr>
              <w:spacing w:after="0"/>
              <w:contextualSpacing/>
              <w:rPr>
                <w:sz w:val="20"/>
                <w:szCs w:val="20"/>
              </w:rPr>
            </w:pPr>
            <w:r w:rsidRPr="00D45FD3">
              <w:rPr>
                <w:sz w:val="20"/>
                <w:szCs w:val="20"/>
              </w:rPr>
              <w:t xml:space="preserve">Sex: Male and Female </w:t>
            </w:r>
          </w:p>
          <w:p w14:paraId="4EFCE04F" w14:textId="77777777" w:rsidR="00311249" w:rsidRPr="00D45FD3" w:rsidRDefault="00311249" w:rsidP="00CC2EB7">
            <w:pPr>
              <w:spacing w:after="0"/>
              <w:contextualSpacing/>
              <w:rPr>
                <w:sz w:val="20"/>
                <w:szCs w:val="20"/>
              </w:rPr>
            </w:pPr>
            <w:r w:rsidRPr="00D45FD3">
              <w:rPr>
                <w:sz w:val="20"/>
                <w:szCs w:val="20"/>
              </w:rPr>
              <w:t>Weight: NR</w:t>
            </w:r>
          </w:p>
          <w:p w14:paraId="5636188E" w14:textId="77777777" w:rsidR="00311249" w:rsidRPr="00D45FD3" w:rsidRDefault="00311249" w:rsidP="00CC2EB7">
            <w:pPr>
              <w:spacing w:after="0"/>
              <w:contextualSpacing/>
              <w:rPr>
                <w:sz w:val="20"/>
                <w:szCs w:val="20"/>
              </w:rPr>
            </w:pPr>
            <w:r w:rsidRPr="00D45FD3">
              <w:rPr>
                <w:sz w:val="20"/>
                <w:szCs w:val="20"/>
              </w:rPr>
              <w:t>Age: 12 days</w:t>
            </w:r>
          </w:p>
          <w:p w14:paraId="7458E1F7" w14:textId="77777777" w:rsidR="00311249" w:rsidRPr="00D45FD3" w:rsidRDefault="00311249" w:rsidP="00CC2EB7">
            <w:pPr>
              <w:spacing w:after="0"/>
              <w:contextualSpacing/>
              <w:rPr>
                <w:sz w:val="20"/>
                <w:szCs w:val="20"/>
              </w:rPr>
            </w:pPr>
            <w:r w:rsidRPr="00D45FD3">
              <w:rPr>
                <w:sz w:val="20"/>
                <w:szCs w:val="20"/>
              </w:rPr>
              <w:t>Comorbidities: NR</w:t>
            </w:r>
          </w:p>
          <w:p w14:paraId="10E1AD88" w14:textId="77777777" w:rsidR="00311249" w:rsidRPr="00D45FD3" w:rsidRDefault="00311249" w:rsidP="00CC2EB7">
            <w:pPr>
              <w:spacing w:after="0"/>
              <w:contextualSpacing/>
              <w:rPr>
                <w:sz w:val="20"/>
                <w:szCs w:val="20"/>
              </w:rPr>
            </w:pPr>
            <w:r w:rsidRPr="00D45FD3">
              <w:rPr>
                <w:sz w:val="20"/>
                <w:szCs w:val="20"/>
              </w:rPr>
              <w:t xml:space="preserve">Cancer/tumor model: </w:t>
            </w:r>
          </w:p>
          <w:p w14:paraId="3CCAE3FE" w14:textId="77777777" w:rsidR="00311249" w:rsidRPr="00D45FD3" w:rsidRDefault="00311249" w:rsidP="00CC2EB7">
            <w:pPr>
              <w:spacing w:after="0"/>
              <w:contextualSpacing/>
              <w:rPr>
                <w:sz w:val="20"/>
                <w:szCs w:val="20"/>
              </w:rPr>
            </w:pPr>
            <w:r w:rsidRPr="00D45FD3">
              <w:rPr>
                <w:sz w:val="20"/>
                <w:szCs w:val="20"/>
              </w:rPr>
              <w:t>Undefined (tumors at any location were included in the analysis)</w:t>
            </w:r>
          </w:p>
          <w:p w14:paraId="4E9959D8" w14:textId="77777777" w:rsidR="00311249" w:rsidRPr="00D45FD3" w:rsidRDefault="00311249" w:rsidP="00CC2EB7">
            <w:pPr>
              <w:spacing w:after="0"/>
              <w:contextualSpacing/>
              <w:rPr>
                <w:sz w:val="20"/>
                <w:szCs w:val="20"/>
              </w:rPr>
            </w:pPr>
          </w:p>
          <w:p w14:paraId="6C1893C0" w14:textId="77777777" w:rsidR="00311249" w:rsidRPr="00D45FD3" w:rsidRDefault="00311249" w:rsidP="00CC2EB7">
            <w:pPr>
              <w:spacing w:after="0"/>
              <w:contextualSpacing/>
              <w:rPr>
                <w:sz w:val="20"/>
                <w:szCs w:val="20"/>
              </w:rPr>
            </w:pPr>
            <w:r w:rsidRPr="00D45FD3">
              <w:rPr>
                <w:sz w:val="20"/>
                <w:szCs w:val="20"/>
              </w:rPr>
              <w:t>Cell lines injected:</w:t>
            </w:r>
          </w:p>
          <w:p w14:paraId="05E91641" w14:textId="77777777" w:rsidR="00311249" w:rsidRPr="00D45FD3" w:rsidRDefault="00311249" w:rsidP="00CC2EB7">
            <w:pPr>
              <w:spacing w:after="0"/>
              <w:contextualSpacing/>
              <w:rPr>
                <w:color w:val="000000" w:themeColor="text1"/>
                <w:sz w:val="20"/>
                <w:szCs w:val="20"/>
                <w:u w:val="single"/>
              </w:rPr>
            </w:pPr>
            <w:r w:rsidRPr="00D45FD3">
              <w:rPr>
                <w:sz w:val="20"/>
                <w:szCs w:val="20"/>
              </w:rPr>
              <w:t>NA</w:t>
            </w:r>
          </w:p>
        </w:tc>
        <w:tc>
          <w:tcPr>
            <w:tcW w:w="1479" w:type="pct"/>
            <w:tcBorders>
              <w:top w:val="single" w:sz="4" w:space="0" w:color="auto"/>
              <w:left w:val="single" w:sz="4" w:space="0" w:color="auto"/>
              <w:bottom w:val="single" w:sz="4" w:space="0" w:color="auto"/>
              <w:right w:val="single" w:sz="4" w:space="0" w:color="auto"/>
            </w:tcBorders>
          </w:tcPr>
          <w:p w14:paraId="5A07657F" w14:textId="77777777" w:rsidR="00311249" w:rsidRPr="00CF6D8F" w:rsidRDefault="00311249" w:rsidP="00CC2EB7">
            <w:pPr>
              <w:spacing w:after="0"/>
              <w:contextualSpacing/>
              <w:rPr>
                <w:sz w:val="20"/>
                <w:szCs w:val="20"/>
                <w:u w:val="single"/>
              </w:rPr>
            </w:pPr>
            <w:r w:rsidRPr="00CF6D8F">
              <w:rPr>
                <w:sz w:val="20"/>
                <w:szCs w:val="20"/>
                <w:u w:val="single"/>
              </w:rPr>
              <w:t>Study Methodology</w:t>
            </w:r>
          </w:p>
          <w:p w14:paraId="68CDA794" w14:textId="77777777" w:rsidR="00311249" w:rsidRPr="00D45FD3" w:rsidRDefault="00311249" w:rsidP="00CC2EB7">
            <w:pPr>
              <w:spacing w:after="0"/>
              <w:contextualSpacing/>
              <w:rPr>
                <w:sz w:val="20"/>
                <w:szCs w:val="20"/>
              </w:rPr>
            </w:pPr>
            <w:r w:rsidRPr="00D45FD3">
              <w:rPr>
                <w:sz w:val="20"/>
                <w:szCs w:val="20"/>
              </w:rPr>
              <w:t>Animals were assigned to intervention groups and observed until natural death. Only animals that lived &gt; 200 days were considered for analysis. Post-mortem analysis of the organs was conducted.</w:t>
            </w:r>
          </w:p>
          <w:p w14:paraId="34A2CEEE" w14:textId="77777777" w:rsidR="00311249" w:rsidRPr="00D45FD3" w:rsidRDefault="00311249" w:rsidP="00CC2EB7">
            <w:pPr>
              <w:spacing w:after="0"/>
              <w:contextualSpacing/>
              <w:rPr>
                <w:sz w:val="20"/>
                <w:szCs w:val="20"/>
              </w:rPr>
            </w:pPr>
          </w:p>
          <w:p w14:paraId="64E94518" w14:textId="77777777" w:rsidR="00311249" w:rsidRPr="00CF6D8F" w:rsidRDefault="00311249" w:rsidP="00CC2EB7">
            <w:pPr>
              <w:spacing w:after="0"/>
              <w:contextualSpacing/>
              <w:rPr>
                <w:sz w:val="20"/>
                <w:szCs w:val="20"/>
                <w:u w:val="single"/>
              </w:rPr>
            </w:pPr>
            <w:r w:rsidRPr="00CF6D8F">
              <w:rPr>
                <w:sz w:val="20"/>
                <w:szCs w:val="20"/>
                <w:u w:val="single"/>
              </w:rPr>
              <w:t>Intervention</w:t>
            </w:r>
          </w:p>
          <w:p w14:paraId="640C923E" w14:textId="77777777" w:rsidR="00311249" w:rsidRPr="00D45FD3" w:rsidRDefault="00311249" w:rsidP="00CC2EB7">
            <w:pPr>
              <w:spacing w:after="0"/>
              <w:contextualSpacing/>
              <w:rPr>
                <w:color w:val="000000" w:themeColor="text1"/>
                <w:sz w:val="20"/>
                <w:szCs w:val="20"/>
              </w:rPr>
            </w:pPr>
            <w:r w:rsidRPr="00D45FD3">
              <w:rPr>
                <w:sz w:val="20"/>
                <w:szCs w:val="20"/>
              </w:rPr>
              <w:t>Nicotine: Nicotine (2 mg/kg/week) was administered i.p. (duration not specified, however, it is assumed that treatment was administered for the duration of the study)</w:t>
            </w:r>
          </w:p>
          <w:p w14:paraId="51533D46" w14:textId="77777777" w:rsidR="00311249" w:rsidRPr="00D45FD3" w:rsidRDefault="00311249" w:rsidP="00CC2EB7">
            <w:pPr>
              <w:spacing w:after="0"/>
              <w:contextualSpacing/>
              <w:rPr>
                <w:sz w:val="20"/>
                <w:szCs w:val="20"/>
              </w:rPr>
            </w:pPr>
          </w:p>
          <w:p w14:paraId="01627DBA" w14:textId="77777777" w:rsidR="00311249" w:rsidRPr="00D45FD3" w:rsidRDefault="00311249" w:rsidP="00CC2EB7">
            <w:pPr>
              <w:spacing w:after="0"/>
              <w:contextualSpacing/>
              <w:rPr>
                <w:sz w:val="20"/>
                <w:szCs w:val="20"/>
              </w:rPr>
            </w:pPr>
            <w:r w:rsidRPr="00D45FD3">
              <w:rPr>
                <w:sz w:val="20"/>
                <w:szCs w:val="20"/>
              </w:rPr>
              <w:t>Control: Vehicle was administered (route of administration and volume NR).</w:t>
            </w:r>
          </w:p>
          <w:p w14:paraId="3A7DED23" w14:textId="77777777" w:rsidR="00311249" w:rsidRPr="00D45FD3" w:rsidRDefault="00311249" w:rsidP="00CC2EB7">
            <w:pPr>
              <w:spacing w:after="0"/>
              <w:contextualSpacing/>
              <w:rPr>
                <w:sz w:val="20"/>
                <w:szCs w:val="20"/>
              </w:rPr>
            </w:pPr>
          </w:p>
          <w:p w14:paraId="0BFF23C6" w14:textId="77777777" w:rsidR="00311249" w:rsidRPr="00CF6D8F" w:rsidRDefault="00311249" w:rsidP="00CC2EB7">
            <w:pPr>
              <w:spacing w:after="0"/>
              <w:contextualSpacing/>
              <w:rPr>
                <w:sz w:val="20"/>
                <w:szCs w:val="20"/>
                <w:u w:val="single"/>
              </w:rPr>
            </w:pPr>
            <w:r w:rsidRPr="00A55BE9">
              <w:rPr>
                <w:sz w:val="20"/>
                <w:szCs w:val="20"/>
                <w:u w:val="single"/>
              </w:rPr>
              <w:t>Study Duration</w:t>
            </w:r>
          </w:p>
          <w:p w14:paraId="560C0984" w14:textId="77777777" w:rsidR="00311249" w:rsidRPr="00D45FD3" w:rsidRDefault="00311249" w:rsidP="00CC2EB7">
            <w:pPr>
              <w:spacing w:after="0"/>
              <w:contextualSpacing/>
              <w:rPr>
                <w:sz w:val="20"/>
                <w:szCs w:val="20"/>
                <w:u w:val="single"/>
              </w:rPr>
            </w:pPr>
            <w:r w:rsidRPr="00D45FD3">
              <w:rPr>
                <w:sz w:val="20"/>
                <w:szCs w:val="20"/>
              </w:rPr>
              <w:t xml:space="preserve">Until animals’ natural death (&gt;200 days). </w:t>
            </w:r>
          </w:p>
        </w:tc>
        <w:tc>
          <w:tcPr>
            <w:tcW w:w="1619" w:type="pct"/>
            <w:tcBorders>
              <w:top w:val="single" w:sz="4" w:space="0" w:color="auto"/>
              <w:left w:val="single" w:sz="4" w:space="0" w:color="auto"/>
              <w:bottom w:val="single" w:sz="4" w:space="0" w:color="auto"/>
              <w:right w:val="single" w:sz="4" w:space="0" w:color="auto"/>
            </w:tcBorders>
          </w:tcPr>
          <w:p w14:paraId="26D5FBB3" w14:textId="77777777" w:rsidR="00311249" w:rsidRPr="00CF6D8F" w:rsidRDefault="00311249" w:rsidP="00CC2EB7">
            <w:pPr>
              <w:spacing w:after="0"/>
              <w:contextualSpacing/>
              <w:rPr>
                <w:sz w:val="20"/>
                <w:szCs w:val="20"/>
                <w:u w:val="single"/>
              </w:rPr>
            </w:pPr>
            <w:r w:rsidRPr="00CF6D8F">
              <w:rPr>
                <w:sz w:val="20"/>
                <w:szCs w:val="20"/>
                <w:u w:val="single"/>
              </w:rPr>
              <w:t>Tumor (malignant) incidence (% rats)*</w:t>
            </w:r>
          </w:p>
          <w:p w14:paraId="7A25C755" w14:textId="77777777" w:rsidR="00311249" w:rsidRPr="00D45FD3" w:rsidRDefault="00311249" w:rsidP="00CC2EB7">
            <w:pPr>
              <w:spacing w:after="0"/>
              <w:contextualSpacing/>
              <w:rPr>
                <w:sz w:val="20"/>
                <w:szCs w:val="20"/>
              </w:rPr>
            </w:pPr>
            <w:r w:rsidRPr="00D45FD3">
              <w:rPr>
                <w:sz w:val="20"/>
                <w:szCs w:val="20"/>
              </w:rPr>
              <w:t>Males:</w:t>
            </w:r>
          </w:p>
          <w:p w14:paraId="165D08C2" w14:textId="77777777" w:rsidR="00311249" w:rsidRPr="00D45FD3" w:rsidRDefault="00311249" w:rsidP="00CC2EB7">
            <w:pPr>
              <w:spacing w:after="0"/>
              <w:ind w:left="113"/>
              <w:contextualSpacing/>
              <w:rPr>
                <w:sz w:val="20"/>
                <w:szCs w:val="20"/>
              </w:rPr>
            </w:pPr>
            <w:r w:rsidRPr="00D45FD3">
              <w:rPr>
                <w:sz w:val="20"/>
                <w:szCs w:val="20"/>
              </w:rPr>
              <w:t>Nicotine: 2 of 35 (6%</w:t>
            </w:r>
            <w:r w:rsidRPr="00D45FD3">
              <w:rPr>
                <w:color w:val="000000" w:themeColor="text1"/>
                <w:sz w:val="20"/>
                <w:szCs w:val="20"/>
              </w:rPr>
              <w:t>±</w:t>
            </w:r>
            <w:r w:rsidRPr="00D45FD3">
              <w:rPr>
                <w:sz w:val="20"/>
                <w:szCs w:val="20"/>
              </w:rPr>
              <w:t>4%)</w:t>
            </w:r>
          </w:p>
          <w:p w14:paraId="0A25BE24" w14:textId="77777777" w:rsidR="00311249" w:rsidRPr="00D45FD3" w:rsidRDefault="00311249" w:rsidP="00CC2EB7">
            <w:pPr>
              <w:spacing w:after="0"/>
              <w:ind w:left="113"/>
              <w:contextualSpacing/>
              <w:rPr>
                <w:sz w:val="20"/>
                <w:szCs w:val="20"/>
              </w:rPr>
            </w:pPr>
            <w:r w:rsidRPr="00D45FD3">
              <w:rPr>
                <w:sz w:val="20"/>
                <w:szCs w:val="20"/>
              </w:rPr>
              <w:t>Control: 1 of 36 (3%</w:t>
            </w:r>
            <w:r w:rsidRPr="00D45FD3">
              <w:rPr>
                <w:color w:val="000000" w:themeColor="text1"/>
                <w:sz w:val="20"/>
                <w:szCs w:val="20"/>
              </w:rPr>
              <w:t>±</w:t>
            </w:r>
            <w:r w:rsidRPr="00D45FD3">
              <w:rPr>
                <w:sz w:val="20"/>
                <w:szCs w:val="20"/>
              </w:rPr>
              <w:t>3%)</w:t>
            </w:r>
          </w:p>
          <w:p w14:paraId="64FC1F60" w14:textId="77777777" w:rsidR="00311249" w:rsidRPr="00D45FD3" w:rsidRDefault="00311249" w:rsidP="00CC2EB7">
            <w:pPr>
              <w:spacing w:after="0"/>
              <w:contextualSpacing/>
              <w:rPr>
                <w:sz w:val="20"/>
                <w:szCs w:val="20"/>
              </w:rPr>
            </w:pPr>
          </w:p>
          <w:p w14:paraId="374C9DD6" w14:textId="77777777" w:rsidR="00311249" w:rsidRPr="00D45FD3" w:rsidRDefault="00311249" w:rsidP="00CC2EB7">
            <w:pPr>
              <w:spacing w:after="0"/>
              <w:contextualSpacing/>
              <w:rPr>
                <w:sz w:val="20"/>
                <w:szCs w:val="20"/>
              </w:rPr>
            </w:pPr>
            <w:r w:rsidRPr="00D45FD3">
              <w:rPr>
                <w:sz w:val="20"/>
                <w:szCs w:val="20"/>
              </w:rPr>
              <w:t>Females:</w:t>
            </w:r>
          </w:p>
          <w:p w14:paraId="114FED2B" w14:textId="77777777" w:rsidR="00311249" w:rsidRPr="00D45FD3" w:rsidRDefault="00311249" w:rsidP="00CC2EB7">
            <w:pPr>
              <w:spacing w:after="0"/>
              <w:ind w:left="113"/>
              <w:contextualSpacing/>
              <w:rPr>
                <w:sz w:val="20"/>
                <w:szCs w:val="20"/>
              </w:rPr>
            </w:pPr>
            <w:r w:rsidRPr="00D45FD3">
              <w:rPr>
                <w:sz w:val="20"/>
                <w:szCs w:val="20"/>
              </w:rPr>
              <w:t>Nicotine: 2 of 32 (6%</w:t>
            </w:r>
            <w:r w:rsidRPr="00D45FD3">
              <w:rPr>
                <w:color w:val="000000" w:themeColor="text1"/>
                <w:sz w:val="20"/>
                <w:szCs w:val="20"/>
              </w:rPr>
              <w:t>±</w:t>
            </w:r>
            <w:r w:rsidRPr="00D45FD3">
              <w:rPr>
                <w:sz w:val="20"/>
                <w:szCs w:val="20"/>
              </w:rPr>
              <w:t>4%)</w:t>
            </w:r>
          </w:p>
          <w:p w14:paraId="424A369B" w14:textId="77777777" w:rsidR="00311249" w:rsidRPr="00D45FD3" w:rsidRDefault="00311249" w:rsidP="00CC2EB7">
            <w:pPr>
              <w:spacing w:after="0"/>
              <w:ind w:left="113"/>
              <w:contextualSpacing/>
              <w:rPr>
                <w:sz w:val="20"/>
                <w:szCs w:val="20"/>
              </w:rPr>
            </w:pPr>
            <w:r w:rsidRPr="00D45FD3">
              <w:rPr>
                <w:sz w:val="20"/>
                <w:szCs w:val="20"/>
              </w:rPr>
              <w:t>Control: 3 of 33 (11%</w:t>
            </w:r>
            <w:r w:rsidRPr="00D45FD3">
              <w:rPr>
                <w:color w:val="000000" w:themeColor="text1"/>
                <w:sz w:val="20"/>
                <w:szCs w:val="20"/>
              </w:rPr>
              <w:t>±</w:t>
            </w:r>
            <w:r w:rsidRPr="00D45FD3">
              <w:rPr>
                <w:sz w:val="20"/>
                <w:szCs w:val="20"/>
              </w:rPr>
              <w:t>5%)</w:t>
            </w:r>
          </w:p>
          <w:p w14:paraId="341DA3B0" w14:textId="77777777" w:rsidR="00311249" w:rsidRPr="00D45FD3" w:rsidRDefault="00311249" w:rsidP="00CC2EB7">
            <w:pPr>
              <w:spacing w:after="0"/>
              <w:contextualSpacing/>
              <w:rPr>
                <w:sz w:val="20"/>
                <w:szCs w:val="20"/>
              </w:rPr>
            </w:pPr>
          </w:p>
          <w:p w14:paraId="701D666F" w14:textId="77777777" w:rsidR="00311249" w:rsidRPr="00D45FD3" w:rsidRDefault="00311249" w:rsidP="00CC2EB7">
            <w:pPr>
              <w:spacing w:after="0"/>
              <w:contextualSpacing/>
              <w:rPr>
                <w:sz w:val="20"/>
                <w:szCs w:val="20"/>
              </w:rPr>
            </w:pPr>
            <w:r w:rsidRPr="00D45FD3">
              <w:rPr>
                <w:sz w:val="20"/>
                <w:szCs w:val="20"/>
              </w:rPr>
              <w:t>(statistical comparison between groups was performed, no statistical differences were noted)</w:t>
            </w:r>
          </w:p>
          <w:p w14:paraId="32EFA5D0" w14:textId="77777777" w:rsidR="00311249" w:rsidRPr="00D45FD3" w:rsidRDefault="00311249" w:rsidP="00CC2EB7">
            <w:pPr>
              <w:spacing w:after="0"/>
              <w:contextualSpacing/>
              <w:rPr>
                <w:sz w:val="20"/>
                <w:szCs w:val="20"/>
              </w:rPr>
            </w:pPr>
          </w:p>
          <w:p w14:paraId="2EB8EF36" w14:textId="77777777" w:rsidR="00311249" w:rsidRPr="00D45FD3" w:rsidRDefault="00311249" w:rsidP="00CC2EB7">
            <w:pPr>
              <w:spacing w:after="0"/>
              <w:contextualSpacing/>
              <w:rPr>
                <w:sz w:val="20"/>
                <w:szCs w:val="20"/>
              </w:rPr>
            </w:pPr>
            <w:r w:rsidRPr="00D45FD3">
              <w:rPr>
                <w:sz w:val="20"/>
                <w:szCs w:val="20"/>
              </w:rPr>
              <w:t xml:space="preserve">*Time point not specified, however, end of study is assumed </w:t>
            </w:r>
          </w:p>
          <w:p w14:paraId="07BDAB82" w14:textId="77777777" w:rsidR="00311249" w:rsidRPr="00D45FD3" w:rsidRDefault="00311249" w:rsidP="00CC2EB7">
            <w:pPr>
              <w:spacing w:after="0"/>
              <w:contextualSpacing/>
              <w:rPr>
                <w:sz w:val="20"/>
                <w:szCs w:val="20"/>
              </w:rPr>
            </w:pPr>
          </w:p>
          <w:p w14:paraId="1269593F" w14:textId="77777777" w:rsidR="00311249" w:rsidRPr="00CF6D8F" w:rsidRDefault="00311249" w:rsidP="00CC2EB7">
            <w:pPr>
              <w:spacing w:after="0"/>
              <w:contextualSpacing/>
              <w:rPr>
                <w:sz w:val="20"/>
                <w:szCs w:val="20"/>
                <w:u w:val="single"/>
              </w:rPr>
            </w:pPr>
            <w:r w:rsidRPr="00CF6D8F">
              <w:rPr>
                <w:sz w:val="20"/>
                <w:szCs w:val="20"/>
                <w:u w:val="single"/>
              </w:rPr>
              <w:t>Tumor (malignant) localization and induction period:</w:t>
            </w:r>
          </w:p>
          <w:p w14:paraId="6E917025" w14:textId="77777777" w:rsidR="00311249" w:rsidRPr="00D45FD3" w:rsidRDefault="00311249" w:rsidP="00CC2EB7">
            <w:pPr>
              <w:spacing w:after="0"/>
              <w:contextualSpacing/>
              <w:rPr>
                <w:sz w:val="20"/>
                <w:szCs w:val="20"/>
              </w:rPr>
            </w:pPr>
            <w:r w:rsidRPr="00D45FD3">
              <w:rPr>
                <w:sz w:val="20"/>
                <w:szCs w:val="20"/>
              </w:rPr>
              <w:t>Males:</w:t>
            </w:r>
          </w:p>
          <w:p w14:paraId="5C88265D" w14:textId="77777777" w:rsidR="00311249" w:rsidRPr="00D45FD3" w:rsidRDefault="00311249" w:rsidP="00CC2EB7">
            <w:pPr>
              <w:spacing w:after="0"/>
              <w:ind w:left="113"/>
              <w:contextualSpacing/>
              <w:rPr>
                <w:sz w:val="20"/>
                <w:szCs w:val="20"/>
              </w:rPr>
            </w:pPr>
            <w:r w:rsidRPr="00D45FD3">
              <w:rPr>
                <w:sz w:val="20"/>
                <w:szCs w:val="20"/>
              </w:rPr>
              <w:t>Nicotine: 1 mammary, 583 days; 1 leucosis, 426 days</w:t>
            </w:r>
          </w:p>
          <w:p w14:paraId="6E349F6A" w14:textId="77777777" w:rsidR="00311249" w:rsidRPr="00D45FD3" w:rsidRDefault="00311249" w:rsidP="00CC2EB7">
            <w:pPr>
              <w:spacing w:after="0"/>
              <w:ind w:left="113"/>
              <w:contextualSpacing/>
              <w:rPr>
                <w:sz w:val="20"/>
                <w:szCs w:val="20"/>
              </w:rPr>
            </w:pPr>
            <w:r w:rsidRPr="00D45FD3">
              <w:rPr>
                <w:sz w:val="20"/>
                <w:szCs w:val="20"/>
              </w:rPr>
              <w:t>Control: 1 hemangioendothelioma of the liver, 637 days</w:t>
            </w:r>
          </w:p>
          <w:p w14:paraId="73D49958" w14:textId="77777777" w:rsidR="00311249" w:rsidRPr="00D45FD3" w:rsidRDefault="00311249" w:rsidP="00CC2EB7">
            <w:pPr>
              <w:spacing w:after="0"/>
              <w:contextualSpacing/>
              <w:rPr>
                <w:sz w:val="20"/>
                <w:szCs w:val="20"/>
              </w:rPr>
            </w:pPr>
          </w:p>
          <w:p w14:paraId="3E0BBE47" w14:textId="77777777" w:rsidR="00311249" w:rsidRPr="00D45FD3" w:rsidRDefault="00311249" w:rsidP="00CC2EB7">
            <w:pPr>
              <w:spacing w:after="0"/>
              <w:contextualSpacing/>
              <w:rPr>
                <w:sz w:val="20"/>
                <w:szCs w:val="20"/>
              </w:rPr>
            </w:pPr>
            <w:r w:rsidRPr="00D45FD3">
              <w:rPr>
                <w:sz w:val="20"/>
                <w:szCs w:val="20"/>
              </w:rPr>
              <w:t>Females:</w:t>
            </w:r>
          </w:p>
          <w:p w14:paraId="638F86A1" w14:textId="77777777" w:rsidR="00311249" w:rsidRPr="00D45FD3" w:rsidRDefault="00311249" w:rsidP="00CC2EB7">
            <w:pPr>
              <w:spacing w:after="0"/>
              <w:ind w:left="113"/>
              <w:contextualSpacing/>
              <w:rPr>
                <w:sz w:val="20"/>
                <w:szCs w:val="20"/>
              </w:rPr>
            </w:pPr>
            <w:r w:rsidRPr="00D45FD3">
              <w:rPr>
                <w:sz w:val="20"/>
                <w:szCs w:val="20"/>
              </w:rPr>
              <w:t>Nicotine: 2 mammary, 545±117 days</w:t>
            </w:r>
          </w:p>
          <w:p w14:paraId="142CAA5A" w14:textId="77777777" w:rsidR="00311249" w:rsidRPr="00D45FD3" w:rsidRDefault="00311249" w:rsidP="00CC2EB7">
            <w:pPr>
              <w:spacing w:after="0"/>
              <w:ind w:left="113"/>
              <w:contextualSpacing/>
              <w:rPr>
                <w:sz w:val="20"/>
                <w:szCs w:val="20"/>
              </w:rPr>
            </w:pPr>
            <w:r w:rsidRPr="00D45FD3">
              <w:rPr>
                <w:sz w:val="20"/>
                <w:szCs w:val="20"/>
              </w:rPr>
              <w:t>Control: 3 mammary, 717±99 days</w:t>
            </w:r>
          </w:p>
          <w:p w14:paraId="10900CB3" w14:textId="77777777" w:rsidR="00311249" w:rsidRPr="00D45FD3" w:rsidRDefault="00311249" w:rsidP="00CC2EB7">
            <w:pPr>
              <w:spacing w:after="0"/>
              <w:contextualSpacing/>
              <w:rPr>
                <w:sz w:val="20"/>
                <w:szCs w:val="20"/>
              </w:rPr>
            </w:pPr>
          </w:p>
          <w:p w14:paraId="0143E5E1" w14:textId="77777777" w:rsidR="00311249" w:rsidRPr="00D45FD3" w:rsidRDefault="00311249" w:rsidP="00CC2EB7">
            <w:pPr>
              <w:spacing w:after="0"/>
              <w:contextualSpacing/>
              <w:rPr>
                <w:sz w:val="20"/>
                <w:szCs w:val="20"/>
              </w:rPr>
            </w:pPr>
            <w:r w:rsidRPr="00D45FD3">
              <w:rPr>
                <w:sz w:val="20"/>
                <w:szCs w:val="20"/>
              </w:rPr>
              <w:t>(statistical comparison between groups was not performed)</w:t>
            </w:r>
          </w:p>
          <w:p w14:paraId="24D69AB8" w14:textId="77777777" w:rsidR="00311249" w:rsidRPr="00D45FD3" w:rsidRDefault="00311249" w:rsidP="00CC2EB7">
            <w:pPr>
              <w:spacing w:after="0"/>
              <w:contextualSpacing/>
              <w:rPr>
                <w:sz w:val="20"/>
                <w:szCs w:val="20"/>
              </w:rPr>
            </w:pPr>
          </w:p>
        </w:tc>
      </w:tr>
      <w:tr w:rsidR="00311249" w:rsidRPr="00D45FD3" w14:paraId="766E4196" w14:textId="77777777" w:rsidTr="00311249">
        <w:tc>
          <w:tcPr>
            <w:tcW w:w="248" w:type="pct"/>
            <w:tcBorders>
              <w:top w:val="single" w:sz="4" w:space="0" w:color="auto"/>
              <w:left w:val="single" w:sz="4" w:space="0" w:color="auto"/>
              <w:bottom w:val="single" w:sz="4" w:space="0" w:color="auto"/>
              <w:right w:val="single" w:sz="4" w:space="0" w:color="auto"/>
            </w:tcBorders>
          </w:tcPr>
          <w:p w14:paraId="363294BF" w14:textId="77777777" w:rsidR="00311249" w:rsidRPr="00D45FD3" w:rsidRDefault="00311249" w:rsidP="00CC2EB7">
            <w:pPr>
              <w:pStyle w:val="TableCellHeading10pt"/>
              <w:keepNext w:val="0"/>
              <w:spacing w:before="0" w:after="0"/>
              <w:contextualSpacing/>
              <w:rPr>
                <w:b w:val="0"/>
                <w:szCs w:val="20"/>
              </w:rPr>
            </w:pPr>
            <w:r w:rsidRPr="00D45FD3">
              <w:rPr>
                <w:b w:val="0"/>
                <w:szCs w:val="20"/>
              </w:rPr>
              <w:t>966</w:t>
            </w:r>
          </w:p>
        </w:tc>
        <w:tc>
          <w:tcPr>
            <w:tcW w:w="812" w:type="pct"/>
            <w:tcBorders>
              <w:top w:val="single" w:sz="4" w:space="0" w:color="auto"/>
              <w:left w:val="single" w:sz="4" w:space="0" w:color="auto"/>
              <w:bottom w:val="single" w:sz="4" w:space="0" w:color="auto"/>
              <w:right w:val="single" w:sz="4" w:space="0" w:color="auto"/>
            </w:tcBorders>
          </w:tcPr>
          <w:p w14:paraId="4D8138CE" w14:textId="77777777" w:rsidR="00311249" w:rsidRPr="00D45FD3" w:rsidRDefault="00311249" w:rsidP="00CC2EB7">
            <w:pPr>
              <w:spacing w:after="0"/>
              <w:contextualSpacing/>
              <w:rPr>
                <w:sz w:val="20"/>
                <w:szCs w:val="20"/>
              </w:rPr>
            </w:pPr>
            <w:r w:rsidRPr="00D45FD3">
              <w:rPr>
                <w:sz w:val="20"/>
                <w:szCs w:val="20"/>
              </w:rPr>
              <w:t xml:space="preserve">Thompson et al., 1973; </w:t>
            </w:r>
          </w:p>
          <w:p w14:paraId="716D135F" w14:textId="77777777" w:rsidR="00311249" w:rsidRPr="00D45FD3" w:rsidRDefault="00311249" w:rsidP="00CC2EB7">
            <w:pPr>
              <w:spacing w:after="0"/>
              <w:contextualSpacing/>
              <w:rPr>
                <w:sz w:val="20"/>
                <w:szCs w:val="20"/>
              </w:rPr>
            </w:pPr>
            <w:r w:rsidRPr="00D45FD3">
              <w:rPr>
                <w:sz w:val="20"/>
                <w:szCs w:val="20"/>
              </w:rPr>
              <w:t>US;</w:t>
            </w:r>
          </w:p>
          <w:p w14:paraId="008D09DE" w14:textId="77777777" w:rsidR="00311249" w:rsidRPr="00D45FD3" w:rsidRDefault="00311249" w:rsidP="00CC2EB7">
            <w:pPr>
              <w:spacing w:after="0"/>
              <w:contextualSpacing/>
              <w:rPr>
                <w:sz w:val="20"/>
                <w:szCs w:val="20"/>
              </w:rPr>
            </w:pPr>
            <w:r w:rsidRPr="00D45FD3">
              <w:rPr>
                <w:sz w:val="20"/>
                <w:szCs w:val="20"/>
              </w:rPr>
              <w:t>American Medical Association Education and Research Foundation, NIH, Los Angeles County Heart Association</w:t>
            </w:r>
          </w:p>
        </w:tc>
        <w:tc>
          <w:tcPr>
            <w:tcW w:w="841" w:type="pct"/>
            <w:tcBorders>
              <w:top w:val="single" w:sz="4" w:space="0" w:color="auto"/>
              <w:left w:val="single" w:sz="4" w:space="0" w:color="auto"/>
              <w:bottom w:val="single" w:sz="4" w:space="0" w:color="auto"/>
              <w:right w:val="single" w:sz="4" w:space="0" w:color="auto"/>
            </w:tcBorders>
          </w:tcPr>
          <w:p w14:paraId="3DC041EC" w14:textId="77777777" w:rsidR="00311249" w:rsidRPr="00CF6D8F" w:rsidRDefault="00311249" w:rsidP="00CC2EB7">
            <w:pPr>
              <w:spacing w:after="0"/>
              <w:contextualSpacing/>
              <w:rPr>
                <w:sz w:val="20"/>
                <w:szCs w:val="20"/>
                <w:u w:val="single"/>
              </w:rPr>
            </w:pPr>
            <w:r w:rsidRPr="00CF6D8F">
              <w:rPr>
                <w:sz w:val="20"/>
                <w:szCs w:val="20"/>
                <w:u w:val="single"/>
              </w:rPr>
              <w:t>Study Design</w:t>
            </w:r>
          </w:p>
          <w:p w14:paraId="13ADBE06" w14:textId="77777777" w:rsidR="00311249" w:rsidRPr="00D45FD3" w:rsidRDefault="00311249" w:rsidP="00CC2EB7">
            <w:pPr>
              <w:spacing w:after="0"/>
              <w:contextualSpacing/>
              <w:rPr>
                <w:sz w:val="20"/>
                <w:szCs w:val="20"/>
              </w:rPr>
            </w:pPr>
            <w:r w:rsidRPr="00D45FD3">
              <w:rPr>
                <w:sz w:val="20"/>
                <w:szCs w:val="20"/>
              </w:rPr>
              <w:t xml:space="preserve">RCT </w:t>
            </w:r>
          </w:p>
          <w:p w14:paraId="0B5FAF78" w14:textId="77777777" w:rsidR="00311249" w:rsidRPr="00D45FD3" w:rsidRDefault="00311249" w:rsidP="00CC2EB7">
            <w:pPr>
              <w:spacing w:after="0"/>
              <w:contextualSpacing/>
              <w:rPr>
                <w:sz w:val="20"/>
                <w:szCs w:val="20"/>
              </w:rPr>
            </w:pPr>
          </w:p>
          <w:p w14:paraId="70DB466A" w14:textId="77777777" w:rsidR="00311249" w:rsidRPr="00D45FD3" w:rsidRDefault="00311249" w:rsidP="00CC2EB7">
            <w:pPr>
              <w:spacing w:after="0"/>
              <w:contextualSpacing/>
              <w:rPr>
                <w:sz w:val="20"/>
                <w:szCs w:val="20"/>
              </w:rPr>
            </w:pPr>
            <w:r w:rsidRPr="00D45FD3">
              <w:rPr>
                <w:sz w:val="20"/>
                <w:szCs w:val="20"/>
              </w:rPr>
              <w:t xml:space="preserve">Experimental groups: </w:t>
            </w:r>
          </w:p>
          <w:p w14:paraId="272936B6" w14:textId="77777777" w:rsidR="00311249" w:rsidRPr="00D45FD3" w:rsidRDefault="00311249" w:rsidP="00CC2EB7">
            <w:pPr>
              <w:spacing w:after="0"/>
              <w:contextualSpacing/>
              <w:rPr>
                <w:sz w:val="20"/>
                <w:szCs w:val="20"/>
              </w:rPr>
            </w:pPr>
            <w:r w:rsidRPr="00CF6D8F">
              <w:rPr>
                <w:i/>
                <w:sz w:val="20"/>
                <w:szCs w:val="20"/>
              </w:rPr>
              <w:t>2-month treatment</w:t>
            </w:r>
            <w:r w:rsidRPr="00D45FD3">
              <w:rPr>
                <w:sz w:val="20"/>
                <w:szCs w:val="20"/>
              </w:rPr>
              <w:t xml:space="preserve"> experiment:</w:t>
            </w:r>
          </w:p>
          <w:p w14:paraId="7324B4AA" w14:textId="77777777" w:rsidR="00311249" w:rsidRPr="00D45FD3" w:rsidRDefault="00311249" w:rsidP="00CC2EB7">
            <w:pPr>
              <w:spacing w:after="0"/>
              <w:ind w:left="113"/>
              <w:contextualSpacing/>
              <w:rPr>
                <w:sz w:val="20"/>
                <w:szCs w:val="20"/>
              </w:rPr>
            </w:pPr>
            <w:r w:rsidRPr="00D45FD3">
              <w:rPr>
                <w:sz w:val="20"/>
                <w:szCs w:val="20"/>
              </w:rPr>
              <w:t>Nicotine</w:t>
            </w:r>
          </w:p>
          <w:p w14:paraId="6233C1B6" w14:textId="77777777" w:rsidR="00311249" w:rsidRPr="00D45FD3" w:rsidRDefault="00311249" w:rsidP="00CC2EB7">
            <w:pPr>
              <w:spacing w:after="0"/>
              <w:ind w:left="113"/>
              <w:contextualSpacing/>
              <w:rPr>
                <w:sz w:val="20"/>
                <w:szCs w:val="20"/>
              </w:rPr>
            </w:pPr>
            <w:r w:rsidRPr="00D45FD3">
              <w:rPr>
                <w:sz w:val="20"/>
                <w:szCs w:val="20"/>
              </w:rPr>
              <w:t>Control</w:t>
            </w:r>
          </w:p>
          <w:p w14:paraId="769B48F1" w14:textId="77777777" w:rsidR="00311249" w:rsidRPr="00D45FD3" w:rsidRDefault="00311249" w:rsidP="00CC2EB7">
            <w:pPr>
              <w:spacing w:after="0"/>
              <w:contextualSpacing/>
              <w:rPr>
                <w:sz w:val="20"/>
                <w:szCs w:val="20"/>
              </w:rPr>
            </w:pPr>
          </w:p>
          <w:p w14:paraId="3E4A3FFC" w14:textId="77777777" w:rsidR="00311249" w:rsidRPr="00CF6D8F" w:rsidRDefault="00311249" w:rsidP="00CC2EB7">
            <w:pPr>
              <w:spacing w:after="0"/>
              <w:contextualSpacing/>
              <w:rPr>
                <w:i/>
                <w:sz w:val="20"/>
                <w:szCs w:val="20"/>
              </w:rPr>
            </w:pPr>
            <w:r w:rsidRPr="00CF6D8F">
              <w:rPr>
                <w:i/>
                <w:sz w:val="20"/>
                <w:szCs w:val="20"/>
              </w:rPr>
              <w:t xml:space="preserve">22-month treatment experiment: </w:t>
            </w:r>
          </w:p>
          <w:p w14:paraId="418578E5" w14:textId="77777777" w:rsidR="00311249" w:rsidRPr="00D45FD3" w:rsidRDefault="00311249" w:rsidP="00CC2EB7">
            <w:pPr>
              <w:spacing w:after="0"/>
              <w:ind w:left="113"/>
              <w:contextualSpacing/>
              <w:rPr>
                <w:sz w:val="20"/>
                <w:szCs w:val="20"/>
              </w:rPr>
            </w:pPr>
            <w:r w:rsidRPr="00D45FD3">
              <w:rPr>
                <w:sz w:val="20"/>
                <w:szCs w:val="20"/>
              </w:rPr>
              <w:t>Nicotine</w:t>
            </w:r>
          </w:p>
          <w:p w14:paraId="387BB492" w14:textId="77777777" w:rsidR="00311249" w:rsidRPr="00D45FD3" w:rsidRDefault="00311249" w:rsidP="00CC2EB7">
            <w:pPr>
              <w:spacing w:after="0"/>
              <w:ind w:left="113"/>
              <w:contextualSpacing/>
              <w:rPr>
                <w:sz w:val="20"/>
                <w:szCs w:val="20"/>
              </w:rPr>
            </w:pPr>
            <w:r w:rsidRPr="00D45FD3">
              <w:rPr>
                <w:sz w:val="20"/>
                <w:szCs w:val="20"/>
              </w:rPr>
              <w:t>Control</w:t>
            </w:r>
          </w:p>
          <w:p w14:paraId="7CCB1489" w14:textId="77777777" w:rsidR="00311249" w:rsidRPr="00D45FD3" w:rsidRDefault="00311249" w:rsidP="00CC2EB7">
            <w:pPr>
              <w:spacing w:after="0"/>
              <w:contextualSpacing/>
              <w:rPr>
                <w:sz w:val="20"/>
                <w:szCs w:val="20"/>
              </w:rPr>
            </w:pPr>
          </w:p>
          <w:p w14:paraId="15DFC143" w14:textId="77777777" w:rsidR="00311249" w:rsidRPr="00D45FD3" w:rsidRDefault="00311249" w:rsidP="00CC2EB7">
            <w:pPr>
              <w:spacing w:after="0"/>
              <w:contextualSpacing/>
              <w:rPr>
                <w:sz w:val="20"/>
                <w:szCs w:val="20"/>
              </w:rPr>
            </w:pPr>
            <w:r w:rsidRPr="00D45FD3">
              <w:rPr>
                <w:sz w:val="20"/>
                <w:szCs w:val="20"/>
              </w:rPr>
              <w:t>Acclimation period: NR</w:t>
            </w:r>
          </w:p>
          <w:p w14:paraId="4405D39F" w14:textId="77777777" w:rsidR="00311249" w:rsidRPr="00D45FD3" w:rsidRDefault="00311249" w:rsidP="00CC2EB7">
            <w:pPr>
              <w:spacing w:after="0"/>
              <w:contextualSpacing/>
              <w:rPr>
                <w:sz w:val="20"/>
                <w:szCs w:val="20"/>
              </w:rPr>
            </w:pPr>
          </w:p>
          <w:p w14:paraId="2E946204" w14:textId="77777777" w:rsidR="00311249" w:rsidRPr="00D45FD3" w:rsidRDefault="00311249" w:rsidP="00CC2EB7">
            <w:pPr>
              <w:spacing w:after="0"/>
              <w:contextualSpacing/>
              <w:rPr>
                <w:sz w:val="20"/>
                <w:szCs w:val="20"/>
              </w:rPr>
            </w:pPr>
            <w:r w:rsidRPr="00D45FD3">
              <w:rPr>
                <w:sz w:val="20"/>
                <w:szCs w:val="20"/>
              </w:rPr>
              <w:t>Wash-out/pre-treatment period: NR</w:t>
            </w:r>
          </w:p>
          <w:p w14:paraId="0D80F279" w14:textId="77777777" w:rsidR="00311249" w:rsidRPr="00D45FD3" w:rsidRDefault="00311249" w:rsidP="00CC2EB7">
            <w:pPr>
              <w:spacing w:after="0"/>
              <w:contextualSpacing/>
              <w:rPr>
                <w:sz w:val="20"/>
                <w:szCs w:val="20"/>
              </w:rPr>
            </w:pPr>
          </w:p>
          <w:p w14:paraId="26E2B638" w14:textId="77777777" w:rsidR="00311249" w:rsidRPr="00D45FD3" w:rsidRDefault="00311249" w:rsidP="00CC2EB7">
            <w:pPr>
              <w:spacing w:after="0"/>
              <w:contextualSpacing/>
              <w:rPr>
                <w:sz w:val="20"/>
                <w:szCs w:val="20"/>
              </w:rPr>
            </w:pPr>
            <w:r w:rsidRPr="00D45FD3">
              <w:rPr>
                <w:sz w:val="20"/>
                <w:szCs w:val="20"/>
              </w:rPr>
              <w:t xml:space="preserve">Sample size: </w:t>
            </w:r>
          </w:p>
          <w:p w14:paraId="627546E7" w14:textId="77777777" w:rsidR="00311249" w:rsidRPr="00D45FD3" w:rsidRDefault="00311249" w:rsidP="00CC2EB7">
            <w:pPr>
              <w:spacing w:after="0"/>
              <w:contextualSpacing/>
              <w:rPr>
                <w:sz w:val="20"/>
                <w:szCs w:val="20"/>
              </w:rPr>
            </w:pPr>
            <w:r w:rsidRPr="00D45FD3">
              <w:rPr>
                <w:sz w:val="20"/>
                <w:szCs w:val="20"/>
              </w:rPr>
              <w:t>Total: n=60 subjects</w:t>
            </w:r>
          </w:p>
          <w:p w14:paraId="482DED79" w14:textId="77777777" w:rsidR="00311249" w:rsidRPr="00CF6D8F" w:rsidRDefault="00311249" w:rsidP="00CC2EB7">
            <w:pPr>
              <w:spacing w:after="0"/>
              <w:contextualSpacing/>
              <w:rPr>
                <w:i/>
                <w:sz w:val="20"/>
                <w:szCs w:val="20"/>
              </w:rPr>
            </w:pPr>
            <w:r w:rsidRPr="00CF6D8F">
              <w:rPr>
                <w:i/>
                <w:sz w:val="20"/>
                <w:szCs w:val="20"/>
              </w:rPr>
              <w:t>2-month treatment experiment:</w:t>
            </w:r>
          </w:p>
          <w:p w14:paraId="24FC27D4" w14:textId="77777777" w:rsidR="00311249" w:rsidRPr="00D45FD3" w:rsidRDefault="00311249" w:rsidP="00CC2EB7">
            <w:pPr>
              <w:spacing w:after="0"/>
              <w:ind w:left="113"/>
              <w:contextualSpacing/>
              <w:rPr>
                <w:sz w:val="20"/>
                <w:szCs w:val="20"/>
              </w:rPr>
            </w:pPr>
            <w:r w:rsidRPr="00D45FD3">
              <w:rPr>
                <w:sz w:val="20"/>
                <w:szCs w:val="20"/>
              </w:rPr>
              <w:t>Nicotine: n=6 subjects</w:t>
            </w:r>
          </w:p>
          <w:p w14:paraId="7890C6EE" w14:textId="77777777" w:rsidR="00311249" w:rsidRPr="00D45FD3" w:rsidRDefault="00311249" w:rsidP="00CC2EB7">
            <w:pPr>
              <w:spacing w:after="0"/>
              <w:ind w:left="113"/>
              <w:contextualSpacing/>
              <w:rPr>
                <w:sz w:val="20"/>
                <w:szCs w:val="20"/>
              </w:rPr>
            </w:pPr>
            <w:r w:rsidRPr="00D45FD3">
              <w:rPr>
                <w:sz w:val="20"/>
                <w:szCs w:val="20"/>
              </w:rPr>
              <w:t>Control: n=6 subjects</w:t>
            </w:r>
          </w:p>
          <w:p w14:paraId="652C8D46" w14:textId="77777777" w:rsidR="00311249" w:rsidRDefault="00311249" w:rsidP="00CC2EB7">
            <w:pPr>
              <w:spacing w:after="0"/>
              <w:contextualSpacing/>
              <w:rPr>
                <w:i/>
                <w:sz w:val="20"/>
                <w:szCs w:val="20"/>
              </w:rPr>
            </w:pPr>
          </w:p>
          <w:p w14:paraId="79349729" w14:textId="77777777" w:rsidR="00311249" w:rsidRPr="00D45FD3" w:rsidRDefault="00311249" w:rsidP="00CC2EB7">
            <w:pPr>
              <w:spacing w:after="0"/>
              <w:contextualSpacing/>
              <w:rPr>
                <w:sz w:val="20"/>
                <w:szCs w:val="20"/>
              </w:rPr>
            </w:pPr>
            <w:r w:rsidRPr="00CF6D8F">
              <w:rPr>
                <w:i/>
                <w:sz w:val="20"/>
                <w:szCs w:val="20"/>
              </w:rPr>
              <w:t>22-month treatment experiment</w:t>
            </w:r>
            <w:r w:rsidRPr="00D45FD3">
              <w:rPr>
                <w:sz w:val="20"/>
                <w:szCs w:val="20"/>
              </w:rPr>
              <w:t>:</w:t>
            </w:r>
          </w:p>
          <w:p w14:paraId="7197ECD6" w14:textId="77777777" w:rsidR="00311249" w:rsidRPr="00D45FD3" w:rsidRDefault="00311249" w:rsidP="00CC2EB7">
            <w:pPr>
              <w:spacing w:after="0"/>
              <w:ind w:left="113"/>
              <w:contextualSpacing/>
              <w:rPr>
                <w:sz w:val="20"/>
                <w:szCs w:val="20"/>
              </w:rPr>
            </w:pPr>
            <w:r w:rsidRPr="00D45FD3">
              <w:rPr>
                <w:sz w:val="20"/>
                <w:szCs w:val="20"/>
              </w:rPr>
              <w:t>Nicotine: n=38 subjects</w:t>
            </w:r>
          </w:p>
          <w:p w14:paraId="6C65D223" w14:textId="77777777" w:rsidR="00311249" w:rsidRPr="00D45FD3" w:rsidRDefault="00311249" w:rsidP="00CC2EB7">
            <w:pPr>
              <w:spacing w:after="0"/>
              <w:ind w:left="113"/>
              <w:contextualSpacing/>
              <w:rPr>
                <w:sz w:val="20"/>
                <w:szCs w:val="20"/>
              </w:rPr>
            </w:pPr>
            <w:r w:rsidRPr="00D45FD3">
              <w:rPr>
                <w:sz w:val="20"/>
                <w:szCs w:val="20"/>
              </w:rPr>
              <w:t>Control: n=10 subjects</w:t>
            </w:r>
          </w:p>
          <w:p w14:paraId="193B876C" w14:textId="77777777" w:rsidR="00311249" w:rsidRPr="00D45FD3" w:rsidRDefault="00311249" w:rsidP="00CC2EB7">
            <w:pPr>
              <w:spacing w:after="0"/>
              <w:contextualSpacing/>
              <w:rPr>
                <w:sz w:val="20"/>
                <w:szCs w:val="20"/>
              </w:rPr>
            </w:pPr>
          </w:p>
          <w:p w14:paraId="1BC6F3B5" w14:textId="77777777" w:rsidR="00311249" w:rsidRPr="00CF6D8F" w:rsidRDefault="00311249" w:rsidP="00CC2EB7">
            <w:pPr>
              <w:spacing w:after="0"/>
              <w:contextualSpacing/>
              <w:rPr>
                <w:sz w:val="20"/>
                <w:szCs w:val="20"/>
                <w:u w:val="single"/>
              </w:rPr>
            </w:pPr>
            <w:r w:rsidRPr="00A55BE9">
              <w:rPr>
                <w:sz w:val="20"/>
                <w:szCs w:val="20"/>
                <w:u w:val="single"/>
              </w:rPr>
              <w:t>Animal Model</w:t>
            </w:r>
          </w:p>
          <w:p w14:paraId="3A802672" w14:textId="77777777" w:rsidR="00311249" w:rsidRPr="00D45FD3" w:rsidRDefault="00311249" w:rsidP="00CC2EB7">
            <w:pPr>
              <w:spacing w:after="0"/>
              <w:contextualSpacing/>
              <w:rPr>
                <w:sz w:val="20"/>
                <w:szCs w:val="20"/>
              </w:rPr>
            </w:pPr>
            <w:r w:rsidRPr="00D45FD3">
              <w:rPr>
                <w:sz w:val="20"/>
                <w:szCs w:val="20"/>
              </w:rPr>
              <w:t>Species: Rats (Fischer-F344)</w:t>
            </w:r>
          </w:p>
          <w:p w14:paraId="614FA606" w14:textId="77777777" w:rsidR="00311249" w:rsidRPr="00D45FD3" w:rsidRDefault="00311249" w:rsidP="00CC2EB7">
            <w:pPr>
              <w:spacing w:after="0"/>
              <w:contextualSpacing/>
              <w:rPr>
                <w:sz w:val="20"/>
                <w:szCs w:val="20"/>
              </w:rPr>
            </w:pPr>
            <w:r w:rsidRPr="00D45FD3">
              <w:rPr>
                <w:sz w:val="20"/>
                <w:szCs w:val="20"/>
              </w:rPr>
              <w:t>Sex: Male</w:t>
            </w:r>
          </w:p>
          <w:p w14:paraId="47A12060" w14:textId="77777777" w:rsidR="00311249" w:rsidRPr="00D45FD3" w:rsidRDefault="00311249" w:rsidP="00CC2EB7">
            <w:pPr>
              <w:spacing w:after="0"/>
              <w:contextualSpacing/>
              <w:rPr>
                <w:sz w:val="20"/>
                <w:szCs w:val="20"/>
              </w:rPr>
            </w:pPr>
            <w:r w:rsidRPr="00D45FD3">
              <w:rPr>
                <w:sz w:val="20"/>
                <w:szCs w:val="20"/>
              </w:rPr>
              <w:t>Weight: 142.0 g ± 2.7 g</w:t>
            </w:r>
          </w:p>
          <w:p w14:paraId="0B63E7CF" w14:textId="77777777" w:rsidR="00311249" w:rsidRPr="00D45FD3" w:rsidRDefault="00311249" w:rsidP="00CC2EB7">
            <w:pPr>
              <w:spacing w:after="0"/>
              <w:contextualSpacing/>
              <w:rPr>
                <w:sz w:val="20"/>
                <w:szCs w:val="20"/>
              </w:rPr>
            </w:pPr>
            <w:r w:rsidRPr="00D45FD3">
              <w:rPr>
                <w:sz w:val="20"/>
                <w:szCs w:val="20"/>
              </w:rPr>
              <w:t>Age: 8 weeks (approximately)</w:t>
            </w:r>
          </w:p>
          <w:p w14:paraId="12C09704" w14:textId="77777777" w:rsidR="00311249" w:rsidRPr="00D45FD3" w:rsidRDefault="00311249" w:rsidP="00CC2EB7">
            <w:pPr>
              <w:spacing w:after="0"/>
              <w:contextualSpacing/>
              <w:rPr>
                <w:sz w:val="20"/>
                <w:szCs w:val="20"/>
              </w:rPr>
            </w:pPr>
            <w:r w:rsidRPr="00D45FD3">
              <w:rPr>
                <w:sz w:val="20"/>
                <w:szCs w:val="20"/>
              </w:rPr>
              <w:t>Comorbidities: NR</w:t>
            </w:r>
          </w:p>
          <w:p w14:paraId="016E2B61" w14:textId="77777777" w:rsidR="00311249" w:rsidRPr="00D45FD3" w:rsidRDefault="00311249" w:rsidP="00CC2EB7">
            <w:pPr>
              <w:spacing w:after="0"/>
              <w:contextualSpacing/>
              <w:rPr>
                <w:sz w:val="20"/>
                <w:szCs w:val="20"/>
              </w:rPr>
            </w:pPr>
            <w:r w:rsidRPr="00D45FD3">
              <w:rPr>
                <w:sz w:val="20"/>
                <w:szCs w:val="20"/>
              </w:rPr>
              <w:t>Undefined tumor types (tumors at any location were included in the analysis)</w:t>
            </w:r>
          </w:p>
          <w:p w14:paraId="7A82E12E" w14:textId="77777777" w:rsidR="00311249" w:rsidRPr="00D45FD3" w:rsidRDefault="00311249" w:rsidP="00CC2EB7">
            <w:pPr>
              <w:spacing w:after="0"/>
              <w:contextualSpacing/>
              <w:rPr>
                <w:sz w:val="20"/>
                <w:szCs w:val="20"/>
              </w:rPr>
            </w:pPr>
          </w:p>
          <w:p w14:paraId="0A05A3B7" w14:textId="77777777" w:rsidR="00311249" w:rsidRPr="00D45FD3" w:rsidRDefault="00311249" w:rsidP="00CC2EB7">
            <w:pPr>
              <w:spacing w:after="0"/>
              <w:contextualSpacing/>
              <w:rPr>
                <w:sz w:val="20"/>
                <w:szCs w:val="20"/>
                <w:u w:val="single"/>
              </w:rPr>
            </w:pPr>
            <w:r w:rsidRPr="00D45FD3">
              <w:rPr>
                <w:sz w:val="20"/>
                <w:szCs w:val="20"/>
              </w:rPr>
              <w:t>Cancer cell line injected: NA</w:t>
            </w:r>
          </w:p>
        </w:tc>
        <w:tc>
          <w:tcPr>
            <w:tcW w:w="1479" w:type="pct"/>
            <w:tcBorders>
              <w:top w:val="single" w:sz="4" w:space="0" w:color="auto"/>
              <w:left w:val="single" w:sz="4" w:space="0" w:color="auto"/>
              <w:bottom w:val="single" w:sz="4" w:space="0" w:color="auto"/>
              <w:right w:val="single" w:sz="4" w:space="0" w:color="auto"/>
            </w:tcBorders>
          </w:tcPr>
          <w:p w14:paraId="15666831" w14:textId="77777777" w:rsidR="00311249" w:rsidRPr="00CF6D8F" w:rsidRDefault="00311249" w:rsidP="00CC2EB7">
            <w:pPr>
              <w:spacing w:after="0"/>
              <w:contextualSpacing/>
              <w:rPr>
                <w:sz w:val="20"/>
                <w:szCs w:val="20"/>
                <w:u w:val="single"/>
              </w:rPr>
            </w:pPr>
            <w:r w:rsidRPr="00CF6D8F">
              <w:rPr>
                <w:sz w:val="20"/>
                <w:szCs w:val="20"/>
                <w:u w:val="single"/>
              </w:rPr>
              <w:t>Study Methodology</w:t>
            </w:r>
          </w:p>
          <w:p w14:paraId="14B7E8EF" w14:textId="77777777" w:rsidR="00311249" w:rsidRPr="00D45FD3" w:rsidRDefault="00311249" w:rsidP="00CC2EB7">
            <w:pPr>
              <w:spacing w:after="0"/>
              <w:contextualSpacing/>
              <w:rPr>
                <w:sz w:val="20"/>
                <w:szCs w:val="20"/>
              </w:rPr>
            </w:pPr>
            <w:r w:rsidRPr="00D45FD3">
              <w:rPr>
                <w:sz w:val="20"/>
                <w:szCs w:val="20"/>
              </w:rPr>
              <w:t>To study the chronic effects of nicotine in male Fischer-344 rats, nicotine or placebo was injected daily for 2 or 22 months. Rats were euthanized and analyzed after treatment.</w:t>
            </w:r>
          </w:p>
          <w:p w14:paraId="6E6FD716" w14:textId="77777777" w:rsidR="00311249" w:rsidRPr="00D45FD3" w:rsidRDefault="00311249" w:rsidP="00CC2EB7">
            <w:pPr>
              <w:spacing w:after="0"/>
              <w:contextualSpacing/>
              <w:rPr>
                <w:sz w:val="20"/>
                <w:szCs w:val="20"/>
              </w:rPr>
            </w:pPr>
          </w:p>
          <w:p w14:paraId="539B6505" w14:textId="77777777" w:rsidR="00311249" w:rsidRPr="00CF6D8F" w:rsidRDefault="00311249" w:rsidP="00CC2EB7">
            <w:pPr>
              <w:spacing w:after="0"/>
              <w:contextualSpacing/>
              <w:rPr>
                <w:sz w:val="20"/>
                <w:szCs w:val="20"/>
                <w:u w:val="single"/>
              </w:rPr>
            </w:pPr>
            <w:r w:rsidRPr="00CF6D8F">
              <w:rPr>
                <w:sz w:val="20"/>
                <w:szCs w:val="20"/>
                <w:u w:val="single"/>
              </w:rPr>
              <w:t>Intervention</w:t>
            </w:r>
          </w:p>
          <w:p w14:paraId="0B7F5EBD" w14:textId="77777777" w:rsidR="00311249" w:rsidRPr="00D45FD3" w:rsidRDefault="00311249" w:rsidP="00CC2EB7">
            <w:pPr>
              <w:spacing w:after="0"/>
              <w:contextualSpacing/>
              <w:rPr>
                <w:sz w:val="20"/>
                <w:szCs w:val="20"/>
              </w:rPr>
            </w:pPr>
            <w:r w:rsidRPr="00D45FD3">
              <w:rPr>
                <w:sz w:val="20"/>
                <w:szCs w:val="20"/>
              </w:rPr>
              <w:t>Nicotine: 1,000 µg base/mL/kg/day in 6% gelatin was injected s.c. daily for 2 or 22 months.</w:t>
            </w:r>
          </w:p>
          <w:p w14:paraId="30623E0C" w14:textId="77777777" w:rsidR="00311249" w:rsidRPr="00D45FD3" w:rsidRDefault="00311249" w:rsidP="00CC2EB7">
            <w:pPr>
              <w:spacing w:after="0"/>
              <w:contextualSpacing/>
              <w:rPr>
                <w:sz w:val="20"/>
                <w:szCs w:val="20"/>
              </w:rPr>
            </w:pPr>
            <w:r w:rsidRPr="00D45FD3">
              <w:rPr>
                <w:sz w:val="20"/>
                <w:szCs w:val="20"/>
              </w:rPr>
              <w:t>Control: 0.85 g/L physiologic saline in 6% gelatin was injected s.c. daily for 2 or 22 months.</w:t>
            </w:r>
          </w:p>
          <w:p w14:paraId="43F30D7A" w14:textId="77777777" w:rsidR="00311249" w:rsidRPr="00D45FD3" w:rsidRDefault="00311249" w:rsidP="00CC2EB7">
            <w:pPr>
              <w:spacing w:after="0"/>
              <w:contextualSpacing/>
              <w:rPr>
                <w:sz w:val="20"/>
                <w:szCs w:val="20"/>
              </w:rPr>
            </w:pPr>
          </w:p>
          <w:p w14:paraId="5E58E739" w14:textId="77777777" w:rsidR="00311249" w:rsidRPr="00CF6D8F" w:rsidRDefault="00311249" w:rsidP="00CC2EB7">
            <w:pPr>
              <w:spacing w:after="0"/>
              <w:contextualSpacing/>
              <w:rPr>
                <w:sz w:val="20"/>
                <w:szCs w:val="20"/>
                <w:u w:val="single"/>
              </w:rPr>
            </w:pPr>
            <w:r w:rsidRPr="00A55BE9">
              <w:rPr>
                <w:sz w:val="20"/>
                <w:szCs w:val="20"/>
                <w:u w:val="single"/>
              </w:rPr>
              <w:t>Study Duration</w:t>
            </w:r>
          </w:p>
          <w:p w14:paraId="13AB50BF" w14:textId="77777777" w:rsidR="00311249" w:rsidRPr="00D45FD3" w:rsidRDefault="00311249" w:rsidP="00CC2EB7">
            <w:pPr>
              <w:spacing w:after="0"/>
              <w:contextualSpacing/>
              <w:rPr>
                <w:sz w:val="20"/>
                <w:szCs w:val="20"/>
                <w:u w:val="single"/>
              </w:rPr>
            </w:pPr>
            <w:r w:rsidRPr="00D45FD3">
              <w:rPr>
                <w:sz w:val="20"/>
                <w:szCs w:val="20"/>
              </w:rPr>
              <w:t>2 months, and 22 months.</w:t>
            </w:r>
          </w:p>
        </w:tc>
        <w:tc>
          <w:tcPr>
            <w:tcW w:w="1619" w:type="pct"/>
            <w:tcBorders>
              <w:top w:val="single" w:sz="4" w:space="0" w:color="auto"/>
              <w:left w:val="single" w:sz="4" w:space="0" w:color="auto"/>
              <w:bottom w:val="single" w:sz="4" w:space="0" w:color="auto"/>
              <w:right w:val="single" w:sz="4" w:space="0" w:color="auto"/>
            </w:tcBorders>
          </w:tcPr>
          <w:p w14:paraId="2E457D77" w14:textId="77777777" w:rsidR="00311249" w:rsidRPr="00CF6D8F" w:rsidRDefault="00311249" w:rsidP="00CC2EB7">
            <w:pPr>
              <w:spacing w:after="0"/>
              <w:contextualSpacing/>
              <w:rPr>
                <w:sz w:val="20"/>
                <w:szCs w:val="20"/>
                <w:u w:val="single"/>
              </w:rPr>
            </w:pPr>
            <w:r w:rsidRPr="00CF6D8F">
              <w:rPr>
                <w:sz w:val="20"/>
                <w:szCs w:val="20"/>
                <w:u w:val="single"/>
              </w:rPr>
              <w:t>Neoplasms</w:t>
            </w:r>
          </w:p>
          <w:p w14:paraId="3AEAFC0C" w14:textId="77777777" w:rsidR="00311249" w:rsidRPr="00CF6D8F" w:rsidRDefault="00311249" w:rsidP="00CC2EB7">
            <w:pPr>
              <w:spacing w:after="0"/>
              <w:contextualSpacing/>
              <w:rPr>
                <w:i/>
                <w:sz w:val="20"/>
                <w:szCs w:val="20"/>
              </w:rPr>
            </w:pPr>
            <w:r w:rsidRPr="00CF6D8F">
              <w:rPr>
                <w:i/>
                <w:sz w:val="20"/>
                <w:szCs w:val="20"/>
              </w:rPr>
              <w:t>2-month treatment experiment:</w:t>
            </w:r>
          </w:p>
          <w:p w14:paraId="63D42C94" w14:textId="77777777" w:rsidR="00311249" w:rsidRPr="00D45FD3" w:rsidRDefault="00311249" w:rsidP="00CC2EB7">
            <w:pPr>
              <w:spacing w:after="0"/>
              <w:contextualSpacing/>
              <w:rPr>
                <w:sz w:val="20"/>
                <w:szCs w:val="20"/>
              </w:rPr>
            </w:pPr>
            <w:r w:rsidRPr="00D45FD3">
              <w:rPr>
                <w:sz w:val="20"/>
                <w:szCs w:val="20"/>
              </w:rPr>
              <w:t>Nicotine: 2 of 10 (n=1 adenocarcinoma; n=1 chromophobe adenoma)*</w:t>
            </w:r>
          </w:p>
          <w:p w14:paraId="5DBF09E6" w14:textId="77777777" w:rsidR="00311249" w:rsidRPr="00D45FD3" w:rsidRDefault="00311249" w:rsidP="00CC2EB7">
            <w:pPr>
              <w:spacing w:after="0"/>
              <w:contextualSpacing/>
              <w:rPr>
                <w:sz w:val="20"/>
                <w:szCs w:val="20"/>
              </w:rPr>
            </w:pPr>
            <w:r w:rsidRPr="00D45FD3">
              <w:rPr>
                <w:sz w:val="20"/>
                <w:szCs w:val="20"/>
              </w:rPr>
              <w:t>Control: 0 of 6</w:t>
            </w:r>
          </w:p>
          <w:p w14:paraId="04EB981F" w14:textId="77777777" w:rsidR="00311249" w:rsidRPr="00D45FD3" w:rsidRDefault="00311249" w:rsidP="00CC2EB7">
            <w:pPr>
              <w:spacing w:after="0"/>
              <w:contextualSpacing/>
              <w:rPr>
                <w:sz w:val="20"/>
                <w:szCs w:val="20"/>
              </w:rPr>
            </w:pPr>
          </w:p>
          <w:p w14:paraId="5D378F63" w14:textId="77777777" w:rsidR="00311249" w:rsidRPr="00CF6D8F" w:rsidRDefault="00311249" w:rsidP="00CC2EB7">
            <w:pPr>
              <w:spacing w:after="0"/>
              <w:contextualSpacing/>
              <w:rPr>
                <w:i/>
                <w:sz w:val="20"/>
                <w:szCs w:val="20"/>
              </w:rPr>
            </w:pPr>
            <w:r w:rsidRPr="00CF6D8F">
              <w:rPr>
                <w:i/>
                <w:sz w:val="20"/>
                <w:szCs w:val="20"/>
              </w:rPr>
              <w:t>22-month treatment experiment:</w:t>
            </w:r>
          </w:p>
          <w:p w14:paraId="3784B6A9" w14:textId="77777777" w:rsidR="00311249" w:rsidRPr="00D45FD3" w:rsidRDefault="00311249" w:rsidP="00CC2EB7">
            <w:pPr>
              <w:spacing w:after="0"/>
              <w:contextualSpacing/>
              <w:rPr>
                <w:sz w:val="20"/>
                <w:szCs w:val="20"/>
              </w:rPr>
            </w:pPr>
            <w:r w:rsidRPr="00D45FD3">
              <w:rPr>
                <w:sz w:val="20"/>
                <w:szCs w:val="20"/>
              </w:rPr>
              <w:t>Nicotine: 9 (in 8 rats) of 28 (n=3 pheochromocytoma; n=4 epidermoid carcinoma of the skin; n=1 acute lymphocytic leukemia; n=1 fibrosarcoma)**</w:t>
            </w:r>
          </w:p>
          <w:p w14:paraId="7960483C" w14:textId="77777777" w:rsidR="00311249" w:rsidRPr="00D45FD3" w:rsidRDefault="00311249" w:rsidP="00CC2EB7">
            <w:pPr>
              <w:spacing w:after="0"/>
              <w:contextualSpacing/>
              <w:rPr>
                <w:sz w:val="20"/>
                <w:szCs w:val="20"/>
              </w:rPr>
            </w:pPr>
            <w:r w:rsidRPr="00D45FD3">
              <w:rPr>
                <w:sz w:val="20"/>
                <w:szCs w:val="20"/>
              </w:rPr>
              <w:t>Control: 0 of 6</w:t>
            </w:r>
          </w:p>
          <w:p w14:paraId="7DC013A3" w14:textId="77777777" w:rsidR="00311249" w:rsidRPr="00D45FD3" w:rsidRDefault="00311249" w:rsidP="00CC2EB7">
            <w:pPr>
              <w:spacing w:after="0"/>
              <w:contextualSpacing/>
              <w:rPr>
                <w:sz w:val="20"/>
                <w:szCs w:val="20"/>
              </w:rPr>
            </w:pPr>
          </w:p>
          <w:p w14:paraId="4CBE5F82" w14:textId="77777777" w:rsidR="00311249" w:rsidRPr="00D45FD3" w:rsidRDefault="00311249" w:rsidP="00CC2EB7">
            <w:pPr>
              <w:spacing w:after="0"/>
              <w:contextualSpacing/>
              <w:rPr>
                <w:sz w:val="20"/>
                <w:szCs w:val="20"/>
              </w:rPr>
            </w:pPr>
            <w:r w:rsidRPr="00D45FD3">
              <w:rPr>
                <w:sz w:val="20"/>
                <w:szCs w:val="20"/>
              </w:rPr>
              <w:t>*Note: Data taken from table which does not match the text; text reports these data for the 22-month control group.</w:t>
            </w:r>
          </w:p>
          <w:p w14:paraId="3E62CB7A" w14:textId="77777777" w:rsidR="00311249" w:rsidRPr="00D45FD3" w:rsidRDefault="00311249" w:rsidP="00CC2EB7">
            <w:pPr>
              <w:spacing w:after="0"/>
              <w:contextualSpacing/>
              <w:rPr>
                <w:sz w:val="20"/>
                <w:szCs w:val="20"/>
              </w:rPr>
            </w:pPr>
          </w:p>
          <w:p w14:paraId="6F24EB92" w14:textId="77777777" w:rsidR="00311249" w:rsidRPr="00D45FD3" w:rsidRDefault="00311249" w:rsidP="00CC2EB7">
            <w:pPr>
              <w:spacing w:after="0"/>
              <w:contextualSpacing/>
              <w:rPr>
                <w:sz w:val="20"/>
                <w:szCs w:val="20"/>
                <w:u w:val="single"/>
              </w:rPr>
            </w:pPr>
            <w:r w:rsidRPr="00D45FD3">
              <w:rPr>
                <w:sz w:val="20"/>
                <w:szCs w:val="20"/>
              </w:rPr>
              <w:t xml:space="preserve">**2 metastatic lung tumors were observed, 1 from acute lymphocytic leukemia, and 1 from fibrosarcoma and pheochromocytoma </w:t>
            </w:r>
          </w:p>
        </w:tc>
      </w:tr>
      <w:tr w:rsidR="00311249" w:rsidRPr="00D45FD3" w14:paraId="6F78252E" w14:textId="77777777" w:rsidTr="00311249">
        <w:tc>
          <w:tcPr>
            <w:tcW w:w="248" w:type="pct"/>
            <w:tcBorders>
              <w:top w:val="single" w:sz="4" w:space="0" w:color="auto"/>
              <w:left w:val="single" w:sz="4" w:space="0" w:color="auto"/>
              <w:bottom w:val="single" w:sz="4" w:space="0" w:color="auto"/>
              <w:right w:val="single" w:sz="4" w:space="0" w:color="auto"/>
            </w:tcBorders>
          </w:tcPr>
          <w:p w14:paraId="7ED719F0" w14:textId="77777777" w:rsidR="00311249" w:rsidRPr="00D45FD3" w:rsidRDefault="00311249" w:rsidP="00CC2EB7">
            <w:pPr>
              <w:pStyle w:val="TableCellHeading10pt"/>
              <w:keepNext w:val="0"/>
              <w:spacing w:before="0" w:after="0"/>
              <w:contextualSpacing/>
              <w:rPr>
                <w:b w:val="0"/>
                <w:szCs w:val="20"/>
              </w:rPr>
            </w:pPr>
            <w:r w:rsidRPr="00D45FD3">
              <w:rPr>
                <w:b w:val="0"/>
                <w:szCs w:val="20"/>
              </w:rPr>
              <w:t>976</w:t>
            </w:r>
          </w:p>
        </w:tc>
        <w:tc>
          <w:tcPr>
            <w:tcW w:w="812" w:type="pct"/>
            <w:tcBorders>
              <w:top w:val="single" w:sz="4" w:space="0" w:color="auto"/>
              <w:left w:val="single" w:sz="4" w:space="0" w:color="auto"/>
              <w:bottom w:val="single" w:sz="4" w:space="0" w:color="auto"/>
              <w:right w:val="single" w:sz="4" w:space="0" w:color="auto"/>
            </w:tcBorders>
          </w:tcPr>
          <w:p w14:paraId="1D0B1589" w14:textId="77777777" w:rsidR="00311249" w:rsidRPr="00D45FD3" w:rsidRDefault="00311249" w:rsidP="00CC2EB7">
            <w:pPr>
              <w:spacing w:after="0"/>
              <w:contextualSpacing/>
              <w:rPr>
                <w:sz w:val="20"/>
                <w:szCs w:val="20"/>
              </w:rPr>
            </w:pPr>
            <w:r w:rsidRPr="00D45FD3">
              <w:rPr>
                <w:sz w:val="20"/>
                <w:szCs w:val="20"/>
              </w:rPr>
              <w:t xml:space="preserve">Toth, 1982; </w:t>
            </w:r>
          </w:p>
          <w:p w14:paraId="4D45DA4C" w14:textId="77777777" w:rsidR="00311249" w:rsidRPr="00D45FD3" w:rsidRDefault="00311249" w:rsidP="00CC2EB7">
            <w:pPr>
              <w:spacing w:after="0"/>
              <w:contextualSpacing/>
              <w:rPr>
                <w:sz w:val="20"/>
                <w:szCs w:val="20"/>
              </w:rPr>
            </w:pPr>
            <w:r w:rsidRPr="00D45FD3">
              <w:rPr>
                <w:sz w:val="20"/>
                <w:szCs w:val="20"/>
              </w:rPr>
              <w:t xml:space="preserve">US; </w:t>
            </w:r>
          </w:p>
          <w:p w14:paraId="0BD471ED" w14:textId="77777777" w:rsidR="00311249" w:rsidRPr="00D45FD3" w:rsidRDefault="00311249" w:rsidP="00CC2EB7">
            <w:pPr>
              <w:spacing w:after="0"/>
              <w:contextualSpacing/>
              <w:rPr>
                <w:sz w:val="20"/>
                <w:szCs w:val="20"/>
              </w:rPr>
            </w:pPr>
            <w:r w:rsidRPr="00D45FD3">
              <w:rPr>
                <w:sz w:val="20"/>
                <w:szCs w:val="20"/>
              </w:rPr>
              <w:t>National Toxicology Program, National Institute of Environmental Health Sciences</w:t>
            </w:r>
          </w:p>
        </w:tc>
        <w:tc>
          <w:tcPr>
            <w:tcW w:w="841" w:type="pct"/>
            <w:tcBorders>
              <w:top w:val="single" w:sz="4" w:space="0" w:color="auto"/>
              <w:left w:val="single" w:sz="4" w:space="0" w:color="auto"/>
              <w:bottom w:val="single" w:sz="4" w:space="0" w:color="auto"/>
              <w:right w:val="single" w:sz="4" w:space="0" w:color="auto"/>
            </w:tcBorders>
          </w:tcPr>
          <w:p w14:paraId="70233C2E" w14:textId="77777777" w:rsidR="00311249" w:rsidRPr="00CF6D8F" w:rsidRDefault="00311249" w:rsidP="00CC2EB7">
            <w:pPr>
              <w:spacing w:after="0"/>
              <w:contextualSpacing/>
              <w:rPr>
                <w:sz w:val="20"/>
                <w:szCs w:val="20"/>
                <w:u w:val="single"/>
              </w:rPr>
            </w:pPr>
            <w:r w:rsidRPr="00CF6D8F">
              <w:rPr>
                <w:sz w:val="20"/>
                <w:szCs w:val="20"/>
                <w:u w:val="single"/>
              </w:rPr>
              <w:t>Study Design</w:t>
            </w:r>
          </w:p>
          <w:p w14:paraId="12C89B90" w14:textId="77777777" w:rsidR="00311249" w:rsidRPr="00D45FD3" w:rsidRDefault="00311249" w:rsidP="00CC2EB7">
            <w:pPr>
              <w:spacing w:after="0"/>
              <w:contextualSpacing/>
              <w:rPr>
                <w:sz w:val="20"/>
                <w:szCs w:val="20"/>
              </w:rPr>
            </w:pPr>
            <w:r w:rsidRPr="00D45FD3">
              <w:rPr>
                <w:sz w:val="20"/>
                <w:szCs w:val="20"/>
              </w:rPr>
              <w:t xml:space="preserve">RCT </w:t>
            </w:r>
          </w:p>
          <w:p w14:paraId="350497B0" w14:textId="77777777" w:rsidR="00311249" w:rsidRPr="00D45FD3" w:rsidRDefault="00311249" w:rsidP="00CC2EB7">
            <w:pPr>
              <w:spacing w:after="0"/>
              <w:contextualSpacing/>
              <w:rPr>
                <w:sz w:val="20"/>
                <w:szCs w:val="20"/>
              </w:rPr>
            </w:pPr>
          </w:p>
          <w:p w14:paraId="0C3C1382" w14:textId="77777777" w:rsidR="00311249" w:rsidRPr="00D45FD3" w:rsidRDefault="00311249" w:rsidP="00CC2EB7">
            <w:pPr>
              <w:spacing w:after="0"/>
              <w:contextualSpacing/>
              <w:rPr>
                <w:sz w:val="20"/>
                <w:szCs w:val="20"/>
              </w:rPr>
            </w:pPr>
            <w:r w:rsidRPr="00D45FD3">
              <w:rPr>
                <w:sz w:val="20"/>
                <w:szCs w:val="20"/>
              </w:rPr>
              <w:t xml:space="preserve">Experimental groups: </w:t>
            </w:r>
          </w:p>
          <w:p w14:paraId="77C50A29" w14:textId="77777777" w:rsidR="00311249" w:rsidRPr="00D45FD3" w:rsidRDefault="00311249" w:rsidP="00CC2EB7">
            <w:pPr>
              <w:spacing w:after="0"/>
              <w:ind w:left="113"/>
              <w:contextualSpacing/>
              <w:rPr>
                <w:sz w:val="20"/>
                <w:szCs w:val="20"/>
              </w:rPr>
            </w:pPr>
            <w:r w:rsidRPr="00D45FD3">
              <w:rPr>
                <w:sz w:val="20"/>
                <w:szCs w:val="20"/>
              </w:rPr>
              <w:t xml:space="preserve">0.09375% nicotine </w:t>
            </w:r>
          </w:p>
          <w:p w14:paraId="5D23BFFA" w14:textId="77777777" w:rsidR="00311249" w:rsidRPr="00D45FD3" w:rsidRDefault="00311249" w:rsidP="00CC2EB7">
            <w:pPr>
              <w:spacing w:after="0"/>
              <w:ind w:left="113"/>
              <w:contextualSpacing/>
              <w:rPr>
                <w:sz w:val="20"/>
                <w:szCs w:val="20"/>
              </w:rPr>
            </w:pPr>
            <w:r w:rsidRPr="00D45FD3">
              <w:rPr>
                <w:sz w:val="20"/>
                <w:szCs w:val="20"/>
              </w:rPr>
              <w:t>0.0625% nicotine</w:t>
            </w:r>
          </w:p>
          <w:p w14:paraId="3F88C80A" w14:textId="77777777" w:rsidR="00311249" w:rsidRPr="00D45FD3" w:rsidRDefault="00311249" w:rsidP="00CC2EB7">
            <w:pPr>
              <w:spacing w:after="0"/>
              <w:ind w:left="113"/>
              <w:contextualSpacing/>
              <w:rPr>
                <w:sz w:val="20"/>
                <w:szCs w:val="20"/>
              </w:rPr>
            </w:pPr>
            <w:r w:rsidRPr="00D45FD3">
              <w:rPr>
                <w:sz w:val="20"/>
                <w:szCs w:val="20"/>
              </w:rPr>
              <w:t>Control</w:t>
            </w:r>
          </w:p>
          <w:p w14:paraId="7D6F08E3" w14:textId="77777777" w:rsidR="00311249" w:rsidRPr="00D45FD3" w:rsidRDefault="00311249" w:rsidP="00CC2EB7">
            <w:pPr>
              <w:spacing w:after="0"/>
              <w:contextualSpacing/>
              <w:rPr>
                <w:sz w:val="20"/>
                <w:szCs w:val="20"/>
              </w:rPr>
            </w:pPr>
          </w:p>
          <w:p w14:paraId="27B4E3D4" w14:textId="77777777" w:rsidR="00311249" w:rsidRPr="00D45FD3" w:rsidRDefault="00311249" w:rsidP="00CC2EB7">
            <w:pPr>
              <w:spacing w:after="0"/>
              <w:contextualSpacing/>
              <w:rPr>
                <w:sz w:val="20"/>
                <w:szCs w:val="20"/>
              </w:rPr>
            </w:pPr>
            <w:r w:rsidRPr="00D45FD3">
              <w:rPr>
                <w:sz w:val="20"/>
                <w:szCs w:val="20"/>
              </w:rPr>
              <w:t>Acclimation period: NR</w:t>
            </w:r>
          </w:p>
          <w:p w14:paraId="6194FD20" w14:textId="77777777" w:rsidR="00311249" w:rsidRPr="00D45FD3" w:rsidRDefault="00311249" w:rsidP="00CC2EB7">
            <w:pPr>
              <w:spacing w:after="0"/>
              <w:contextualSpacing/>
              <w:rPr>
                <w:sz w:val="20"/>
                <w:szCs w:val="20"/>
              </w:rPr>
            </w:pPr>
          </w:p>
          <w:p w14:paraId="2BBFAEE9" w14:textId="77777777" w:rsidR="00311249" w:rsidRPr="00D45FD3" w:rsidRDefault="00311249" w:rsidP="00CC2EB7">
            <w:pPr>
              <w:spacing w:after="0"/>
              <w:contextualSpacing/>
              <w:rPr>
                <w:sz w:val="20"/>
                <w:szCs w:val="20"/>
              </w:rPr>
            </w:pPr>
            <w:r w:rsidRPr="00D45FD3">
              <w:rPr>
                <w:sz w:val="20"/>
                <w:szCs w:val="20"/>
              </w:rPr>
              <w:t>Wash-out/pre-treatment period: NR</w:t>
            </w:r>
          </w:p>
          <w:p w14:paraId="73A5E4E7" w14:textId="77777777" w:rsidR="00311249" w:rsidRPr="00D45FD3" w:rsidRDefault="00311249" w:rsidP="00CC2EB7">
            <w:pPr>
              <w:spacing w:after="0"/>
              <w:contextualSpacing/>
              <w:rPr>
                <w:sz w:val="20"/>
                <w:szCs w:val="20"/>
              </w:rPr>
            </w:pPr>
          </w:p>
          <w:p w14:paraId="3E4B5DF7" w14:textId="77777777" w:rsidR="00311249" w:rsidRPr="00D45FD3" w:rsidRDefault="00311249" w:rsidP="00CC2EB7">
            <w:pPr>
              <w:spacing w:after="0"/>
              <w:contextualSpacing/>
              <w:rPr>
                <w:sz w:val="20"/>
                <w:szCs w:val="20"/>
              </w:rPr>
            </w:pPr>
            <w:r w:rsidRPr="00D45FD3">
              <w:rPr>
                <w:sz w:val="20"/>
                <w:szCs w:val="20"/>
              </w:rPr>
              <w:t xml:space="preserve">Sample size: </w:t>
            </w:r>
          </w:p>
          <w:p w14:paraId="6C60A3DF" w14:textId="77777777" w:rsidR="00311249" w:rsidRPr="00D45FD3" w:rsidRDefault="00311249" w:rsidP="00CC2EB7">
            <w:pPr>
              <w:spacing w:after="0"/>
              <w:ind w:left="113"/>
              <w:contextualSpacing/>
              <w:rPr>
                <w:sz w:val="20"/>
                <w:szCs w:val="20"/>
              </w:rPr>
            </w:pPr>
            <w:r w:rsidRPr="00D45FD3">
              <w:rPr>
                <w:sz w:val="20"/>
                <w:szCs w:val="20"/>
              </w:rPr>
              <w:t>Total: n=400</w:t>
            </w:r>
          </w:p>
          <w:p w14:paraId="527B855E" w14:textId="77777777" w:rsidR="00311249" w:rsidRDefault="00311249" w:rsidP="00CC2EB7">
            <w:pPr>
              <w:spacing w:after="0"/>
              <w:contextualSpacing/>
              <w:rPr>
                <w:sz w:val="20"/>
                <w:szCs w:val="20"/>
              </w:rPr>
            </w:pPr>
          </w:p>
          <w:p w14:paraId="67B83B97" w14:textId="77777777" w:rsidR="00311249" w:rsidRPr="00CF6D8F" w:rsidRDefault="00311249" w:rsidP="00CC2EB7">
            <w:pPr>
              <w:spacing w:after="0"/>
              <w:ind w:left="113"/>
              <w:contextualSpacing/>
              <w:rPr>
                <w:sz w:val="20"/>
                <w:szCs w:val="20"/>
              </w:rPr>
            </w:pPr>
            <w:r w:rsidRPr="00CF6D8F">
              <w:rPr>
                <w:sz w:val="20"/>
                <w:szCs w:val="20"/>
              </w:rPr>
              <w:t xml:space="preserve">0.09375% nicotine: </w:t>
            </w:r>
          </w:p>
          <w:p w14:paraId="21D304E5" w14:textId="77777777" w:rsidR="00311249" w:rsidRPr="00D45FD3" w:rsidRDefault="00311249" w:rsidP="00CC2EB7">
            <w:pPr>
              <w:spacing w:after="0"/>
              <w:ind w:left="226"/>
              <w:contextualSpacing/>
              <w:rPr>
                <w:sz w:val="20"/>
                <w:szCs w:val="20"/>
              </w:rPr>
            </w:pPr>
            <w:r w:rsidRPr="00D45FD3">
              <w:rPr>
                <w:sz w:val="20"/>
                <w:szCs w:val="20"/>
              </w:rPr>
              <w:t>Female: n=50</w:t>
            </w:r>
          </w:p>
          <w:p w14:paraId="376F9464" w14:textId="77777777" w:rsidR="00311249" w:rsidRPr="00D45FD3" w:rsidRDefault="00311249" w:rsidP="00CC2EB7">
            <w:pPr>
              <w:spacing w:after="0"/>
              <w:ind w:left="226"/>
              <w:contextualSpacing/>
              <w:rPr>
                <w:sz w:val="20"/>
                <w:szCs w:val="20"/>
              </w:rPr>
            </w:pPr>
            <w:r w:rsidRPr="00D45FD3">
              <w:rPr>
                <w:sz w:val="20"/>
                <w:szCs w:val="20"/>
              </w:rPr>
              <w:t>Male: n=50</w:t>
            </w:r>
          </w:p>
          <w:p w14:paraId="4E9C99F1" w14:textId="77777777" w:rsidR="00311249" w:rsidRDefault="00311249" w:rsidP="00CC2EB7">
            <w:pPr>
              <w:spacing w:after="0"/>
              <w:ind w:left="113"/>
              <w:contextualSpacing/>
              <w:rPr>
                <w:i/>
                <w:sz w:val="20"/>
                <w:szCs w:val="20"/>
              </w:rPr>
            </w:pPr>
          </w:p>
          <w:p w14:paraId="68CA95AE" w14:textId="77777777" w:rsidR="00311249" w:rsidRPr="00CF6D8F" w:rsidRDefault="00311249" w:rsidP="00CC2EB7">
            <w:pPr>
              <w:spacing w:after="0"/>
              <w:ind w:left="113"/>
              <w:contextualSpacing/>
              <w:rPr>
                <w:sz w:val="20"/>
                <w:szCs w:val="20"/>
              </w:rPr>
            </w:pPr>
            <w:r w:rsidRPr="00CF6D8F">
              <w:rPr>
                <w:sz w:val="20"/>
                <w:szCs w:val="20"/>
              </w:rPr>
              <w:t xml:space="preserve">0.0625% nicotine: </w:t>
            </w:r>
          </w:p>
          <w:p w14:paraId="3EDD19F7" w14:textId="77777777" w:rsidR="00311249" w:rsidRPr="00D45FD3" w:rsidRDefault="00311249" w:rsidP="00CC2EB7">
            <w:pPr>
              <w:spacing w:after="0"/>
              <w:ind w:left="226"/>
              <w:contextualSpacing/>
              <w:rPr>
                <w:sz w:val="20"/>
                <w:szCs w:val="20"/>
              </w:rPr>
            </w:pPr>
            <w:r w:rsidRPr="00D45FD3">
              <w:rPr>
                <w:sz w:val="20"/>
                <w:szCs w:val="20"/>
              </w:rPr>
              <w:t>Female: n=50</w:t>
            </w:r>
          </w:p>
          <w:p w14:paraId="4339E5D5" w14:textId="77777777" w:rsidR="00311249" w:rsidRPr="00D45FD3" w:rsidRDefault="00311249" w:rsidP="00CC2EB7">
            <w:pPr>
              <w:spacing w:after="0"/>
              <w:ind w:left="226"/>
              <w:contextualSpacing/>
              <w:rPr>
                <w:sz w:val="20"/>
                <w:szCs w:val="20"/>
              </w:rPr>
            </w:pPr>
            <w:r w:rsidRPr="00D45FD3">
              <w:rPr>
                <w:sz w:val="20"/>
                <w:szCs w:val="20"/>
              </w:rPr>
              <w:t>Male: n=50</w:t>
            </w:r>
          </w:p>
          <w:p w14:paraId="1F32F2B3" w14:textId="77777777" w:rsidR="00311249" w:rsidRDefault="00311249" w:rsidP="00CC2EB7">
            <w:pPr>
              <w:spacing w:after="0"/>
              <w:ind w:left="113"/>
              <w:contextualSpacing/>
              <w:rPr>
                <w:sz w:val="20"/>
                <w:szCs w:val="20"/>
              </w:rPr>
            </w:pPr>
          </w:p>
          <w:p w14:paraId="00957A19" w14:textId="77777777" w:rsidR="00311249" w:rsidRPr="00D45FD3" w:rsidRDefault="00311249" w:rsidP="00CC2EB7">
            <w:pPr>
              <w:spacing w:after="0"/>
              <w:ind w:left="113"/>
              <w:contextualSpacing/>
              <w:rPr>
                <w:sz w:val="20"/>
                <w:szCs w:val="20"/>
              </w:rPr>
            </w:pPr>
            <w:r w:rsidRPr="00D45FD3">
              <w:rPr>
                <w:sz w:val="20"/>
                <w:szCs w:val="20"/>
              </w:rPr>
              <w:t xml:space="preserve">Control: </w:t>
            </w:r>
          </w:p>
          <w:p w14:paraId="0179C5FC" w14:textId="77777777" w:rsidR="00311249" w:rsidRPr="00D45FD3" w:rsidRDefault="00311249" w:rsidP="00CC2EB7">
            <w:pPr>
              <w:spacing w:after="0"/>
              <w:ind w:left="226"/>
              <w:contextualSpacing/>
              <w:rPr>
                <w:sz w:val="20"/>
                <w:szCs w:val="20"/>
              </w:rPr>
            </w:pPr>
            <w:r w:rsidRPr="00D45FD3">
              <w:rPr>
                <w:sz w:val="20"/>
                <w:szCs w:val="20"/>
              </w:rPr>
              <w:t>Female: n=100</w:t>
            </w:r>
          </w:p>
          <w:p w14:paraId="37AD112A" w14:textId="77777777" w:rsidR="00311249" w:rsidRPr="00D45FD3" w:rsidRDefault="00311249" w:rsidP="00CC2EB7">
            <w:pPr>
              <w:spacing w:after="0"/>
              <w:ind w:left="226"/>
              <w:contextualSpacing/>
              <w:rPr>
                <w:sz w:val="20"/>
                <w:szCs w:val="20"/>
              </w:rPr>
            </w:pPr>
            <w:r w:rsidRPr="00D45FD3">
              <w:rPr>
                <w:sz w:val="20"/>
                <w:szCs w:val="20"/>
              </w:rPr>
              <w:t>Male: n=100</w:t>
            </w:r>
          </w:p>
          <w:p w14:paraId="05785B94" w14:textId="77777777" w:rsidR="00311249" w:rsidRPr="00D45FD3" w:rsidRDefault="00311249" w:rsidP="00CC2EB7">
            <w:pPr>
              <w:spacing w:after="0"/>
              <w:contextualSpacing/>
              <w:rPr>
                <w:sz w:val="20"/>
                <w:szCs w:val="20"/>
              </w:rPr>
            </w:pPr>
          </w:p>
          <w:p w14:paraId="755DE36D" w14:textId="77777777" w:rsidR="00311249" w:rsidRPr="00A55BE9" w:rsidRDefault="00311249" w:rsidP="00CC2EB7">
            <w:pPr>
              <w:spacing w:after="0"/>
              <w:contextualSpacing/>
              <w:rPr>
                <w:sz w:val="20"/>
                <w:szCs w:val="20"/>
                <w:u w:val="single"/>
              </w:rPr>
            </w:pPr>
            <w:r w:rsidRPr="00A55BE9">
              <w:rPr>
                <w:sz w:val="20"/>
                <w:szCs w:val="20"/>
                <w:u w:val="single"/>
              </w:rPr>
              <w:t>Animal Model</w:t>
            </w:r>
          </w:p>
          <w:p w14:paraId="2DEAC250" w14:textId="77777777" w:rsidR="00311249" w:rsidRPr="00D45FD3" w:rsidRDefault="00311249" w:rsidP="00CC2EB7">
            <w:pPr>
              <w:spacing w:after="0"/>
              <w:contextualSpacing/>
              <w:rPr>
                <w:sz w:val="20"/>
                <w:szCs w:val="20"/>
              </w:rPr>
            </w:pPr>
            <w:r w:rsidRPr="00D45FD3">
              <w:rPr>
                <w:sz w:val="20"/>
                <w:szCs w:val="20"/>
              </w:rPr>
              <w:t>Species: Mice (Swiss albino)</w:t>
            </w:r>
          </w:p>
          <w:p w14:paraId="222D3854" w14:textId="77777777" w:rsidR="00311249" w:rsidRPr="00D45FD3" w:rsidRDefault="00311249" w:rsidP="00CC2EB7">
            <w:pPr>
              <w:spacing w:after="0"/>
              <w:contextualSpacing/>
              <w:rPr>
                <w:sz w:val="20"/>
                <w:szCs w:val="20"/>
              </w:rPr>
            </w:pPr>
            <w:r w:rsidRPr="00D45FD3">
              <w:rPr>
                <w:sz w:val="20"/>
                <w:szCs w:val="20"/>
              </w:rPr>
              <w:t>Sex: Male and female</w:t>
            </w:r>
          </w:p>
          <w:p w14:paraId="3BD6AA02" w14:textId="77777777" w:rsidR="00311249" w:rsidRPr="00D45FD3" w:rsidRDefault="00311249" w:rsidP="00CC2EB7">
            <w:pPr>
              <w:spacing w:after="0"/>
              <w:contextualSpacing/>
              <w:rPr>
                <w:sz w:val="20"/>
                <w:szCs w:val="20"/>
              </w:rPr>
            </w:pPr>
            <w:r w:rsidRPr="00D45FD3">
              <w:rPr>
                <w:sz w:val="20"/>
                <w:szCs w:val="20"/>
              </w:rPr>
              <w:t>Weight: NR</w:t>
            </w:r>
          </w:p>
          <w:p w14:paraId="3544F11C" w14:textId="77777777" w:rsidR="00311249" w:rsidRPr="00D45FD3" w:rsidRDefault="00311249" w:rsidP="00CC2EB7">
            <w:pPr>
              <w:spacing w:after="0"/>
              <w:contextualSpacing/>
              <w:rPr>
                <w:sz w:val="20"/>
                <w:szCs w:val="20"/>
              </w:rPr>
            </w:pPr>
            <w:r w:rsidRPr="00D45FD3">
              <w:rPr>
                <w:sz w:val="20"/>
                <w:szCs w:val="20"/>
              </w:rPr>
              <w:t>Age: 5-7 weeks</w:t>
            </w:r>
          </w:p>
          <w:p w14:paraId="30E2859B" w14:textId="77777777" w:rsidR="00311249" w:rsidRPr="00D45FD3" w:rsidRDefault="00311249" w:rsidP="00CC2EB7">
            <w:pPr>
              <w:spacing w:after="0"/>
              <w:contextualSpacing/>
              <w:rPr>
                <w:sz w:val="20"/>
                <w:szCs w:val="20"/>
              </w:rPr>
            </w:pPr>
            <w:r w:rsidRPr="00D45FD3">
              <w:rPr>
                <w:sz w:val="20"/>
                <w:szCs w:val="20"/>
              </w:rPr>
              <w:t>Comorbidities: NR</w:t>
            </w:r>
          </w:p>
          <w:p w14:paraId="7D2C5B41" w14:textId="77777777" w:rsidR="00311249" w:rsidRPr="00D45FD3" w:rsidRDefault="00311249" w:rsidP="00CC2EB7">
            <w:pPr>
              <w:spacing w:after="0"/>
              <w:contextualSpacing/>
              <w:rPr>
                <w:sz w:val="20"/>
                <w:szCs w:val="20"/>
              </w:rPr>
            </w:pPr>
            <w:r w:rsidRPr="00D45FD3">
              <w:rPr>
                <w:sz w:val="20"/>
                <w:szCs w:val="20"/>
              </w:rPr>
              <w:t>Cancer/tumor model: Undefined (tumors at any location were included in the analysis)</w:t>
            </w:r>
          </w:p>
          <w:p w14:paraId="29B5C58D" w14:textId="77777777" w:rsidR="00311249" w:rsidRPr="00D45FD3" w:rsidRDefault="00311249" w:rsidP="00CC2EB7">
            <w:pPr>
              <w:spacing w:after="0"/>
              <w:contextualSpacing/>
              <w:rPr>
                <w:sz w:val="20"/>
                <w:szCs w:val="20"/>
              </w:rPr>
            </w:pPr>
          </w:p>
          <w:p w14:paraId="3D686C4B" w14:textId="77777777" w:rsidR="00311249" w:rsidRPr="00D45FD3" w:rsidRDefault="00311249" w:rsidP="00CC2EB7">
            <w:pPr>
              <w:spacing w:after="0"/>
              <w:contextualSpacing/>
              <w:rPr>
                <w:sz w:val="20"/>
                <w:szCs w:val="20"/>
                <w:u w:val="single"/>
              </w:rPr>
            </w:pPr>
            <w:r w:rsidRPr="00D45FD3">
              <w:rPr>
                <w:sz w:val="20"/>
                <w:szCs w:val="20"/>
              </w:rPr>
              <w:t>Cancer cell line injected: NA</w:t>
            </w:r>
          </w:p>
        </w:tc>
        <w:tc>
          <w:tcPr>
            <w:tcW w:w="1479" w:type="pct"/>
            <w:tcBorders>
              <w:top w:val="single" w:sz="4" w:space="0" w:color="auto"/>
              <w:left w:val="single" w:sz="4" w:space="0" w:color="auto"/>
              <w:bottom w:val="single" w:sz="4" w:space="0" w:color="auto"/>
              <w:right w:val="single" w:sz="4" w:space="0" w:color="auto"/>
            </w:tcBorders>
          </w:tcPr>
          <w:p w14:paraId="6A0F4A51" w14:textId="77777777" w:rsidR="00311249" w:rsidRPr="00A55BE9" w:rsidRDefault="00311249" w:rsidP="00CC2EB7">
            <w:pPr>
              <w:spacing w:after="0"/>
              <w:contextualSpacing/>
              <w:rPr>
                <w:sz w:val="20"/>
                <w:szCs w:val="20"/>
                <w:u w:val="single"/>
              </w:rPr>
            </w:pPr>
            <w:r w:rsidRPr="00A55BE9">
              <w:rPr>
                <w:sz w:val="20"/>
                <w:szCs w:val="20"/>
                <w:u w:val="single"/>
              </w:rPr>
              <w:t>Study Methodology</w:t>
            </w:r>
          </w:p>
          <w:p w14:paraId="67A2F3CB" w14:textId="77777777" w:rsidR="00311249" w:rsidRPr="00D45FD3" w:rsidRDefault="00311249" w:rsidP="00CC2EB7">
            <w:pPr>
              <w:spacing w:after="0"/>
              <w:contextualSpacing/>
              <w:rPr>
                <w:sz w:val="20"/>
                <w:szCs w:val="20"/>
              </w:rPr>
            </w:pPr>
            <w:r w:rsidRPr="00D45FD3">
              <w:rPr>
                <w:sz w:val="20"/>
                <w:szCs w:val="20"/>
              </w:rPr>
              <w:t>Mice received nicotine hydrochloride in drinking water starting at 5 or 7 weeks of age. Tumor incidences in the lungs, lymphoreticular tissue, and blood vessels of the three groups were compared with an untreated control.</w:t>
            </w:r>
          </w:p>
          <w:p w14:paraId="716FA1F0" w14:textId="77777777" w:rsidR="00311249" w:rsidRPr="00D45FD3" w:rsidRDefault="00311249" w:rsidP="00CC2EB7">
            <w:pPr>
              <w:spacing w:after="0"/>
              <w:contextualSpacing/>
              <w:rPr>
                <w:sz w:val="20"/>
                <w:szCs w:val="20"/>
              </w:rPr>
            </w:pPr>
          </w:p>
          <w:p w14:paraId="62A4634E" w14:textId="77777777" w:rsidR="00311249" w:rsidRPr="00A55BE9" w:rsidRDefault="00311249" w:rsidP="00CC2EB7">
            <w:pPr>
              <w:spacing w:after="0"/>
              <w:contextualSpacing/>
              <w:rPr>
                <w:sz w:val="20"/>
                <w:szCs w:val="20"/>
                <w:u w:val="single"/>
              </w:rPr>
            </w:pPr>
            <w:r w:rsidRPr="00A55BE9">
              <w:rPr>
                <w:sz w:val="20"/>
                <w:szCs w:val="20"/>
                <w:u w:val="single"/>
              </w:rPr>
              <w:t>Intervention</w:t>
            </w:r>
          </w:p>
          <w:p w14:paraId="57828F8F" w14:textId="77777777" w:rsidR="00311249" w:rsidRPr="00D45FD3" w:rsidRDefault="00311249" w:rsidP="00CC2EB7">
            <w:pPr>
              <w:spacing w:after="0"/>
              <w:contextualSpacing/>
              <w:rPr>
                <w:sz w:val="20"/>
                <w:szCs w:val="20"/>
              </w:rPr>
            </w:pPr>
            <w:r w:rsidRPr="00D45FD3">
              <w:rPr>
                <w:sz w:val="20"/>
                <w:szCs w:val="20"/>
              </w:rPr>
              <w:t>0.09375% nicotine: 0.09375% nicotine hydrochloride was administered in drinking water starting at 7 weeks of age.</w:t>
            </w:r>
          </w:p>
          <w:p w14:paraId="46CA5430" w14:textId="77777777" w:rsidR="00311249" w:rsidRPr="00D45FD3" w:rsidRDefault="00311249" w:rsidP="00CC2EB7">
            <w:pPr>
              <w:spacing w:after="0"/>
              <w:contextualSpacing/>
              <w:rPr>
                <w:bCs/>
                <w:sz w:val="20"/>
                <w:szCs w:val="20"/>
              </w:rPr>
            </w:pPr>
            <w:r w:rsidRPr="00D45FD3">
              <w:rPr>
                <w:sz w:val="20"/>
                <w:szCs w:val="20"/>
              </w:rPr>
              <w:t>0.0625% nicotine: 0.0625% nicotine hydrochloride was administered in drinking water starting at 5 weeks of age.</w:t>
            </w:r>
          </w:p>
          <w:p w14:paraId="5B0C9D36" w14:textId="77777777" w:rsidR="00311249" w:rsidRPr="00D45FD3" w:rsidRDefault="00311249" w:rsidP="00CC2EB7">
            <w:pPr>
              <w:spacing w:after="0"/>
              <w:contextualSpacing/>
              <w:rPr>
                <w:sz w:val="20"/>
                <w:szCs w:val="20"/>
              </w:rPr>
            </w:pPr>
            <w:r w:rsidRPr="00D45FD3">
              <w:rPr>
                <w:sz w:val="20"/>
                <w:szCs w:val="20"/>
              </w:rPr>
              <w:t>Control: Drinking water alone was provided for life.</w:t>
            </w:r>
          </w:p>
          <w:p w14:paraId="0DF8106A" w14:textId="77777777" w:rsidR="00311249" w:rsidRPr="00D45FD3" w:rsidRDefault="00311249" w:rsidP="00CC2EB7">
            <w:pPr>
              <w:spacing w:after="0"/>
              <w:contextualSpacing/>
              <w:rPr>
                <w:sz w:val="20"/>
                <w:szCs w:val="20"/>
              </w:rPr>
            </w:pPr>
          </w:p>
          <w:p w14:paraId="009A664A" w14:textId="77777777" w:rsidR="00311249" w:rsidRPr="00D45FD3" w:rsidRDefault="00311249" w:rsidP="00CC2EB7">
            <w:pPr>
              <w:spacing w:after="0"/>
              <w:contextualSpacing/>
              <w:rPr>
                <w:sz w:val="20"/>
                <w:szCs w:val="20"/>
              </w:rPr>
            </w:pPr>
            <w:r w:rsidRPr="00A55BE9">
              <w:rPr>
                <w:sz w:val="20"/>
                <w:szCs w:val="20"/>
                <w:u w:val="single"/>
              </w:rPr>
              <w:t>Study Duration</w:t>
            </w:r>
          </w:p>
          <w:p w14:paraId="3E52C5B4" w14:textId="77777777" w:rsidR="00311249" w:rsidRPr="00D45FD3" w:rsidRDefault="00311249" w:rsidP="00CC2EB7">
            <w:pPr>
              <w:spacing w:after="0"/>
              <w:contextualSpacing/>
              <w:rPr>
                <w:sz w:val="20"/>
                <w:szCs w:val="20"/>
                <w:u w:val="single"/>
              </w:rPr>
            </w:pPr>
            <w:r w:rsidRPr="00D45FD3">
              <w:rPr>
                <w:sz w:val="20"/>
                <w:szCs w:val="20"/>
              </w:rPr>
              <w:t>Lifetime of mice (up to 120 weeks)</w:t>
            </w:r>
          </w:p>
        </w:tc>
        <w:tc>
          <w:tcPr>
            <w:tcW w:w="1619" w:type="pct"/>
            <w:tcBorders>
              <w:top w:val="single" w:sz="4" w:space="0" w:color="auto"/>
              <w:left w:val="single" w:sz="4" w:space="0" w:color="auto"/>
              <w:bottom w:val="single" w:sz="4" w:space="0" w:color="auto"/>
              <w:right w:val="single" w:sz="4" w:space="0" w:color="auto"/>
            </w:tcBorders>
          </w:tcPr>
          <w:p w14:paraId="0877534D" w14:textId="77777777" w:rsidR="00311249" w:rsidRPr="00A55BE9" w:rsidRDefault="00311249" w:rsidP="00CC2EB7">
            <w:pPr>
              <w:spacing w:after="0"/>
              <w:contextualSpacing/>
              <w:rPr>
                <w:sz w:val="20"/>
                <w:szCs w:val="20"/>
                <w:u w:val="single"/>
              </w:rPr>
            </w:pPr>
            <w:r w:rsidRPr="00A55BE9">
              <w:rPr>
                <w:sz w:val="20"/>
                <w:szCs w:val="20"/>
                <w:u w:val="single"/>
              </w:rPr>
              <w:t>Tumor incidence at autopsy (% mice)</w:t>
            </w:r>
          </w:p>
          <w:p w14:paraId="64C365CC" w14:textId="77777777" w:rsidR="00311249" w:rsidRPr="00A55BE9" w:rsidRDefault="00311249" w:rsidP="00CC2EB7">
            <w:pPr>
              <w:spacing w:after="0"/>
              <w:contextualSpacing/>
              <w:rPr>
                <w:i/>
                <w:sz w:val="20"/>
                <w:szCs w:val="20"/>
              </w:rPr>
            </w:pPr>
            <w:r w:rsidRPr="00A55BE9">
              <w:rPr>
                <w:i/>
                <w:sz w:val="20"/>
                <w:szCs w:val="20"/>
              </w:rPr>
              <w:t>Lungs</w:t>
            </w:r>
          </w:p>
          <w:p w14:paraId="37251F1F" w14:textId="77777777" w:rsidR="00311249" w:rsidRPr="00D45FD3" w:rsidRDefault="00311249" w:rsidP="00CC2EB7">
            <w:pPr>
              <w:spacing w:after="0"/>
              <w:contextualSpacing/>
              <w:rPr>
                <w:sz w:val="20"/>
                <w:szCs w:val="20"/>
              </w:rPr>
            </w:pPr>
            <w:r w:rsidRPr="00D45FD3">
              <w:rPr>
                <w:sz w:val="20"/>
                <w:szCs w:val="20"/>
              </w:rPr>
              <w:t xml:space="preserve">0.09375% nicotine: </w:t>
            </w:r>
          </w:p>
          <w:p w14:paraId="2627C433" w14:textId="77777777" w:rsidR="00311249" w:rsidRPr="00D45FD3" w:rsidRDefault="00311249" w:rsidP="00CC2EB7">
            <w:pPr>
              <w:spacing w:after="0"/>
              <w:ind w:left="113"/>
              <w:contextualSpacing/>
              <w:rPr>
                <w:sz w:val="20"/>
                <w:szCs w:val="20"/>
              </w:rPr>
            </w:pPr>
            <w:r w:rsidRPr="00D45FD3">
              <w:rPr>
                <w:sz w:val="20"/>
                <w:szCs w:val="20"/>
              </w:rPr>
              <w:t>Female: 9 of 50 (18%)</w:t>
            </w:r>
          </w:p>
          <w:p w14:paraId="5E9EAD7F" w14:textId="77777777" w:rsidR="00311249" w:rsidRPr="00D45FD3" w:rsidRDefault="00311249" w:rsidP="00CC2EB7">
            <w:pPr>
              <w:spacing w:after="0"/>
              <w:ind w:left="113"/>
              <w:contextualSpacing/>
              <w:rPr>
                <w:sz w:val="20"/>
                <w:szCs w:val="20"/>
              </w:rPr>
            </w:pPr>
            <w:r w:rsidRPr="00D45FD3">
              <w:rPr>
                <w:sz w:val="20"/>
                <w:szCs w:val="20"/>
              </w:rPr>
              <w:t>Male: 6 of 50 (12%)</w:t>
            </w:r>
          </w:p>
          <w:p w14:paraId="0872BA3B" w14:textId="77777777" w:rsidR="00311249" w:rsidRDefault="00311249" w:rsidP="00CC2EB7">
            <w:pPr>
              <w:spacing w:after="0"/>
              <w:contextualSpacing/>
              <w:rPr>
                <w:sz w:val="20"/>
                <w:szCs w:val="20"/>
              </w:rPr>
            </w:pPr>
          </w:p>
          <w:p w14:paraId="345F1BC9" w14:textId="77777777" w:rsidR="00311249" w:rsidRPr="00D45FD3" w:rsidRDefault="00311249" w:rsidP="00CC2EB7">
            <w:pPr>
              <w:spacing w:after="0"/>
              <w:contextualSpacing/>
              <w:rPr>
                <w:sz w:val="20"/>
                <w:szCs w:val="20"/>
              </w:rPr>
            </w:pPr>
            <w:r w:rsidRPr="00D45FD3">
              <w:rPr>
                <w:sz w:val="20"/>
                <w:szCs w:val="20"/>
              </w:rPr>
              <w:t xml:space="preserve">0.0625% nicotine: </w:t>
            </w:r>
          </w:p>
          <w:p w14:paraId="3FB9CA42" w14:textId="77777777" w:rsidR="00311249" w:rsidRPr="00D45FD3" w:rsidRDefault="00311249" w:rsidP="00CC2EB7">
            <w:pPr>
              <w:spacing w:after="0"/>
              <w:ind w:left="113"/>
              <w:contextualSpacing/>
              <w:rPr>
                <w:sz w:val="20"/>
                <w:szCs w:val="20"/>
              </w:rPr>
            </w:pPr>
            <w:r w:rsidRPr="00D45FD3">
              <w:rPr>
                <w:sz w:val="20"/>
                <w:szCs w:val="20"/>
              </w:rPr>
              <w:t>Female: 6 of 50 (12%)</w:t>
            </w:r>
          </w:p>
          <w:p w14:paraId="55911074" w14:textId="77777777" w:rsidR="00311249" w:rsidRPr="00D45FD3" w:rsidRDefault="00311249" w:rsidP="00CC2EB7">
            <w:pPr>
              <w:spacing w:after="0"/>
              <w:ind w:left="113"/>
              <w:contextualSpacing/>
              <w:rPr>
                <w:sz w:val="20"/>
                <w:szCs w:val="20"/>
              </w:rPr>
            </w:pPr>
            <w:r w:rsidRPr="00D45FD3">
              <w:rPr>
                <w:sz w:val="20"/>
                <w:szCs w:val="20"/>
              </w:rPr>
              <w:t>Male: 6 of 50 (12%)</w:t>
            </w:r>
          </w:p>
          <w:p w14:paraId="3931211C" w14:textId="77777777" w:rsidR="00311249" w:rsidRDefault="00311249" w:rsidP="00CC2EB7">
            <w:pPr>
              <w:spacing w:after="0"/>
              <w:contextualSpacing/>
              <w:rPr>
                <w:sz w:val="20"/>
                <w:szCs w:val="20"/>
              </w:rPr>
            </w:pPr>
          </w:p>
          <w:p w14:paraId="2CD00963" w14:textId="77777777" w:rsidR="00311249" w:rsidRPr="00D45FD3" w:rsidRDefault="00311249" w:rsidP="00CC2EB7">
            <w:pPr>
              <w:spacing w:after="0"/>
              <w:contextualSpacing/>
              <w:rPr>
                <w:sz w:val="20"/>
                <w:szCs w:val="20"/>
              </w:rPr>
            </w:pPr>
            <w:r w:rsidRPr="00D45FD3">
              <w:rPr>
                <w:sz w:val="20"/>
                <w:szCs w:val="20"/>
              </w:rPr>
              <w:t>Control:</w:t>
            </w:r>
          </w:p>
          <w:p w14:paraId="4404E91D" w14:textId="77777777" w:rsidR="00311249" w:rsidRPr="00D45FD3" w:rsidRDefault="00311249" w:rsidP="00CC2EB7">
            <w:pPr>
              <w:spacing w:after="0"/>
              <w:ind w:left="113"/>
              <w:contextualSpacing/>
              <w:rPr>
                <w:sz w:val="20"/>
                <w:szCs w:val="20"/>
              </w:rPr>
            </w:pPr>
            <w:r w:rsidRPr="00D45FD3">
              <w:rPr>
                <w:sz w:val="20"/>
                <w:szCs w:val="20"/>
              </w:rPr>
              <w:t>Female: 15 of 100 (15%)</w:t>
            </w:r>
          </w:p>
          <w:p w14:paraId="0B6FE8B0" w14:textId="77777777" w:rsidR="00311249" w:rsidRPr="00D45FD3" w:rsidRDefault="00311249" w:rsidP="00CC2EB7">
            <w:pPr>
              <w:spacing w:after="0"/>
              <w:ind w:left="113"/>
              <w:contextualSpacing/>
              <w:rPr>
                <w:sz w:val="20"/>
                <w:szCs w:val="20"/>
              </w:rPr>
            </w:pPr>
            <w:r w:rsidRPr="00D45FD3">
              <w:rPr>
                <w:sz w:val="20"/>
                <w:szCs w:val="20"/>
              </w:rPr>
              <w:t>Male: 22 of 100 (22%)</w:t>
            </w:r>
          </w:p>
          <w:p w14:paraId="5F3E51AC" w14:textId="77777777" w:rsidR="00311249" w:rsidRPr="00D45FD3" w:rsidRDefault="00311249" w:rsidP="00CC2EB7">
            <w:pPr>
              <w:spacing w:after="0"/>
              <w:contextualSpacing/>
              <w:rPr>
                <w:sz w:val="20"/>
                <w:szCs w:val="20"/>
              </w:rPr>
            </w:pPr>
          </w:p>
          <w:p w14:paraId="74D013FD" w14:textId="77777777" w:rsidR="00311249" w:rsidRPr="00A55BE9" w:rsidRDefault="00311249" w:rsidP="00CC2EB7">
            <w:pPr>
              <w:spacing w:after="0"/>
              <w:contextualSpacing/>
              <w:rPr>
                <w:i/>
                <w:sz w:val="20"/>
                <w:szCs w:val="20"/>
              </w:rPr>
            </w:pPr>
            <w:r w:rsidRPr="00A55BE9">
              <w:rPr>
                <w:i/>
                <w:sz w:val="20"/>
                <w:szCs w:val="20"/>
              </w:rPr>
              <w:t>Lymphoreticular tissue (malignant lymphoma)</w:t>
            </w:r>
          </w:p>
          <w:p w14:paraId="6D9BCF50" w14:textId="77777777" w:rsidR="00311249" w:rsidRPr="00D45FD3" w:rsidRDefault="00311249" w:rsidP="00CC2EB7">
            <w:pPr>
              <w:spacing w:after="0"/>
              <w:contextualSpacing/>
              <w:rPr>
                <w:sz w:val="20"/>
                <w:szCs w:val="20"/>
              </w:rPr>
            </w:pPr>
            <w:r w:rsidRPr="00D45FD3">
              <w:rPr>
                <w:sz w:val="20"/>
                <w:szCs w:val="20"/>
              </w:rPr>
              <w:t xml:space="preserve">0.09375% nicotine: </w:t>
            </w:r>
          </w:p>
          <w:p w14:paraId="0D6D1A64" w14:textId="77777777" w:rsidR="00311249" w:rsidRPr="00D45FD3" w:rsidRDefault="00311249" w:rsidP="00CC2EB7">
            <w:pPr>
              <w:spacing w:after="0"/>
              <w:ind w:left="113"/>
              <w:contextualSpacing/>
              <w:rPr>
                <w:sz w:val="20"/>
                <w:szCs w:val="20"/>
              </w:rPr>
            </w:pPr>
            <w:r w:rsidRPr="00D45FD3">
              <w:rPr>
                <w:sz w:val="20"/>
                <w:szCs w:val="20"/>
              </w:rPr>
              <w:t>Female: 2 of 50 (4%)</w:t>
            </w:r>
          </w:p>
          <w:p w14:paraId="2D9A1837" w14:textId="77777777" w:rsidR="00311249" w:rsidRPr="00D45FD3" w:rsidRDefault="00311249" w:rsidP="00CC2EB7">
            <w:pPr>
              <w:spacing w:after="0"/>
              <w:ind w:left="113"/>
              <w:contextualSpacing/>
              <w:rPr>
                <w:sz w:val="20"/>
                <w:szCs w:val="20"/>
              </w:rPr>
            </w:pPr>
            <w:r w:rsidRPr="00D45FD3">
              <w:rPr>
                <w:sz w:val="20"/>
                <w:szCs w:val="20"/>
              </w:rPr>
              <w:t>Male: 0 of 50 (0%)</w:t>
            </w:r>
          </w:p>
          <w:p w14:paraId="0B9FBE11" w14:textId="77777777" w:rsidR="00311249" w:rsidRDefault="00311249" w:rsidP="00CC2EB7">
            <w:pPr>
              <w:spacing w:after="0"/>
              <w:contextualSpacing/>
              <w:rPr>
                <w:sz w:val="20"/>
                <w:szCs w:val="20"/>
              </w:rPr>
            </w:pPr>
          </w:p>
          <w:p w14:paraId="0A4B3B9D" w14:textId="77777777" w:rsidR="00311249" w:rsidRPr="00D45FD3" w:rsidRDefault="00311249" w:rsidP="00CC2EB7">
            <w:pPr>
              <w:spacing w:after="0"/>
              <w:contextualSpacing/>
              <w:rPr>
                <w:sz w:val="20"/>
                <w:szCs w:val="20"/>
              </w:rPr>
            </w:pPr>
            <w:r w:rsidRPr="00D45FD3">
              <w:rPr>
                <w:sz w:val="20"/>
                <w:szCs w:val="20"/>
              </w:rPr>
              <w:t xml:space="preserve">0.0625% nicotine: </w:t>
            </w:r>
          </w:p>
          <w:p w14:paraId="033ABAAC" w14:textId="77777777" w:rsidR="00311249" w:rsidRPr="00D45FD3" w:rsidRDefault="00311249" w:rsidP="00CC2EB7">
            <w:pPr>
              <w:spacing w:after="0"/>
              <w:ind w:left="113"/>
              <w:contextualSpacing/>
              <w:rPr>
                <w:sz w:val="20"/>
                <w:szCs w:val="20"/>
              </w:rPr>
            </w:pPr>
            <w:r w:rsidRPr="00D45FD3">
              <w:rPr>
                <w:sz w:val="20"/>
                <w:szCs w:val="20"/>
              </w:rPr>
              <w:t>Female: 5 of 50 (10%)</w:t>
            </w:r>
          </w:p>
          <w:p w14:paraId="7F181AA4" w14:textId="77777777" w:rsidR="00311249" w:rsidRPr="00D45FD3" w:rsidRDefault="00311249" w:rsidP="00CC2EB7">
            <w:pPr>
              <w:spacing w:after="0"/>
              <w:ind w:left="113"/>
              <w:contextualSpacing/>
              <w:rPr>
                <w:sz w:val="20"/>
                <w:szCs w:val="20"/>
              </w:rPr>
            </w:pPr>
            <w:r w:rsidRPr="00D45FD3">
              <w:rPr>
                <w:sz w:val="20"/>
                <w:szCs w:val="20"/>
              </w:rPr>
              <w:t>Male: 2 of 50 (4%)</w:t>
            </w:r>
          </w:p>
          <w:p w14:paraId="5AC314B1" w14:textId="77777777" w:rsidR="00311249" w:rsidRDefault="00311249" w:rsidP="00CC2EB7">
            <w:pPr>
              <w:spacing w:after="0"/>
              <w:contextualSpacing/>
              <w:rPr>
                <w:sz w:val="20"/>
                <w:szCs w:val="20"/>
              </w:rPr>
            </w:pPr>
          </w:p>
          <w:p w14:paraId="08FDB8AD" w14:textId="77777777" w:rsidR="00311249" w:rsidRPr="00D45FD3" w:rsidRDefault="00311249" w:rsidP="00CC2EB7">
            <w:pPr>
              <w:spacing w:after="0"/>
              <w:contextualSpacing/>
              <w:rPr>
                <w:sz w:val="20"/>
                <w:szCs w:val="20"/>
              </w:rPr>
            </w:pPr>
            <w:r w:rsidRPr="00D45FD3">
              <w:rPr>
                <w:sz w:val="20"/>
                <w:szCs w:val="20"/>
              </w:rPr>
              <w:t>Control:</w:t>
            </w:r>
          </w:p>
          <w:p w14:paraId="08A26752" w14:textId="77777777" w:rsidR="00311249" w:rsidRPr="00D45FD3" w:rsidRDefault="00311249" w:rsidP="00CC2EB7">
            <w:pPr>
              <w:spacing w:after="0"/>
              <w:ind w:left="113"/>
              <w:contextualSpacing/>
              <w:rPr>
                <w:sz w:val="20"/>
                <w:szCs w:val="20"/>
              </w:rPr>
            </w:pPr>
            <w:r w:rsidRPr="00D45FD3">
              <w:rPr>
                <w:sz w:val="20"/>
                <w:szCs w:val="20"/>
              </w:rPr>
              <w:t>Female: 20 of 100 (20%)</w:t>
            </w:r>
          </w:p>
          <w:p w14:paraId="5962572E" w14:textId="77777777" w:rsidR="00311249" w:rsidRPr="00D45FD3" w:rsidRDefault="00311249" w:rsidP="00CC2EB7">
            <w:pPr>
              <w:spacing w:after="0"/>
              <w:ind w:left="113"/>
              <w:contextualSpacing/>
              <w:rPr>
                <w:sz w:val="20"/>
                <w:szCs w:val="20"/>
              </w:rPr>
            </w:pPr>
            <w:r w:rsidRPr="00D45FD3">
              <w:rPr>
                <w:sz w:val="20"/>
                <w:szCs w:val="20"/>
              </w:rPr>
              <w:t>Male: 8 of 100 (8%)</w:t>
            </w:r>
          </w:p>
          <w:p w14:paraId="2CB767DD" w14:textId="77777777" w:rsidR="00311249" w:rsidRPr="00D45FD3" w:rsidRDefault="00311249" w:rsidP="00CC2EB7">
            <w:pPr>
              <w:spacing w:after="0"/>
              <w:contextualSpacing/>
              <w:rPr>
                <w:sz w:val="20"/>
                <w:szCs w:val="20"/>
              </w:rPr>
            </w:pPr>
          </w:p>
          <w:p w14:paraId="13184F32" w14:textId="77777777" w:rsidR="00311249" w:rsidRPr="00A55BE9" w:rsidRDefault="00311249" w:rsidP="00CC2EB7">
            <w:pPr>
              <w:spacing w:after="0"/>
              <w:contextualSpacing/>
              <w:rPr>
                <w:i/>
                <w:sz w:val="20"/>
                <w:szCs w:val="20"/>
              </w:rPr>
            </w:pPr>
            <w:r w:rsidRPr="00A55BE9">
              <w:rPr>
                <w:i/>
                <w:sz w:val="20"/>
                <w:szCs w:val="20"/>
              </w:rPr>
              <w:t>Blood vessels</w:t>
            </w:r>
          </w:p>
          <w:p w14:paraId="26A2F6B3" w14:textId="77777777" w:rsidR="00311249" w:rsidRPr="00D45FD3" w:rsidRDefault="00311249" w:rsidP="00CC2EB7">
            <w:pPr>
              <w:spacing w:after="0"/>
              <w:contextualSpacing/>
              <w:rPr>
                <w:sz w:val="20"/>
                <w:szCs w:val="20"/>
              </w:rPr>
            </w:pPr>
            <w:r w:rsidRPr="00D45FD3">
              <w:rPr>
                <w:sz w:val="20"/>
                <w:szCs w:val="20"/>
              </w:rPr>
              <w:t xml:space="preserve">0.09375% nicotine: </w:t>
            </w:r>
          </w:p>
          <w:p w14:paraId="54DEFA15" w14:textId="77777777" w:rsidR="00311249" w:rsidRPr="00D45FD3" w:rsidRDefault="00311249" w:rsidP="00CC2EB7">
            <w:pPr>
              <w:spacing w:after="0"/>
              <w:ind w:left="113"/>
              <w:contextualSpacing/>
              <w:rPr>
                <w:sz w:val="20"/>
                <w:szCs w:val="20"/>
              </w:rPr>
            </w:pPr>
            <w:r w:rsidRPr="00D45FD3">
              <w:rPr>
                <w:sz w:val="20"/>
                <w:szCs w:val="20"/>
              </w:rPr>
              <w:t>Female: NR</w:t>
            </w:r>
          </w:p>
          <w:p w14:paraId="092CD54B" w14:textId="77777777" w:rsidR="00311249" w:rsidRPr="00D45FD3" w:rsidRDefault="00311249" w:rsidP="00CC2EB7">
            <w:pPr>
              <w:spacing w:after="0"/>
              <w:ind w:left="113"/>
              <w:contextualSpacing/>
              <w:rPr>
                <w:sz w:val="20"/>
                <w:szCs w:val="20"/>
              </w:rPr>
            </w:pPr>
            <w:r w:rsidRPr="00D45FD3">
              <w:rPr>
                <w:sz w:val="20"/>
                <w:szCs w:val="20"/>
              </w:rPr>
              <w:t>Male: 1 of 50 (2%)</w:t>
            </w:r>
          </w:p>
          <w:p w14:paraId="17FF53AC" w14:textId="77777777" w:rsidR="00311249" w:rsidRDefault="00311249" w:rsidP="00CC2EB7">
            <w:pPr>
              <w:spacing w:after="0"/>
              <w:contextualSpacing/>
              <w:rPr>
                <w:sz w:val="20"/>
                <w:szCs w:val="20"/>
              </w:rPr>
            </w:pPr>
          </w:p>
          <w:p w14:paraId="3939B484" w14:textId="77777777" w:rsidR="00311249" w:rsidRPr="00D45FD3" w:rsidRDefault="00311249" w:rsidP="00CC2EB7">
            <w:pPr>
              <w:spacing w:after="0"/>
              <w:contextualSpacing/>
              <w:rPr>
                <w:sz w:val="20"/>
                <w:szCs w:val="20"/>
              </w:rPr>
            </w:pPr>
            <w:r w:rsidRPr="00D45FD3">
              <w:rPr>
                <w:sz w:val="20"/>
                <w:szCs w:val="20"/>
              </w:rPr>
              <w:t xml:space="preserve">0.0625% nicotine: </w:t>
            </w:r>
          </w:p>
          <w:p w14:paraId="75CF0D48" w14:textId="77777777" w:rsidR="00311249" w:rsidRPr="00D45FD3" w:rsidRDefault="00311249" w:rsidP="00CC2EB7">
            <w:pPr>
              <w:spacing w:after="0"/>
              <w:ind w:left="113"/>
              <w:contextualSpacing/>
              <w:rPr>
                <w:sz w:val="20"/>
                <w:szCs w:val="20"/>
              </w:rPr>
            </w:pPr>
            <w:r w:rsidRPr="00D45FD3">
              <w:rPr>
                <w:sz w:val="20"/>
                <w:szCs w:val="20"/>
              </w:rPr>
              <w:t>Female: 3 of 50 (6%)</w:t>
            </w:r>
          </w:p>
          <w:p w14:paraId="233D817D" w14:textId="77777777" w:rsidR="00311249" w:rsidRPr="00D45FD3" w:rsidRDefault="00311249" w:rsidP="00CC2EB7">
            <w:pPr>
              <w:spacing w:after="0"/>
              <w:ind w:left="113"/>
              <w:contextualSpacing/>
              <w:rPr>
                <w:sz w:val="20"/>
                <w:szCs w:val="20"/>
              </w:rPr>
            </w:pPr>
            <w:r w:rsidRPr="00D45FD3">
              <w:rPr>
                <w:sz w:val="20"/>
                <w:szCs w:val="20"/>
              </w:rPr>
              <w:t>Male: 1 of 50 (2%)</w:t>
            </w:r>
          </w:p>
          <w:p w14:paraId="099D557B" w14:textId="77777777" w:rsidR="00311249" w:rsidRDefault="00311249" w:rsidP="00CC2EB7">
            <w:pPr>
              <w:spacing w:after="0"/>
              <w:contextualSpacing/>
              <w:rPr>
                <w:sz w:val="20"/>
                <w:szCs w:val="20"/>
              </w:rPr>
            </w:pPr>
          </w:p>
          <w:p w14:paraId="73E50495" w14:textId="77777777" w:rsidR="00311249" w:rsidRPr="00D45FD3" w:rsidRDefault="00311249" w:rsidP="00CC2EB7">
            <w:pPr>
              <w:spacing w:after="0"/>
              <w:contextualSpacing/>
              <w:rPr>
                <w:sz w:val="20"/>
                <w:szCs w:val="20"/>
              </w:rPr>
            </w:pPr>
            <w:r w:rsidRPr="00D45FD3">
              <w:rPr>
                <w:sz w:val="20"/>
                <w:szCs w:val="20"/>
              </w:rPr>
              <w:t>Control:</w:t>
            </w:r>
          </w:p>
          <w:p w14:paraId="33EDAB1C" w14:textId="77777777" w:rsidR="00311249" w:rsidRPr="00D45FD3" w:rsidRDefault="00311249" w:rsidP="00CC2EB7">
            <w:pPr>
              <w:spacing w:after="0"/>
              <w:ind w:left="113"/>
              <w:contextualSpacing/>
              <w:rPr>
                <w:sz w:val="20"/>
                <w:szCs w:val="20"/>
              </w:rPr>
            </w:pPr>
            <w:r w:rsidRPr="00D45FD3">
              <w:rPr>
                <w:sz w:val="20"/>
                <w:szCs w:val="20"/>
              </w:rPr>
              <w:t>Female: 8 of 100 (8%)</w:t>
            </w:r>
          </w:p>
          <w:p w14:paraId="3FCA2910" w14:textId="77777777" w:rsidR="00311249" w:rsidRPr="00D45FD3" w:rsidRDefault="00311249" w:rsidP="00CC2EB7">
            <w:pPr>
              <w:spacing w:after="0"/>
              <w:ind w:left="113"/>
              <w:contextualSpacing/>
              <w:rPr>
                <w:sz w:val="20"/>
                <w:szCs w:val="20"/>
              </w:rPr>
            </w:pPr>
            <w:r w:rsidRPr="00D45FD3">
              <w:rPr>
                <w:sz w:val="20"/>
                <w:szCs w:val="20"/>
              </w:rPr>
              <w:t>Male: 5 of 100 (5%)</w:t>
            </w:r>
          </w:p>
          <w:p w14:paraId="49962720" w14:textId="77777777" w:rsidR="00311249" w:rsidRPr="00D45FD3" w:rsidRDefault="00311249" w:rsidP="00CC2EB7">
            <w:pPr>
              <w:spacing w:after="0"/>
              <w:contextualSpacing/>
              <w:rPr>
                <w:sz w:val="20"/>
                <w:szCs w:val="20"/>
              </w:rPr>
            </w:pPr>
          </w:p>
          <w:p w14:paraId="2067C813" w14:textId="77777777" w:rsidR="00311249" w:rsidRPr="00A55BE9" w:rsidRDefault="00311249" w:rsidP="00CC2EB7">
            <w:pPr>
              <w:spacing w:after="0"/>
              <w:contextualSpacing/>
              <w:rPr>
                <w:i/>
                <w:sz w:val="20"/>
                <w:szCs w:val="20"/>
              </w:rPr>
            </w:pPr>
            <w:r w:rsidRPr="00A55BE9">
              <w:rPr>
                <w:i/>
                <w:sz w:val="20"/>
                <w:szCs w:val="20"/>
              </w:rPr>
              <w:t>Other tissues:</w:t>
            </w:r>
          </w:p>
          <w:p w14:paraId="48734563" w14:textId="77777777" w:rsidR="00311249" w:rsidRPr="00D45FD3" w:rsidRDefault="00311249" w:rsidP="00CC2EB7">
            <w:pPr>
              <w:spacing w:after="0"/>
              <w:contextualSpacing/>
              <w:rPr>
                <w:sz w:val="20"/>
                <w:szCs w:val="20"/>
              </w:rPr>
            </w:pPr>
            <w:r w:rsidRPr="00D45FD3">
              <w:rPr>
                <w:sz w:val="20"/>
                <w:szCs w:val="20"/>
              </w:rPr>
              <w:t xml:space="preserve">0.09375% nicotine: </w:t>
            </w:r>
          </w:p>
          <w:p w14:paraId="0939C18F" w14:textId="77777777" w:rsidR="00311249" w:rsidRPr="00D45FD3" w:rsidRDefault="00311249" w:rsidP="00CC2EB7">
            <w:pPr>
              <w:spacing w:after="0"/>
              <w:ind w:left="113"/>
              <w:contextualSpacing/>
              <w:rPr>
                <w:sz w:val="20"/>
                <w:szCs w:val="20"/>
              </w:rPr>
            </w:pPr>
            <w:r w:rsidRPr="00D45FD3">
              <w:rPr>
                <w:sz w:val="20"/>
                <w:szCs w:val="20"/>
              </w:rPr>
              <w:t>Female: n=1 adenocarcinoma of the breast; n=1 subcutaneous fibrosarcoma</w:t>
            </w:r>
          </w:p>
          <w:p w14:paraId="07C32F38" w14:textId="77777777" w:rsidR="00311249" w:rsidRPr="00D45FD3" w:rsidRDefault="00311249" w:rsidP="00CC2EB7">
            <w:pPr>
              <w:spacing w:after="0"/>
              <w:ind w:left="113"/>
              <w:contextualSpacing/>
              <w:rPr>
                <w:sz w:val="20"/>
                <w:szCs w:val="20"/>
              </w:rPr>
            </w:pPr>
            <w:r w:rsidRPr="00D45FD3">
              <w:rPr>
                <w:sz w:val="20"/>
                <w:szCs w:val="20"/>
              </w:rPr>
              <w:t>Male: n=1 fibrosarcoma</w:t>
            </w:r>
          </w:p>
          <w:p w14:paraId="65F72785" w14:textId="77777777" w:rsidR="00311249" w:rsidRDefault="00311249" w:rsidP="00CC2EB7">
            <w:pPr>
              <w:spacing w:after="0"/>
              <w:contextualSpacing/>
              <w:rPr>
                <w:sz w:val="20"/>
                <w:szCs w:val="20"/>
              </w:rPr>
            </w:pPr>
          </w:p>
          <w:p w14:paraId="55B411A6" w14:textId="77777777" w:rsidR="00311249" w:rsidRPr="00D45FD3" w:rsidRDefault="00311249" w:rsidP="00CC2EB7">
            <w:pPr>
              <w:spacing w:after="0"/>
              <w:contextualSpacing/>
              <w:rPr>
                <w:sz w:val="20"/>
                <w:szCs w:val="20"/>
              </w:rPr>
            </w:pPr>
            <w:r w:rsidRPr="00D45FD3">
              <w:rPr>
                <w:sz w:val="20"/>
                <w:szCs w:val="20"/>
              </w:rPr>
              <w:t xml:space="preserve">0.0625% nicotine: </w:t>
            </w:r>
          </w:p>
          <w:p w14:paraId="78160290" w14:textId="77777777" w:rsidR="00311249" w:rsidRPr="00D45FD3" w:rsidRDefault="00311249" w:rsidP="00CC2EB7">
            <w:pPr>
              <w:spacing w:after="0"/>
              <w:ind w:left="113"/>
              <w:contextualSpacing/>
              <w:rPr>
                <w:sz w:val="20"/>
                <w:szCs w:val="20"/>
              </w:rPr>
            </w:pPr>
            <w:r w:rsidRPr="00D45FD3">
              <w:rPr>
                <w:sz w:val="20"/>
                <w:szCs w:val="20"/>
              </w:rPr>
              <w:t>Female: n=1 subcutaneous fibrosarcoma</w:t>
            </w:r>
          </w:p>
          <w:p w14:paraId="7F6D58C7" w14:textId="77777777" w:rsidR="00311249" w:rsidRPr="00D45FD3" w:rsidRDefault="00311249" w:rsidP="00CC2EB7">
            <w:pPr>
              <w:spacing w:after="0"/>
              <w:ind w:left="113"/>
              <w:contextualSpacing/>
              <w:rPr>
                <w:sz w:val="20"/>
                <w:szCs w:val="20"/>
              </w:rPr>
            </w:pPr>
            <w:r w:rsidRPr="00D45FD3">
              <w:rPr>
                <w:sz w:val="20"/>
                <w:szCs w:val="20"/>
              </w:rPr>
              <w:t>Male: n=1 subcutaneous fibrosarcoma; n=1 papilloma of the forestomach; n=1 seminoma</w:t>
            </w:r>
          </w:p>
          <w:p w14:paraId="20F3BDE9" w14:textId="77777777" w:rsidR="00311249" w:rsidRDefault="00311249" w:rsidP="00CC2EB7">
            <w:pPr>
              <w:spacing w:after="0"/>
              <w:contextualSpacing/>
              <w:rPr>
                <w:sz w:val="20"/>
                <w:szCs w:val="20"/>
              </w:rPr>
            </w:pPr>
          </w:p>
          <w:p w14:paraId="41C9519C" w14:textId="77777777" w:rsidR="00311249" w:rsidRPr="00D45FD3" w:rsidRDefault="00311249" w:rsidP="00CC2EB7">
            <w:pPr>
              <w:spacing w:after="0"/>
              <w:contextualSpacing/>
              <w:rPr>
                <w:sz w:val="20"/>
                <w:szCs w:val="20"/>
              </w:rPr>
            </w:pPr>
            <w:r w:rsidRPr="00D45FD3">
              <w:rPr>
                <w:sz w:val="20"/>
                <w:szCs w:val="20"/>
              </w:rPr>
              <w:t>Control:*</w:t>
            </w:r>
          </w:p>
          <w:p w14:paraId="634CAFD3" w14:textId="77777777" w:rsidR="00311249" w:rsidRPr="00D45FD3" w:rsidRDefault="00311249" w:rsidP="00CC2EB7">
            <w:pPr>
              <w:spacing w:after="0"/>
              <w:ind w:left="113"/>
              <w:contextualSpacing/>
              <w:rPr>
                <w:sz w:val="20"/>
                <w:szCs w:val="20"/>
              </w:rPr>
            </w:pPr>
            <w:r w:rsidRPr="00D45FD3">
              <w:rPr>
                <w:sz w:val="20"/>
                <w:szCs w:val="20"/>
              </w:rPr>
              <w:t xml:space="preserve">Female: n=2 subcutaneous fibrosarcomas; n=2 sex cord mesenchyma tumors; n=1 adenoacanthoma of ovary; n=1 adenoma of ovary; n=1 adenoma of thyroid; n=1 adenocarcinoma of breast; n=1 adenocarcinoma of duodenym; n=1 carcinoma of glandular stomach. </w:t>
            </w:r>
          </w:p>
          <w:p w14:paraId="10022FE9" w14:textId="77777777" w:rsidR="00311249" w:rsidRPr="00D45FD3" w:rsidRDefault="00311249" w:rsidP="00CC2EB7">
            <w:pPr>
              <w:spacing w:after="0"/>
              <w:ind w:left="113"/>
              <w:contextualSpacing/>
              <w:rPr>
                <w:sz w:val="20"/>
                <w:szCs w:val="20"/>
              </w:rPr>
            </w:pPr>
            <w:r w:rsidRPr="00D45FD3">
              <w:rPr>
                <w:sz w:val="20"/>
                <w:szCs w:val="20"/>
              </w:rPr>
              <w:t>Male: n=2 subcutaneous fibrosarcomas; n=2 adenomas of thyroids; n=1 adenoma of parathyroid</w:t>
            </w:r>
          </w:p>
          <w:p w14:paraId="3EF4B398" w14:textId="77777777" w:rsidR="00311249" w:rsidRPr="00D45FD3" w:rsidRDefault="00311249" w:rsidP="00CC2EB7">
            <w:pPr>
              <w:spacing w:after="0"/>
              <w:contextualSpacing/>
              <w:rPr>
                <w:sz w:val="20"/>
                <w:szCs w:val="20"/>
              </w:rPr>
            </w:pPr>
          </w:p>
          <w:p w14:paraId="4C9A9FAA" w14:textId="77777777" w:rsidR="00311249" w:rsidRPr="00D45FD3" w:rsidRDefault="00311249" w:rsidP="00CC2EB7">
            <w:pPr>
              <w:spacing w:after="0"/>
              <w:contextualSpacing/>
              <w:rPr>
                <w:sz w:val="20"/>
                <w:szCs w:val="20"/>
              </w:rPr>
            </w:pPr>
            <w:r w:rsidRPr="00D45FD3">
              <w:rPr>
                <w:sz w:val="20"/>
                <w:szCs w:val="20"/>
              </w:rPr>
              <w:t>*Data reported in Toth, 1979; Mycopathologia, 68(2), 121–128.</w:t>
            </w:r>
          </w:p>
          <w:p w14:paraId="62EC279B" w14:textId="77777777" w:rsidR="00311249" w:rsidRPr="00D45FD3" w:rsidRDefault="00311249" w:rsidP="00CC2EB7">
            <w:pPr>
              <w:spacing w:after="0"/>
              <w:contextualSpacing/>
              <w:rPr>
                <w:sz w:val="20"/>
                <w:szCs w:val="20"/>
              </w:rPr>
            </w:pPr>
          </w:p>
          <w:p w14:paraId="18B83FE6" w14:textId="77777777" w:rsidR="00311249" w:rsidRPr="00D45FD3" w:rsidRDefault="00311249" w:rsidP="00CC2EB7">
            <w:pPr>
              <w:spacing w:after="0"/>
              <w:contextualSpacing/>
              <w:rPr>
                <w:sz w:val="20"/>
                <w:szCs w:val="20"/>
                <w:u w:val="single"/>
              </w:rPr>
            </w:pPr>
            <w:r w:rsidRPr="00D45FD3">
              <w:rPr>
                <w:sz w:val="20"/>
                <w:szCs w:val="20"/>
              </w:rPr>
              <w:t>(statistical comparison between groups was not performed)</w:t>
            </w:r>
          </w:p>
        </w:tc>
      </w:tr>
      <w:tr w:rsidR="00311249" w:rsidRPr="00D45FD3" w14:paraId="410DFA15" w14:textId="77777777" w:rsidTr="00311249">
        <w:tc>
          <w:tcPr>
            <w:tcW w:w="248" w:type="pct"/>
            <w:tcBorders>
              <w:top w:val="single" w:sz="4" w:space="0" w:color="auto"/>
              <w:left w:val="single" w:sz="4" w:space="0" w:color="auto"/>
              <w:bottom w:val="single" w:sz="4" w:space="0" w:color="auto"/>
              <w:right w:val="single" w:sz="4" w:space="0" w:color="auto"/>
            </w:tcBorders>
          </w:tcPr>
          <w:p w14:paraId="6F37529D" w14:textId="77777777" w:rsidR="00311249" w:rsidRPr="00D45FD3" w:rsidRDefault="00311249" w:rsidP="00CC2EB7">
            <w:pPr>
              <w:pStyle w:val="TableCellHeading10pt"/>
              <w:keepNext w:val="0"/>
              <w:spacing w:before="0" w:after="0"/>
              <w:contextualSpacing/>
              <w:rPr>
                <w:b w:val="0"/>
                <w:szCs w:val="20"/>
              </w:rPr>
            </w:pPr>
            <w:r w:rsidRPr="00D45FD3">
              <w:rPr>
                <w:b w:val="0"/>
                <w:color w:val="000000" w:themeColor="text1"/>
                <w:szCs w:val="20"/>
              </w:rPr>
              <w:t>1136</w:t>
            </w:r>
          </w:p>
        </w:tc>
        <w:tc>
          <w:tcPr>
            <w:tcW w:w="812" w:type="pct"/>
            <w:tcBorders>
              <w:top w:val="single" w:sz="4" w:space="0" w:color="auto"/>
              <w:left w:val="single" w:sz="4" w:space="0" w:color="auto"/>
              <w:bottom w:val="single" w:sz="4" w:space="0" w:color="auto"/>
              <w:right w:val="single" w:sz="4" w:space="0" w:color="auto"/>
            </w:tcBorders>
          </w:tcPr>
          <w:p w14:paraId="38694972" w14:textId="77777777" w:rsidR="00311249" w:rsidRPr="00D45FD3" w:rsidRDefault="00311249" w:rsidP="00CC2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contextualSpacing/>
              <w:rPr>
                <w:color w:val="000000" w:themeColor="text1"/>
                <w:sz w:val="20"/>
                <w:szCs w:val="20"/>
              </w:rPr>
            </w:pPr>
            <w:r w:rsidRPr="00D45FD3">
              <w:rPr>
                <w:color w:val="000000" w:themeColor="text1"/>
                <w:sz w:val="20"/>
                <w:szCs w:val="20"/>
              </w:rPr>
              <w:t>Waldum et al., 1996;</w:t>
            </w:r>
          </w:p>
          <w:p w14:paraId="3A33705C" w14:textId="77777777" w:rsidR="00311249" w:rsidRPr="00D45FD3" w:rsidRDefault="00311249" w:rsidP="00CC2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contextualSpacing/>
              <w:rPr>
                <w:color w:val="000000" w:themeColor="text1"/>
                <w:sz w:val="20"/>
                <w:szCs w:val="20"/>
              </w:rPr>
            </w:pPr>
            <w:r w:rsidRPr="00D45FD3">
              <w:rPr>
                <w:color w:val="000000" w:themeColor="text1"/>
                <w:sz w:val="20"/>
                <w:szCs w:val="20"/>
              </w:rPr>
              <w:t>Norway;</w:t>
            </w:r>
          </w:p>
          <w:p w14:paraId="626A3A02" w14:textId="77777777" w:rsidR="00311249" w:rsidRPr="00D45FD3" w:rsidRDefault="00311249" w:rsidP="00CC2EB7">
            <w:pPr>
              <w:spacing w:after="0"/>
              <w:contextualSpacing/>
              <w:rPr>
                <w:sz w:val="20"/>
                <w:szCs w:val="20"/>
              </w:rPr>
            </w:pPr>
            <w:r w:rsidRPr="00D45FD3">
              <w:rPr>
                <w:color w:val="000000" w:themeColor="text1"/>
                <w:sz w:val="20"/>
                <w:szCs w:val="20"/>
              </w:rPr>
              <w:t>NR</w:t>
            </w:r>
          </w:p>
        </w:tc>
        <w:tc>
          <w:tcPr>
            <w:tcW w:w="841" w:type="pct"/>
            <w:tcBorders>
              <w:top w:val="single" w:sz="4" w:space="0" w:color="auto"/>
              <w:left w:val="single" w:sz="4" w:space="0" w:color="auto"/>
              <w:bottom w:val="single" w:sz="4" w:space="0" w:color="auto"/>
              <w:right w:val="single" w:sz="4" w:space="0" w:color="auto"/>
            </w:tcBorders>
          </w:tcPr>
          <w:p w14:paraId="20404E99"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A55BE9">
              <w:rPr>
                <w:color w:val="000000" w:themeColor="text1"/>
                <w:sz w:val="20"/>
                <w:szCs w:val="20"/>
                <w:u w:val="single"/>
              </w:rPr>
              <w:t xml:space="preserve"> Study Design</w:t>
            </w:r>
          </w:p>
          <w:p w14:paraId="5E13FE5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Controlled, parallel group</w:t>
            </w:r>
            <w:r>
              <w:rPr>
                <w:color w:val="000000" w:themeColor="text1"/>
                <w:sz w:val="20"/>
                <w:szCs w:val="20"/>
              </w:rPr>
              <w:t xml:space="preserve"> </w:t>
            </w:r>
            <w:r w:rsidRPr="00D45FD3">
              <w:rPr>
                <w:color w:val="000000" w:themeColor="text1"/>
                <w:sz w:val="20"/>
                <w:szCs w:val="20"/>
              </w:rPr>
              <w:t>study (randomization NR)</w:t>
            </w:r>
          </w:p>
          <w:p w14:paraId="40109F94"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58C6BA0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Experimental groups:</w:t>
            </w:r>
          </w:p>
          <w:p w14:paraId="5ADC2A8F" w14:textId="77777777" w:rsidR="00311249" w:rsidRPr="00D45FD3" w:rsidRDefault="00311249" w:rsidP="00CC2EB7">
            <w:pPr>
              <w:widowControl w:val="0"/>
              <w:autoSpaceDE w:val="0"/>
              <w:autoSpaceDN w:val="0"/>
              <w:adjustRightInd w:val="0"/>
              <w:spacing w:before="60" w:after="60"/>
              <w:ind w:left="113"/>
              <w:contextualSpacing/>
              <w:rPr>
                <w:sz w:val="20"/>
              </w:rPr>
            </w:pPr>
            <w:r w:rsidRPr="00D45FD3">
              <w:rPr>
                <w:sz w:val="20"/>
              </w:rPr>
              <w:t>Nicotine</w:t>
            </w:r>
          </w:p>
          <w:p w14:paraId="4B59A5BC" w14:textId="77777777" w:rsidR="00311249" w:rsidRPr="00D45FD3" w:rsidRDefault="00311249" w:rsidP="00CC2EB7">
            <w:pPr>
              <w:widowControl w:val="0"/>
              <w:autoSpaceDE w:val="0"/>
              <w:autoSpaceDN w:val="0"/>
              <w:adjustRightInd w:val="0"/>
              <w:spacing w:before="60" w:after="60"/>
              <w:ind w:left="113"/>
              <w:contextualSpacing/>
              <w:rPr>
                <w:color w:val="000000" w:themeColor="text1"/>
                <w:sz w:val="20"/>
                <w:szCs w:val="20"/>
                <w:lang w:val="en-CA"/>
              </w:rPr>
            </w:pPr>
            <w:r w:rsidRPr="00D45FD3">
              <w:rPr>
                <w:sz w:val="20"/>
              </w:rPr>
              <w:t xml:space="preserve">Control </w:t>
            </w:r>
          </w:p>
          <w:p w14:paraId="49380BD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lang w:val="en-CA"/>
              </w:rPr>
            </w:pPr>
          </w:p>
          <w:p w14:paraId="062A27B2"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Acclimation period: NR</w:t>
            </w:r>
          </w:p>
          <w:p w14:paraId="1A41982E"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6177DF3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Wash-out/pre-treatment period: NR</w:t>
            </w:r>
          </w:p>
          <w:p w14:paraId="4EBC591D"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2AB3969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 xml:space="preserve">Sample size: </w:t>
            </w:r>
          </w:p>
          <w:p w14:paraId="46A4C54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Total: n=NR</w:t>
            </w:r>
          </w:p>
          <w:p w14:paraId="3A31AF0E"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1F1579A4"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n=59 subjects</w:t>
            </w:r>
          </w:p>
          <w:p w14:paraId="15E83BF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n= 25 subjects</w:t>
            </w:r>
          </w:p>
          <w:p w14:paraId="0951D6E4"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23AD9FFA"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A55BE9">
              <w:rPr>
                <w:color w:val="000000" w:themeColor="text1"/>
                <w:sz w:val="20"/>
                <w:szCs w:val="20"/>
                <w:u w:val="single"/>
              </w:rPr>
              <w:t>Animal Model</w:t>
            </w:r>
          </w:p>
          <w:p w14:paraId="56DF07A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Species: Rats (Sprague</w:t>
            </w:r>
            <w:r w:rsidRPr="00D45FD3">
              <w:rPr>
                <w:color w:val="000000" w:themeColor="text1"/>
                <w:sz w:val="20"/>
                <w:szCs w:val="20"/>
              </w:rPr>
              <w:noBreakHyphen/>
              <w:t>Dawley)</w:t>
            </w:r>
          </w:p>
          <w:p w14:paraId="453620C2"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Sex: Female</w:t>
            </w:r>
          </w:p>
          <w:p w14:paraId="4893930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 xml:space="preserve">Weight: 240 g </w:t>
            </w:r>
          </w:p>
          <w:p w14:paraId="607D8575"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Age: NR</w:t>
            </w:r>
          </w:p>
          <w:p w14:paraId="4A75BFA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Comorbidities: NR</w:t>
            </w:r>
          </w:p>
          <w:p w14:paraId="2245736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5D6A2B09"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Cancer/tumor model: Undefined (tumors at any location were included in the analysis)</w:t>
            </w:r>
          </w:p>
          <w:p w14:paraId="4D01DD92"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5B9E1A0E"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Cancer cell line injected: NA</w:t>
            </w:r>
          </w:p>
          <w:p w14:paraId="5B5A7A2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390C252C" w14:textId="77777777" w:rsidR="00311249" w:rsidRPr="00D45FD3" w:rsidRDefault="00311249" w:rsidP="00CC2EB7">
            <w:pPr>
              <w:spacing w:after="0"/>
              <w:contextualSpacing/>
              <w:rPr>
                <w:sz w:val="20"/>
                <w:szCs w:val="20"/>
              </w:rPr>
            </w:pPr>
          </w:p>
        </w:tc>
        <w:tc>
          <w:tcPr>
            <w:tcW w:w="1479" w:type="pct"/>
            <w:tcBorders>
              <w:top w:val="single" w:sz="4" w:space="0" w:color="auto"/>
              <w:left w:val="single" w:sz="4" w:space="0" w:color="auto"/>
              <w:bottom w:val="single" w:sz="4" w:space="0" w:color="auto"/>
              <w:right w:val="single" w:sz="4" w:space="0" w:color="auto"/>
            </w:tcBorders>
          </w:tcPr>
          <w:p w14:paraId="21FAD304"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D45FD3">
              <w:rPr>
                <w:color w:val="000000" w:themeColor="text1"/>
                <w:sz w:val="20"/>
                <w:szCs w:val="20"/>
                <w:u w:val="single"/>
              </w:rPr>
              <w:t>Study Methodology</w:t>
            </w:r>
          </w:p>
          <w:p w14:paraId="2E7E059D" w14:textId="77777777" w:rsidR="00311249" w:rsidRPr="00D45FD3" w:rsidRDefault="00311249" w:rsidP="00CC2EB7">
            <w:pPr>
              <w:widowControl w:val="0"/>
              <w:autoSpaceDE w:val="0"/>
              <w:autoSpaceDN w:val="0"/>
              <w:adjustRightInd w:val="0"/>
              <w:spacing w:before="60" w:after="60"/>
              <w:contextualSpacing/>
              <w:rPr>
                <w:sz w:val="20"/>
              </w:rPr>
            </w:pPr>
            <w:r w:rsidRPr="00D45FD3">
              <w:rPr>
                <w:color w:val="000000" w:themeColor="text1"/>
                <w:sz w:val="20"/>
                <w:szCs w:val="20"/>
              </w:rPr>
              <w:t xml:space="preserve">Rats were divided into two intervention groups: nicotine and control groups. </w:t>
            </w:r>
            <w:r w:rsidRPr="00D45FD3">
              <w:rPr>
                <w:sz w:val="20"/>
              </w:rPr>
              <w:t>After 6, 12, and 18 months, some control and nicotine exposed rats were anesthetized, blood was drawn then these rats were grossly examined for tumors in the brain, lungs, gastrointestinal tract, liver, kidney and ovaries. At the end of the study, the remaining rats were similarly sacrificed during anesthesia and examined for tumors, and effects on the pulmonary neuroendocrine cells.</w:t>
            </w:r>
          </w:p>
          <w:p w14:paraId="33AA249D" w14:textId="77777777" w:rsidR="00311249" w:rsidRPr="00D45FD3" w:rsidRDefault="00311249" w:rsidP="00CC2EB7">
            <w:pPr>
              <w:widowControl w:val="0"/>
              <w:autoSpaceDE w:val="0"/>
              <w:autoSpaceDN w:val="0"/>
              <w:adjustRightInd w:val="0"/>
              <w:spacing w:before="60" w:after="60"/>
              <w:contextualSpacing/>
              <w:rPr>
                <w:color w:val="000000" w:themeColor="text1"/>
                <w:sz w:val="16"/>
                <w:szCs w:val="20"/>
              </w:rPr>
            </w:pPr>
          </w:p>
          <w:p w14:paraId="214B66F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D45FD3">
              <w:rPr>
                <w:color w:val="000000" w:themeColor="text1"/>
                <w:sz w:val="20"/>
                <w:szCs w:val="20"/>
                <w:u w:val="single"/>
              </w:rPr>
              <w:t>Intervention</w:t>
            </w:r>
          </w:p>
          <w:p w14:paraId="64B8DF19"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 xml:space="preserve">Nicotine group: </w:t>
            </w:r>
          </w:p>
          <w:p w14:paraId="2353C116" w14:textId="77777777" w:rsidR="00311249" w:rsidRPr="00D45FD3" w:rsidRDefault="00311249" w:rsidP="00CC2EB7">
            <w:pPr>
              <w:widowControl w:val="0"/>
              <w:autoSpaceDE w:val="0"/>
              <w:autoSpaceDN w:val="0"/>
              <w:adjustRightInd w:val="0"/>
              <w:spacing w:before="60" w:after="60"/>
              <w:contextualSpacing/>
              <w:rPr>
                <w:sz w:val="20"/>
              </w:rPr>
            </w:pPr>
            <w:r w:rsidRPr="00D45FD3">
              <w:rPr>
                <w:sz w:val="20"/>
              </w:rPr>
              <w:t>Rats were exposed to nicotine vapor by bubbling medical quality air (2.2 L/min) through a reservoir with approximately 60 mL of nicotine (&gt; 99% pure) (Fluka AG, Buchs, Switzerland) at 25</w:t>
            </w:r>
            <w:r w:rsidRPr="00D45FD3">
              <w:rPr>
                <w:sz w:val="20"/>
              </w:rPr>
              <w:sym w:font="Symbol" w:char="F0B0"/>
            </w:r>
            <w:r w:rsidRPr="00D45FD3">
              <w:rPr>
                <w:sz w:val="20"/>
              </w:rPr>
              <w:t xml:space="preserve">C. The stream of air containing the nicotine vapor was passed through a drop catch bottle before being mixed with the main air stream. </w:t>
            </w:r>
          </w:p>
          <w:p w14:paraId="5F233E42" w14:textId="77777777" w:rsidR="00311249" w:rsidRPr="00D45FD3" w:rsidRDefault="00311249" w:rsidP="00CC2EB7">
            <w:pPr>
              <w:widowControl w:val="0"/>
              <w:autoSpaceDE w:val="0"/>
              <w:autoSpaceDN w:val="0"/>
              <w:adjustRightInd w:val="0"/>
              <w:spacing w:before="60" w:after="60"/>
              <w:contextualSpacing/>
            </w:pPr>
            <w:r w:rsidRPr="00D45FD3">
              <w:rPr>
                <w:sz w:val="20"/>
                <w:szCs w:val="20"/>
              </w:rPr>
              <w:t>Rats were exposed to nicotine for 20 hours/day for 5 days/week (not on the weekends).</w:t>
            </w:r>
          </w:p>
          <w:p w14:paraId="66185EF0"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4FFF0BC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 xml:space="preserve">Control group: </w:t>
            </w:r>
          </w:p>
          <w:p w14:paraId="0673D565"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NR (likely medical quality air only)</w:t>
            </w:r>
          </w:p>
          <w:p w14:paraId="24CE401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177D4EE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D45FD3">
              <w:rPr>
                <w:color w:val="000000" w:themeColor="text1"/>
                <w:sz w:val="20"/>
                <w:szCs w:val="20"/>
                <w:u w:val="single"/>
              </w:rPr>
              <w:t>Biomarker of nicotine exposure</w:t>
            </w:r>
          </w:p>
          <w:p w14:paraId="3D48D5A0" w14:textId="77777777" w:rsidR="00311249" w:rsidRPr="00D45FD3" w:rsidRDefault="00311249" w:rsidP="00CC2EB7">
            <w:pPr>
              <w:widowControl w:val="0"/>
              <w:autoSpaceDE w:val="0"/>
              <w:autoSpaceDN w:val="0"/>
              <w:adjustRightInd w:val="0"/>
              <w:spacing w:before="60" w:after="60"/>
              <w:contextualSpacing/>
              <w:rPr>
                <w:sz w:val="20"/>
              </w:rPr>
            </w:pPr>
            <w:r w:rsidRPr="00D45FD3">
              <w:rPr>
                <w:sz w:val="20"/>
              </w:rPr>
              <w:t>After five days of nicotine exposure, controls and nicotine-exposed rats were anaesthetized, and blood was collected by heart puncture for determination of nicotine concentration in plasma.</w:t>
            </w:r>
          </w:p>
          <w:p w14:paraId="2E382F92" w14:textId="77777777" w:rsidR="00311249" w:rsidRPr="00D45FD3" w:rsidRDefault="00311249" w:rsidP="00CC2EB7">
            <w:pPr>
              <w:widowControl w:val="0"/>
              <w:autoSpaceDE w:val="0"/>
              <w:autoSpaceDN w:val="0"/>
              <w:adjustRightInd w:val="0"/>
              <w:spacing w:before="60" w:after="60"/>
              <w:contextualSpacing/>
              <w:rPr>
                <w:sz w:val="20"/>
              </w:rPr>
            </w:pPr>
          </w:p>
          <w:p w14:paraId="3C85C2B7"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 xml:space="preserve">Plasma nicotine concentrations (mean±SD): </w:t>
            </w:r>
          </w:p>
          <w:p w14:paraId="728BB5AD"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Week 1:</w:t>
            </w:r>
          </w:p>
          <w:p w14:paraId="74C5ADD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group: 108.4±55.1 ng/mL (n=4)</w:t>
            </w:r>
          </w:p>
          <w:p w14:paraId="5EAA5AC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group: not detectable (n=2)</w:t>
            </w:r>
          </w:p>
          <w:p w14:paraId="4869907C"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14D8B91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Week 103:</w:t>
            </w:r>
          </w:p>
          <w:p w14:paraId="5942861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group: 129.8±43.0 ng/mL (n=17)</w:t>
            </w:r>
          </w:p>
          <w:p w14:paraId="681F2A85"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group: not detectable (n=6)</w:t>
            </w:r>
          </w:p>
          <w:p w14:paraId="0EAF2E6D"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(detection limit is 2 ng/mL)</w:t>
            </w:r>
          </w:p>
          <w:p w14:paraId="7194B39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70BB415C"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A55BE9">
              <w:rPr>
                <w:color w:val="000000" w:themeColor="text1"/>
                <w:sz w:val="20"/>
                <w:szCs w:val="20"/>
                <w:u w:val="single"/>
              </w:rPr>
              <w:t>Study Duration</w:t>
            </w:r>
          </w:p>
          <w:p w14:paraId="5AC75098" w14:textId="77777777" w:rsidR="00311249" w:rsidRPr="00D45FD3" w:rsidRDefault="00311249" w:rsidP="00CC2EB7">
            <w:pPr>
              <w:spacing w:after="0"/>
              <w:contextualSpacing/>
              <w:rPr>
                <w:sz w:val="20"/>
                <w:szCs w:val="20"/>
              </w:rPr>
            </w:pPr>
            <w:r w:rsidRPr="00D45FD3">
              <w:rPr>
                <w:color w:val="000000" w:themeColor="text1"/>
                <w:sz w:val="20"/>
                <w:szCs w:val="20"/>
              </w:rPr>
              <w:t>24 months</w:t>
            </w:r>
          </w:p>
        </w:tc>
        <w:tc>
          <w:tcPr>
            <w:tcW w:w="1619" w:type="pct"/>
            <w:tcBorders>
              <w:top w:val="single" w:sz="4" w:space="0" w:color="auto"/>
              <w:left w:val="single" w:sz="4" w:space="0" w:color="auto"/>
              <w:bottom w:val="single" w:sz="4" w:space="0" w:color="auto"/>
              <w:right w:val="single" w:sz="4" w:space="0" w:color="auto"/>
            </w:tcBorders>
          </w:tcPr>
          <w:p w14:paraId="2B6BBFE5"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D45FD3">
              <w:rPr>
                <w:color w:val="000000" w:themeColor="text1"/>
                <w:sz w:val="20"/>
                <w:szCs w:val="20"/>
                <w:u w:val="single"/>
              </w:rPr>
              <w:t>Tumor incidence after up to 24 months nicotine exposure (number of rats with tumors)</w:t>
            </w:r>
          </w:p>
          <w:p w14:paraId="5FAD848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21/59 (36%)</w:t>
            </w:r>
          </w:p>
          <w:p w14:paraId="1EC18B0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6/25 (24%)</w:t>
            </w:r>
          </w:p>
          <w:p w14:paraId="01FE710C" w14:textId="77777777" w:rsidR="00311249" w:rsidRPr="00D45FD3" w:rsidRDefault="00311249" w:rsidP="00CC2EB7">
            <w:pPr>
              <w:widowControl w:val="0"/>
              <w:autoSpaceDE w:val="0"/>
              <w:autoSpaceDN w:val="0"/>
              <w:adjustRightInd w:val="0"/>
              <w:spacing w:before="60" w:after="60"/>
              <w:contextualSpacing/>
              <w:rPr>
                <w:sz w:val="20"/>
                <w:szCs w:val="20"/>
              </w:rPr>
            </w:pPr>
            <w:r w:rsidRPr="00D45FD3">
              <w:rPr>
                <w:sz w:val="20"/>
                <w:szCs w:val="20"/>
              </w:rPr>
              <w:t>p=NS</w:t>
            </w:r>
          </w:p>
          <w:p w14:paraId="19437802"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p>
          <w:p w14:paraId="4C5FA35E"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D45FD3">
              <w:rPr>
                <w:color w:val="000000" w:themeColor="text1"/>
                <w:sz w:val="20"/>
                <w:szCs w:val="20"/>
                <w:u w:val="single"/>
              </w:rPr>
              <w:t>Benign tumor incidence (by site and type)</w:t>
            </w:r>
          </w:p>
          <w:p w14:paraId="0C0B384D"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Mammary gland</w:t>
            </w:r>
          </w:p>
          <w:p w14:paraId="257B8BB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Fibroadenoma:</w:t>
            </w:r>
          </w:p>
          <w:p w14:paraId="0FAB7F44"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9/59</w:t>
            </w:r>
          </w:p>
          <w:p w14:paraId="413E056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6/25</w:t>
            </w:r>
          </w:p>
          <w:p w14:paraId="0361447E"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458D389D"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Pituitary gland</w:t>
            </w:r>
          </w:p>
          <w:p w14:paraId="55C1CAA2"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 xml:space="preserve">Adenoma: </w:t>
            </w:r>
          </w:p>
          <w:p w14:paraId="06877C67"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4/59</w:t>
            </w:r>
          </w:p>
          <w:p w14:paraId="16BC1CD7"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49AB180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Atypical adenoma:</w:t>
            </w:r>
          </w:p>
          <w:p w14:paraId="43C5C00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1/59</w:t>
            </w:r>
          </w:p>
          <w:p w14:paraId="14648D3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7089FAB9"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78648E8E"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Lungs</w:t>
            </w:r>
          </w:p>
          <w:p w14:paraId="44BDC77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0/59</w:t>
            </w:r>
          </w:p>
          <w:p w14:paraId="3F99C6A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09676EE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60176E0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r w:rsidRPr="00D45FD3">
              <w:rPr>
                <w:color w:val="000000" w:themeColor="text1"/>
                <w:sz w:val="20"/>
                <w:szCs w:val="20"/>
                <w:u w:val="single"/>
              </w:rPr>
              <w:t>Malignant tumor incidence (by site and type)</w:t>
            </w:r>
          </w:p>
          <w:p w14:paraId="7DE442DA"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Mammary gland</w:t>
            </w:r>
          </w:p>
          <w:p w14:paraId="38E5964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Adenocarcinoma:</w:t>
            </w:r>
          </w:p>
          <w:p w14:paraId="5AC265ED"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1/59</w:t>
            </w:r>
          </w:p>
          <w:p w14:paraId="6ECD09EA"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4B024786"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317EC0B7"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Ovary</w:t>
            </w:r>
          </w:p>
          <w:p w14:paraId="66B3E892" w14:textId="77777777" w:rsidR="00311249" w:rsidRPr="00D45FD3" w:rsidRDefault="00311249" w:rsidP="00CC2EB7">
            <w:pPr>
              <w:widowControl w:val="0"/>
              <w:autoSpaceDE w:val="0"/>
              <w:autoSpaceDN w:val="0"/>
              <w:adjustRightInd w:val="0"/>
              <w:spacing w:before="60" w:after="60"/>
              <w:contextualSpacing/>
              <w:rPr>
                <w:sz w:val="20"/>
              </w:rPr>
            </w:pPr>
            <w:r w:rsidRPr="00D45FD3">
              <w:rPr>
                <w:sz w:val="20"/>
              </w:rPr>
              <w:t>Granulosa-theta cell tumor:</w:t>
            </w:r>
          </w:p>
          <w:p w14:paraId="1EEE1CCE"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1/59</w:t>
            </w:r>
          </w:p>
          <w:p w14:paraId="2FD3D6AA"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6CDF0AB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Adenocarcinoma:</w:t>
            </w:r>
          </w:p>
          <w:p w14:paraId="43AA7827"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2/59</w:t>
            </w:r>
          </w:p>
          <w:p w14:paraId="7DD04535"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39FC08AD"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u w:val="single"/>
              </w:rPr>
            </w:pPr>
          </w:p>
          <w:p w14:paraId="14E5A998"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Skin</w:t>
            </w:r>
          </w:p>
          <w:p w14:paraId="49A7F067"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Histiocytoma</w:t>
            </w:r>
          </w:p>
          <w:p w14:paraId="4ABE847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1/59</w:t>
            </w:r>
          </w:p>
          <w:p w14:paraId="09EDD74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0467874C"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p>
          <w:p w14:paraId="12BE284F"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Metastasis (unknown origin)</w:t>
            </w:r>
          </w:p>
          <w:p w14:paraId="241D0CEF"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Liver:</w:t>
            </w:r>
          </w:p>
          <w:p w14:paraId="0985E313"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1/59</w:t>
            </w:r>
          </w:p>
          <w:p w14:paraId="706516D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712AD04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Abdominal cavity:</w:t>
            </w:r>
          </w:p>
          <w:p w14:paraId="12855CC2"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1/59</w:t>
            </w:r>
          </w:p>
          <w:p w14:paraId="21444908"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Control: 0/25</w:t>
            </w:r>
          </w:p>
          <w:p w14:paraId="53B2877B"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p>
          <w:p w14:paraId="03044FC8" w14:textId="77777777" w:rsidR="00311249" w:rsidRPr="00D45FD3" w:rsidRDefault="00311249" w:rsidP="00CC2EB7">
            <w:pPr>
              <w:widowControl w:val="0"/>
              <w:autoSpaceDE w:val="0"/>
              <w:autoSpaceDN w:val="0"/>
              <w:adjustRightInd w:val="0"/>
              <w:spacing w:before="60" w:after="60"/>
              <w:contextualSpacing/>
              <w:rPr>
                <w:i/>
                <w:color w:val="000000" w:themeColor="text1"/>
                <w:sz w:val="20"/>
                <w:szCs w:val="20"/>
              </w:rPr>
            </w:pPr>
            <w:r w:rsidRPr="00D45FD3">
              <w:rPr>
                <w:i/>
                <w:color w:val="000000" w:themeColor="text1"/>
                <w:sz w:val="20"/>
                <w:szCs w:val="20"/>
              </w:rPr>
              <w:t>Lungs</w:t>
            </w:r>
          </w:p>
          <w:p w14:paraId="577553D1" w14:textId="77777777" w:rsidR="00311249" w:rsidRPr="00D45FD3" w:rsidRDefault="00311249" w:rsidP="00CC2EB7">
            <w:pPr>
              <w:widowControl w:val="0"/>
              <w:autoSpaceDE w:val="0"/>
              <w:autoSpaceDN w:val="0"/>
              <w:adjustRightInd w:val="0"/>
              <w:spacing w:before="60" w:after="60"/>
              <w:contextualSpacing/>
              <w:rPr>
                <w:color w:val="000000" w:themeColor="text1"/>
                <w:sz w:val="20"/>
                <w:szCs w:val="20"/>
              </w:rPr>
            </w:pPr>
            <w:r w:rsidRPr="00D45FD3">
              <w:rPr>
                <w:color w:val="000000" w:themeColor="text1"/>
                <w:sz w:val="20"/>
                <w:szCs w:val="20"/>
              </w:rPr>
              <w:t>Nicotine: 0/59</w:t>
            </w:r>
          </w:p>
          <w:p w14:paraId="4B1D608E" w14:textId="77777777" w:rsidR="00311249" w:rsidRPr="00D45FD3" w:rsidRDefault="00311249" w:rsidP="00CC2EB7">
            <w:pPr>
              <w:widowControl w:val="0"/>
              <w:autoSpaceDE w:val="0"/>
              <w:autoSpaceDN w:val="0"/>
              <w:adjustRightInd w:val="0"/>
              <w:spacing w:before="60" w:after="60"/>
              <w:contextualSpacing/>
              <w:rPr>
                <w:sz w:val="20"/>
                <w:szCs w:val="20"/>
              </w:rPr>
            </w:pPr>
            <w:r w:rsidRPr="00D45FD3">
              <w:rPr>
                <w:color w:val="000000" w:themeColor="text1"/>
                <w:sz w:val="20"/>
                <w:szCs w:val="20"/>
              </w:rPr>
              <w:t>Control: 0/25</w:t>
            </w:r>
          </w:p>
        </w:tc>
      </w:tr>
      <w:tr w:rsidR="00311249" w:rsidRPr="00D45FD3" w14:paraId="4CD43835" w14:textId="77777777" w:rsidTr="00311249">
        <w:tc>
          <w:tcPr>
            <w:tcW w:w="248" w:type="pct"/>
            <w:tcBorders>
              <w:top w:val="single" w:sz="4" w:space="0" w:color="auto"/>
              <w:left w:val="single" w:sz="4" w:space="0" w:color="auto"/>
              <w:bottom w:val="single" w:sz="4" w:space="0" w:color="auto"/>
              <w:right w:val="single" w:sz="4" w:space="0" w:color="auto"/>
            </w:tcBorders>
          </w:tcPr>
          <w:p w14:paraId="503FD0F1" w14:textId="77777777" w:rsidR="00311249" w:rsidRPr="00D45FD3" w:rsidRDefault="00311249" w:rsidP="00CC2EB7">
            <w:pPr>
              <w:pStyle w:val="TableCellHeading10pt"/>
              <w:keepNext w:val="0"/>
              <w:spacing w:before="0" w:after="0"/>
              <w:contextualSpacing/>
              <w:rPr>
                <w:b w:val="0"/>
                <w:szCs w:val="20"/>
              </w:rPr>
            </w:pPr>
            <w:r w:rsidRPr="00D45FD3">
              <w:rPr>
                <w:b w:val="0"/>
                <w:szCs w:val="20"/>
              </w:rPr>
              <w:t>1028</w:t>
            </w:r>
          </w:p>
        </w:tc>
        <w:tc>
          <w:tcPr>
            <w:tcW w:w="812" w:type="pct"/>
            <w:tcBorders>
              <w:top w:val="single" w:sz="4" w:space="0" w:color="auto"/>
              <w:left w:val="single" w:sz="4" w:space="0" w:color="auto"/>
              <w:bottom w:val="single" w:sz="4" w:space="0" w:color="auto"/>
              <w:right w:val="single" w:sz="4" w:space="0" w:color="auto"/>
            </w:tcBorders>
          </w:tcPr>
          <w:p w14:paraId="3B3F9B2C" w14:textId="77777777" w:rsidR="00311249" w:rsidRPr="00D45FD3" w:rsidRDefault="00311249" w:rsidP="00CC2EB7">
            <w:pPr>
              <w:spacing w:after="0"/>
              <w:contextualSpacing/>
              <w:rPr>
                <w:sz w:val="20"/>
                <w:szCs w:val="20"/>
              </w:rPr>
            </w:pPr>
            <w:r w:rsidRPr="00D45FD3">
              <w:rPr>
                <w:sz w:val="20"/>
                <w:szCs w:val="20"/>
              </w:rPr>
              <w:t xml:space="preserve">Wang et al., 2017; </w:t>
            </w:r>
          </w:p>
          <w:p w14:paraId="1230B6DC" w14:textId="77777777" w:rsidR="00311249" w:rsidRPr="00D45FD3" w:rsidRDefault="00311249" w:rsidP="00CC2EB7">
            <w:pPr>
              <w:spacing w:after="0"/>
              <w:contextualSpacing/>
              <w:rPr>
                <w:sz w:val="20"/>
                <w:szCs w:val="20"/>
              </w:rPr>
            </w:pPr>
            <w:r w:rsidRPr="00D45FD3">
              <w:rPr>
                <w:sz w:val="20"/>
                <w:szCs w:val="20"/>
              </w:rPr>
              <w:t xml:space="preserve">China; </w:t>
            </w:r>
          </w:p>
          <w:p w14:paraId="71E3E186" w14:textId="77777777" w:rsidR="00311249" w:rsidRPr="00D45FD3" w:rsidRDefault="00311249" w:rsidP="00CC2EB7">
            <w:pPr>
              <w:spacing w:after="0"/>
              <w:contextualSpacing/>
              <w:rPr>
                <w:sz w:val="20"/>
                <w:szCs w:val="20"/>
              </w:rPr>
            </w:pPr>
            <w:r w:rsidRPr="00D45FD3">
              <w:rPr>
                <w:sz w:val="20"/>
                <w:szCs w:val="20"/>
              </w:rPr>
              <w:t>National Natural Science Foundation of China, Beijing Natural Science Foundation of China</w:t>
            </w:r>
          </w:p>
        </w:tc>
        <w:tc>
          <w:tcPr>
            <w:tcW w:w="841" w:type="pct"/>
            <w:tcBorders>
              <w:top w:val="single" w:sz="4" w:space="0" w:color="auto"/>
              <w:left w:val="single" w:sz="4" w:space="0" w:color="auto"/>
              <w:bottom w:val="single" w:sz="4" w:space="0" w:color="auto"/>
              <w:right w:val="single" w:sz="4" w:space="0" w:color="auto"/>
            </w:tcBorders>
          </w:tcPr>
          <w:p w14:paraId="4E4FB615" w14:textId="77777777" w:rsidR="00311249" w:rsidRPr="00D45FD3" w:rsidRDefault="00311249" w:rsidP="00CC2EB7">
            <w:pPr>
              <w:spacing w:after="0"/>
              <w:contextualSpacing/>
              <w:rPr>
                <w:sz w:val="20"/>
                <w:szCs w:val="20"/>
              </w:rPr>
            </w:pPr>
            <w:r w:rsidRPr="00A55BE9">
              <w:rPr>
                <w:sz w:val="20"/>
                <w:szCs w:val="20"/>
                <w:u w:val="single"/>
              </w:rPr>
              <w:t>Study Design</w:t>
            </w:r>
          </w:p>
          <w:p w14:paraId="63092CC0" w14:textId="77777777" w:rsidR="00311249" w:rsidRPr="00D45FD3" w:rsidRDefault="00311249" w:rsidP="00CC2EB7">
            <w:pPr>
              <w:spacing w:after="0"/>
              <w:contextualSpacing/>
              <w:rPr>
                <w:sz w:val="20"/>
                <w:szCs w:val="20"/>
              </w:rPr>
            </w:pPr>
            <w:r w:rsidRPr="00D45FD3">
              <w:rPr>
                <w:sz w:val="20"/>
                <w:szCs w:val="20"/>
              </w:rPr>
              <w:t xml:space="preserve">RCT </w:t>
            </w:r>
          </w:p>
          <w:p w14:paraId="7206BBE1" w14:textId="77777777" w:rsidR="00311249" w:rsidRPr="00D45FD3" w:rsidRDefault="00311249" w:rsidP="00CC2EB7">
            <w:pPr>
              <w:spacing w:after="0"/>
              <w:contextualSpacing/>
              <w:rPr>
                <w:sz w:val="20"/>
                <w:szCs w:val="20"/>
              </w:rPr>
            </w:pPr>
          </w:p>
          <w:p w14:paraId="0762A9CB" w14:textId="77777777" w:rsidR="00311249" w:rsidRPr="00D45FD3" w:rsidRDefault="00311249" w:rsidP="00CC2EB7">
            <w:pPr>
              <w:spacing w:after="0"/>
              <w:contextualSpacing/>
              <w:rPr>
                <w:sz w:val="20"/>
                <w:szCs w:val="20"/>
              </w:rPr>
            </w:pPr>
            <w:r w:rsidRPr="00D45FD3">
              <w:rPr>
                <w:sz w:val="20"/>
                <w:szCs w:val="20"/>
              </w:rPr>
              <w:t xml:space="preserve">Experimental groups: </w:t>
            </w:r>
          </w:p>
          <w:p w14:paraId="6F187861" w14:textId="77777777" w:rsidR="00311249" w:rsidRPr="00D45FD3" w:rsidRDefault="00311249" w:rsidP="00CC2EB7">
            <w:pPr>
              <w:spacing w:after="0"/>
              <w:contextualSpacing/>
              <w:rPr>
                <w:sz w:val="20"/>
                <w:szCs w:val="20"/>
              </w:rPr>
            </w:pPr>
            <w:r w:rsidRPr="00D45FD3">
              <w:rPr>
                <w:sz w:val="20"/>
                <w:szCs w:val="20"/>
              </w:rPr>
              <w:t>Nicotine</w:t>
            </w:r>
          </w:p>
          <w:p w14:paraId="18CF24D1" w14:textId="77777777" w:rsidR="00311249" w:rsidRPr="00D45FD3" w:rsidRDefault="00311249" w:rsidP="00CC2EB7">
            <w:pPr>
              <w:spacing w:after="0"/>
              <w:contextualSpacing/>
              <w:rPr>
                <w:sz w:val="20"/>
                <w:szCs w:val="20"/>
              </w:rPr>
            </w:pPr>
            <w:r w:rsidRPr="00D45FD3">
              <w:rPr>
                <w:sz w:val="20"/>
                <w:szCs w:val="20"/>
              </w:rPr>
              <w:t>Control</w:t>
            </w:r>
          </w:p>
          <w:p w14:paraId="5DC417E7" w14:textId="77777777" w:rsidR="00311249" w:rsidRPr="00D45FD3" w:rsidRDefault="00311249" w:rsidP="00CC2EB7">
            <w:pPr>
              <w:spacing w:after="0"/>
              <w:contextualSpacing/>
              <w:rPr>
                <w:sz w:val="20"/>
                <w:szCs w:val="20"/>
              </w:rPr>
            </w:pPr>
          </w:p>
          <w:p w14:paraId="46D5D8AD" w14:textId="77777777" w:rsidR="00311249" w:rsidRPr="00D45FD3" w:rsidRDefault="00311249" w:rsidP="00CC2EB7">
            <w:pPr>
              <w:spacing w:after="0"/>
              <w:contextualSpacing/>
              <w:rPr>
                <w:sz w:val="20"/>
                <w:szCs w:val="20"/>
              </w:rPr>
            </w:pPr>
            <w:r w:rsidRPr="00D45FD3">
              <w:rPr>
                <w:sz w:val="20"/>
                <w:szCs w:val="20"/>
              </w:rPr>
              <w:t>Acclimation period: NR</w:t>
            </w:r>
          </w:p>
          <w:p w14:paraId="14E643EF" w14:textId="77777777" w:rsidR="00311249" w:rsidRPr="00D45FD3" w:rsidRDefault="00311249" w:rsidP="00CC2EB7">
            <w:pPr>
              <w:spacing w:after="0"/>
              <w:contextualSpacing/>
              <w:rPr>
                <w:sz w:val="20"/>
                <w:szCs w:val="20"/>
              </w:rPr>
            </w:pPr>
          </w:p>
          <w:p w14:paraId="60C8EE8E" w14:textId="77777777" w:rsidR="00311249" w:rsidRPr="00D45FD3" w:rsidRDefault="00311249" w:rsidP="00CC2EB7">
            <w:pPr>
              <w:spacing w:after="0"/>
              <w:contextualSpacing/>
              <w:rPr>
                <w:sz w:val="20"/>
                <w:szCs w:val="20"/>
              </w:rPr>
            </w:pPr>
            <w:r w:rsidRPr="00D45FD3">
              <w:rPr>
                <w:sz w:val="20"/>
                <w:szCs w:val="20"/>
              </w:rPr>
              <w:t>Wash-out/pre-treatment period: NR</w:t>
            </w:r>
          </w:p>
          <w:p w14:paraId="1774A969" w14:textId="77777777" w:rsidR="00311249" w:rsidRPr="00D45FD3" w:rsidRDefault="00311249" w:rsidP="00CC2EB7">
            <w:pPr>
              <w:spacing w:after="0"/>
              <w:contextualSpacing/>
              <w:rPr>
                <w:sz w:val="20"/>
                <w:szCs w:val="20"/>
              </w:rPr>
            </w:pPr>
          </w:p>
          <w:p w14:paraId="7193E33B" w14:textId="77777777" w:rsidR="00311249" w:rsidRPr="00D45FD3" w:rsidRDefault="00311249" w:rsidP="00CC2EB7">
            <w:pPr>
              <w:spacing w:after="0"/>
              <w:contextualSpacing/>
              <w:rPr>
                <w:sz w:val="20"/>
                <w:szCs w:val="20"/>
              </w:rPr>
            </w:pPr>
            <w:r w:rsidRPr="00D45FD3">
              <w:rPr>
                <w:sz w:val="20"/>
                <w:szCs w:val="20"/>
              </w:rPr>
              <w:t xml:space="preserve">Sample size: </w:t>
            </w:r>
          </w:p>
          <w:p w14:paraId="51813037" w14:textId="77777777" w:rsidR="00311249" w:rsidRPr="00D45FD3" w:rsidRDefault="00311249" w:rsidP="00CC2EB7">
            <w:pPr>
              <w:spacing w:after="0"/>
              <w:contextualSpacing/>
              <w:rPr>
                <w:sz w:val="20"/>
                <w:szCs w:val="20"/>
              </w:rPr>
            </w:pPr>
            <w:r w:rsidRPr="00D45FD3">
              <w:rPr>
                <w:sz w:val="20"/>
                <w:szCs w:val="20"/>
              </w:rPr>
              <w:t>Total: n=140 subjects</w:t>
            </w:r>
          </w:p>
          <w:p w14:paraId="64238977" w14:textId="77777777" w:rsidR="00311249" w:rsidRPr="00D45FD3" w:rsidRDefault="00311249" w:rsidP="00CC2EB7">
            <w:pPr>
              <w:spacing w:after="0"/>
              <w:contextualSpacing/>
              <w:rPr>
                <w:sz w:val="20"/>
                <w:szCs w:val="20"/>
              </w:rPr>
            </w:pPr>
            <w:r w:rsidRPr="00D45FD3">
              <w:rPr>
                <w:sz w:val="20"/>
                <w:szCs w:val="20"/>
              </w:rPr>
              <w:t>Spontaneous tumor experiment:</w:t>
            </w:r>
          </w:p>
          <w:p w14:paraId="425D921E" w14:textId="77777777" w:rsidR="00311249" w:rsidRPr="00D45FD3" w:rsidRDefault="00311249" w:rsidP="00CC2EB7">
            <w:pPr>
              <w:spacing w:after="0"/>
              <w:contextualSpacing/>
              <w:rPr>
                <w:sz w:val="20"/>
                <w:szCs w:val="20"/>
              </w:rPr>
            </w:pPr>
            <w:r w:rsidRPr="00D45FD3">
              <w:rPr>
                <w:sz w:val="20"/>
                <w:szCs w:val="20"/>
              </w:rPr>
              <w:t>Nicotine: n=20 subjects</w:t>
            </w:r>
          </w:p>
          <w:p w14:paraId="1ABB545B" w14:textId="77777777" w:rsidR="00311249" w:rsidRPr="00D45FD3" w:rsidRDefault="00311249" w:rsidP="00CC2EB7">
            <w:pPr>
              <w:spacing w:after="0"/>
              <w:contextualSpacing/>
              <w:rPr>
                <w:sz w:val="20"/>
                <w:szCs w:val="20"/>
              </w:rPr>
            </w:pPr>
            <w:r w:rsidRPr="00D45FD3">
              <w:rPr>
                <w:sz w:val="20"/>
                <w:szCs w:val="20"/>
              </w:rPr>
              <w:t>Control: n=10 subjects</w:t>
            </w:r>
          </w:p>
          <w:p w14:paraId="1F9FD72A" w14:textId="77777777" w:rsidR="00311249" w:rsidRPr="00D45FD3" w:rsidRDefault="00311249" w:rsidP="00CC2EB7">
            <w:pPr>
              <w:spacing w:after="0"/>
              <w:contextualSpacing/>
              <w:rPr>
                <w:sz w:val="20"/>
                <w:szCs w:val="20"/>
              </w:rPr>
            </w:pPr>
          </w:p>
          <w:p w14:paraId="520E3143" w14:textId="77777777" w:rsidR="00311249" w:rsidRPr="00D45FD3" w:rsidRDefault="00311249" w:rsidP="00CC2EB7">
            <w:pPr>
              <w:spacing w:after="0"/>
              <w:contextualSpacing/>
              <w:rPr>
                <w:sz w:val="20"/>
                <w:szCs w:val="20"/>
              </w:rPr>
            </w:pPr>
            <w:r w:rsidRPr="00A55BE9">
              <w:rPr>
                <w:sz w:val="20"/>
                <w:szCs w:val="20"/>
                <w:u w:val="single"/>
              </w:rPr>
              <w:t>Animal Model</w:t>
            </w:r>
          </w:p>
          <w:p w14:paraId="0584AA5D" w14:textId="77777777" w:rsidR="00311249" w:rsidRPr="00D45FD3" w:rsidRDefault="00311249" w:rsidP="00CC2EB7">
            <w:pPr>
              <w:spacing w:after="0"/>
              <w:contextualSpacing/>
              <w:rPr>
                <w:sz w:val="20"/>
                <w:szCs w:val="20"/>
              </w:rPr>
            </w:pPr>
            <w:r w:rsidRPr="00D45FD3">
              <w:rPr>
                <w:sz w:val="20"/>
                <w:szCs w:val="20"/>
              </w:rPr>
              <w:t>Species: Mice (wild type C57BL/6)</w:t>
            </w:r>
          </w:p>
          <w:p w14:paraId="4D886F27" w14:textId="77777777" w:rsidR="00311249" w:rsidRPr="00D45FD3" w:rsidRDefault="00311249" w:rsidP="00CC2EB7">
            <w:pPr>
              <w:spacing w:after="0"/>
              <w:contextualSpacing/>
              <w:rPr>
                <w:sz w:val="20"/>
                <w:szCs w:val="20"/>
              </w:rPr>
            </w:pPr>
            <w:r w:rsidRPr="00D45FD3">
              <w:rPr>
                <w:sz w:val="20"/>
                <w:szCs w:val="20"/>
              </w:rPr>
              <w:t>Sex: NR</w:t>
            </w:r>
          </w:p>
          <w:p w14:paraId="061CFBF2" w14:textId="77777777" w:rsidR="00311249" w:rsidRPr="00D45FD3" w:rsidRDefault="00311249" w:rsidP="00CC2EB7">
            <w:pPr>
              <w:spacing w:after="0"/>
              <w:contextualSpacing/>
              <w:rPr>
                <w:sz w:val="20"/>
                <w:szCs w:val="20"/>
              </w:rPr>
            </w:pPr>
            <w:r w:rsidRPr="00D45FD3">
              <w:rPr>
                <w:sz w:val="20"/>
                <w:szCs w:val="20"/>
              </w:rPr>
              <w:t>Weight: NR</w:t>
            </w:r>
          </w:p>
          <w:p w14:paraId="20FA1F0D" w14:textId="77777777" w:rsidR="00311249" w:rsidRPr="00D45FD3" w:rsidRDefault="00311249" w:rsidP="00CC2EB7">
            <w:pPr>
              <w:spacing w:after="0"/>
              <w:contextualSpacing/>
              <w:rPr>
                <w:sz w:val="20"/>
                <w:szCs w:val="20"/>
              </w:rPr>
            </w:pPr>
            <w:r w:rsidRPr="00D45FD3">
              <w:rPr>
                <w:sz w:val="20"/>
                <w:szCs w:val="20"/>
              </w:rPr>
              <w:t>Age: 6-8 weeks</w:t>
            </w:r>
          </w:p>
          <w:p w14:paraId="3685E8AD" w14:textId="77777777" w:rsidR="00311249" w:rsidRPr="00D45FD3" w:rsidRDefault="00311249" w:rsidP="00CC2EB7">
            <w:pPr>
              <w:spacing w:after="0"/>
              <w:contextualSpacing/>
              <w:rPr>
                <w:bCs/>
                <w:sz w:val="20"/>
                <w:szCs w:val="20"/>
              </w:rPr>
            </w:pPr>
            <w:r w:rsidRPr="00D45FD3">
              <w:rPr>
                <w:sz w:val="20"/>
                <w:szCs w:val="20"/>
              </w:rPr>
              <w:t>Comorbidities: NR</w:t>
            </w:r>
          </w:p>
          <w:p w14:paraId="4A3BFC1B" w14:textId="77777777" w:rsidR="00311249" w:rsidRPr="00D45FD3" w:rsidRDefault="00311249" w:rsidP="00CC2EB7">
            <w:pPr>
              <w:spacing w:after="0"/>
              <w:contextualSpacing/>
              <w:rPr>
                <w:sz w:val="20"/>
                <w:szCs w:val="20"/>
              </w:rPr>
            </w:pPr>
            <w:r w:rsidRPr="00D45FD3">
              <w:rPr>
                <w:sz w:val="20"/>
                <w:szCs w:val="20"/>
              </w:rPr>
              <w:t xml:space="preserve">Cancer/tumor model: oral precancerous lesions </w:t>
            </w:r>
          </w:p>
          <w:p w14:paraId="7A4367AE" w14:textId="77777777" w:rsidR="00311249" w:rsidRPr="00D45FD3" w:rsidRDefault="00311249" w:rsidP="00CC2EB7">
            <w:pPr>
              <w:spacing w:after="0"/>
              <w:contextualSpacing/>
              <w:rPr>
                <w:sz w:val="20"/>
                <w:szCs w:val="20"/>
              </w:rPr>
            </w:pPr>
            <w:r w:rsidRPr="00D45FD3">
              <w:rPr>
                <w:sz w:val="20"/>
                <w:szCs w:val="20"/>
              </w:rPr>
              <w:t>Cancer cell line injected: NA</w:t>
            </w:r>
          </w:p>
          <w:p w14:paraId="06ED702E" w14:textId="77777777" w:rsidR="00311249" w:rsidRPr="00D45FD3" w:rsidRDefault="00311249" w:rsidP="00CC2EB7">
            <w:pPr>
              <w:spacing w:after="0"/>
              <w:contextualSpacing/>
              <w:rPr>
                <w:sz w:val="20"/>
                <w:szCs w:val="20"/>
              </w:rPr>
            </w:pPr>
          </w:p>
          <w:p w14:paraId="5DF552D3" w14:textId="77777777" w:rsidR="00311249" w:rsidRPr="00D45FD3" w:rsidRDefault="00311249" w:rsidP="00CC2EB7">
            <w:pPr>
              <w:spacing w:after="0"/>
              <w:contextualSpacing/>
              <w:rPr>
                <w:sz w:val="20"/>
                <w:szCs w:val="20"/>
                <w:u w:val="single"/>
              </w:rPr>
            </w:pPr>
            <w:r w:rsidRPr="00D45FD3">
              <w:rPr>
                <w:sz w:val="20"/>
                <w:szCs w:val="20"/>
              </w:rPr>
              <w:t>[Note: This study is also included in the progression outcomes table]</w:t>
            </w:r>
          </w:p>
        </w:tc>
        <w:tc>
          <w:tcPr>
            <w:tcW w:w="1479" w:type="pct"/>
            <w:tcBorders>
              <w:top w:val="single" w:sz="4" w:space="0" w:color="auto"/>
              <w:left w:val="single" w:sz="4" w:space="0" w:color="auto"/>
              <w:bottom w:val="single" w:sz="4" w:space="0" w:color="auto"/>
              <w:right w:val="single" w:sz="4" w:space="0" w:color="auto"/>
            </w:tcBorders>
          </w:tcPr>
          <w:p w14:paraId="277758BF" w14:textId="77777777" w:rsidR="00311249" w:rsidRPr="001015A3" w:rsidRDefault="00311249" w:rsidP="00CC2EB7">
            <w:pPr>
              <w:spacing w:after="0"/>
              <w:contextualSpacing/>
              <w:rPr>
                <w:sz w:val="20"/>
                <w:szCs w:val="20"/>
                <w:u w:val="single"/>
              </w:rPr>
            </w:pPr>
            <w:r w:rsidRPr="001015A3">
              <w:rPr>
                <w:sz w:val="20"/>
                <w:szCs w:val="20"/>
                <w:u w:val="single"/>
              </w:rPr>
              <w:t>Study Methodology</w:t>
            </w:r>
          </w:p>
          <w:p w14:paraId="2894670A" w14:textId="77777777" w:rsidR="00311249" w:rsidRPr="00D45FD3" w:rsidRDefault="00311249" w:rsidP="00CC2EB7">
            <w:pPr>
              <w:spacing w:after="0"/>
              <w:contextualSpacing/>
              <w:rPr>
                <w:sz w:val="20"/>
                <w:szCs w:val="20"/>
              </w:rPr>
            </w:pPr>
            <w:r w:rsidRPr="00D45FD3">
              <w:rPr>
                <w:sz w:val="20"/>
                <w:szCs w:val="20"/>
              </w:rPr>
              <w:t>Spontaneous tumor experiment:</w:t>
            </w:r>
          </w:p>
          <w:p w14:paraId="6041A154" w14:textId="77777777" w:rsidR="00311249" w:rsidRPr="00D45FD3" w:rsidRDefault="00311249" w:rsidP="00CC2EB7">
            <w:pPr>
              <w:spacing w:after="0"/>
              <w:contextualSpacing/>
              <w:rPr>
                <w:sz w:val="20"/>
                <w:szCs w:val="20"/>
              </w:rPr>
            </w:pPr>
            <w:r w:rsidRPr="00D45FD3">
              <w:rPr>
                <w:sz w:val="20"/>
                <w:szCs w:val="20"/>
              </w:rPr>
              <w:t>Mice received nicotine or control treatment for 16 weeks. At the end of treatment, mice were euthanized and tongues were removed for analysis.</w:t>
            </w:r>
          </w:p>
          <w:p w14:paraId="50D70448" w14:textId="77777777" w:rsidR="00311249" w:rsidRPr="00D45FD3" w:rsidRDefault="00311249" w:rsidP="00CC2EB7">
            <w:pPr>
              <w:spacing w:after="0"/>
              <w:contextualSpacing/>
              <w:rPr>
                <w:sz w:val="20"/>
                <w:szCs w:val="20"/>
              </w:rPr>
            </w:pPr>
          </w:p>
          <w:p w14:paraId="63CC2628" w14:textId="77777777" w:rsidR="00311249" w:rsidRPr="001015A3" w:rsidRDefault="00311249" w:rsidP="00CC2EB7">
            <w:pPr>
              <w:spacing w:after="0"/>
              <w:contextualSpacing/>
              <w:rPr>
                <w:sz w:val="20"/>
                <w:szCs w:val="20"/>
                <w:u w:val="single"/>
              </w:rPr>
            </w:pPr>
            <w:r w:rsidRPr="001015A3">
              <w:rPr>
                <w:sz w:val="20"/>
                <w:szCs w:val="20"/>
                <w:u w:val="single"/>
              </w:rPr>
              <w:t>Intervention</w:t>
            </w:r>
          </w:p>
          <w:p w14:paraId="29E0AADE" w14:textId="77777777" w:rsidR="00311249" w:rsidRPr="00D45FD3" w:rsidRDefault="00311249" w:rsidP="00CC2EB7">
            <w:pPr>
              <w:spacing w:after="0"/>
              <w:contextualSpacing/>
              <w:rPr>
                <w:sz w:val="20"/>
                <w:szCs w:val="20"/>
              </w:rPr>
            </w:pPr>
            <w:r w:rsidRPr="00D45FD3">
              <w:rPr>
                <w:sz w:val="20"/>
                <w:szCs w:val="20"/>
              </w:rPr>
              <w:t>Spontaneous tumor experiment:</w:t>
            </w:r>
          </w:p>
          <w:p w14:paraId="2B07D46D" w14:textId="77777777" w:rsidR="00311249" w:rsidRPr="00D45FD3" w:rsidRDefault="00311249" w:rsidP="00CC2EB7">
            <w:pPr>
              <w:spacing w:after="0"/>
              <w:contextualSpacing/>
              <w:rPr>
                <w:sz w:val="20"/>
                <w:szCs w:val="20"/>
              </w:rPr>
            </w:pPr>
            <w:r w:rsidRPr="00D45FD3">
              <w:rPr>
                <w:sz w:val="20"/>
                <w:szCs w:val="20"/>
              </w:rPr>
              <w:t>Nicotine: 5% nicotine was smeared on the tongue 3 times per week for 16 weeks.</w:t>
            </w:r>
          </w:p>
          <w:p w14:paraId="666D21E7" w14:textId="77777777" w:rsidR="00311249" w:rsidRPr="00D45FD3" w:rsidRDefault="00311249" w:rsidP="00CC2EB7">
            <w:pPr>
              <w:spacing w:after="0"/>
              <w:contextualSpacing/>
              <w:rPr>
                <w:sz w:val="20"/>
                <w:szCs w:val="20"/>
              </w:rPr>
            </w:pPr>
            <w:r w:rsidRPr="00D45FD3">
              <w:rPr>
                <w:sz w:val="20"/>
                <w:szCs w:val="20"/>
              </w:rPr>
              <w:t xml:space="preserve">Control: Distilled water was smeared on the tongue 3 times per week for 16 weeks. </w:t>
            </w:r>
          </w:p>
          <w:p w14:paraId="03BA7FA0" w14:textId="77777777" w:rsidR="00311249" w:rsidRPr="00D45FD3" w:rsidRDefault="00311249" w:rsidP="00CC2EB7">
            <w:pPr>
              <w:spacing w:after="0"/>
              <w:contextualSpacing/>
              <w:rPr>
                <w:sz w:val="20"/>
                <w:szCs w:val="20"/>
              </w:rPr>
            </w:pPr>
          </w:p>
          <w:p w14:paraId="24BED566" w14:textId="77777777" w:rsidR="00311249" w:rsidRPr="00D45FD3" w:rsidRDefault="00311249" w:rsidP="00CC2EB7">
            <w:pPr>
              <w:spacing w:after="0"/>
              <w:contextualSpacing/>
              <w:rPr>
                <w:sz w:val="20"/>
                <w:szCs w:val="20"/>
              </w:rPr>
            </w:pPr>
            <w:r w:rsidRPr="00A55BE9">
              <w:rPr>
                <w:sz w:val="20"/>
                <w:szCs w:val="20"/>
                <w:u w:val="single"/>
              </w:rPr>
              <w:t>Study Duration</w:t>
            </w:r>
          </w:p>
          <w:p w14:paraId="480D6D57" w14:textId="77777777" w:rsidR="00311249" w:rsidRPr="00D45FD3" w:rsidRDefault="00311249" w:rsidP="00CC2EB7">
            <w:pPr>
              <w:spacing w:after="0"/>
              <w:contextualSpacing/>
              <w:rPr>
                <w:sz w:val="20"/>
                <w:szCs w:val="20"/>
                <w:u w:val="single"/>
              </w:rPr>
            </w:pPr>
            <w:r w:rsidRPr="00D45FD3">
              <w:rPr>
                <w:sz w:val="20"/>
                <w:szCs w:val="20"/>
              </w:rPr>
              <w:t>16 weeks</w:t>
            </w:r>
          </w:p>
        </w:tc>
        <w:tc>
          <w:tcPr>
            <w:tcW w:w="1619" w:type="pct"/>
            <w:tcBorders>
              <w:top w:val="single" w:sz="4" w:space="0" w:color="auto"/>
              <w:left w:val="single" w:sz="4" w:space="0" w:color="auto"/>
              <w:bottom w:val="single" w:sz="4" w:space="0" w:color="auto"/>
              <w:right w:val="single" w:sz="4" w:space="0" w:color="auto"/>
            </w:tcBorders>
          </w:tcPr>
          <w:p w14:paraId="462880CA" w14:textId="77777777" w:rsidR="00311249" w:rsidRPr="001015A3" w:rsidRDefault="00311249" w:rsidP="00CC2EB7">
            <w:pPr>
              <w:spacing w:after="0"/>
              <w:contextualSpacing/>
              <w:rPr>
                <w:sz w:val="20"/>
                <w:szCs w:val="20"/>
                <w:u w:val="single"/>
              </w:rPr>
            </w:pPr>
            <w:r w:rsidRPr="001015A3">
              <w:rPr>
                <w:sz w:val="20"/>
                <w:szCs w:val="20"/>
                <w:u w:val="single"/>
              </w:rPr>
              <w:t>Incidence of oral squamous cell carcinoma at the end of the study</w:t>
            </w:r>
          </w:p>
          <w:p w14:paraId="1AE1AB96" w14:textId="77777777" w:rsidR="00311249" w:rsidRPr="00D45FD3" w:rsidRDefault="00311249" w:rsidP="00CC2EB7">
            <w:pPr>
              <w:spacing w:after="0"/>
              <w:contextualSpacing/>
              <w:rPr>
                <w:sz w:val="20"/>
                <w:szCs w:val="20"/>
              </w:rPr>
            </w:pPr>
            <w:r w:rsidRPr="00D45FD3">
              <w:rPr>
                <w:sz w:val="20"/>
                <w:szCs w:val="20"/>
              </w:rPr>
              <w:t>Nicotine: 0 of 20 (0%)</w:t>
            </w:r>
          </w:p>
          <w:p w14:paraId="5E806A0A" w14:textId="77777777" w:rsidR="00311249" w:rsidRPr="00D45FD3" w:rsidRDefault="00311249" w:rsidP="00CC2EB7">
            <w:pPr>
              <w:spacing w:after="0"/>
              <w:contextualSpacing/>
              <w:rPr>
                <w:sz w:val="20"/>
                <w:szCs w:val="20"/>
              </w:rPr>
            </w:pPr>
            <w:r w:rsidRPr="00D45FD3">
              <w:rPr>
                <w:sz w:val="20"/>
                <w:szCs w:val="20"/>
              </w:rPr>
              <w:t>Control: 0 of 10 (0%)</w:t>
            </w:r>
          </w:p>
          <w:p w14:paraId="7F70E595" w14:textId="77777777" w:rsidR="00311249" w:rsidRPr="00D45FD3" w:rsidRDefault="00311249" w:rsidP="00CC2EB7">
            <w:pPr>
              <w:spacing w:after="0"/>
              <w:contextualSpacing/>
              <w:rPr>
                <w:sz w:val="20"/>
                <w:szCs w:val="20"/>
              </w:rPr>
            </w:pPr>
          </w:p>
          <w:p w14:paraId="2924912C" w14:textId="77777777" w:rsidR="00311249" w:rsidRPr="00D45FD3" w:rsidRDefault="00311249" w:rsidP="00CC2EB7">
            <w:pPr>
              <w:spacing w:after="0"/>
              <w:contextualSpacing/>
              <w:rPr>
                <w:sz w:val="20"/>
                <w:szCs w:val="20"/>
              </w:rPr>
            </w:pPr>
            <w:r w:rsidRPr="00D45FD3">
              <w:rPr>
                <w:sz w:val="20"/>
                <w:szCs w:val="20"/>
              </w:rPr>
              <w:t>(statistical comparison between groups was performed, no statistical differences were noted)</w:t>
            </w:r>
          </w:p>
          <w:p w14:paraId="7AE20B30" w14:textId="77777777" w:rsidR="00311249" w:rsidRPr="00D45FD3" w:rsidRDefault="00311249" w:rsidP="00CC2EB7">
            <w:pPr>
              <w:spacing w:after="0"/>
              <w:contextualSpacing/>
              <w:rPr>
                <w:sz w:val="20"/>
                <w:szCs w:val="20"/>
              </w:rPr>
            </w:pPr>
          </w:p>
        </w:tc>
      </w:tr>
    </w:tbl>
    <w:p w14:paraId="507B9899" w14:textId="77777777" w:rsidR="00311249" w:rsidRPr="00D45FD3" w:rsidRDefault="00311249" w:rsidP="00311249">
      <w:pPr>
        <w:pStyle w:val="Tablelegend"/>
      </w:pPr>
      <w:r w:rsidRPr="00D45FD3">
        <w:t>Abbreviations: µg = micrograms; µL=microliters; i.p. = intraperitoneal; intraperitoneally; kg = kilograms; LD</w:t>
      </w:r>
      <w:r w:rsidRPr="00D45FD3">
        <w:rPr>
          <w:vertAlign w:val="subscript"/>
        </w:rPr>
        <w:t>50</w:t>
      </w:r>
      <w:r w:rsidRPr="00D45FD3">
        <w:t> = lethal dose, 50%; mg = milligrams; mL = milliliters; mm = millimeters; NA = not applicable; NIA = National Institute on Aging; NIH = National Institutes of Health; NNK = nitrosamine ketone (4</w:t>
      </w:r>
      <w:r w:rsidRPr="00D45FD3">
        <w:noBreakHyphen/>
        <w:t>(methylnitrosamino)-1-(3-pyridyl)-1-butanone; NR = not reported; PBS = phosphate buffered saline; RCT = randomized controlled trial; s.c. = subcutaneous/subcutaneously; SD = standard deviation; US = United States.</w:t>
      </w:r>
    </w:p>
    <w:p w14:paraId="49F567B0" w14:textId="1D16F8DC" w:rsidR="00311249" w:rsidRDefault="00311249">
      <w:pPr>
        <w:spacing w:before="0" w:after="200" w:line="276" w:lineRule="auto"/>
      </w:pPr>
      <w:r>
        <w:br w:type="page"/>
      </w:r>
    </w:p>
    <w:p w14:paraId="1874D7DD" w14:textId="77777777" w:rsidR="00311249" w:rsidRPr="00D45FD3" w:rsidRDefault="00311249" w:rsidP="00DF0F6B">
      <w:pPr>
        <w:pStyle w:val="Heading3"/>
        <w:numPr>
          <w:ilvl w:val="0"/>
          <w:numId w:val="0"/>
        </w:numPr>
      </w:pPr>
      <w:bookmarkStart w:id="4" w:name="_Toc121842070"/>
      <w:r w:rsidRPr="00D45FD3">
        <w:t>Characteristics of Included Studies and Outcome Measures for Studies Reporting on Tumor Progression</w:t>
      </w:r>
      <w:bookmarkEnd w:id="4"/>
    </w:p>
    <w:tbl>
      <w:tblPr>
        <w:tblW w:w="5033" w:type="pct"/>
        <w:tblCellMar>
          <w:top w:w="62" w:type="dxa"/>
          <w:left w:w="62" w:type="dxa"/>
          <w:bottom w:w="62" w:type="dxa"/>
          <w:right w:w="62" w:type="dxa"/>
        </w:tblCellMar>
        <w:tblLook w:val="04A0" w:firstRow="1" w:lastRow="0" w:firstColumn="1" w:lastColumn="0" w:noHBand="0" w:noVBand="1"/>
      </w:tblPr>
      <w:tblGrid>
        <w:gridCol w:w="751"/>
        <w:gridCol w:w="2155"/>
        <w:gridCol w:w="2472"/>
        <w:gridCol w:w="3907"/>
        <w:gridCol w:w="4358"/>
      </w:tblGrid>
      <w:tr w:rsidR="00311249" w:rsidRPr="00311249" w14:paraId="71F97D5F" w14:textId="77777777" w:rsidTr="00AF7A97">
        <w:trPr>
          <w:tblHeader/>
        </w:trPr>
        <w:tc>
          <w:tcPr>
            <w:tcW w:w="2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3DD5F0" w14:textId="77777777" w:rsidR="00311249" w:rsidRPr="00311249" w:rsidRDefault="00311249" w:rsidP="00311249">
            <w:pPr>
              <w:spacing w:before="0" w:after="60"/>
              <w:rPr>
                <w:b/>
              </w:rPr>
            </w:pPr>
            <w:r w:rsidRPr="00311249">
              <w:rPr>
                <w:b/>
              </w:rPr>
              <w:t>RefID</w:t>
            </w:r>
          </w:p>
        </w:tc>
        <w:tc>
          <w:tcPr>
            <w:tcW w:w="7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455850" w14:textId="77777777" w:rsidR="00311249" w:rsidRPr="00311249" w:rsidRDefault="00311249" w:rsidP="00311249">
            <w:pPr>
              <w:spacing w:before="0" w:after="60"/>
              <w:rPr>
                <w:b/>
              </w:rPr>
            </w:pPr>
            <w:r w:rsidRPr="00311249">
              <w:rPr>
                <w:b/>
              </w:rPr>
              <w:t>First author, year; location; funding</w:t>
            </w:r>
          </w:p>
        </w:tc>
        <w:tc>
          <w:tcPr>
            <w:tcW w:w="9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359E648" w14:textId="77777777" w:rsidR="00311249" w:rsidRPr="00311249" w:rsidRDefault="00311249" w:rsidP="00311249">
            <w:pPr>
              <w:spacing w:before="0" w:after="60"/>
              <w:rPr>
                <w:b/>
              </w:rPr>
            </w:pPr>
            <w:r w:rsidRPr="00311249">
              <w:rPr>
                <w:b/>
              </w:rPr>
              <w:t>Study Details</w:t>
            </w:r>
          </w:p>
        </w:tc>
        <w:tc>
          <w:tcPr>
            <w:tcW w:w="14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E41D3E" w14:textId="77777777" w:rsidR="00311249" w:rsidRPr="00311249" w:rsidRDefault="00311249" w:rsidP="00311249">
            <w:pPr>
              <w:spacing w:before="0" w:after="60"/>
              <w:rPr>
                <w:b/>
              </w:rPr>
            </w:pPr>
            <w:r w:rsidRPr="00311249">
              <w:rPr>
                <w:b/>
              </w:rPr>
              <w:t>Intervention/Treatment</w:t>
            </w:r>
          </w:p>
        </w:tc>
        <w:tc>
          <w:tcPr>
            <w:tcW w:w="1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C429923" w14:textId="77777777" w:rsidR="00311249" w:rsidRPr="00311249" w:rsidRDefault="00311249" w:rsidP="00311249">
            <w:pPr>
              <w:spacing w:before="0" w:after="60"/>
              <w:rPr>
                <w:b/>
              </w:rPr>
            </w:pPr>
            <w:r w:rsidRPr="00311249">
              <w:rPr>
                <w:b/>
              </w:rPr>
              <w:t>Outcomes</w:t>
            </w:r>
          </w:p>
        </w:tc>
      </w:tr>
      <w:tr w:rsidR="00311249" w:rsidRPr="00311249" w14:paraId="49CDC82F" w14:textId="77777777" w:rsidTr="00AF7A97">
        <w:tc>
          <w:tcPr>
            <w:tcW w:w="275" w:type="pct"/>
            <w:tcBorders>
              <w:top w:val="single" w:sz="4" w:space="0" w:color="auto"/>
              <w:left w:val="single" w:sz="4" w:space="0" w:color="auto"/>
              <w:bottom w:val="single" w:sz="4" w:space="0" w:color="auto"/>
              <w:right w:val="single" w:sz="4" w:space="0" w:color="auto"/>
            </w:tcBorders>
          </w:tcPr>
          <w:p w14:paraId="0B4BA56B" w14:textId="77777777" w:rsidR="00311249" w:rsidRPr="00311249" w:rsidRDefault="00311249" w:rsidP="00311249">
            <w:pPr>
              <w:spacing w:before="0" w:after="60"/>
            </w:pPr>
            <w:r w:rsidRPr="00311249">
              <w:t>44</w:t>
            </w:r>
          </w:p>
        </w:tc>
        <w:tc>
          <w:tcPr>
            <w:tcW w:w="790" w:type="pct"/>
            <w:tcBorders>
              <w:top w:val="single" w:sz="4" w:space="0" w:color="auto"/>
              <w:left w:val="single" w:sz="4" w:space="0" w:color="auto"/>
              <w:bottom w:val="single" w:sz="4" w:space="0" w:color="auto"/>
              <w:right w:val="single" w:sz="4" w:space="0" w:color="auto"/>
            </w:tcBorders>
          </w:tcPr>
          <w:p w14:paraId="7015AFBE" w14:textId="77777777" w:rsidR="00311249" w:rsidRPr="00311249" w:rsidRDefault="00311249" w:rsidP="00311249">
            <w:pPr>
              <w:spacing w:before="0" w:after="60"/>
            </w:pPr>
            <w:r w:rsidRPr="00311249">
              <w:t xml:space="preserve">Al-Wadei et al., 2012; </w:t>
            </w:r>
          </w:p>
          <w:p w14:paraId="0B03FCDE" w14:textId="77777777" w:rsidR="00311249" w:rsidRPr="00311249" w:rsidRDefault="00311249" w:rsidP="00311249">
            <w:pPr>
              <w:spacing w:before="0" w:after="60"/>
            </w:pPr>
            <w:r w:rsidRPr="00311249">
              <w:t xml:space="preserve">US; </w:t>
            </w:r>
          </w:p>
          <w:p w14:paraId="33089968" w14:textId="77777777" w:rsidR="00311249" w:rsidRPr="00311249" w:rsidRDefault="00311249" w:rsidP="00311249">
            <w:pPr>
              <w:spacing w:before="0" w:after="60"/>
            </w:pPr>
            <w:r w:rsidRPr="00311249">
              <w:t xml:space="preserve">National Lung Cancer Partnership; LUNGevity Foundation, State of Tennessee Centre of Excellence in Livestock Diseases and Human Health </w:t>
            </w:r>
          </w:p>
        </w:tc>
        <w:tc>
          <w:tcPr>
            <w:tcW w:w="906" w:type="pct"/>
            <w:tcBorders>
              <w:top w:val="single" w:sz="4" w:space="0" w:color="auto"/>
              <w:left w:val="single" w:sz="4" w:space="0" w:color="auto"/>
              <w:bottom w:val="single" w:sz="4" w:space="0" w:color="auto"/>
              <w:right w:val="single" w:sz="4" w:space="0" w:color="auto"/>
            </w:tcBorders>
          </w:tcPr>
          <w:p w14:paraId="6BF1EC91" w14:textId="77777777" w:rsidR="00311249" w:rsidRPr="00311249" w:rsidRDefault="00311249" w:rsidP="00311249">
            <w:pPr>
              <w:spacing w:before="0" w:after="60"/>
            </w:pPr>
            <w:r w:rsidRPr="00311249">
              <w:t>Study Design</w:t>
            </w:r>
          </w:p>
          <w:p w14:paraId="3B0D62F3" w14:textId="77777777" w:rsidR="00311249" w:rsidRPr="00311249" w:rsidRDefault="00311249" w:rsidP="00311249">
            <w:pPr>
              <w:spacing w:before="0" w:after="60"/>
            </w:pPr>
            <w:r w:rsidRPr="00311249">
              <w:t xml:space="preserve">RCT </w:t>
            </w:r>
          </w:p>
          <w:p w14:paraId="25E2D97D" w14:textId="77777777" w:rsidR="00311249" w:rsidRPr="00311249" w:rsidRDefault="00311249" w:rsidP="00311249">
            <w:pPr>
              <w:spacing w:before="0" w:after="60"/>
            </w:pPr>
            <w:r w:rsidRPr="00311249">
              <w:t xml:space="preserve">Experimental groups: </w:t>
            </w:r>
          </w:p>
          <w:p w14:paraId="0ABE69F4" w14:textId="77777777" w:rsidR="00311249" w:rsidRPr="00311249" w:rsidRDefault="00311249" w:rsidP="00311249">
            <w:pPr>
              <w:spacing w:before="0" w:after="60"/>
            </w:pPr>
            <w:r w:rsidRPr="00311249">
              <w:t>Nicotine</w:t>
            </w:r>
          </w:p>
          <w:p w14:paraId="45F36B70" w14:textId="77777777" w:rsidR="00311249" w:rsidRPr="00311249" w:rsidRDefault="00311249" w:rsidP="00311249">
            <w:pPr>
              <w:spacing w:before="0" w:after="60"/>
            </w:pPr>
            <w:r w:rsidRPr="00311249">
              <w:t>Control</w:t>
            </w:r>
          </w:p>
          <w:p w14:paraId="54760E0A" w14:textId="77777777" w:rsidR="00311249" w:rsidRPr="00311249" w:rsidRDefault="00311249" w:rsidP="00311249">
            <w:pPr>
              <w:spacing w:before="0" w:after="60"/>
            </w:pPr>
            <w:r w:rsidRPr="00311249">
              <w:t>Acclimation period: NR</w:t>
            </w:r>
          </w:p>
          <w:p w14:paraId="50056F79" w14:textId="77777777" w:rsidR="00311249" w:rsidRPr="00311249" w:rsidRDefault="00311249" w:rsidP="00311249">
            <w:pPr>
              <w:spacing w:before="0" w:after="60"/>
            </w:pPr>
          </w:p>
          <w:p w14:paraId="7B9246A0" w14:textId="77777777" w:rsidR="00311249" w:rsidRPr="00311249" w:rsidRDefault="00311249" w:rsidP="00311249">
            <w:pPr>
              <w:spacing w:before="0" w:after="60"/>
            </w:pPr>
            <w:r w:rsidRPr="00311249">
              <w:t>Wash-out/pre-treatment period: NR</w:t>
            </w:r>
          </w:p>
          <w:p w14:paraId="3219F10A" w14:textId="77777777" w:rsidR="00311249" w:rsidRPr="00311249" w:rsidRDefault="00311249" w:rsidP="00311249">
            <w:pPr>
              <w:spacing w:before="0" w:after="60"/>
            </w:pPr>
            <w:r w:rsidRPr="00311249">
              <w:t xml:space="preserve">Sample size: </w:t>
            </w:r>
          </w:p>
          <w:p w14:paraId="2840DF5B" w14:textId="77777777" w:rsidR="00311249" w:rsidRPr="00311249" w:rsidRDefault="00311249" w:rsidP="00311249">
            <w:pPr>
              <w:spacing w:before="0" w:after="60"/>
            </w:pPr>
            <w:r w:rsidRPr="00311249">
              <w:t>Total: n=40 subjects</w:t>
            </w:r>
          </w:p>
          <w:p w14:paraId="5BC56DEA" w14:textId="77777777" w:rsidR="00311249" w:rsidRPr="00311249" w:rsidRDefault="00311249" w:rsidP="00311249">
            <w:pPr>
              <w:spacing w:before="0" w:after="60"/>
            </w:pPr>
            <w:r w:rsidRPr="00311249">
              <w:t>Nicotine: n=10 subjects</w:t>
            </w:r>
          </w:p>
          <w:p w14:paraId="40168B44" w14:textId="77777777" w:rsidR="00311249" w:rsidRPr="00311249" w:rsidRDefault="00311249" w:rsidP="00311249">
            <w:pPr>
              <w:spacing w:before="0" w:after="60"/>
            </w:pPr>
            <w:r w:rsidRPr="00311249">
              <w:t>Control: n=10 subjects</w:t>
            </w:r>
          </w:p>
          <w:p w14:paraId="3BE980B4" w14:textId="77777777" w:rsidR="00311249" w:rsidRPr="00311249" w:rsidRDefault="00311249" w:rsidP="00311249">
            <w:pPr>
              <w:spacing w:before="0" w:after="60"/>
            </w:pPr>
          </w:p>
          <w:p w14:paraId="07FB3A6F" w14:textId="77777777" w:rsidR="00311249" w:rsidRPr="00311249" w:rsidRDefault="00311249" w:rsidP="00311249">
            <w:pPr>
              <w:spacing w:before="0" w:after="60"/>
            </w:pPr>
            <w:r w:rsidRPr="00311249">
              <w:t>Animal Model</w:t>
            </w:r>
          </w:p>
          <w:p w14:paraId="4BFD5AE9" w14:textId="77777777" w:rsidR="00311249" w:rsidRPr="00311249" w:rsidRDefault="00311249" w:rsidP="00311249">
            <w:pPr>
              <w:spacing w:before="0" w:after="60"/>
            </w:pPr>
            <w:r w:rsidRPr="00311249">
              <w:t>Species: Mice (athymic nude mice)</w:t>
            </w:r>
          </w:p>
          <w:p w14:paraId="51958B63" w14:textId="77777777" w:rsidR="00311249" w:rsidRPr="00311249" w:rsidRDefault="00311249" w:rsidP="00311249">
            <w:pPr>
              <w:spacing w:before="0" w:after="60"/>
            </w:pPr>
            <w:r w:rsidRPr="00311249">
              <w:t>Sex: Male</w:t>
            </w:r>
          </w:p>
          <w:p w14:paraId="711140A2" w14:textId="77777777" w:rsidR="00311249" w:rsidRPr="00311249" w:rsidRDefault="00311249" w:rsidP="00311249">
            <w:pPr>
              <w:spacing w:before="0" w:after="60"/>
            </w:pPr>
            <w:r w:rsidRPr="00311249">
              <w:t>Weight: NR</w:t>
            </w:r>
          </w:p>
          <w:p w14:paraId="3DE987BB" w14:textId="77777777" w:rsidR="00311249" w:rsidRPr="00311249" w:rsidRDefault="00311249" w:rsidP="00311249">
            <w:pPr>
              <w:spacing w:before="0" w:after="60"/>
            </w:pPr>
            <w:r w:rsidRPr="00311249">
              <w:t>Age: NR</w:t>
            </w:r>
          </w:p>
          <w:p w14:paraId="4308D498" w14:textId="77777777" w:rsidR="00311249" w:rsidRPr="00311249" w:rsidRDefault="00311249" w:rsidP="00311249">
            <w:pPr>
              <w:spacing w:before="0" w:after="60"/>
            </w:pPr>
            <w:r w:rsidRPr="00311249">
              <w:t>Comorbidities: NR</w:t>
            </w:r>
          </w:p>
          <w:p w14:paraId="44D0A5E2" w14:textId="77777777" w:rsidR="00311249" w:rsidRPr="00311249" w:rsidRDefault="00311249" w:rsidP="00311249">
            <w:pPr>
              <w:spacing w:before="0" w:after="60"/>
            </w:pPr>
            <w:r w:rsidRPr="00311249">
              <w:t>Cancer/tumor model: NSCLC xenograft model.</w:t>
            </w:r>
          </w:p>
          <w:p w14:paraId="1378A0B4" w14:textId="77777777" w:rsidR="00311249" w:rsidRPr="00311249" w:rsidRDefault="00311249" w:rsidP="00311249">
            <w:pPr>
              <w:spacing w:before="0" w:after="60"/>
            </w:pPr>
            <w:r w:rsidRPr="00311249">
              <w:t>Cancer cell line injected: Human NSCLS cells from cell lines NCI-H322 (histological subtype: adenocarcinoma) with activating point mutations in K-Ras or NCI-H441 without K-Ras mutation</w:t>
            </w:r>
          </w:p>
          <w:p w14:paraId="15B9C574" w14:textId="77777777" w:rsidR="00311249" w:rsidRPr="00311249" w:rsidRDefault="00311249" w:rsidP="00311249">
            <w:pPr>
              <w:spacing w:before="0" w:after="60"/>
            </w:pPr>
            <w:r w:rsidRPr="00311249">
              <w:t>[Note: Study reported each mouse was injected with NCI-H322 or NCI-H441 cell line.]</w:t>
            </w:r>
          </w:p>
        </w:tc>
        <w:tc>
          <w:tcPr>
            <w:tcW w:w="1432" w:type="pct"/>
            <w:tcBorders>
              <w:top w:val="single" w:sz="4" w:space="0" w:color="auto"/>
              <w:left w:val="single" w:sz="4" w:space="0" w:color="auto"/>
              <w:bottom w:val="single" w:sz="4" w:space="0" w:color="auto"/>
              <w:right w:val="single" w:sz="4" w:space="0" w:color="auto"/>
            </w:tcBorders>
          </w:tcPr>
          <w:p w14:paraId="12D89F20" w14:textId="77777777" w:rsidR="00311249" w:rsidRPr="00311249" w:rsidRDefault="00311249" w:rsidP="00311249">
            <w:pPr>
              <w:spacing w:before="0" w:after="60"/>
            </w:pPr>
            <w:r w:rsidRPr="00311249">
              <w:t>Study Methodology</w:t>
            </w:r>
          </w:p>
          <w:p w14:paraId="1B5D5A01" w14:textId="77777777" w:rsidR="00311249" w:rsidRPr="00311249" w:rsidRDefault="00311249" w:rsidP="00311249">
            <w:pPr>
              <w:spacing w:before="0" w:after="60"/>
            </w:pPr>
            <w:r w:rsidRPr="00311249">
              <w:t>Human NSCLC cells (3×106 cells suspended in 0.2 mL PBS, viability &gt;95%) from either the NCI-H322</w:t>
            </w:r>
            <w:r w:rsidRPr="00311249" w:rsidDel="001B20DF">
              <w:t xml:space="preserve"> </w:t>
            </w:r>
            <w:r w:rsidRPr="00311249">
              <w:t xml:space="preserve">or NCI-H441 cell line were injected s.c. Animals were randomized to receive either nicotine or control starting 1 day after injection of the tumor cells. </w:t>
            </w:r>
          </w:p>
          <w:p w14:paraId="68FE9868" w14:textId="77777777" w:rsidR="00311249" w:rsidRPr="00311249" w:rsidRDefault="00311249" w:rsidP="00311249">
            <w:pPr>
              <w:spacing w:before="0" w:after="60"/>
            </w:pPr>
            <w:r w:rsidRPr="00311249">
              <w:t>Intervention</w:t>
            </w:r>
          </w:p>
          <w:p w14:paraId="0A29C6CB" w14:textId="77777777" w:rsidR="00311249" w:rsidRPr="00311249" w:rsidRDefault="00311249" w:rsidP="00311249">
            <w:pPr>
              <w:spacing w:before="0" w:after="60"/>
            </w:pPr>
            <w:r w:rsidRPr="00311249">
              <w:t xml:space="preserve">Nicotine: 1 µM (200 µg/mL)* nicotine administered in sterile drinking water and available ad libitum for 30 days. </w:t>
            </w:r>
          </w:p>
          <w:p w14:paraId="7FBC1AA1" w14:textId="77777777" w:rsidR="00311249" w:rsidRPr="00311249" w:rsidRDefault="00311249" w:rsidP="00311249">
            <w:pPr>
              <w:spacing w:before="0" w:after="60"/>
            </w:pPr>
            <w:r w:rsidRPr="00311249">
              <w:t>Control: Sterile drinking water available ad libitum for 30 days.</w:t>
            </w:r>
          </w:p>
          <w:p w14:paraId="6E569E3A" w14:textId="77777777" w:rsidR="00311249" w:rsidRPr="00311249" w:rsidRDefault="00311249" w:rsidP="00311249">
            <w:pPr>
              <w:spacing w:before="0" w:after="60"/>
            </w:pPr>
          </w:p>
          <w:p w14:paraId="0C010E23" w14:textId="77777777" w:rsidR="00311249" w:rsidRPr="00311249" w:rsidRDefault="00311249" w:rsidP="00311249">
            <w:pPr>
              <w:spacing w:before="0" w:after="60"/>
            </w:pPr>
            <w:r w:rsidRPr="00311249">
              <w:t>*The study reported nicotine concentration of 200 mg/mL, however, 1 µM corresponds to 200 µg/mL. A study by the same group (RefID45) also reported nicotine concentration of 200 µg/mL.</w:t>
            </w:r>
          </w:p>
          <w:p w14:paraId="1F87F9F5" w14:textId="77777777" w:rsidR="00311249" w:rsidRPr="00311249" w:rsidRDefault="00311249" w:rsidP="00311249">
            <w:pPr>
              <w:spacing w:before="0" w:after="60"/>
            </w:pPr>
          </w:p>
          <w:p w14:paraId="3E8CEA0C" w14:textId="77777777" w:rsidR="00311249" w:rsidRPr="00311249" w:rsidRDefault="00311249" w:rsidP="00311249">
            <w:pPr>
              <w:spacing w:before="0" w:after="60"/>
            </w:pPr>
            <w:r w:rsidRPr="00311249">
              <w:t>Study Duration</w:t>
            </w:r>
          </w:p>
          <w:p w14:paraId="3EFB911F" w14:textId="77777777" w:rsidR="00311249" w:rsidRPr="00311249" w:rsidRDefault="00311249" w:rsidP="00311249">
            <w:pPr>
              <w:spacing w:before="0" w:after="60"/>
            </w:pPr>
            <w:r w:rsidRPr="00311249">
              <w:t>30 days</w:t>
            </w:r>
          </w:p>
          <w:p w14:paraId="53FB2608" w14:textId="77777777" w:rsidR="00311249" w:rsidRPr="00311249" w:rsidRDefault="00311249" w:rsidP="00311249">
            <w:pPr>
              <w:spacing w:before="0" w:after="60"/>
            </w:pPr>
          </w:p>
          <w:p w14:paraId="64EEDD97"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3AB7DE25" w14:textId="77777777" w:rsidR="00311249" w:rsidRPr="00311249" w:rsidRDefault="00311249" w:rsidP="00311249">
            <w:pPr>
              <w:spacing w:before="0" w:after="60"/>
            </w:pPr>
            <w:r w:rsidRPr="00311249">
              <w:t>Tumor incidence on Day 30</w:t>
            </w:r>
          </w:p>
          <w:p w14:paraId="3AD207AF" w14:textId="77777777" w:rsidR="00311249" w:rsidRPr="00311249" w:rsidRDefault="00311249" w:rsidP="00311249">
            <w:pPr>
              <w:spacing w:before="0" w:after="60"/>
            </w:pPr>
            <w:r w:rsidRPr="00311249">
              <w:t>Nicotine (NCI-H322 and NCI-441): 10 of 10</w:t>
            </w:r>
          </w:p>
          <w:p w14:paraId="267DA10A" w14:textId="77777777" w:rsidR="00311249" w:rsidRPr="00311249" w:rsidRDefault="00311249" w:rsidP="00311249">
            <w:pPr>
              <w:spacing w:before="0" w:after="60"/>
            </w:pPr>
            <w:r w:rsidRPr="00311249">
              <w:t xml:space="preserve">Control (NCI-H322 and NCI-H441): 10 of 10 </w:t>
            </w:r>
          </w:p>
          <w:p w14:paraId="2320AA47" w14:textId="77777777" w:rsidR="00311249" w:rsidRPr="00311249" w:rsidRDefault="00311249" w:rsidP="00311249">
            <w:pPr>
              <w:spacing w:before="0" w:after="60"/>
            </w:pPr>
            <w:r w:rsidRPr="00311249">
              <w:t xml:space="preserve">Tumor volume (mean) on Day 30 </w:t>
            </w:r>
          </w:p>
          <w:p w14:paraId="37311AC5" w14:textId="77777777" w:rsidR="00311249" w:rsidRPr="00311249" w:rsidRDefault="00311249" w:rsidP="00311249">
            <w:pPr>
              <w:spacing w:before="0" w:after="60"/>
            </w:pPr>
            <w:r w:rsidRPr="00311249">
              <w:t>Tumors from NCI-H322 cell line:</w:t>
            </w:r>
          </w:p>
          <w:p w14:paraId="71DCBB26" w14:textId="77777777" w:rsidR="00311249" w:rsidRPr="00311249" w:rsidRDefault="00311249" w:rsidP="00311249">
            <w:pPr>
              <w:spacing w:before="0" w:after="60"/>
            </w:pPr>
            <w:r w:rsidRPr="00311249">
              <w:t>Nicotine: 4.2-fold increase vs. control (volume NR; p&lt;0.001 vs. control)</w:t>
            </w:r>
          </w:p>
          <w:p w14:paraId="3C049ADD" w14:textId="77777777" w:rsidR="00311249" w:rsidRPr="00311249" w:rsidRDefault="00311249" w:rsidP="00311249">
            <w:pPr>
              <w:spacing w:before="0" w:after="60"/>
            </w:pPr>
            <w:r w:rsidRPr="00311249">
              <w:t>Control: 154±36mm3</w:t>
            </w:r>
          </w:p>
          <w:p w14:paraId="17B5E615" w14:textId="77777777" w:rsidR="00311249" w:rsidRPr="00311249" w:rsidRDefault="00311249" w:rsidP="00311249">
            <w:pPr>
              <w:spacing w:before="0" w:after="60"/>
            </w:pPr>
          </w:p>
          <w:p w14:paraId="38486648" w14:textId="77777777" w:rsidR="00311249" w:rsidRPr="00311249" w:rsidRDefault="00311249" w:rsidP="00311249">
            <w:pPr>
              <w:spacing w:before="0" w:after="60"/>
            </w:pPr>
            <w:r w:rsidRPr="00311249">
              <w:t xml:space="preserve">Tumors from NCI-H441 cell line: </w:t>
            </w:r>
          </w:p>
          <w:p w14:paraId="4C88A9E7" w14:textId="77777777" w:rsidR="00311249" w:rsidRPr="00311249" w:rsidRDefault="00311249" w:rsidP="00311249">
            <w:pPr>
              <w:spacing w:before="0" w:after="60"/>
            </w:pPr>
            <w:r w:rsidRPr="00311249">
              <w:t xml:space="preserve">Nicotine: 3-fold increase vs. control </w:t>
            </w:r>
          </w:p>
          <w:p w14:paraId="31EAE347" w14:textId="77777777" w:rsidR="00311249" w:rsidRPr="00311249" w:rsidRDefault="00311249" w:rsidP="00311249">
            <w:pPr>
              <w:spacing w:before="0" w:after="60"/>
            </w:pPr>
            <w:r w:rsidRPr="00311249">
              <w:t>Control: 137±48mm3</w:t>
            </w:r>
          </w:p>
          <w:p w14:paraId="1B1DE4E6" w14:textId="77777777" w:rsidR="00311249" w:rsidRPr="00311249" w:rsidRDefault="00311249" w:rsidP="00311249">
            <w:pPr>
              <w:spacing w:before="0" w:after="60"/>
            </w:pPr>
          </w:p>
          <w:p w14:paraId="64E317AE" w14:textId="77777777" w:rsidR="00311249" w:rsidRPr="00311249" w:rsidRDefault="00311249" w:rsidP="00311249">
            <w:pPr>
              <w:spacing w:before="0" w:after="60"/>
            </w:pPr>
            <w:r w:rsidRPr="00311249">
              <w:t>Tumor volume was significantly larger in the nicotine group compared to the control group at Weeks 1, 2, 3, and 4 (data represented graphically; p&lt;0.0001).</w:t>
            </w:r>
          </w:p>
          <w:p w14:paraId="77105D07" w14:textId="77777777" w:rsidR="00311249" w:rsidRPr="00311249" w:rsidRDefault="00311249" w:rsidP="00311249">
            <w:pPr>
              <w:spacing w:before="0" w:after="60"/>
            </w:pPr>
          </w:p>
        </w:tc>
      </w:tr>
      <w:tr w:rsidR="00311249" w:rsidRPr="00311249" w14:paraId="682ADE47" w14:textId="77777777" w:rsidTr="00AF7A97">
        <w:tc>
          <w:tcPr>
            <w:tcW w:w="275" w:type="pct"/>
            <w:tcBorders>
              <w:top w:val="single" w:sz="4" w:space="0" w:color="auto"/>
              <w:left w:val="single" w:sz="4" w:space="0" w:color="auto"/>
              <w:bottom w:val="single" w:sz="4" w:space="0" w:color="auto"/>
              <w:right w:val="single" w:sz="4" w:space="0" w:color="auto"/>
            </w:tcBorders>
          </w:tcPr>
          <w:p w14:paraId="7685899D" w14:textId="77777777" w:rsidR="00311249" w:rsidRPr="00311249" w:rsidRDefault="00311249" w:rsidP="00311249">
            <w:pPr>
              <w:spacing w:before="0" w:after="60"/>
            </w:pPr>
            <w:r w:rsidRPr="00311249">
              <w:t>45</w:t>
            </w:r>
          </w:p>
        </w:tc>
        <w:tc>
          <w:tcPr>
            <w:tcW w:w="790" w:type="pct"/>
            <w:tcBorders>
              <w:top w:val="single" w:sz="4" w:space="0" w:color="auto"/>
              <w:left w:val="single" w:sz="4" w:space="0" w:color="auto"/>
              <w:bottom w:val="single" w:sz="4" w:space="0" w:color="auto"/>
              <w:right w:val="single" w:sz="4" w:space="0" w:color="auto"/>
            </w:tcBorders>
          </w:tcPr>
          <w:p w14:paraId="7BFD445E" w14:textId="77777777" w:rsidR="00311249" w:rsidRPr="00311249" w:rsidRDefault="00311249" w:rsidP="00311249">
            <w:pPr>
              <w:spacing w:before="0" w:after="60"/>
            </w:pPr>
            <w:r w:rsidRPr="00311249">
              <w:t xml:space="preserve">Al-Wadei et al., 2009; </w:t>
            </w:r>
          </w:p>
          <w:p w14:paraId="3E34BF90" w14:textId="77777777" w:rsidR="00311249" w:rsidRPr="00311249" w:rsidRDefault="00311249" w:rsidP="00311249">
            <w:pPr>
              <w:spacing w:before="0" w:after="60"/>
            </w:pPr>
            <w:r w:rsidRPr="00311249">
              <w:t xml:space="preserve">US; </w:t>
            </w:r>
          </w:p>
          <w:p w14:paraId="08A5C312" w14:textId="77777777" w:rsidR="00311249" w:rsidRPr="00311249" w:rsidRDefault="00311249" w:rsidP="00311249">
            <w:pPr>
              <w:spacing w:before="0" w:after="60"/>
            </w:pPr>
            <w:r w:rsidRPr="00311249">
              <w:t>National Cancer Institute, State of Tennessee Center of Excellence for Human and Livestock Diseases</w:t>
            </w:r>
          </w:p>
        </w:tc>
        <w:tc>
          <w:tcPr>
            <w:tcW w:w="906" w:type="pct"/>
            <w:tcBorders>
              <w:top w:val="single" w:sz="4" w:space="0" w:color="auto"/>
              <w:left w:val="single" w:sz="4" w:space="0" w:color="auto"/>
              <w:bottom w:val="single" w:sz="4" w:space="0" w:color="auto"/>
              <w:right w:val="single" w:sz="4" w:space="0" w:color="auto"/>
            </w:tcBorders>
          </w:tcPr>
          <w:p w14:paraId="5A392F27" w14:textId="77777777" w:rsidR="00311249" w:rsidRPr="00311249" w:rsidRDefault="00311249" w:rsidP="00311249">
            <w:pPr>
              <w:spacing w:before="0" w:after="60"/>
            </w:pPr>
            <w:r w:rsidRPr="00311249">
              <w:t>Study Design</w:t>
            </w:r>
          </w:p>
          <w:p w14:paraId="5ED2CC0C" w14:textId="77777777" w:rsidR="00311249" w:rsidRPr="00311249" w:rsidRDefault="00311249" w:rsidP="00311249">
            <w:pPr>
              <w:spacing w:before="0" w:after="60"/>
            </w:pPr>
            <w:r w:rsidRPr="00311249">
              <w:t>RCT</w:t>
            </w:r>
          </w:p>
          <w:p w14:paraId="57EAE33E" w14:textId="77777777" w:rsidR="00311249" w:rsidRPr="00311249" w:rsidRDefault="00311249" w:rsidP="00311249">
            <w:pPr>
              <w:spacing w:before="0" w:after="60"/>
            </w:pPr>
          </w:p>
          <w:p w14:paraId="691C972A" w14:textId="77777777" w:rsidR="00311249" w:rsidRPr="00311249" w:rsidRDefault="00311249" w:rsidP="00311249">
            <w:pPr>
              <w:spacing w:before="0" w:after="60"/>
            </w:pPr>
            <w:r w:rsidRPr="00311249">
              <w:t xml:space="preserve">Experimental groups: </w:t>
            </w:r>
          </w:p>
          <w:p w14:paraId="08E017B4" w14:textId="77777777" w:rsidR="00311249" w:rsidRPr="00311249" w:rsidRDefault="00311249" w:rsidP="00311249">
            <w:pPr>
              <w:spacing w:before="0" w:after="60"/>
            </w:pPr>
            <w:r w:rsidRPr="00311249">
              <w:t>Nicotine</w:t>
            </w:r>
          </w:p>
          <w:p w14:paraId="17FA0805" w14:textId="77777777" w:rsidR="00311249" w:rsidRPr="00311249" w:rsidRDefault="00311249" w:rsidP="00311249">
            <w:pPr>
              <w:spacing w:before="0" w:after="60"/>
            </w:pPr>
            <w:r w:rsidRPr="00311249">
              <w:t>Control</w:t>
            </w:r>
          </w:p>
          <w:p w14:paraId="6E12610F" w14:textId="77777777" w:rsidR="00311249" w:rsidRPr="00311249" w:rsidRDefault="00311249" w:rsidP="00311249">
            <w:pPr>
              <w:spacing w:before="0" w:after="60"/>
            </w:pPr>
          </w:p>
          <w:p w14:paraId="522273F6" w14:textId="77777777" w:rsidR="00311249" w:rsidRPr="00311249" w:rsidRDefault="00311249" w:rsidP="00311249">
            <w:pPr>
              <w:spacing w:before="0" w:after="60"/>
            </w:pPr>
            <w:r w:rsidRPr="00311249">
              <w:t>Acclimation period: NR</w:t>
            </w:r>
          </w:p>
          <w:p w14:paraId="0EC7736B" w14:textId="77777777" w:rsidR="00311249" w:rsidRPr="00311249" w:rsidRDefault="00311249" w:rsidP="00311249">
            <w:pPr>
              <w:spacing w:before="0" w:after="60"/>
            </w:pPr>
          </w:p>
          <w:p w14:paraId="14A39B8D" w14:textId="77777777" w:rsidR="00311249" w:rsidRPr="00311249" w:rsidRDefault="00311249" w:rsidP="00311249">
            <w:pPr>
              <w:spacing w:before="0" w:after="60"/>
            </w:pPr>
            <w:r w:rsidRPr="00311249">
              <w:t>Wash-out/pre-treatment period: NR</w:t>
            </w:r>
          </w:p>
          <w:p w14:paraId="6393353B" w14:textId="77777777" w:rsidR="00311249" w:rsidRPr="00311249" w:rsidRDefault="00311249" w:rsidP="00311249">
            <w:pPr>
              <w:spacing w:before="0" w:after="60"/>
            </w:pPr>
          </w:p>
          <w:p w14:paraId="216DFD70" w14:textId="77777777" w:rsidR="00311249" w:rsidRPr="00311249" w:rsidRDefault="00311249" w:rsidP="00311249">
            <w:pPr>
              <w:spacing w:before="0" w:after="60"/>
            </w:pPr>
            <w:r w:rsidRPr="00311249">
              <w:t>Sample size:</w:t>
            </w:r>
          </w:p>
          <w:p w14:paraId="13A085D6" w14:textId="77777777" w:rsidR="00311249" w:rsidRPr="00311249" w:rsidRDefault="00311249" w:rsidP="00311249">
            <w:pPr>
              <w:spacing w:before="0" w:after="60"/>
            </w:pPr>
            <w:r w:rsidRPr="00311249">
              <w:t>Total: n=40 subjects</w:t>
            </w:r>
          </w:p>
          <w:p w14:paraId="103B158C" w14:textId="77777777" w:rsidR="00311249" w:rsidRPr="00311249" w:rsidRDefault="00311249" w:rsidP="00311249">
            <w:pPr>
              <w:spacing w:before="0" w:after="60"/>
            </w:pPr>
            <w:r w:rsidRPr="00311249">
              <w:t>Nicotine: n=10 subjects</w:t>
            </w:r>
          </w:p>
          <w:p w14:paraId="45B6552E" w14:textId="77777777" w:rsidR="00311249" w:rsidRPr="00311249" w:rsidRDefault="00311249" w:rsidP="00311249">
            <w:pPr>
              <w:spacing w:before="0" w:after="60"/>
            </w:pPr>
            <w:r w:rsidRPr="00311249">
              <w:t>Control: n=10 subjects</w:t>
            </w:r>
          </w:p>
          <w:p w14:paraId="7EEE9DD3" w14:textId="77777777" w:rsidR="00311249" w:rsidRPr="00311249" w:rsidRDefault="00311249" w:rsidP="00311249">
            <w:pPr>
              <w:spacing w:before="0" w:after="60"/>
            </w:pPr>
          </w:p>
          <w:p w14:paraId="232998DF" w14:textId="77777777" w:rsidR="00311249" w:rsidRPr="00311249" w:rsidRDefault="00311249" w:rsidP="00311249">
            <w:pPr>
              <w:spacing w:before="0" w:after="60"/>
            </w:pPr>
            <w:r w:rsidRPr="00311249">
              <w:t>Animal Model</w:t>
            </w:r>
          </w:p>
          <w:p w14:paraId="0DDA682D" w14:textId="77777777" w:rsidR="00311249" w:rsidRPr="00311249" w:rsidRDefault="00311249" w:rsidP="00311249">
            <w:pPr>
              <w:spacing w:before="0" w:after="60"/>
            </w:pPr>
            <w:r w:rsidRPr="00311249">
              <w:t>Species: Mice (athymic nude mice)</w:t>
            </w:r>
          </w:p>
          <w:p w14:paraId="0EDB2C90" w14:textId="77777777" w:rsidR="00311249" w:rsidRPr="00311249" w:rsidRDefault="00311249" w:rsidP="00311249">
            <w:pPr>
              <w:spacing w:before="0" w:after="60"/>
            </w:pPr>
            <w:r w:rsidRPr="00311249">
              <w:t>Sex: Male</w:t>
            </w:r>
          </w:p>
          <w:p w14:paraId="09495C38" w14:textId="77777777" w:rsidR="00311249" w:rsidRPr="00311249" w:rsidRDefault="00311249" w:rsidP="00311249">
            <w:pPr>
              <w:spacing w:before="0" w:after="60"/>
            </w:pPr>
            <w:r w:rsidRPr="00311249">
              <w:t>Weight: NR</w:t>
            </w:r>
          </w:p>
          <w:p w14:paraId="5E6383E5" w14:textId="77777777" w:rsidR="00311249" w:rsidRPr="00311249" w:rsidRDefault="00311249" w:rsidP="00311249">
            <w:pPr>
              <w:spacing w:before="0" w:after="60"/>
            </w:pPr>
            <w:r w:rsidRPr="00311249">
              <w:t>Age: NR</w:t>
            </w:r>
          </w:p>
          <w:p w14:paraId="2AC7C0D5" w14:textId="77777777" w:rsidR="00311249" w:rsidRPr="00311249" w:rsidRDefault="00311249" w:rsidP="00311249">
            <w:pPr>
              <w:spacing w:before="0" w:after="60"/>
            </w:pPr>
            <w:r w:rsidRPr="00311249">
              <w:t>Comorbidities:</w:t>
            </w:r>
          </w:p>
          <w:p w14:paraId="4C3D80A6" w14:textId="77777777" w:rsidR="00311249" w:rsidRPr="00311249" w:rsidRDefault="00311249" w:rsidP="00311249">
            <w:pPr>
              <w:spacing w:before="0" w:after="60"/>
            </w:pPr>
            <w:r w:rsidRPr="00311249">
              <w:t xml:space="preserve">Cancer/tumor model: Pancreatic ductal adenocarcinoma xenograft model </w:t>
            </w:r>
          </w:p>
          <w:p w14:paraId="6E7D2EE7" w14:textId="77777777" w:rsidR="00311249" w:rsidRPr="00311249" w:rsidRDefault="00311249" w:rsidP="00311249">
            <w:pPr>
              <w:spacing w:before="0" w:after="60"/>
            </w:pPr>
            <w:r w:rsidRPr="00311249">
              <w:t>Cancer cell line injected: Panc-1 human pancreatic ductal adenocarcinoma cell line</w:t>
            </w:r>
          </w:p>
        </w:tc>
        <w:tc>
          <w:tcPr>
            <w:tcW w:w="1432" w:type="pct"/>
            <w:tcBorders>
              <w:top w:val="single" w:sz="4" w:space="0" w:color="auto"/>
              <w:left w:val="single" w:sz="4" w:space="0" w:color="auto"/>
              <w:bottom w:val="single" w:sz="4" w:space="0" w:color="auto"/>
              <w:right w:val="single" w:sz="4" w:space="0" w:color="auto"/>
            </w:tcBorders>
          </w:tcPr>
          <w:p w14:paraId="537D4283" w14:textId="77777777" w:rsidR="00311249" w:rsidRPr="00311249" w:rsidRDefault="00311249" w:rsidP="00311249">
            <w:pPr>
              <w:spacing w:before="0" w:after="60"/>
            </w:pPr>
            <w:r w:rsidRPr="00311249">
              <w:t>Study Methodology</w:t>
            </w:r>
          </w:p>
          <w:p w14:paraId="076D7954" w14:textId="77777777" w:rsidR="00311249" w:rsidRPr="00311249" w:rsidRDefault="00311249" w:rsidP="00311249">
            <w:pPr>
              <w:spacing w:before="0" w:after="60"/>
            </w:pPr>
            <w:r w:rsidRPr="00311249">
              <w:t xml:space="preserve">Human pancreatic duct adenocarcinoma cell line Panc-1 (3×106 cells suspended in 0.2 mL PBS, viability &gt;95%) were injected s.c. Mice were randomized to receive either nicotine or control treatment starting 1 day after implantation of tumor cells. </w:t>
            </w:r>
          </w:p>
          <w:p w14:paraId="0DD447E9" w14:textId="77777777" w:rsidR="00311249" w:rsidRPr="00311249" w:rsidRDefault="00311249" w:rsidP="00311249">
            <w:pPr>
              <w:spacing w:before="0" w:after="60"/>
            </w:pPr>
          </w:p>
          <w:p w14:paraId="23D7788F" w14:textId="77777777" w:rsidR="00311249" w:rsidRPr="00311249" w:rsidRDefault="00311249" w:rsidP="00311249">
            <w:pPr>
              <w:spacing w:before="0" w:after="60"/>
            </w:pPr>
            <w:r w:rsidRPr="00311249">
              <w:t>Intervention</w:t>
            </w:r>
          </w:p>
          <w:p w14:paraId="1C38C14C" w14:textId="77777777" w:rsidR="00311249" w:rsidRPr="00311249" w:rsidRDefault="00311249" w:rsidP="00311249">
            <w:pPr>
              <w:spacing w:before="0" w:after="60"/>
            </w:pPr>
            <w:r w:rsidRPr="00311249">
              <w:t xml:space="preserve">Nicotine: 200 µg/mL nicotine administered in sterile tap water available ad libitum. </w:t>
            </w:r>
          </w:p>
          <w:p w14:paraId="485C2EB1" w14:textId="77777777" w:rsidR="00311249" w:rsidRPr="00311249" w:rsidRDefault="00311249" w:rsidP="00311249">
            <w:pPr>
              <w:spacing w:before="0" w:after="60"/>
            </w:pPr>
            <w:r w:rsidRPr="00311249">
              <w:t>Control: Sterile tap water available ad libitum.</w:t>
            </w:r>
          </w:p>
          <w:p w14:paraId="13780AFB" w14:textId="77777777" w:rsidR="00311249" w:rsidRPr="00311249" w:rsidRDefault="00311249" w:rsidP="00311249">
            <w:pPr>
              <w:spacing w:before="0" w:after="60"/>
            </w:pPr>
          </w:p>
          <w:p w14:paraId="7F49E804" w14:textId="77777777" w:rsidR="00311249" w:rsidRPr="00311249" w:rsidRDefault="00311249" w:rsidP="00311249">
            <w:pPr>
              <w:spacing w:before="0" w:after="60"/>
            </w:pPr>
            <w:r w:rsidRPr="00311249">
              <w:t>Study Duration</w:t>
            </w:r>
          </w:p>
          <w:p w14:paraId="5156E16E" w14:textId="77777777" w:rsidR="00311249" w:rsidRPr="00311249" w:rsidRDefault="00311249" w:rsidP="00311249">
            <w:pPr>
              <w:spacing w:before="0" w:after="60"/>
            </w:pPr>
            <w:r w:rsidRPr="00311249">
              <w:t>30 days.</w:t>
            </w:r>
          </w:p>
        </w:tc>
        <w:tc>
          <w:tcPr>
            <w:tcW w:w="1597" w:type="pct"/>
            <w:tcBorders>
              <w:top w:val="single" w:sz="4" w:space="0" w:color="auto"/>
              <w:left w:val="single" w:sz="4" w:space="0" w:color="auto"/>
              <w:bottom w:val="single" w:sz="4" w:space="0" w:color="auto"/>
              <w:right w:val="single" w:sz="4" w:space="0" w:color="auto"/>
            </w:tcBorders>
          </w:tcPr>
          <w:p w14:paraId="0D131C18" w14:textId="77777777" w:rsidR="00311249" w:rsidRPr="00311249" w:rsidRDefault="00311249" w:rsidP="00311249">
            <w:pPr>
              <w:spacing w:before="0" w:after="60"/>
            </w:pPr>
            <w:r w:rsidRPr="00311249">
              <w:t>Tumor incidence at 2 weeks (after cancer cell injection)</w:t>
            </w:r>
          </w:p>
          <w:p w14:paraId="3129841C" w14:textId="77777777" w:rsidR="00311249" w:rsidRPr="00311249" w:rsidRDefault="00311249" w:rsidP="00311249">
            <w:pPr>
              <w:spacing w:before="0" w:after="60"/>
            </w:pPr>
            <w:r w:rsidRPr="00311249">
              <w:t>Nicotine: 8 of 10</w:t>
            </w:r>
          </w:p>
          <w:p w14:paraId="20BDF346" w14:textId="77777777" w:rsidR="00311249" w:rsidRPr="00311249" w:rsidRDefault="00311249" w:rsidP="00311249">
            <w:pPr>
              <w:spacing w:before="0" w:after="60"/>
            </w:pPr>
            <w:r w:rsidRPr="00311249">
              <w:t>Control: 8 of 10</w:t>
            </w:r>
          </w:p>
          <w:p w14:paraId="322A9AC0" w14:textId="77777777" w:rsidR="00311249" w:rsidRPr="00311249" w:rsidRDefault="00311249" w:rsidP="00311249">
            <w:pPr>
              <w:spacing w:before="0" w:after="60"/>
            </w:pPr>
          </w:p>
          <w:p w14:paraId="277F74D2" w14:textId="77777777" w:rsidR="00311249" w:rsidRPr="00311249" w:rsidRDefault="00311249" w:rsidP="00311249">
            <w:pPr>
              <w:spacing w:before="0" w:after="60"/>
            </w:pPr>
            <w:r w:rsidRPr="00311249">
              <w:t>Change in tumor volume (fold increase at 30 days compared with baseline)</w:t>
            </w:r>
          </w:p>
          <w:p w14:paraId="5FB15130" w14:textId="77777777" w:rsidR="00311249" w:rsidRPr="00311249" w:rsidRDefault="00311249" w:rsidP="00311249">
            <w:pPr>
              <w:spacing w:before="0" w:after="60"/>
            </w:pPr>
            <w:r w:rsidRPr="00311249">
              <w:t>Control: 0.9±0.2 cm3</w:t>
            </w:r>
          </w:p>
          <w:p w14:paraId="3084816B" w14:textId="77777777" w:rsidR="00311249" w:rsidRPr="00311249" w:rsidRDefault="00311249" w:rsidP="00311249">
            <w:pPr>
              <w:spacing w:before="0" w:after="60"/>
            </w:pPr>
            <w:r w:rsidRPr="00311249">
              <w:t>Nicotine: 4.2-fold increase vs. control (volume NR; p&lt;0.001 vs. control).</w:t>
            </w:r>
          </w:p>
          <w:p w14:paraId="6665BDAF" w14:textId="77777777" w:rsidR="00311249" w:rsidRPr="00311249" w:rsidRDefault="00311249" w:rsidP="00311249">
            <w:pPr>
              <w:spacing w:before="0" w:after="60"/>
            </w:pPr>
          </w:p>
        </w:tc>
      </w:tr>
      <w:tr w:rsidR="00311249" w:rsidRPr="00311249" w14:paraId="6DF87113" w14:textId="77777777" w:rsidTr="00AF7A97">
        <w:tc>
          <w:tcPr>
            <w:tcW w:w="275" w:type="pct"/>
            <w:tcBorders>
              <w:top w:val="single" w:sz="4" w:space="0" w:color="auto"/>
              <w:left w:val="single" w:sz="4" w:space="0" w:color="auto"/>
              <w:bottom w:val="single" w:sz="4" w:space="0" w:color="auto"/>
              <w:right w:val="single" w:sz="4" w:space="0" w:color="auto"/>
            </w:tcBorders>
          </w:tcPr>
          <w:p w14:paraId="4F9E45B9" w14:textId="77777777" w:rsidR="00311249" w:rsidRPr="00311249" w:rsidRDefault="00311249" w:rsidP="00311249">
            <w:pPr>
              <w:spacing w:before="0" w:after="60"/>
            </w:pPr>
            <w:r w:rsidRPr="00311249">
              <w:t>85</w:t>
            </w:r>
          </w:p>
        </w:tc>
        <w:tc>
          <w:tcPr>
            <w:tcW w:w="790" w:type="pct"/>
            <w:tcBorders>
              <w:top w:val="single" w:sz="4" w:space="0" w:color="auto"/>
              <w:left w:val="single" w:sz="4" w:space="0" w:color="auto"/>
              <w:bottom w:val="single" w:sz="4" w:space="0" w:color="auto"/>
              <w:right w:val="single" w:sz="4" w:space="0" w:color="auto"/>
            </w:tcBorders>
          </w:tcPr>
          <w:p w14:paraId="05E5B4AF" w14:textId="77777777" w:rsidR="00311249" w:rsidRPr="00311249" w:rsidRDefault="00311249" w:rsidP="00311249">
            <w:pPr>
              <w:spacing w:before="0" w:after="60"/>
            </w:pPr>
            <w:r w:rsidRPr="00311249">
              <w:t>Ben et al., 2020;</w:t>
            </w:r>
          </w:p>
          <w:p w14:paraId="58515552" w14:textId="77777777" w:rsidR="00311249" w:rsidRPr="00311249" w:rsidRDefault="00311249" w:rsidP="00311249">
            <w:pPr>
              <w:spacing w:before="0" w:after="60"/>
            </w:pPr>
            <w:r w:rsidRPr="00311249">
              <w:t>China;</w:t>
            </w:r>
          </w:p>
          <w:p w14:paraId="43430A06" w14:textId="77777777" w:rsidR="00311249" w:rsidRPr="00311249" w:rsidRDefault="00311249" w:rsidP="00311249">
            <w:pPr>
              <w:spacing w:before="0" w:after="60"/>
            </w:pPr>
            <w:r w:rsidRPr="00311249">
              <w:t>None</w:t>
            </w:r>
          </w:p>
        </w:tc>
        <w:tc>
          <w:tcPr>
            <w:tcW w:w="906" w:type="pct"/>
            <w:tcBorders>
              <w:top w:val="single" w:sz="4" w:space="0" w:color="auto"/>
              <w:left w:val="single" w:sz="4" w:space="0" w:color="auto"/>
              <w:bottom w:val="single" w:sz="4" w:space="0" w:color="auto"/>
              <w:right w:val="single" w:sz="4" w:space="0" w:color="auto"/>
            </w:tcBorders>
          </w:tcPr>
          <w:p w14:paraId="7DE45CD8" w14:textId="77777777" w:rsidR="00311249" w:rsidRPr="00311249" w:rsidRDefault="00311249" w:rsidP="00311249">
            <w:pPr>
              <w:spacing w:before="0" w:after="60"/>
            </w:pPr>
            <w:r w:rsidRPr="00311249">
              <w:t>Study Design</w:t>
            </w:r>
          </w:p>
          <w:p w14:paraId="3CCAD46A" w14:textId="77777777" w:rsidR="00311249" w:rsidRPr="00311249" w:rsidRDefault="00311249" w:rsidP="00311249">
            <w:pPr>
              <w:spacing w:before="0" w:after="60"/>
            </w:pPr>
            <w:r w:rsidRPr="00311249">
              <w:t>RCT</w:t>
            </w:r>
          </w:p>
          <w:p w14:paraId="4C43A96B" w14:textId="77777777" w:rsidR="00311249" w:rsidRPr="00311249" w:rsidRDefault="00311249" w:rsidP="00311249">
            <w:pPr>
              <w:spacing w:before="0" w:after="60"/>
            </w:pPr>
          </w:p>
          <w:p w14:paraId="5AC74F94" w14:textId="77777777" w:rsidR="00311249" w:rsidRPr="00311249" w:rsidRDefault="00311249" w:rsidP="00311249">
            <w:pPr>
              <w:spacing w:before="0" w:after="60"/>
            </w:pPr>
            <w:r w:rsidRPr="00311249">
              <w:t xml:space="preserve">Experimental groups: </w:t>
            </w:r>
          </w:p>
          <w:p w14:paraId="2B44B536" w14:textId="77777777" w:rsidR="00311249" w:rsidRPr="00311249" w:rsidRDefault="00311249" w:rsidP="00311249">
            <w:pPr>
              <w:spacing w:before="0" w:after="60"/>
            </w:pPr>
            <w:r w:rsidRPr="00311249">
              <w:t>Nicotine</w:t>
            </w:r>
          </w:p>
          <w:p w14:paraId="05E8A74C" w14:textId="77777777" w:rsidR="00311249" w:rsidRPr="00311249" w:rsidRDefault="00311249" w:rsidP="00311249">
            <w:pPr>
              <w:spacing w:before="0" w:after="60"/>
            </w:pPr>
            <w:r w:rsidRPr="00311249">
              <w:t>Control</w:t>
            </w:r>
          </w:p>
          <w:p w14:paraId="4966B772" w14:textId="77777777" w:rsidR="00311249" w:rsidRPr="00311249" w:rsidRDefault="00311249" w:rsidP="00311249">
            <w:pPr>
              <w:spacing w:before="0" w:after="60"/>
            </w:pPr>
          </w:p>
          <w:p w14:paraId="04986A08" w14:textId="77777777" w:rsidR="00311249" w:rsidRPr="00311249" w:rsidRDefault="00311249" w:rsidP="00311249">
            <w:pPr>
              <w:spacing w:before="0" w:after="60"/>
            </w:pPr>
            <w:r w:rsidRPr="00311249">
              <w:t>Acclimation period: NR</w:t>
            </w:r>
          </w:p>
          <w:p w14:paraId="662871AC" w14:textId="77777777" w:rsidR="00311249" w:rsidRPr="00311249" w:rsidRDefault="00311249" w:rsidP="00311249">
            <w:pPr>
              <w:spacing w:before="0" w:after="60"/>
            </w:pPr>
          </w:p>
          <w:p w14:paraId="389DB93D" w14:textId="77777777" w:rsidR="00311249" w:rsidRPr="00311249" w:rsidRDefault="00311249" w:rsidP="00311249">
            <w:pPr>
              <w:spacing w:before="0" w:after="60"/>
            </w:pPr>
            <w:r w:rsidRPr="00311249">
              <w:t>Pre-treatment period: Until tumor volume reached 75</w:t>
            </w:r>
            <w:r w:rsidRPr="00311249">
              <w:noBreakHyphen/>
              <w:t>125 mm3 (time not specified)</w:t>
            </w:r>
          </w:p>
          <w:p w14:paraId="15D82644" w14:textId="77777777" w:rsidR="00311249" w:rsidRPr="00311249" w:rsidRDefault="00311249" w:rsidP="00311249">
            <w:pPr>
              <w:spacing w:before="0" w:after="60"/>
            </w:pPr>
          </w:p>
          <w:p w14:paraId="2040AEA9" w14:textId="77777777" w:rsidR="00311249" w:rsidRPr="00311249" w:rsidRDefault="00311249" w:rsidP="00311249">
            <w:pPr>
              <w:spacing w:before="0" w:after="60"/>
            </w:pPr>
            <w:r w:rsidRPr="00311249">
              <w:t xml:space="preserve">Sample size: </w:t>
            </w:r>
          </w:p>
          <w:p w14:paraId="6C794675" w14:textId="77777777" w:rsidR="00311249" w:rsidRPr="00311249" w:rsidRDefault="00311249" w:rsidP="00311249">
            <w:pPr>
              <w:spacing w:before="0" w:after="60"/>
            </w:pPr>
            <w:r w:rsidRPr="00311249">
              <w:t>Total: n=15 subjects</w:t>
            </w:r>
          </w:p>
          <w:p w14:paraId="0390F822" w14:textId="77777777" w:rsidR="00311249" w:rsidRPr="00311249" w:rsidRDefault="00311249" w:rsidP="00311249">
            <w:pPr>
              <w:spacing w:before="0" w:after="60"/>
            </w:pPr>
            <w:r w:rsidRPr="00311249">
              <w:t>Nicotine: n=5 subjects</w:t>
            </w:r>
          </w:p>
          <w:p w14:paraId="6B8BED1E" w14:textId="77777777" w:rsidR="00311249" w:rsidRPr="00311249" w:rsidRDefault="00311249" w:rsidP="00311249">
            <w:pPr>
              <w:spacing w:before="0" w:after="60"/>
            </w:pPr>
            <w:r w:rsidRPr="00311249">
              <w:t>Control: n=5 subjects</w:t>
            </w:r>
          </w:p>
          <w:p w14:paraId="72147DA6" w14:textId="77777777" w:rsidR="00311249" w:rsidRPr="00311249" w:rsidRDefault="00311249" w:rsidP="00311249">
            <w:pPr>
              <w:spacing w:before="0" w:after="60"/>
            </w:pPr>
            <w:r w:rsidRPr="00311249">
              <w:t>[Note: 5 subjects from a YAP1 knockout were not relevant to this analysis, and were therefore not included.]</w:t>
            </w:r>
          </w:p>
          <w:p w14:paraId="17253CEC" w14:textId="77777777" w:rsidR="00311249" w:rsidRPr="00311249" w:rsidRDefault="00311249" w:rsidP="00311249">
            <w:pPr>
              <w:spacing w:before="0" w:after="60"/>
            </w:pPr>
          </w:p>
          <w:p w14:paraId="0A9EE7B4" w14:textId="77777777" w:rsidR="00311249" w:rsidRPr="00311249" w:rsidRDefault="00311249" w:rsidP="00311249">
            <w:pPr>
              <w:spacing w:before="0" w:after="60"/>
            </w:pPr>
            <w:r w:rsidRPr="00311249">
              <w:t>Animal Model</w:t>
            </w:r>
          </w:p>
          <w:p w14:paraId="0D2BA030" w14:textId="77777777" w:rsidR="00311249" w:rsidRPr="00311249" w:rsidRDefault="00311249" w:rsidP="00311249">
            <w:pPr>
              <w:spacing w:before="0" w:after="60"/>
            </w:pPr>
            <w:r w:rsidRPr="00311249">
              <w:t xml:space="preserve">Species: Mice (BALB/c) </w:t>
            </w:r>
          </w:p>
          <w:p w14:paraId="5DAD02F7" w14:textId="77777777" w:rsidR="00311249" w:rsidRPr="00311249" w:rsidRDefault="00311249" w:rsidP="00311249">
            <w:pPr>
              <w:spacing w:before="0" w:after="60"/>
            </w:pPr>
            <w:r w:rsidRPr="00311249">
              <w:t>Sex: Male</w:t>
            </w:r>
          </w:p>
          <w:p w14:paraId="51579A0B" w14:textId="77777777" w:rsidR="00311249" w:rsidRPr="00311249" w:rsidRDefault="00311249" w:rsidP="00311249">
            <w:pPr>
              <w:spacing w:before="0" w:after="60"/>
            </w:pPr>
            <w:r w:rsidRPr="00311249">
              <w:t>Weight: NR</w:t>
            </w:r>
          </w:p>
          <w:p w14:paraId="28BD6972" w14:textId="77777777" w:rsidR="00311249" w:rsidRPr="00311249" w:rsidRDefault="00311249" w:rsidP="00311249">
            <w:pPr>
              <w:spacing w:before="0" w:after="60"/>
            </w:pPr>
            <w:r w:rsidRPr="00311249">
              <w:t>Age: 6 weeks</w:t>
            </w:r>
          </w:p>
          <w:p w14:paraId="0582FEE7" w14:textId="77777777" w:rsidR="00311249" w:rsidRPr="00311249" w:rsidRDefault="00311249" w:rsidP="00311249">
            <w:pPr>
              <w:spacing w:before="0" w:after="60"/>
            </w:pPr>
            <w:r w:rsidRPr="00311249">
              <w:t>Comorbidities: NR</w:t>
            </w:r>
          </w:p>
          <w:p w14:paraId="0D799825" w14:textId="77777777" w:rsidR="00311249" w:rsidRPr="00311249" w:rsidRDefault="00311249" w:rsidP="00311249">
            <w:pPr>
              <w:spacing w:before="0" w:after="60"/>
            </w:pPr>
            <w:r w:rsidRPr="00311249">
              <w:t xml:space="preserve">Cancer/tumor model: Pancreatic tumor xenograft model </w:t>
            </w:r>
          </w:p>
          <w:p w14:paraId="0CCE8E13" w14:textId="77777777" w:rsidR="00311249" w:rsidRPr="00311249" w:rsidRDefault="00311249" w:rsidP="00311249">
            <w:pPr>
              <w:spacing w:before="0" w:after="60"/>
            </w:pPr>
            <w:r w:rsidRPr="00311249">
              <w:t>Cancer cell line injected: Panc-1 cells</w:t>
            </w:r>
          </w:p>
        </w:tc>
        <w:tc>
          <w:tcPr>
            <w:tcW w:w="1432" w:type="pct"/>
            <w:tcBorders>
              <w:top w:val="single" w:sz="4" w:space="0" w:color="auto"/>
              <w:left w:val="single" w:sz="4" w:space="0" w:color="auto"/>
              <w:bottom w:val="single" w:sz="4" w:space="0" w:color="auto"/>
              <w:right w:val="single" w:sz="4" w:space="0" w:color="auto"/>
            </w:tcBorders>
          </w:tcPr>
          <w:p w14:paraId="6B2D1F14" w14:textId="77777777" w:rsidR="00311249" w:rsidRPr="00311249" w:rsidRDefault="00311249" w:rsidP="00311249">
            <w:pPr>
              <w:spacing w:before="0" w:after="60"/>
            </w:pPr>
            <w:r w:rsidRPr="00311249">
              <w:t>Study Methodology</w:t>
            </w:r>
          </w:p>
          <w:p w14:paraId="3D0E3A9A" w14:textId="77777777" w:rsidR="00311249" w:rsidRPr="00311249" w:rsidRDefault="00311249" w:rsidP="00311249">
            <w:pPr>
              <w:spacing w:before="0" w:after="60"/>
            </w:pPr>
            <w:r w:rsidRPr="00311249">
              <w:t>Log phase Panc-1 cells (5.0×106/100 µL) were inoculated s.c. into the dorsal flank of mice. When tumor volume reached 75-125 mm3, mice were randomized to receive either nicotine or control.</w:t>
            </w:r>
          </w:p>
          <w:p w14:paraId="65EAF4FE" w14:textId="77777777" w:rsidR="00311249" w:rsidRPr="00311249" w:rsidRDefault="00311249" w:rsidP="00311249">
            <w:pPr>
              <w:spacing w:before="0" w:after="60"/>
            </w:pPr>
          </w:p>
          <w:p w14:paraId="01C5A652" w14:textId="77777777" w:rsidR="00311249" w:rsidRPr="00311249" w:rsidRDefault="00311249" w:rsidP="00311249">
            <w:pPr>
              <w:spacing w:before="0" w:after="60"/>
            </w:pPr>
            <w:r w:rsidRPr="00311249">
              <w:t>Intervention</w:t>
            </w:r>
          </w:p>
          <w:p w14:paraId="168A3670" w14:textId="77777777" w:rsidR="00311249" w:rsidRPr="00311249" w:rsidRDefault="00311249" w:rsidP="00311249">
            <w:pPr>
              <w:spacing w:before="0" w:after="60"/>
            </w:pPr>
            <w:r w:rsidRPr="00311249">
              <w:t xml:space="preserve">Nicotine: Nicotine (0.25 mg/kg) was administered i.p. 3 times per week for 3 weeks (volume not specified). </w:t>
            </w:r>
          </w:p>
          <w:p w14:paraId="4F572554" w14:textId="77777777" w:rsidR="00311249" w:rsidRPr="00311249" w:rsidRDefault="00311249" w:rsidP="00311249">
            <w:pPr>
              <w:spacing w:before="0" w:after="60"/>
            </w:pPr>
            <w:r w:rsidRPr="00311249">
              <w:t>Control: DMSO was administered i.p. 3 times per week for 3 weeks (volume not specified).</w:t>
            </w:r>
          </w:p>
          <w:p w14:paraId="5D3FF2A9" w14:textId="77777777" w:rsidR="00311249" w:rsidRPr="00311249" w:rsidRDefault="00311249" w:rsidP="00311249">
            <w:pPr>
              <w:spacing w:before="0" w:after="60"/>
            </w:pPr>
          </w:p>
          <w:p w14:paraId="794D33DA" w14:textId="77777777" w:rsidR="00311249" w:rsidRPr="00311249" w:rsidRDefault="00311249" w:rsidP="00311249">
            <w:pPr>
              <w:spacing w:before="0" w:after="60"/>
            </w:pPr>
            <w:r w:rsidRPr="00311249">
              <w:t>Study Duration</w:t>
            </w:r>
          </w:p>
          <w:p w14:paraId="21CB3912" w14:textId="77777777" w:rsidR="00311249" w:rsidRPr="00311249" w:rsidRDefault="00311249" w:rsidP="00311249">
            <w:pPr>
              <w:spacing w:before="0" w:after="60"/>
            </w:pPr>
            <w:r w:rsidRPr="00311249">
              <w:t>22 days</w:t>
            </w:r>
          </w:p>
        </w:tc>
        <w:tc>
          <w:tcPr>
            <w:tcW w:w="1597" w:type="pct"/>
            <w:tcBorders>
              <w:top w:val="single" w:sz="4" w:space="0" w:color="auto"/>
              <w:left w:val="single" w:sz="4" w:space="0" w:color="auto"/>
              <w:bottom w:val="single" w:sz="4" w:space="0" w:color="auto"/>
              <w:right w:val="single" w:sz="4" w:space="0" w:color="auto"/>
            </w:tcBorders>
          </w:tcPr>
          <w:p w14:paraId="0C591938" w14:textId="77777777" w:rsidR="00311249" w:rsidRPr="00311249" w:rsidRDefault="00311249" w:rsidP="00311249">
            <w:pPr>
              <w:spacing w:before="0" w:after="60"/>
            </w:pPr>
            <w:r w:rsidRPr="00311249">
              <w:t>Tumor volume</w:t>
            </w:r>
          </w:p>
          <w:p w14:paraId="51293D3A" w14:textId="77777777" w:rsidR="00311249" w:rsidRPr="00311249" w:rsidRDefault="00311249" w:rsidP="00311249">
            <w:pPr>
              <w:spacing w:before="0" w:after="60"/>
            </w:pPr>
            <w:r w:rsidRPr="00311249">
              <w:t>Tumor volume was significantly higher in the nicotine group compared to the control group on Day 25 (values NR; data represented graphically; p&lt;0.01).</w:t>
            </w:r>
          </w:p>
          <w:p w14:paraId="361EC9A4" w14:textId="77777777" w:rsidR="00311249" w:rsidRPr="00311249" w:rsidRDefault="00311249" w:rsidP="00311249">
            <w:pPr>
              <w:spacing w:before="0" w:after="60"/>
            </w:pPr>
          </w:p>
          <w:p w14:paraId="562A5DD0" w14:textId="77777777" w:rsidR="00311249" w:rsidRPr="00311249" w:rsidRDefault="00311249" w:rsidP="00311249">
            <w:pPr>
              <w:spacing w:before="0" w:after="60"/>
            </w:pPr>
            <w:r w:rsidRPr="00311249">
              <w:t>[Note: Methods specified that experiment was completed on Day 22, however, Figure 2 shows differences on Day 25.]</w:t>
            </w:r>
          </w:p>
          <w:p w14:paraId="325DC81C" w14:textId="77777777" w:rsidR="00311249" w:rsidRPr="00311249" w:rsidRDefault="00311249" w:rsidP="00311249">
            <w:pPr>
              <w:spacing w:before="0" w:after="60"/>
            </w:pPr>
          </w:p>
          <w:p w14:paraId="52D2A1F4" w14:textId="77777777" w:rsidR="00311249" w:rsidRPr="00311249" w:rsidRDefault="00311249" w:rsidP="00311249">
            <w:pPr>
              <w:spacing w:before="0" w:after="60"/>
            </w:pPr>
            <w:r w:rsidRPr="00311249">
              <w:t>Tumor weight</w:t>
            </w:r>
          </w:p>
          <w:p w14:paraId="759BE7ED" w14:textId="77777777" w:rsidR="00311249" w:rsidRPr="00311249" w:rsidRDefault="00311249" w:rsidP="00311249">
            <w:pPr>
              <w:spacing w:before="0" w:after="60"/>
            </w:pPr>
            <w:r w:rsidRPr="00311249">
              <w:t>Tumor weight was significantly higher in the nicotine group compared to control group at Day 22 (p&lt;0.01; data represented graphically).</w:t>
            </w:r>
          </w:p>
          <w:p w14:paraId="791D6A94" w14:textId="77777777" w:rsidR="00311249" w:rsidRPr="00311249" w:rsidRDefault="00311249" w:rsidP="00311249">
            <w:pPr>
              <w:spacing w:before="0" w:after="60"/>
            </w:pPr>
          </w:p>
          <w:p w14:paraId="788E96CA" w14:textId="77777777" w:rsidR="00311249" w:rsidRPr="00311249" w:rsidRDefault="00311249" w:rsidP="00311249">
            <w:pPr>
              <w:spacing w:before="0" w:after="60"/>
            </w:pPr>
            <w:r w:rsidRPr="00311249">
              <w:t xml:space="preserve">Tumor proliferation at the end of the study (relative expression of Ki-67) </w:t>
            </w:r>
          </w:p>
          <w:p w14:paraId="113BBA4C" w14:textId="77777777" w:rsidR="00311249" w:rsidRPr="00311249" w:rsidRDefault="00311249" w:rsidP="00311249">
            <w:pPr>
              <w:spacing w:before="0" w:after="60"/>
            </w:pPr>
            <w:r w:rsidRPr="00311249">
              <w:t xml:space="preserve">Relative expression of Ki-67, a marker of cellular proliferation, was significantly higher in the nicotine-treated group than in control group (values NR; data represented graphically; p&lt;0.01). </w:t>
            </w:r>
          </w:p>
          <w:p w14:paraId="3B66B347" w14:textId="77777777" w:rsidR="00311249" w:rsidRPr="00311249" w:rsidRDefault="00311249" w:rsidP="00311249">
            <w:pPr>
              <w:spacing w:before="0" w:after="60"/>
            </w:pPr>
          </w:p>
        </w:tc>
      </w:tr>
      <w:tr w:rsidR="00311249" w:rsidRPr="00311249" w14:paraId="3D65D42A" w14:textId="77777777" w:rsidTr="00AF7A97">
        <w:tc>
          <w:tcPr>
            <w:tcW w:w="275" w:type="pct"/>
            <w:tcBorders>
              <w:top w:val="single" w:sz="4" w:space="0" w:color="auto"/>
              <w:left w:val="single" w:sz="4" w:space="0" w:color="auto"/>
              <w:bottom w:val="single" w:sz="4" w:space="0" w:color="auto"/>
              <w:right w:val="single" w:sz="4" w:space="0" w:color="auto"/>
            </w:tcBorders>
          </w:tcPr>
          <w:p w14:paraId="6F16CE46" w14:textId="77777777" w:rsidR="00311249" w:rsidRPr="00311249" w:rsidRDefault="00311249" w:rsidP="00311249">
            <w:pPr>
              <w:spacing w:before="0" w:after="60"/>
            </w:pPr>
            <w:r w:rsidRPr="00311249">
              <w:t>86</w:t>
            </w:r>
          </w:p>
        </w:tc>
        <w:tc>
          <w:tcPr>
            <w:tcW w:w="790" w:type="pct"/>
            <w:tcBorders>
              <w:top w:val="single" w:sz="4" w:space="0" w:color="auto"/>
              <w:left w:val="single" w:sz="4" w:space="0" w:color="auto"/>
              <w:bottom w:val="single" w:sz="4" w:space="0" w:color="auto"/>
              <w:right w:val="single" w:sz="4" w:space="0" w:color="auto"/>
            </w:tcBorders>
          </w:tcPr>
          <w:p w14:paraId="58F454AE" w14:textId="77777777" w:rsidR="00311249" w:rsidRPr="00311249" w:rsidRDefault="00311249" w:rsidP="00311249">
            <w:pPr>
              <w:spacing w:before="0" w:after="60"/>
            </w:pPr>
            <w:r w:rsidRPr="00311249">
              <w:t>Ben et al., 2020;</w:t>
            </w:r>
          </w:p>
          <w:p w14:paraId="30617DCA" w14:textId="77777777" w:rsidR="00311249" w:rsidRPr="00311249" w:rsidRDefault="00311249" w:rsidP="00311249">
            <w:pPr>
              <w:spacing w:before="0" w:after="60"/>
            </w:pPr>
            <w:r w:rsidRPr="00311249">
              <w:t>China;</w:t>
            </w:r>
          </w:p>
          <w:p w14:paraId="27237B69" w14:textId="77777777" w:rsidR="00311249" w:rsidRPr="00311249" w:rsidRDefault="00311249" w:rsidP="00311249">
            <w:pPr>
              <w:spacing w:before="0" w:after="60"/>
            </w:pPr>
            <w:r w:rsidRPr="00311249">
              <w:t>None</w:t>
            </w:r>
          </w:p>
        </w:tc>
        <w:tc>
          <w:tcPr>
            <w:tcW w:w="906" w:type="pct"/>
            <w:tcBorders>
              <w:top w:val="single" w:sz="4" w:space="0" w:color="auto"/>
              <w:left w:val="single" w:sz="4" w:space="0" w:color="auto"/>
              <w:bottom w:val="single" w:sz="4" w:space="0" w:color="auto"/>
              <w:right w:val="single" w:sz="4" w:space="0" w:color="auto"/>
            </w:tcBorders>
          </w:tcPr>
          <w:p w14:paraId="17423A7F" w14:textId="77777777" w:rsidR="00311249" w:rsidRPr="00311249" w:rsidRDefault="00311249" w:rsidP="00311249">
            <w:pPr>
              <w:spacing w:before="0" w:after="60"/>
            </w:pPr>
            <w:r w:rsidRPr="00311249">
              <w:t>Study Design</w:t>
            </w:r>
          </w:p>
          <w:p w14:paraId="62CADB53" w14:textId="77777777" w:rsidR="00311249" w:rsidRPr="00311249" w:rsidRDefault="00311249" w:rsidP="00311249">
            <w:pPr>
              <w:spacing w:before="0" w:after="60"/>
            </w:pPr>
            <w:r w:rsidRPr="00311249">
              <w:t>RCT</w:t>
            </w:r>
          </w:p>
          <w:p w14:paraId="1B4CDA0B" w14:textId="77777777" w:rsidR="00311249" w:rsidRPr="00311249" w:rsidRDefault="00311249" w:rsidP="00311249">
            <w:pPr>
              <w:spacing w:before="0" w:after="60"/>
            </w:pPr>
          </w:p>
          <w:p w14:paraId="6E559822" w14:textId="77777777" w:rsidR="00311249" w:rsidRPr="00311249" w:rsidRDefault="00311249" w:rsidP="00311249">
            <w:pPr>
              <w:spacing w:before="0" w:after="60"/>
            </w:pPr>
            <w:r w:rsidRPr="00311249">
              <w:t xml:space="preserve">Experimental groups: </w:t>
            </w:r>
          </w:p>
          <w:p w14:paraId="64BA3CC5" w14:textId="77777777" w:rsidR="00311249" w:rsidRPr="00311249" w:rsidRDefault="00311249" w:rsidP="00311249">
            <w:pPr>
              <w:spacing w:before="0" w:after="60"/>
            </w:pPr>
            <w:r w:rsidRPr="00311249">
              <w:t>Nicotine</w:t>
            </w:r>
          </w:p>
          <w:p w14:paraId="57BA4B79" w14:textId="77777777" w:rsidR="00311249" w:rsidRPr="00311249" w:rsidRDefault="00311249" w:rsidP="00311249">
            <w:pPr>
              <w:spacing w:before="0" w:after="60"/>
            </w:pPr>
            <w:r w:rsidRPr="00311249">
              <w:t>Control</w:t>
            </w:r>
          </w:p>
          <w:p w14:paraId="20EE4F1B" w14:textId="77777777" w:rsidR="00311249" w:rsidRPr="00311249" w:rsidRDefault="00311249" w:rsidP="00311249">
            <w:pPr>
              <w:spacing w:before="0" w:after="60"/>
            </w:pPr>
          </w:p>
          <w:p w14:paraId="715D72BB" w14:textId="77777777" w:rsidR="00311249" w:rsidRPr="00311249" w:rsidRDefault="00311249" w:rsidP="00311249">
            <w:pPr>
              <w:spacing w:before="0" w:after="60"/>
            </w:pPr>
            <w:r w:rsidRPr="00311249">
              <w:t>Acclimation period: NR</w:t>
            </w:r>
          </w:p>
          <w:p w14:paraId="29076B6B" w14:textId="77777777" w:rsidR="00311249" w:rsidRPr="00311249" w:rsidRDefault="00311249" w:rsidP="00311249">
            <w:pPr>
              <w:spacing w:before="0" w:after="60"/>
            </w:pPr>
          </w:p>
          <w:p w14:paraId="1CB0A889" w14:textId="77777777" w:rsidR="00311249" w:rsidRPr="00311249" w:rsidRDefault="00311249" w:rsidP="00311249">
            <w:pPr>
              <w:spacing w:before="0" w:after="60"/>
            </w:pPr>
            <w:r w:rsidRPr="00311249">
              <w:t>Pre-treatment period: Until tumor volume reached 75</w:t>
            </w:r>
            <w:r w:rsidRPr="00311249">
              <w:noBreakHyphen/>
              <w:t>125 mm3 (time not specified)</w:t>
            </w:r>
          </w:p>
          <w:p w14:paraId="403E603E" w14:textId="77777777" w:rsidR="00311249" w:rsidRPr="00311249" w:rsidRDefault="00311249" w:rsidP="00311249">
            <w:pPr>
              <w:spacing w:before="0" w:after="60"/>
            </w:pPr>
          </w:p>
          <w:p w14:paraId="33FF0783" w14:textId="77777777" w:rsidR="00311249" w:rsidRPr="00311249" w:rsidRDefault="00311249" w:rsidP="00311249">
            <w:pPr>
              <w:spacing w:before="0" w:after="60"/>
            </w:pPr>
            <w:r w:rsidRPr="00311249">
              <w:t xml:space="preserve">Sample size: </w:t>
            </w:r>
          </w:p>
          <w:p w14:paraId="59CFF006" w14:textId="77777777" w:rsidR="00311249" w:rsidRPr="00311249" w:rsidRDefault="00311249" w:rsidP="00311249">
            <w:pPr>
              <w:spacing w:before="0" w:after="60"/>
            </w:pPr>
            <w:r w:rsidRPr="00311249">
              <w:t>Total: n=15 subjects</w:t>
            </w:r>
          </w:p>
          <w:p w14:paraId="1938024E" w14:textId="77777777" w:rsidR="00311249" w:rsidRPr="00311249" w:rsidRDefault="00311249" w:rsidP="00311249">
            <w:pPr>
              <w:spacing w:before="0" w:after="60"/>
            </w:pPr>
            <w:r w:rsidRPr="00311249">
              <w:t xml:space="preserve">Nicotine: n=5 subjects </w:t>
            </w:r>
          </w:p>
          <w:p w14:paraId="14BD21F0" w14:textId="77777777" w:rsidR="00311249" w:rsidRPr="00311249" w:rsidRDefault="00311249" w:rsidP="00311249">
            <w:pPr>
              <w:spacing w:before="0" w:after="60"/>
            </w:pPr>
            <w:r w:rsidRPr="00311249">
              <w:t>Control: n=5 subjects</w:t>
            </w:r>
          </w:p>
          <w:p w14:paraId="36CB9F1F" w14:textId="77777777" w:rsidR="00311249" w:rsidRPr="00311249" w:rsidRDefault="00311249" w:rsidP="00311249">
            <w:pPr>
              <w:spacing w:before="0" w:after="60"/>
            </w:pPr>
          </w:p>
          <w:p w14:paraId="3CA4452C" w14:textId="77777777" w:rsidR="00311249" w:rsidRPr="00311249" w:rsidRDefault="00311249" w:rsidP="00311249">
            <w:pPr>
              <w:spacing w:before="0" w:after="60"/>
            </w:pPr>
            <w:r w:rsidRPr="00311249">
              <w:t>Animal Model</w:t>
            </w:r>
          </w:p>
          <w:p w14:paraId="04FE8BD2" w14:textId="77777777" w:rsidR="00311249" w:rsidRPr="00311249" w:rsidRDefault="00311249" w:rsidP="00311249">
            <w:pPr>
              <w:spacing w:before="0" w:after="60"/>
            </w:pPr>
            <w:r w:rsidRPr="00311249">
              <w:t xml:space="preserve">Species: Mice (BALB/c) </w:t>
            </w:r>
          </w:p>
          <w:p w14:paraId="34469ACE" w14:textId="77777777" w:rsidR="00311249" w:rsidRPr="00311249" w:rsidRDefault="00311249" w:rsidP="00311249">
            <w:pPr>
              <w:spacing w:before="0" w:after="60"/>
            </w:pPr>
            <w:r w:rsidRPr="00311249">
              <w:t>Sex: NR</w:t>
            </w:r>
          </w:p>
          <w:p w14:paraId="13ADAE6D" w14:textId="77777777" w:rsidR="00311249" w:rsidRPr="00311249" w:rsidRDefault="00311249" w:rsidP="00311249">
            <w:pPr>
              <w:spacing w:before="0" w:after="60"/>
            </w:pPr>
            <w:r w:rsidRPr="00311249">
              <w:t>Weight: 20 g</w:t>
            </w:r>
          </w:p>
          <w:p w14:paraId="09093A0F" w14:textId="77777777" w:rsidR="00311249" w:rsidRPr="00311249" w:rsidRDefault="00311249" w:rsidP="00311249">
            <w:pPr>
              <w:spacing w:before="0" w:after="60"/>
            </w:pPr>
            <w:r w:rsidRPr="00311249">
              <w:t>Age: 6-8 weeks</w:t>
            </w:r>
          </w:p>
          <w:p w14:paraId="4204F63D" w14:textId="77777777" w:rsidR="00311249" w:rsidRPr="00311249" w:rsidRDefault="00311249" w:rsidP="00311249">
            <w:pPr>
              <w:spacing w:before="0" w:after="60"/>
            </w:pPr>
            <w:r w:rsidRPr="00311249">
              <w:t>Comorbidities: NR</w:t>
            </w:r>
          </w:p>
          <w:p w14:paraId="5367631E" w14:textId="77777777" w:rsidR="00311249" w:rsidRPr="00311249" w:rsidRDefault="00311249" w:rsidP="00311249">
            <w:pPr>
              <w:spacing w:before="0" w:after="60"/>
            </w:pPr>
            <w:r w:rsidRPr="00311249">
              <w:t>Cancer/tumor model: Pancreatic tumor xenograft model</w:t>
            </w:r>
          </w:p>
          <w:p w14:paraId="40525163" w14:textId="77777777" w:rsidR="00311249" w:rsidRPr="00311249" w:rsidRDefault="00311249" w:rsidP="00311249">
            <w:pPr>
              <w:spacing w:before="0" w:after="60"/>
            </w:pPr>
            <w:r w:rsidRPr="00311249">
              <w:t>Cancer cell line injected: Panc-1 cells</w:t>
            </w:r>
          </w:p>
        </w:tc>
        <w:tc>
          <w:tcPr>
            <w:tcW w:w="1432" w:type="pct"/>
            <w:tcBorders>
              <w:top w:val="single" w:sz="4" w:space="0" w:color="auto"/>
              <w:left w:val="single" w:sz="4" w:space="0" w:color="auto"/>
              <w:bottom w:val="single" w:sz="4" w:space="0" w:color="auto"/>
              <w:right w:val="single" w:sz="4" w:space="0" w:color="auto"/>
            </w:tcBorders>
          </w:tcPr>
          <w:p w14:paraId="3109147D" w14:textId="77777777" w:rsidR="00311249" w:rsidRPr="00311249" w:rsidRDefault="00311249" w:rsidP="00311249">
            <w:pPr>
              <w:spacing w:before="0" w:after="60"/>
            </w:pPr>
            <w:r w:rsidRPr="00311249">
              <w:t>Study Methodology</w:t>
            </w:r>
          </w:p>
          <w:p w14:paraId="4463CADD" w14:textId="77777777" w:rsidR="00311249" w:rsidRPr="00311249" w:rsidRDefault="00311249" w:rsidP="00311249">
            <w:pPr>
              <w:spacing w:before="0" w:after="60"/>
            </w:pPr>
            <w:r w:rsidRPr="00311249">
              <w:t>Log phase Panc-1 cells (2.0×106/100 µL) were inoculated s.c. into the dorsal flank of nude mice. When tumor volume reached 75-125 mm3, mice were randomized to receive either nicotine or control, and that day was defined as Day 1.</w:t>
            </w:r>
          </w:p>
          <w:p w14:paraId="436A56C1" w14:textId="77777777" w:rsidR="00311249" w:rsidRPr="00311249" w:rsidRDefault="00311249" w:rsidP="00311249">
            <w:pPr>
              <w:spacing w:before="0" w:after="60"/>
            </w:pPr>
          </w:p>
          <w:p w14:paraId="618EF51D" w14:textId="77777777" w:rsidR="00311249" w:rsidRPr="00311249" w:rsidRDefault="00311249" w:rsidP="00311249">
            <w:pPr>
              <w:spacing w:before="0" w:after="60"/>
            </w:pPr>
            <w:r w:rsidRPr="00311249">
              <w:t>Intervention</w:t>
            </w:r>
          </w:p>
          <w:p w14:paraId="445E52EB" w14:textId="77777777" w:rsidR="00311249" w:rsidRPr="00311249" w:rsidRDefault="00311249" w:rsidP="00311249">
            <w:pPr>
              <w:spacing w:before="0" w:after="60"/>
            </w:pPr>
            <w:r w:rsidRPr="00311249">
              <w:t>Nicotine: Nicotine (0.25 mg/kg) was administered i.p. 3 times per week for 3 weeks (volume not specified)</w:t>
            </w:r>
          </w:p>
          <w:p w14:paraId="719FE519" w14:textId="77777777" w:rsidR="00311249" w:rsidRPr="00311249" w:rsidRDefault="00311249" w:rsidP="00311249">
            <w:pPr>
              <w:spacing w:before="0" w:after="60"/>
            </w:pPr>
            <w:r w:rsidRPr="00311249">
              <w:t xml:space="preserve">Control: DMSO was administered locally by direct injection into the xenografts (volume not specified). </w:t>
            </w:r>
          </w:p>
          <w:p w14:paraId="1E24E738" w14:textId="77777777" w:rsidR="00311249" w:rsidRPr="00311249" w:rsidRDefault="00311249" w:rsidP="00311249">
            <w:pPr>
              <w:spacing w:before="0" w:after="60"/>
            </w:pPr>
          </w:p>
          <w:p w14:paraId="08C721FE" w14:textId="77777777" w:rsidR="00311249" w:rsidRPr="00311249" w:rsidRDefault="00311249" w:rsidP="00311249">
            <w:pPr>
              <w:spacing w:before="0" w:after="60"/>
            </w:pPr>
            <w:r w:rsidRPr="00311249">
              <w:t>Study Duration</w:t>
            </w:r>
          </w:p>
          <w:p w14:paraId="5A6FCE29" w14:textId="77777777" w:rsidR="00311249" w:rsidRPr="00311249" w:rsidRDefault="00311249" w:rsidP="00311249">
            <w:pPr>
              <w:spacing w:before="0" w:after="60"/>
            </w:pPr>
            <w:r w:rsidRPr="00311249">
              <w:t>22 days</w:t>
            </w:r>
          </w:p>
        </w:tc>
        <w:tc>
          <w:tcPr>
            <w:tcW w:w="1597" w:type="pct"/>
            <w:tcBorders>
              <w:top w:val="single" w:sz="4" w:space="0" w:color="auto"/>
              <w:left w:val="single" w:sz="4" w:space="0" w:color="auto"/>
              <w:bottom w:val="single" w:sz="4" w:space="0" w:color="auto"/>
              <w:right w:val="single" w:sz="4" w:space="0" w:color="auto"/>
            </w:tcBorders>
          </w:tcPr>
          <w:p w14:paraId="0E44E047" w14:textId="77777777" w:rsidR="00311249" w:rsidRPr="00311249" w:rsidRDefault="00311249" w:rsidP="00311249">
            <w:pPr>
              <w:spacing w:before="0" w:after="60"/>
            </w:pPr>
            <w:r w:rsidRPr="00311249">
              <w:t>Tumor volume</w:t>
            </w:r>
          </w:p>
          <w:p w14:paraId="035CAE0E" w14:textId="77777777" w:rsidR="00311249" w:rsidRPr="00311249" w:rsidRDefault="00311249" w:rsidP="00311249">
            <w:pPr>
              <w:spacing w:before="0" w:after="60"/>
            </w:pPr>
            <w:r w:rsidRPr="00311249">
              <w:t>Tumor volume was significantly higher in nicotine group compared to control group on Day 22 (values NR; data represented graphically; p&lt;0.01).</w:t>
            </w:r>
          </w:p>
          <w:p w14:paraId="158E13A6" w14:textId="77777777" w:rsidR="00311249" w:rsidRPr="00311249" w:rsidRDefault="00311249" w:rsidP="00311249">
            <w:pPr>
              <w:spacing w:before="0" w:after="60"/>
            </w:pPr>
          </w:p>
          <w:p w14:paraId="06948280" w14:textId="77777777" w:rsidR="00311249" w:rsidRPr="00311249" w:rsidRDefault="00311249" w:rsidP="00311249">
            <w:pPr>
              <w:spacing w:before="0" w:after="60"/>
            </w:pPr>
            <w:r w:rsidRPr="00311249">
              <w:t>Tumor weight*</w:t>
            </w:r>
          </w:p>
          <w:p w14:paraId="0A5F2F03" w14:textId="77777777" w:rsidR="00311249" w:rsidRPr="00311249" w:rsidRDefault="00311249" w:rsidP="00311249">
            <w:pPr>
              <w:spacing w:before="0" w:after="60"/>
            </w:pPr>
            <w:r w:rsidRPr="00311249">
              <w:t>Tumor weight was significantly higher in nicotine group compared to control group on Day 22 (p&lt;0.01; data represented graphically).</w:t>
            </w:r>
          </w:p>
          <w:p w14:paraId="009B36A6" w14:textId="77777777" w:rsidR="00311249" w:rsidRPr="00311249" w:rsidRDefault="00311249" w:rsidP="00311249">
            <w:pPr>
              <w:spacing w:before="0" w:after="60"/>
            </w:pPr>
          </w:p>
          <w:p w14:paraId="5D8C2664" w14:textId="77777777" w:rsidR="00311249" w:rsidRPr="00311249" w:rsidRDefault="00311249" w:rsidP="00311249">
            <w:pPr>
              <w:spacing w:before="0" w:after="60"/>
            </w:pPr>
            <w:r w:rsidRPr="00311249">
              <w:t>Tumor proliferation at the end of the study (relative expression of Ki-67)</w:t>
            </w:r>
          </w:p>
          <w:p w14:paraId="64A9AAFC" w14:textId="77777777" w:rsidR="00311249" w:rsidRPr="00311249" w:rsidRDefault="00311249" w:rsidP="00311249">
            <w:pPr>
              <w:spacing w:before="0" w:after="60"/>
            </w:pPr>
            <w:r w:rsidRPr="00311249">
              <w:t xml:space="preserve">Relative expression of Ki-67, a marker of cell proliferation, was significantly higher in the nicotine-treated group compared to control (values NR; data represented graphically; p&lt;0.05). </w:t>
            </w:r>
          </w:p>
          <w:p w14:paraId="5C1176FD" w14:textId="77777777" w:rsidR="00311249" w:rsidRPr="00311249" w:rsidRDefault="00311249" w:rsidP="00311249">
            <w:pPr>
              <w:spacing w:before="0" w:after="60"/>
            </w:pPr>
          </w:p>
          <w:p w14:paraId="250EA1E7" w14:textId="77777777" w:rsidR="00311249" w:rsidRPr="00311249" w:rsidDel="006C2B4C" w:rsidRDefault="00311249" w:rsidP="00311249">
            <w:pPr>
              <w:spacing w:before="0" w:after="60"/>
            </w:pPr>
            <w:r w:rsidRPr="00311249">
              <w:t>*Given that the tumor volumes in the study of RefID #85 are similar, it appears that the scale for tumor weight is incorrect by a factor of 10 (i.e., 1 g should be 0.1 g). Author was contacted and did not provide clarification.</w:t>
            </w:r>
          </w:p>
        </w:tc>
      </w:tr>
      <w:tr w:rsidR="00311249" w:rsidRPr="00311249" w14:paraId="5BDA0897" w14:textId="77777777" w:rsidTr="00AF7A97">
        <w:tc>
          <w:tcPr>
            <w:tcW w:w="275" w:type="pct"/>
            <w:tcBorders>
              <w:top w:val="single" w:sz="4" w:space="0" w:color="auto"/>
              <w:left w:val="single" w:sz="4" w:space="0" w:color="auto"/>
              <w:bottom w:val="single" w:sz="4" w:space="0" w:color="auto"/>
              <w:right w:val="single" w:sz="4" w:space="0" w:color="auto"/>
            </w:tcBorders>
          </w:tcPr>
          <w:p w14:paraId="06892069" w14:textId="77777777" w:rsidR="00311249" w:rsidRPr="00311249" w:rsidRDefault="00311249" w:rsidP="00311249">
            <w:pPr>
              <w:spacing w:before="0" w:after="60"/>
            </w:pPr>
            <w:r w:rsidRPr="00311249">
              <w:t>89</w:t>
            </w:r>
          </w:p>
        </w:tc>
        <w:tc>
          <w:tcPr>
            <w:tcW w:w="790" w:type="pct"/>
            <w:tcBorders>
              <w:top w:val="single" w:sz="4" w:space="0" w:color="auto"/>
              <w:left w:val="single" w:sz="4" w:space="0" w:color="auto"/>
              <w:bottom w:val="single" w:sz="4" w:space="0" w:color="auto"/>
              <w:right w:val="single" w:sz="4" w:space="0" w:color="auto"/>
            </w:tcBorders>
          </w:tcPr>
          <w:p w14:paraId="55AD04C1" w14:textId="77777777" w:rsidR="00311249" w:rsidRPr="00311249" w:rsidRDefault="00311249" w:rsidP="00311249">
            <w:pPr>
              <w:spacing w:before="0" w:after="60"/>
            </w:pPr>
            <w:r w:rsidRPr="00311249">
              <w:t>Berger et al., 1987;</w:t>
            </w:r>
          </w:p>
          <w:p w14:paraId="699C4B2F" w14:textId="77777777" w:rsidR="00311249" w:rsidRPr="00311249" w:rsidRDefault="00311249" w:rsidP="00311249">
            <w:pPr>
              <w:spacing w:before="0" w:after="60"/>
            </w:pPr>
            <w:r w:rsidRPr="00311249">
              <w:t>Germany;</w:t>
            </w:r>
          </w:p>
          <w:p w14:paraId="2BFD3992" w14:textId="77777777" w:rsidR="00311249" w:rsidRPr="00311249" w:rsidRDefault="00311249" w:rsidP="00311249">
            <w:pPr>
              <w:spacing w:before="0" w:after="60"/>
            </w:pPr>
            <w:r w:rsidRPr="00311249">
              <w:t>NR</w:t>
            </w:r>
          </w:p>
        </w:tc>
        <w:tc>
          <w:tcPr>
            <w:tcW w:w="906" w:type="pct"/>
            <w:tcBorders>
              <w:top w:val="single" w:sz="4" w:space="0" w:color="auto"/>
              <w:left w:val="single" w:sz="4" w:space="0" w:color="auto"/>
              <w:bottom w:val="single" w:sz="4" w:space="0" w:color="auto"/>
              <w:right w:val="single" w:sz="4" w:space="0" w:color="auto"/>
            </w:tcBorders>
          </w:tcPr>
          <w:p w14:paraId="2C96544E" w14:textId="77777777" w:rsidR="00311249" w:rsidRPr="00311249" w:rsidRDefault="00311249" w:rsidP="00311249">
            <w:pPr>
              <w:spacing w:before="0" w:after="60"/>
            </w:pPr>
            <w:r w:rsidRPr="00311249">
              <w:t>Study Design</w:t>
            </w:r>
          </w:p>
          <w:p w14:paraId="1E2D0C01" w14:textId="77777777" w:rsidR="00311249" w:rsidRPr="00311249" w:rsidRDefault="00311249" w:rsidP="00311249">
            <w:pPr>
              <w:spacing w:before="0" w:after="60"/>
            </w:pPr>
            <w:r w:rsidRPr="00311249">
              <w:t>RCT</w:t>
            </w:r>
          </w:p>
          <w:p w14:paraId="413249C5" w14:textId="77777777" w:rsidR="00311249" w:rsidRPr="00311249" w:rsidRDefault="00311249" w:rsidP="00311249">
            <w:pPr>
              <w:spacing w:before="0" w:after="60"/>
            </w:pPr>
          </w:p>
          <w:p w14:paraId="4144E860" w14:textId="77777777" w:rsidR="00311249" w:rsidRPr="00311249" w:rsidRDefault="00311249" w:rsidP="00311249">
            <w:pPr>
              <w:spacing w:before="0" w:after="60"/>
            </w:pPr>
            <w:r w:rsidRPr="00311249">
              <w:t>Experimental groups:</w:t>
            </w:r>
          </w:p>
          <w:p w14:paraId="0B93949A" w14:textId="77777777" w:rsidR="00311249" w:rsidRPr="00311249" w:rsidRDefault="00311249" w:rsidP="00311249">
            <w:pPr>
              <w:spacing w:before="0" w:after="60"/>
            </w:pPr>
            <w:r w:rsidRPr="00311249">
              <w:t>NMU-induced tumor model:</w:t>
            </w:r>
          </w:p>
          <w:p w14:paraId="37B896BC" w14:textId="77777777" w:rsidR="00311249" w:rsidRPr="00311249" w:rsidRDefault="00311249" w:rsidP="00311249">
            <w:pPr>
              <w:spacing w:before="0" w:after="60"/>
            </w:pPr>
            <w:r w:rsidRPr="00311249">
              <w:t>NMU + prenatal nicotine</w:t>
            </w:r>
          </w:p>
          <w:p w14:paraId="3F7B8C61" w14:textId="77777777" w:rsidR="00311249" w:rsidRPr="00311249" w:rsidRDefault="00311249" w:rsidP="00311249">
            <w:pPr>
              <w:spacing w:before="0" w:after="60"/>
            </w:pPr>
            <w:r w:rsidRPr="00311249">
              <w:t>NMU + prenatal + postnatal nicotine</w:t>
            </w:r>
          </w:p>
          <w:p w14:paraId="01C5362A" w14:textId="77777777" w:rsidR="00311249" w:rsidRPr="00311249" w:rsidRDefault="00311249" w:rsidP="00311249">
            <w:pPr>
              <w:spacing w:before="0" w:after="60"/>
            </w:pPr>
            <w:r w:rsidRPr="00311249">
              <w:t>NMU</w:t>
            </w:r>
          </w:p>
          <w:p w14:paraId="05BBA355" w14:textId="77777777" w:rsidR="00311249" w:rsidRPr="00311249" w:rsidRDefault="00311249" w:rsidP="00311249">
            <w:pPr>
              <w:spacing w:before="0" w:after="60"/>
            </w:pPr>
          </w:p>
          <w:p w14:paraId="0A759E98" w14:textId="77777777" w:rsidR="00311249" w:rsidRPr="00311249" w:rsidRDefault="00311249" w:rsidP="00311249">
            <w:pPr>
              <w:spacing w:before="0" w:after="60"/>
            </w:pPr>
            <w:r w:rsidRPr="00311249">
              <w:t>Acclimation period: NR</w:t>
            </w:r>
          </w:p>
          <w:p w14:paraId="5D51E5DB" w14:textId="77777777" w:rsidR="00311249" w:rsidRPr="00311249" w:rsidRDefault="00311249" w:rsidP="00311249">
            <w:pPr>
              <w:spacing w:before="0" w:after="60"/>
            </w:pPr>
          </w:p>
          <w:p w14:paraId="29EBD96E" w14:textId="77777777" w:rsidR="00311249" w:rsidRPr="00311249" w:rsidRDefault="00311249" w:rsidP="00311249">
            <w:pPr>
              <w:spacing w:before="0" w:after="60"/>
            </w:pPr>
            <w:r w:rsidRPr="00311249">
              <w:t xml:space="preserve">Wash-out/pre-treatment period: NA </w:t>
            </w:r>
          </w:p>
          <w:p w14:paraId="58011FDC" w14:textId="77777777" w:rsidR="00311249" w:rsidRPr="00311249" w:rsidRDefault="00311249" w:rsidP="00311249">
            <w:pPr>
              <w:spacing w:before="0" w:after="60"/>
            </w:pPr>
          </w:p>
          <w:p w14:paraId="3E301F07" w14:textId="77777777" w:rsidR="00311249" w:rsidRPr="00311249" w:rsidRDefault="00311249" w:rsidP="00311249">
            <w:pPr>
              <w:spacing w:before="0" w:after="60"/>
            </w:pPr>
            <w:r w:rsidRPr="00311249">
              <w:t xml:space="preserve">Sample size: </w:t>
            </w:r>
          </w:p>
          <w:p w14:paraId="57231CCB" w14:textId="77777777" w:rsidR="00311249" w:rsidRPr="00311249" w:rsidRDefault="00311249" w:rsidP="00311249">
            <w:pPr>
              <w:spacing w:before="0" w:after="60"/>
            </w:pPr>
            <w:r w:rsidRPr="00311249">
              <w:t>Total: n=360 subjects</w:t>
            </w:r>
          </w:p>
          <w:p w14:paraId="79147BFF" w14:textId="77777777" w:rsidR="00311249" w:rsidRPr="00311249" w:rsidRDefault="00311249" w:rsidP="00311249">
            <w:pPr>
              <w:spacing w:before="0" w:after="60"/>
            </w:pPr>
            <w:r w:rsidRPr="00311249">
              <w:t>Male: n=182 subjects</w:t>
            </w:r>
          </w:p>
          <w:p w14:paraId="21E5E731" w14:textId="77777777" w:rsidR="00311249" w:rsidRPr="00311249" w:rsidRDefault="00311249" w:rsidP="00311249">
            <w:pPr>
              <w:spacing w:before="0" w:after="60"/>
            </w:pPr>
            <w:r w:rsidRPr="00311249">
              <w:t xml:space="preserve">Female: n=178 subjects </w:t>
            </w:r>
          </w:p>
          <w:p w14:paraId="0BE2F887" w14:textId="77777777" w:rsidR="00311249" w:rsidRPr="00311249" w:rsidRDefault="00311249" w:rsidP="00311249">
            <w:pPr>
              <w:spacing w:before="0" w:after="60"/>
            </w:pPr>
            <w:r w:rsidRPr="00311249">
              <w:t>NMU-induced tumor model:</w:t>
            </w:r>
          </w:p>
          <w:p w14:paraId="1D650F96" w14:textId="77777777" w:rsidR="00311249" w:rsidRPr="00311249" w:rsidRDefault="00311249" w:rsidP="00311249">
            <w:pPr>
              <w:spacing w:before="0" w:after="60"/>
            </w:pPr>
            <w:r w:rsidRPr="00311249">
              <w:t xml:space="preserve">NMU: </w:t>
            </w:r>
          </w:p>
          <w:p w14:paraId="4913BE57" w14:textId="77777777" w:rsidR="00311249" w:rsidRPr="00311249" w:rsidRDefault="00311249" w:rsidP="00311249">
            <w:pPr>
              <w:spacing w:before="0" w:after="60"/>
            </w:pPr>
            <w:r w:rsidRPr="00311249">
              <w:t>Total: n=60 subjects</w:t>
            </w:r>
          </w:p>
          <w:p w14:paraId="1579E913" w14:textId="77777777" w:rsidR="00311249" w:rsidRPr="00311249" w:rsidRDefault="00311249" w:rsidP="00311249">
            <w:pPr>
              <w:spacing w:before="0" w:after="60"/>
            </w:pPr>
            <w:r w:rsidRPr="00311249">
              <w:t>Male: n=30 subjects</w:t>
            </w:r>
          </w:p>
          <w:p w14:paraId="00EF2CBD" w14:textId="77777777" w:rsidR="00311249" w:rsidRPr="00311249" w:rsidRDefault="00311249" w:rsidP="00311249">
            <w:pPr>
              <w:spacing w:before="0" w:after="60"/>
            </w:pPr>
            <w:r w:rsidRPr="00311249">
              <w:t>Female: n=30 subjects</w:t>
            </w:r>
          </w:p>
          <w:p w14:paraId="7293EFED" w14:textId="77777777" w:rsidR="00311249" w:rsidRPr="00311249" w:rsidRDefault="00311249" w:rsidP="00311249">
            <w:pPr>
              <w:spacing w:before="0" w:after="60"/>
            </w:pPr>
            <w:r w:rsidRPr="00311249">
              <w:t>NMU + prenatal nicotine:</w:t>
            </w:r>
          </w:p>
          <w:p w14:paraId="306849D1" w14:textId="77777777" w:rsidR="00311249" w:rsidRPr="00311249" w:rsidRDefault="00311249" w:rsidP="00311249">
            <w:pPr>
              <w:spacing w:before="0" w:after="60"/>
            </w:pPr>
            <w:r w:rsidRPr="00311249">
              <w:t>Total: n=60 subjects</w:t>
            </w:r>
          </w:p>
          <w:p w14:paraId="2BE4998A" w14:textId="77777777" w:rsidR="00311249" w:rsidRPr="00311249" w:rsidRDefault="00311249" w:rsidP="00311249">
            <w:pPr>
              <w:spacing w:before="0" w:after="60"/>
            </w:pPr>
            <w:r w:rsidRPr="00311249">
              <w:t>Male: n=31 subjects</w:t>
            </w:r>
          </w:p>
          <w:p w14:paraId="7BE308F6" w14:textId="77777777" w:rsidR="00311249" w:rsidRPr="00311249" w:rsidRDefault="00311249" w:rsidP="00311249">
            <w:pPr>
              <w:spacing w:before="0" w:after="60"/>
            </w:pPr>
            <w:r w:rsidRPr="00311249">
              <w:t>Female: n=29 subjects</w:t>
            </w:r>
          </w:p>
          <w:p w14:paraId="4FDBD0A9" w14:textId="77777777" w:rsidR="00311249" w:rsidRPr="00311249" w:rsidRDefault="00311249" w:rsidP="00311249">
            <w:pPr>
              <w:spacing w:before="0" w:after="60"/>
            </w:pPr>
            <w:r w:rsidRPr="00311249">
              <w:t>NMU + prenatal nicotine + postnatal nicotine:</w:t>
            </w:r>
          </w:p>
          <w:p w14:paraId="3EE0B0A5" w14:textId="77777777" w:rsidR="00311249" w:rsidRPr="00311249" w:rsidRDefault="00311249" w:rsidP="00311249">
            <w:pPr>
              <w:spacing w:before="0" w:after="60"/>
            </w:pPr>
            <w:r w:rsidRPr="00311249">
              <w:t>Total: n=60 subjects</w:t>
            </w:r>
          </w:p>
          <w:p w14:paraId="4CE58E32" w14:textId="77777777" w:rsidR="00311249" w:rsidRPr="00311249" w:rsidRDefault="00311249" w:rsidP="00311249">
            <w:pPr>
              <w:spacing w:before="0" w:after="60"/>
            </w:pPr>
            <w:r w:rsidRPr="00311249">
              <w:t>Male: n=31 subjects</w:t>
            </w:r>
          </w:p>
          <w:p w14:paraId="1D8CEF5B" w14:textId="77777777" w:rsidR="00311249" w:rsidRPr="00311249" w:rsidRDefault="00311249" w:rsidP="00311249">
            <w:pPr>
              <w:spacing w:before="0" w:after="60"/>
            </w:pPr>
            <w:r w:rsidRPr="00311249">
              <w:t>Female: n=29 subjects</w:t>
            </w:r>
          </w:p>
          <w:p w14:paraId="42C72BB5" w14:textId="77777777" w:rsidR="00311249" w:rsidRPr="00311249" w:rsidRDefault="00311249" w:rsidP="00311249">
            <w:pPr>
              <w:spacing w:before="0" w:after="60"/>
            </w:pPr>
          </w:p>
          <w:p w14:paraId="6DE49AB0" w14:textId="77777777" w:rsidR="00311249" w:rsidRPr="00311249" w:rsidRDefault="00311249" w:rsidP="00311249">
            <w:pPr>
              <w:spacing w:before="0" w:after="60"/>
            </w:pPr>
            <w:r w:rsidRPr="00311249">
              <w:t>Animal Model</w:t>
            </w:r>
          </w:p>
          <w:p w14:paraId="760F4D44" w14:textId="77777777" w:rsidR="00311249" w:rsidRPr="00311249" w:rsidRDefault="00311249" w:rsidP="00311249">
            <w:pPr>
              <w:spacing w:before="0" w:after="60"/>
            </w:pPr>
            <w:r w:rsidRPr="00311249">
              <w:t>Species: Rats (Sprague</w:t>
            </w:r>
            <w:r w:rsidRPr="00311249">
              <w:noBreakHyphen/>
              <w:t>Dawley)</w:t>
            </w:r>
          </w:p>
          <w:p w14:paraId="4414294E" w14:textId="77777777" w:rsidR="00311249" w:rsidRPr="00311249" w:rsidRDefault="00311249" w:rsidP="00311249">
            <w:pPr>
              <w:spacing w:before="0" w:after="60"/>
            </w:pPr>
            <w:r w:rsidRPr="00311249">
              <w:t>Sex: Both</w:t>
            </w:r>
          </w:p>
          <w:p w14:paraId="54817C10" w14:textId="77777777" w:rsidR="00311249" w:rsidRPr="00311249" w:rsidRDefault="00311249" w:rsidP="00311249">
            <w:pPr>
              <w:spacing w:before="0" w:after="60"/>
            </w:pPr>
            <w:r w:rsidRPr="00311249">
              <w:t xml:space="preserve">Weight: NR </w:t>
            </w:r>
          </w:p>
          <w:p w14:paraId="06814CC7" w14:textId="77777777" w:rsidR="00311249" w:rsidRPr="00311249" w:rsidRDefault="00311249" w:rsidP="00311249">
            <w:pPr>
              <w:spacing w:before="0" w:after="60"/>
            </w:pPr>
            <w:r w:rsidRPr="00311249">
              <w:t>Age: 20±2 weeks</w:t>
            </w:r>
          </w:p>
          <w:p w14:paraId="296B3567" w14:textId="77777777" w:rsidR="00311249" w:rsidRPr="00311249" w:rsidRDefault="00311249" w:rsidP="00311249">
            <w:pPr>
              <w:spacing w:before="0" w:after="60"/>
            </w:pPr>
            <w:r w:rsidRPr="00311249">
              <w:t>Comorbidities: NR</w:t>
            </w:r>
          </w:p>
          <w:p w14:paraId="10EC725C" w14:textId="77777777" w:rsidR="00311249" w:rsidRPr="00311249" w:rsidRDefault="00311249" w:rsidP="00311249">
            <w:pPr>
              <w:spacing w:before="0" w:after="60"/>
            </w:pPr>
            <w:r w:rsidRPr="00311249">
              <w:t>Cancer/tumor model: NMU-induced tumor model</w:t>
            </w:r>
          </w:p>
          <w:p w14:paraId="59EBE0E7" w14:textId="77777777" w:rsidR="00311249" w:rsidRPr="00311249" w:rsidRDefault="00311249" w:rsidP="00311249">
            <w:pPr>
              <w:spacing w:before="0" w:after="60"/>
            </w:pPr>
            <w:r w:rsidRPr="00311249">
              <w:t>Cancer cell line injected: NA</w:t>
            </w:r>
          </w:p>
          <w:p w14:paraId="491FE193" w14:textId="77777777" w:rsidR="00311249" w:rsidRPr="00311249" w:rsidRDefault="00311249" w:rsidP="00311249">
            <w:pPr>
              <w:spacing w:before="0" w:after="60"/>
            </w:pPr>
          </w:p>
          <w:p w14:paraId="671D8E34" w14:textId="77777777" w:rsidR="00311249" w:rsidRPr="00311249" w:rsidRDefault="00311249" w:rsidP="00311249">
            <w:pPr>
              <w:spacing w:before="0" w:after="60"/>
            </w:pPr>
            <w:r w:rsidRPr="00311249">
              <w:t>[Note: This study is also included in the initiation outcomes table]</w:t>
            </w:r>
          </w:p>
        </w:tc>
        <w:tc>
          <w:tcPr>
            <w:tcW w:w="1432" w:type="pct"/>
            <w:tcBorders>
              <w:top w:val="single" w:sz="4" w:space="0" w:color="auto"/>
              <w:left w:val="single" w:sz="4" w:space="0" w:color="auto"/>
              <w:bottom w:val="single" w:sz="4" w:space="0" w:color="auto"/>
              <w:right w:val="single" w:sz="4" w:space="0" w:color="auto"/>
            </w:tcBorders>
          </w:tcPr>
          <w:p w14:paraId="73E55DDE" w14:textId="77777777" w:rsidR="00311249" w:rsidRPr="00311249" w:rsidRDefault="00311249" w:rsidP="00311249">
            <w:pPr>
              <w:spacing w:before="0" w:after="60"/>
            </w:pPr>
            <w:r w:rsidRPr="00311249">
              <w:t>Study Methodology</w:t>
            </w:r>
          </w:p>
          <w:p w14:paraId="414F0CF4" w14:textId="77777777" w:rsidR="00311249" w:rsidRPr="00311249" w:rsidRDefault="00311249" w:rsidP="00311249">
            <w:pPr>
              <w:spacing w:before="0" w:after="60"/>
            </w:pPr>
            <w:r w:rsidRPr="00311249">
              <w:t>NMU-induced tumor model:</w:t>
            </w:r>
          </w:p>
          <w:p w14:paraId="10B0B77F" w14:textId="77777777" w:rsidR="00311249" w:rsidRPr="00311249" w:rsidRDefault="00311249" w:rsidP="00311249">
            <w:pPr>
              <w:spacing w:before="0" w:after="60"/>
            </w:pPr>
            <w:r w:rsidRPr="00311249">
              <w:t>Pregnant dams were randomized to intervention groups on gestational Day 1. The offspring from NMU-treated dams were examined for the presence of tumors twice daily.</w:t>
            </w:r>
          </w:p>
          <w:p w14:paraId="667C4838" w14:textId="77777777" w:rsidR="00311249" w:rsidRPr="00311249" w:rsidRDefault="00311249" w:rsidP="00311249">
            <w:pPr>
              <w:spacing w:before="0" w:after="60"/>
            </w:pPr>
            <w:r w:rsidRPr="00311249">
              <w:t xml:space="preserve"> </w:t>
            </w:r>
          </w:p>
          <w:p w14:paraId="48EB7851" w14:textId="77777777" w:rsidR="00311249" w:rsidRPr="00311249" w:rsidRDefault="00311249" w:rsidP="00311249">
            <w:pPr>
              <w:spacing w:before="0" w:after="60"/>
            </w:pPr>
            <w:r w:rsidRPr="00311249">
              <w:t>Intervention</w:t>
            </w:r>
          </w:p>
          <w:p w14:paraId="0C738B74" w14:textId="77777777" w:rsidR="00311249" w:rsidRPr="00311249" w:rsidRDefault="00311249" w:rsidP="00311249">
            <w:pPr>
              <w:spacing w:before="0" w:after="60"/>
            </w:pPr>
            <w:r w:rsidRPr="00311249">
              <w:t>NMU-induced tumor model:</w:t>
            </w:r>
          </w:p>
          <w:p w14:paraId="47B99451" w14:textId="77777777" w:rsidR="00311249" w:rsidRPr="00311249" w:rsidRDefault="00311249" w:rsidP="00311249">
            <w:pPr>
              <w:spacing w:before="0" w:after="60"/>
            </w:pPr>
            <w:r w:rsidRPr="00311249">
              <w:t>NMU group: Pregnant dams received 30 mg/kg NMU by gavage on gestational Day 20.</w:t>
            </w:r>
          </w:p>
          <w:p w14:paraId="357BC397" w14:textId="77777777" w:rsidR="00311249" w:rsidRPr="00311249" w:rsidRDefault="00311249" w:rsidP="00311249">
            <w:pPr>
              <w:spacing w:before="0" w:after="60"/>
            </w:pPr>
          </w:p>
          <w:p w14:paraId="680B3B5D" w14:textId="77777777" w:rsidR="00311249" w:rsidRPr="00311249" w:rsidRDefault="00311249" w:rsidP="00311249">
            <w:pPr>
              <w:spacing w:before="0" w:after="60"/>
            </w:pPr>
            <w:r w:rsidRPr="00311249">
              <w:t>NMU + prenatal nicotine group: Pregnant dams received 30mg/kg NMU by gavage on gestational Day 20, and 0.4 mg/kg nicotine s.c. daily on gestational Days 14-20.</w:t>
            </w:r>
          </w:p>
          <w:p w14:paraId="11F151E1" w14:textId="77777777" w:rsidR="00311249" w:rsidRPr="00311249" w:rsidRDefault="00311249" w:rsidP="00311249">
            <w:pPr>
              <w:spacing w:before="0" w:after="60"/>
            </w:pPr>
          </w:p>
          <w:p w14:paraId="71DED836" w14:textId="77777777" w:rsidR="00311249" w:rsidRPr="00311249" w:rsidRDefault="00311249" w:rsidP="00311249">
            <w:pPr>
              <w:spacing w:before="0" w:after="60"/>
            </w:pPr>
            <w:r w:rsidRPr="00311249">
              <w:t>NMU + prenatal + postnatal nicotine group: Pregnant dams received 30mg/kg NMU by gavage on gestational Day 20, and 0.4 mg/kg nicotine s.c. daily on postpartum Days 1-20. The offspring received 0.4 mg/kg nicotine twice per week on postpartum Weeks 4-26.</w:t>
            </w:r>
          </w:p>
          <w:p w14:paraId="0D1987A8" w14:textId="77777777" w:rsidR="00311249" w:rsidRPr="00311249" w:rsidRDefault="00311249" w:rsidP="00311249">
            <w:pPr>
              <w:spacing w:before="0" w:after="60"/>
            </w:pPr>
          </w:p>
          <w:p w14:paraId="2775EB36" w14:textId="77777777" w:rsidR="00311249" w:rsidRPr="00311249" w:rsidRDefault="00311249" w:rsidP="00311249">
            <w:pPr>
              <w:spacing w:before="0" w:after="60"/>
            </w:pPr>
            <w:r w:rsidRPr="00311249">
              <w:t>Study Duration</w:t>
            </w:r>
          </w:p>
          <w:p w14:paraId="71CD2C6A" w14:textId="77777777" w:rsidR="00311249" w:rsidRPr="00311249" w:rsidRDefault="00311249" w:rsidP="00311249">
            <w:pPr>
              <w:spacing w:before="0" w:after="60"/>
            </w:pPr>
            <w:r w:rsidRPr="00311249">
              <w:t>452 days (longest survival time)</w:t>
            </w:r>
          </w:p>
          <w:p w14:paraId="672DC861"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626D2467" w14:textId="77777777" w:rsidR="00311249" w:rsidRPr="00311249" w:rsidRDefault="00311249" w:rsidP="00311249">
            <w:pPr>
              <w:spacing w:before="0" w:after="60"/>
            </w:pPr>
            <w:r w:rsidRPr="00311249">
              <w:t>Tumor incidence (benign tumors)</w:t>
            </w:r>
          </w:p>
          <w:p w14:paraId="101A643B" w14:textId="77777777" w:rsidR="00311249" w:rsidRPr="00311249" w:rsidRDefault="00311249" w:rsidP="00311249">
            <w:pPr>
              <w:spacing w:before="0" w:after="60"/>
            </w:pPr>
            <w:r w:rsidRPr="00311249">
              <w:t>(time point not specified, however, end of study is assumed)</w:t>
            </w:r>
          </w:p>
          <w:p w14:paraId="5F83D29F" w14:textId="77777777" w:rsidR="00311249" w:rsidRPr="00311249" w:rsidRDefault="00311249" w:rsidP="00311249">
            <w:pPr>
              <w:spacing w:before="0" w:after="60"/>
            </w:pPr>
          </w:p>
          <w:p w14:paraId="5F33F786" w14:textId="77777777" w:rsidR="00311249" w:rsidRPr="00311249" w:rsidRDefault="00311249" w:rsidP="00311249">
            <w:pPr>
              <w:spacing w:before="0" w:after="60"/>
            </w:pPr>
            <w:r w:rsidRPr="00311249">
              <w:t>NMU-induced tumor model:</w:t>
            </w:r>
          </w:p>
          <w:p w14:paraId="67ABC0BF" w14:textId="77777777" w:rsidR="00311249" w:rsidRPr="00311249" w:rsidRDefault="00311249" w:rsidP="00311249">
            <w:pPr>
              <w:spacing w:before="0" w:after="60"/>
            </w:pPr>
            <w:r w:rsidRPr="00311249">
              <w:t>Males:</w:t>
            </w:r>
          </w:p>
          <w:p w14:paraId="430E3CE6" w14:textId="77777777" w:rsidR="00311249" w:rsidRPr="00311249" w:rsidRDefault="00311249" w:rsidP="00311249">
            <w:pPr>
              <w:spacing w:before="0" w:after="60"/>
            </w:pPr>
            <w:r w:rsidRPr="00311249">
              <w:t>NMU + prenatal nicotine: 7 of 31 (23%); nervous system 1 of 31 (3%), mammary gland 1 of 31 (3%), other sites 5 of 31 (16%)</w:t>
            </w:r>
          </w:p>
          <w:p w14:paraId="14431168" w14:textId="77777777" w:rsidR="00311249" w:rsidRPr="00311249" w:rsidRDefault="00311249" w:rsidP="00311249">
            <w:pPr>
              <w:spacing w:before="0" w:after="60"/>
            </w:pPr>
          </w:p>
          <w:p w14:paraId="6BFF920E" w14:textId="77777777" w:rsidR="00311249" w:rsidRPr="00311249" w:rsidRDefault="00311249" w:rsidP="00311249">
            <w:pPr>
              <w:spacing w:before="0" w:after="60"/>
            </w:pPr>
            <w:r w:rsidRPr="00311249">
              <w:t>NMU + prenatal + postnatal nicotine: 3 of 31 (10%); nervous system 0 of 31 (0%), mammary gland 0 of 31 (0%), other sites 3 of 31 (10%)</w:t>
            </w:r>
          </w:p>
          <w:p w14:paraId="469303AB" w14:textId="77777777" w:rsidR="00311249" w:rsidRPr="00311249" w:rsidRDefault="00311249" w:rsidP="00311249">
            <w:pPr>
              <w:spacing w:before="0" w:after="60"/>
            </w:pPr>
          </w:p>
          <w:p w14:paraId="11009635" w14:textId="77777777" w:rsidR="00311249" w:rsidRPr="00311249" w:rsidRDefault="00311249" w:rsidP="00311249">
            <w:pPr>
              <w:spacing w:before="0" w:after="60"/>
            </w:pPr>
            <w:r w:rsidRPr="00311249">
              <w:t>NMU: 7 of 30 (23%); nervous system 0 of 30 (0%), mammary gland 0 of 30 (0%), other sites 7 of 30 (23%)</w:t>
            </w:r>
          </w:p>
          <w:p w14:paraId="5E8F35FC" w14:textId="77777777" w:rsidR="00311249" w:rsidRPr="00311249" w:rsidRDefault="00311249" w:rsidP="00311249">
            <w:pPr>
              <w:spacing w:before="0" w:after="60"/>
            </w:pPr>
          </w:p>
          <w:p w14:paraId="3716F05F" w14:textId="77777777" w:rsidR="00311249" w:rsidRPr="00311249" w:rsidRDefault="00311249" w:rsidP="00311249">
            <w:pPr>
              <w:spacing w:before="0" w:after="60"/>
            </w:pPr>
            <w:r w:rsidRPr="00311249">
              <w:t>(statistical comparison between groups was performed, no statistical differences were noted)</w:t>
            </w:r>
          </w:p>
          <w:p w14:paraId="06102E9A" w14:textId="77777777" w:rsidR="00311249" w:rsidRPr="00311249" w:rsidRDefault="00311249" w:rsidP="00311249">
            <w:pPr>
              <w:spacing w:before="0" w:after="60"/>
            </w:pPr>
          </w:p>
          <w:p w14:paraId="35D8855D" w14:textId="77777777" w:rsidR="00311249" w:rsidRPr="00311249" w:rsidRDefault="00311249" w:rsidP="00311249">
            <w:pPr>
              <w:spacing w:before="0" w:after="60"/>
            </w:pPr>
            <w:r w:rsidRPr="00311249">
              <w:t>Females:</w:t>
            </w:r>
          </w:p>
          <w:p w14:paraId="4E811C32" w14:textId="77777777" w:rsidR="00311249" w:rsidRPr="00311249" w:rsidRDefault="00311249" w:rsidP="00311249">
            <w:pPr>
              <w:spacing w:before="0" w:after="60"/>
            </w:pPr>
            <w:r w:rsidRPr="00311249">
              <w:t>NMU + prenatal nicotine: 7 of 29 (24%); nervous system 0 of 29 (0%), mammary gland 3 of 29 (10%), other sites 4 of 29 (14%)</w:t>
            </w:r>
          </w:p>
          <w:p w14:paraId="4A239B15" w14:textId="77777777" w:rsidR="00311249" w:rsidRPr="00311249" w:rsidRDefault="00311249" w:rsidP="00311249">
            <w:pPr>
              <w:spacing w:before="0" w:after="60"/>
            </w:pPr>
          </w:p>
          <w:p w14:paraId="53014434" w14:textId="77777777" w:rsidR="00311249" w:rsidRPr="00311249" w:rsidRDefault="00311249" w:rsidP="00311249">
            <w:pPr>
              <w:spacing w:before="0" w:after="60"/>
            </w:pPr>
            <w:r w:rsidRPr="00311249">
              <w:t>NMU + prenatal + postnatal nicotine: 14 of 29 (48%), nervous system 1 of 29 (3%), mammary gland 6 of 29 (20%), other sites 7 of 29 (24%)</w:t>
            </w:r>
          </w:p>
          <w:p w14:paraId="72A254FB" w14:textId="77777777" w:rsidR="00311249" w:rsidRPr="00311249" w:rsidRDefault="00311249" w:rsidP="00311249">
            <w:pPr>
              <w:spacing w:before="0" w:after="60"/>
            </w:pPr>
          </w:p>
          <w:p w14:paraId="58A31612" w14:textId="77777777" w:rsidR="00311249" w:rsidRPr="00311249" w:rsidRDefault="00311249" w:rsidP="00311249">
            <w:pPr>
              <w:spacing w:before="0" w:after="60"/>
            </w:pPr>
            <w:r w:rsidRPr="00311249">
              <w:t>NMU: n=5 (17%); nervous system: 0 of 30 (0%); mammary gland 2 of 30 (7%), other sites 3 of 30 (10%)</w:t>
            </w:r>
          </w:p>
          <w:p w14:paraId="0392982B" w14:textId="77777777" w:rsidR="00311249" w:rsidRPr="00311249" w:rsidRDefault="00311249" w:rsidP="00311249">
            <w:pPr>
              <w:spacing w:before="0" w:after="60"/>
            </w:pPr>
          </w:p>
          <w:p w14:paraId="29E4651E" w14:textId="77777777" w:rsidR="00311249" w:rsidRPr="00311249" w:rsidRDefault="00311249" w:rsidP="00311249">
            <w:pPr>
              <w:spacing w:before="0" w:after="60"/>
            </w:pPr>
            <w:r w:rsidRPr="00311249">
              <w:t>(statistical comparison between groups was performed, no statistical differences were noted)</w:t>
            </w:r>
          </w:p>
          <w:p w14:paraId="3A07EBEB" w14:textId="77777777" w:rsidR="00311249" w:rsidRPr="00311249" w:rsidRDefault="00311249" w:rsidP="00311249">
            <w:pPr>
              <w:spacing w:before="0" w:after="60"/>
            </w:pPr>
          </w:p>
          <w:p w14:paraId="5CF25CCD" w14:textId="77777777" w:rsidR="00311249" w:rsidRPr="00311249" w:rsidRDefault="00311249" w:rsidP="00311249">
            <w:pPr>
              <w:spacing w:before="0" w:after="60"/>
            </w:pPr>
          </w:p>
          <w:p w14:paraId="58DF1AC9" w14:textId="77777777" w:rsidR="00311249" w:rsidRPr="00311249" w:rsidRDefault="00311249" w:rsidP="00311249">
            <w:pPr>
              <w:spacing w:before="0" w:after="60"/>
            </w:pPr>
            <w:r w:rsidRPr="00311249">
              <w:t>Tumor incidence (malignant tumors)</w:t>
            </w:r>
          </w:p>
          <w:p w14:paraId="02136398" w14:textId="77777777" w:rsidR="00311249" w:rsidRPr="00311249" w:rsidRDefault="00311249" w:rsidP="00311249">
            <w:pPr>
              <w:spacing w:before="0" w:after="60"/>
            </w:pPr>
            <w:r w:rsidRPr="00311249">
              <w:t>NMU-induced tumor model:</w:t>
            </w:r>
          </w:p>
          <w:p w14:paraId="3CE07824" w14:textId="77777777" w:rsidR="00311249" w:rsidRPr="00311249" w:rsidRDefault="00311249" w:rsidP="00311249">
            <w:pPr>
              <w:spacing w:before="0" w:after="60"/>
            </w:pPr>
            <w:r w:rsidRPr="00311249">
              <w:t>Males:</w:t>
            </w:r>
          </w:p>
          <w:p w14:paraId="0A6DC038" w14:textId="77777777" w:rsidR="00311249" w:rsidRPr="00311249" w:rsidRDefault="00311249" w:rsidP="00311249">
            <w:pPr>
              <w:spacing w:before="0" w:after="60"/>
            </w:pPr>
            <w:r w:rsidRPr="00311249">
              <w:t>NMU + prenatal nicotine: 21 of 31 (68%); nervous system 16 of 31 (52%), mammary gland 0 of 31 (0%), kidney 1 of 31 (3%)</w:t>
            </w:r>
          </w:p>
          <w:p w14:paraId="2F73E53C" w14:textId="77777777" w:rsidR="00311249" w:rsidRPr="00311249" w:rsidRDefault="00311249" w:rsidP="00311249">
            <w:pPr>
              <w:spacing w:before="0" w:after="60"/>
            </w:pPr>
          </w:p>
          <w:p w14:paraId="0C2DEDD1" w14:textId="77777777" w:rsidR="00311249" w:rsidRPr="00311249" w:rsidRDefault="00311249" w:rsidP="00311249">
            <w:pPr>
              <w:spacing w:before="0" w:after="60"/>
            </w:pPr>
            <w:r w:rsidRPr="00311249">
              <w:t>NMU + prenatal + postnatal nicotine: 22 of 31 (71%); nervous system 18 of 31 (58%)*, mammary gland 0 of 31 (0%), kidney: 1 of 31 (3%)</w:t>
            </w:r>
          </w:p>
          <w:p w14:paraId="5909152F" w14:textId="77777777" w:rsidR="00311249" w:rsidRPr="00311249" w:rsidRDefault="00311249" w:rsidP="00311249">
            <w:pPr>
              <w:spacing w:before="0" w:after="60"/>
            </w:pPr>
            <w:r w:rsidRPr="00311249">
              <w:t xml:space="preserve">*Significantly different from the NMU group, p=0.0015; significantly different from males of the NMU group, p=0.0008. No other statistical differences were noted </w:t>
            </w:r>
          </w:p>
          <w:p w14:paraId="4C7E96FF" w14:textId="77777777" w:rsidR="00311249" w:rsidRPr="00311249" w:rsidRDefault="00311249" w:rsidP="00311249">
            <w:pPr>
              <w:spacing w:before="0" w:after="60"/>
            </w:pPr>
          </w:p>
          <w:p w14:paraId="2F739632" w14:textId="77777777" w:rsidR="00311249" w:rsidRPr="00311249" w:rsidRDefault="00311249" w:rsidP="00311249">
            <w:pPr>
              <w:spacing w:before="0" w:after="60"/>
            </w:pPr>
            <w:r w:rsidRPr="00311249">
              <w:t>NMU: 26 of 30 (87%); nervous system 23 of 30 (77%), mammary gland 0 of 30 (0%), kidney: 1 of 30 (3%)</w:t>
            </w:r>
          </w:p>
          <w:p w14:paraId="0055C2AD" w14:textId="77777777" w:rsidR="00311249" w:rsidRPr="00311249" w:rsidRDefault="00311249" w:rsidP="00311249">
            <w:pPr>
              <w:spacing w:before="0" w:after="60"/>
            </w:pPr>
          </w:p>
          <w:p w14:paraId="751A1766" w14:textId="77777777" w:rsidR="00311249" w:rsidRPr="00311249" w:rsidRDefault="00311249" w:rsidP="00311249">
            <w:pPr>
              <w:spacing w:before="0" w:after="60"/>
            </w:pPr>
            <w:r w:rsidRPr="00311249">
              <w:t>Females:</w:t>
            </w:r>
          </w:p>
          <w:p w14:paraId="050098E0" w14:textId="77777777" w:rsidR="00311249" w:rsidRPr="00311249" w:rsidRDefault="00311249" w:rsidP="00311249">
            <w:pPr>
              <w:spacing w:before="0" w:after="60"/>
            </w:pPr>
            <w:r w:rsidRPr="00311249">
              <w:t>NMU + prenatal nicotine: 20 of 29 (69%); nervous system: 14 of 29 (48%), mammary gland 3 of 29 (10%), kidney 0 of 29 (0%)</w:t>
            </w:r>
          </w:p>
          <w:p w14:paraId="02F56BC5" w14:textId="77777777" w:rsidR="00311249" w:rsidRPr="00311249" w:rsidRDefault="00311249" w:rsidP="00311249">
            <w:pPr>
              <w:spacing w:before="0" w:after="60"/>
            </w:pPr>
          </w:p>
          <w:p w14:paraId="1C34265B" w14:textId="77777777" w:rsidR="00311249" w:rsidRPr="00311249" w:rsidRDefault="00311249" w:rsidP="00311249">
            <w:pPr>
              <w:spacing w:before="0" w:after="60"/>
            </w:pPr>
            <w:r w:rsidRPr="00311249">
              <w:t>NMU + prenatal + postnatal nicotine: 16 of 29 (55%); nervous system 10 of 29 (34%)*, mammary gland: 1 of 29 (3%), kidney 2 of 29 (7%)</w:t>
            </w:r>
          </w:p>
          <w:p w14:paraId="17B036F9" w14:textId="77777777" w:rsidR="00311249" w:rsidRPr="00311249" w:rsidRDefault="00311249" w:rsidP="00311249">
            <w:pPr>
              <w:spacing w:before="0" w:after="60"/>
            </w:pPr>
            <w:r w:rsidRPr="00311249">
              <w:t>*Significantly different from NMU group, p=0.0015</w:t>
            </w:r>
          </w:p>
          <w:p w14:paraId="5E39A4A1" w14:textId="77777777" w:rsidR="00311249" w:rsidRPr="00311249" w:rsidRDefault="00311249" w:rsidP="00311249">
            <w:pPr>
              <w:spacing w:before="0" w:after="60"/>
            </w:pPr>
          </w:p>
          <w:p w14:paraId="646D9AD7" w14:textId="77777777" w:rsidR="00311249" w:rsidRPr="00311249" w:rsidRDefault="00311249" w:rsidP="00311249">
            <w:pPr>
              <w:spacing w:before="0" w:after="60"/>
            </w:pPr>
            <w:r w:rsidRPr="00311249">
              <w:t>NMU: 25 of 30 (83%); nervous system 14 of 30 (47%), mammary gland 9 of 30 (30%); kidney: 1 of 30 (3%)</w:t>
            </w:r>
          </w:p>
        </w:tc>
      </w:tr>
      <w:tr w:rsidR="00311249" w:rsidRPr="00311249" w14:paraId="53C4AB5C" w14:textId="77777777" w:rsidTr="00AF7A97">
        <w:tc>
          <w:tcPr>
            <w:tcW w:w="275" w:type="pct"/>
            <w:tcBorders>
              <w:top w:val="single" w:sz="4" w:space="0" w:color="auto"/>
              <w:left w:val="single" w:sz="4" w:space="0" w:color="auto"/>
              <w:bottom w:val="single" w:sz="4" w:space="0" w:color="auto"/>
              <w:right w:val="single" w:sz="4" w:space="0" w:color="auto"/>
            </w:tcBorders>
          </w:tcPr>
          <w:p w14:paraId="56886491" w14:textId="77777777" w:rsidR="00311249" w:rsidRPr="00311249" w:rsidRDefault="00311249" w:rsidP="00311249">
            <w:pPr>
              <w:spacing w:before="0" w:after="60"/>
            </w:pPr>
            <w:r w:rsidRPr="00311249">
              <w:t>94</w:t>
            </w:r>
          </w:p>
        </w:tc>
        <w:tc>
          <w:tcPr>
            <w:tcW w:w="790" w:type="pct"/>
            <w:tcBorders>
              <w:top w:val="single" w:sz="4" w:space="0" w:color="auto"/>
              <w:left w:val="single" w:sz="4" w:space="0" w:color="auto"/>
              <w:bottom w:val="single" w:sz="4" w:space="0" w:color="auto"/>
              <w:right w:val="single" w:sz="4" w:space="0" w:color="auto"/>
            </w:tcBorders>
          </w:tcPr>
          <w:p w14:paraId="4986F51A" w14:textId="77777777" w:rsidR="00311249" w:rsidRPr="00311249" w:rsidRDefault="00311249" w:rsidP="00311249">
            <w:pPr>
              <w:spacing w:before="0" w:after="60"/>
            </w:pPr>
            <w:r w:rsidRPr="00311249">
              <w:t>Bersch et al., 2009;</w:t>
            </w:r>
          </w:p>
          <w:p w14:paraId="5975CBE6" w14:textId="77777777" w:rsidR="00311249" w:rsidRPr="00311249" w:rsidRDefault="00311249" w:rsidP="00311249">
            <w:pPr>
              <w:spacing w:before="0" w:after="60"/>
            </w:pPr>
            <w:r w:rsidRPr="00311249">
              <w:t>Brazil;</w:t>
            </w:r>
          </w:p>
          <w:p w14:paraId="171C0E26" w14:textId="77777777" w:rsidR="00311249" w:rsidRPr="00311249" w:rsidRDefault="00311249" w:rsidP="00311249">
            <w:pPr>
              <w:spacing w:before="0" w:after="60"/>
            </w:pPr>
            <w:r w:rsidRPr="00311249">
              <w:t>Research and Events Incentive Fund of the Clinics Hospital of Porto Alegre (FIPE); National Counsel of Technological and Scientific Development (CNPq), Brazil</w:t>
            </w:r>
          </w:p>
        </w:tc>
        <w:tc>
          <w:tcPr>
            <w:tcW w:w="906" w:type="pct"/>
            <w:tcBorders>
              <w:top w:val="single" w:sz="4" w:space="0" w:color="auto"/>
              <w:left w:val="single" w:sz="4" w:space="0" w:color="auto"/>
              <w:bottom w:val="single" w:sz="4" w:space="0" w:color="auto"/>
              <w:right w:val="single" w:sz="4" w:space="0" w:color="auto"/>
            </w:tcBorders>
          </w:tcPr>
          <w:p w14:paraId="2A57883F" w14:textId="77777777" w:rsidR="00311249" w:rsidRPr="00311249" w:rsidRDefault="00311249" w:rsidP="00311249">
            <w:pPr>
              <w:spacing w:before="0" w:after="60"/>
            </w:pPr>
            <w:r w:rsidRPr="00311249">
              <w:t>Study Design</w:t>
            </w:r>
          </w:p>
          <w:p w14:paraId="7B129474" w14:textId="77777777" w:rsidR="00311249" w:rsidRPr="00311249" w:rsidRDefault="00311249" w:rsidP="00311249">
            <w:pPr>
              <w:spacing w:before="0" w:after="60"/>
            </w:pPr>
            <w:r w:rsidRPr="00311249">
              <w:t>RCT</w:t>
            </w:r>
          </w:p>
          <w:p w14:paraId="12D60F7E" w14:textId="77777777" w:rsidR="00311249" w:rsidRPr="00311249" w:rsidRDefault="00311249" w:rsidP="00311249">
            <w:pPr>
              <w:spacing w:before="0" w:after="60"/>
            </w:pPr>
          </w:p>
          <w:p w14:paraId="391D173C" w14:textId="77777777" w:rsidR="00311249" w:rsidRPr="00311249" w:rsidRDefault="00311249" w:rsidP="00311249">
            <w:pPr>
              <w:spacing w:before="0" w:after="60"/>
            </w:pPr>
            <w:r w:rsidRPr="00311249">
              <w:t xml:space="preserve">Experimental groups: </w:t>
            </w:r>
          </w:p>
          <w:p w14:paraId="2C11370F" w14:textId="77777777" w:rsidR="00311249" w:rsidRPr="00311249" w:rsidRDefault="00311249" w:rsidP="00311249">
            <w:pPr>
              <w:spacing w:before="0" w:after="60"/>
            </w:pPr>
            <w:r w:rsidRPr="00311249">
              <w:t>Nicotine</w:t>
            </w:r>
          </w:p>
          <w:p w14:paraId="2B7A0142" w14:textId="77777777" w:rsidR="00311249" w:rsidRPr="00311249" w:rsidRDefault="00311249" w:rsidP="00311249">
            <w:pPr>
              <w:spacing w:before="0" w:after="60"/>
            </w:pPr>
            <w:r w:rsidRPr="00311249">
              <w:t>Control (historical)</w:t>
            </w:r>
          </w:p>
          <w:p w14:paraId="028F0D68" w14:textId="77777777" w:rsidR="00311249" w:rsidRPr="00311249" w:rsidRDefault="00311249" w:rsidP="00311249">
            <w:pPr>
              <w:spacing w:before="0" w:after="60"/>
            </w:pPr>
          </w:p>
          <w:p w14:paraId="45020CBF" w14:textId="77777777" w:rsidR="00311249" w:rsidRPr="00311249" w:rsidRDefault="00311249" w:rsidP="00311249">
            <w:pPr>
              <w:spacing w:before="0" w:after="60"/>
            </w:pPr>
            <w:r w:rsidRPr="00311249">
              <w:t>Acclimation period: 7 days</w:t>
            </w:r>
          </w:p>
          <w:p w14:paraId="7AAFDD8B" w14:textId="77777777" w:rsidR="00311249" w:rsidRPr="00311249" w:rsidRDefault="00311249" w:rsidP="00311249">
            <w:pPr>
              <w:spacing w:before="0" w:after="60"/>
            </w:pPr>
          </w:p>
          <w:p w14:paraId="47D30C64" w14:textId="77777777" w:rsidR="00311249" w:rsidRPr="00311249" w:rsidRDefault="00311249" w:rsidP="00311249">
            <w:pPr>
              <w:spacing w:before="0" w:after="60"/>
            </w:pPr>
            <w:r w:rsidRPr="00311249">
              <w:t>Pre-treatment period: 15 days</w:t>
            </w:r>
          </w:p>
          <w:p w14:paraId="068F2B94" w14:textId="77777777" w:rsidR="00311249" w:rsidRPr="00311249" w:rsidRDefault="00311249" w:rsidP="00311249">
            <w:pPr>
              <w:spacing w:before="0" w:after="60"/>
            </w:pPr>
            <w:r w:rsidRPr="00311249">
              <w:t xml:space="preserve">Sample size: </w:t>
            </w:r>
          </w:p>
          <w:p w14:paraId="3D8778AD" w14:textId="77777777" w:rsidR="00311249" w:rsidRPr="00311249" w:rsidRDefault="00311249" w:rsidP="00311249">
            <w:pPr>
              <w:spacing w:before="0" w:after="60"/>
            </w:pPr>
            <w:r w:rsidRPr="00311249">
              <w:t>Total: n=114 subjects</w:t>
            </w:r>
          </w:p>
          <w:p w14:paraId="112D4943" w14:textId="77777777" w:rsidR="00311249" w:rsidRPr="00311249" w:rsidRDefault="00311249" w:rsidP="00311249">
            <w:pPr>
              <w:spacing w:before="0" w:after="60"/>
            </w:pPr>
            <w:r w:rsidRPr="00311249">
              <w:t xml:space="preserve">Nicotine: n=51 subjects </w:t>
            </w:r>
          </w:p>
          <w:p w14:paraId="11603C9A" w14:textId="77777777" w:rsidR="00311249" w:rsidRPr="00311249" w:rsidRDefault="00311249" w:rsidP="00311249">
            <w:pPr>
              <w:spacing w:before="0" w:after="60"/>
            </w:pPr>
            <w:r w:rsidRPr="00311249">
              <w:t xml:space="preserve">Control: n=NR </w:t>
            </w:r>
          </w:p>
          <w:p w14:paraId="34018855" w14:textId="77777777" w:rsidR="00311249" w:rsidRPr="00311249" w:rsidRDefault="00311249" w:rsidP="00311249">
            <w:pPr>
              <w:spacing w:before="0" w:after="60"/>
            </w:pPr>
          </w:p>
          <w:p w14:paraId="39D7FB0C" w14:textId="77777777" w:rsidR="00311249" w:rsidRPr="00311249" w:rsidRDefault="00311249" w:rsidP="00311249">
            <w:pPr>
              <w:spacing w:before="0" w:after="60"/>
            </w:pPr>
            <w:r w:rsidRPr="00311249">
              <w:t>Animal Model</w:t>
            </w:r>
          </w:p>
          <w:p w14:paraId="2DC6D0DB" w14:textId="77777777" w:rsidR="00311249" w:rsidRPr="00311249" w:rsidRDefault="00311249" w:rsidP="00311249">
            <w:pPr>
              <w:spacing w:before="0" w:after="60"/>
            </w:pPr>
            <w:r w:rsidRPr="00311249">
              <w:t>Species: Mice (CF1)</w:t>
            </w:r>
          </w:p>
          <w:p w14:paraId="3F471EB3" w14:textId="77777777" w:rsidR="00311249" w:rsidRPr="00311249" w:rsidRDefault="00311249" w:rsidP="00311249">
            <w:pPr>
              <w:spacing w:before="0" w:after="60"/>
            </w:pPr>
            <w:r w:rsidRPr="00311249">
              <w:t>Sex: Male</w:t>
            </w:r>
          </w:p>
          <w:p w14:paraId="26719B43" w14:textId="77777777" w:rsidR="00311249" w:rsidRPr="00311249" w:rsidRDefault="00311249" w:rsidP="00311249">
            <w:pPr>
              <w:spacing w:before="0" w:after="60"/>
            </w:pPr>
            <w:r w:rsidRPr="00311249">
              <w:t>Weight: 20-40g</w:t>
            </w:r>
          </w:p>
          <w:p w14:paraId="6F5E11D5" w14:textId="77777777" w:rsidR="00311249" w:rsidRPr="00311249" w:rsidRDefault="00311249" w:rsidP="00311249">
            <w:pPr>
              <w:spacing w:before="0" w:after="60"/>
            </w:pPr>
            <w:r w:rsidRPr="00311249">
              <w:t>Age: &gt;60 days</w:t>
            </w:r>
          </w:p>
          <w:p w14:paraId="06DF16F0" w14:textId="77777777" w:rsidR="00311249" w:rsidRPr="00311249" w:rsidRDefault="00311249" w:rsidP="00311249">
            <w:pPr>
              <w:spacing w:before="0" w:after="60"/>
            </w:pPr>
            <w:r w:rsidRPr="00311249">
              <w:t>Comorbidities: NR</w:t>
            </w:r>
          </w:p>
          <w:p w14:paraId="377FA0B9" w14:textId="77777777" w:rsidR="00311249" w:rsidRPr="00311249" w:rsidRDefault="00311249" w:rsidP="00311249">
            <w:pPr>
              <w:spacing w:before="0" w:after="60"/>
            </w:pPr>
            <w:r w:rsidRPr="00311249">
              <w:t>Cancer/tumor model: DMBA induced pancreatic cancer</w:t>
            </w:r>
          </w:p>
          <w:p w14:paraId="3645A124"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2843A3F1" w14:textId="77777777" w:rsidR="00311249" w:rsidRPr="00311249" w:rsidRDefault="00311249" w:rsidP="00311249">
            <w:pPr>
              <w:spacing w:before="0" w:after="60"/>
            </w:pPr>
            <w:r w:rsidRPr="00311249">
              <w:t>Study Methodology</w:t>
            </w:r>
          </w:p>
          <w:p w14:paraId="45F5216D" w14:textId="77777777" w:rsidR="00311249" w:rsidRPr="00311249" w:rsidRDefault="00311249" w:rsidP="00311249">
            <w:pPr>
              <w:spacing w:before="0" w:after="60"/>
            </w:pPr>
            <w:r w:rsidRPr="00311249">
              <w:t xml:space="preserve">1 mg of DMBA crystals was implanted in the pancreatic head of mice. The animals were randomized before surgery to the DMBA nicotine group and another study group. </w:t>
            </w:r>
          </w:p>
          <w:p w14:paraId="68103A5F" w14:textId="77777777" w:rsidR="00311249" w:rsidRPr="00311249" w:rsidRDefault="00311249" w:rsidP="00311249">
            <w:pPr>
              <w:spacing w:before="0" w:after="60"/>
            </w:pPr>
            <w:r w:rsidRPr="00311249">
              <w:t>[Note: Control group from a previously published study by the same group was used. Original reference: Osvaldt et al., 2009 Surgery 140(5):803]</w:t>
            </w:r>
          </w:p>
          <w:p w14:paraId="519C3E4E" w14:textId="77777777" w:rsidR="00311249" w:rsidRPr="00311249" w:rsidRDefault="00311249" w:rsidP="00311249">
            <w:pPr>
              <w:spacing w:before="0" w:after="60"/>
            </w:pPr>
          </w:p>
          <w:p w14:paraId="720F1079" w14:textId="77777777" w:rsidR="00311249" w:rsidRPr="00311249" w:rsidRDefault="00311249" w:rsidP="00311249">
            <w:pPr>
              <w:spacing w:before="0" w:after="60"/>
            </w:pPr>
            <w:r w:rsidRPr="00311249">
              <w:t>Intervention</w:t>
            </w:r>
          </w:p>
          <w:p w14:paraId="46F7DF81" w14:textId="77777777" w:rsidR="00311249" w:rsidRPr="00311249" w:rsidRDefault="00311249" w:rsidP="00311249">
            <w:pPr>
              <w:spacing w:before="0" w:after="60"/>
            </w:pPr>
            <w:r w:rsidRPr="00311249">
              <w:t>Nicotine: 2 mg/kg nicotine was administered s.c. twice per day for 45 days</w:t>
            </w:r>
          </w:p>
          <w:p w14:paraId="2E4620EB" w14:textId="77777777" w:rsidR="00311249" w:rsidRPr="00311249" w:rsidRDefault="00311249" w:rsidP="00311249">
            <w:pPr>
              <w:spacing w:before="0" w:after="60"/>
            </w:pPr>
            <w:r w:rsidRPr="00311249">
              <w:t>Control: NR</w:t>
            </w:r>
          </w:p>
          <w:p w14:paraId="5369B508" w14:textId="77777777" w:rsidR="00311249" w:rsidRPr="00311249" w:rsidRDefault="00311249" w:rsidP="00311249">
            <w:pPr>
              <w:spacing w:before="0" w:after="60"/>
            </w:pPr>
          </w:p>
          <w:p w14:paraId="1952CFB2" w14:textId="77777777" w:rsidR="00311249" w:rsidRPr="00311249" w:rsidRDefault="00311249" w:rsidP="00311249">
            <w:pPr>
              <w:spacing w:before="0" w:after="60"/>
            </w:pPr>
            <w:r w:rsidRPr="00311249">
              <w:t>Study Duration</w:t>
            </w:r>
          </w:p>
          <w:p w14:paraId="18F6A6B3" w14:textId="77777777" w:rsidR="00311249" w:rsidRPr="00311249" w:rsidRDefault="00311249" w:rsidP="00311249">
            <w:pPr>
              <w:spacing w:before="0" w:after="60"/>
            </w:pPr>
            <w:r w:rsidRPr="00311249">
              <w:t>56 days</w:t>
            </w:r>
          </w:p>
          <w:p w14:paraId="4965DBFF" w14:textId="77777777" w:rsidR="00311249" w:rsidRPr="00311249" w:rsidRDefault="00311249" w:rsidP="00311249">
            <w:pPr>
              <w:spacing w:before="0" w:after="60"/>
            </w:pPr>
            <w:r w:rsidRPr="00311249">
              <w:t>Nicotine: 45 days</w:t>
            </w:r>
          </w:p>
          <w:p w14:paraId="63B59D9A"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496C003A" w14:textId="77777777" w:rsidR="00311249" w:rsidRPr="00311249" w:rsidRDefault="00311249" w:rsidP="00311249">
            <w:pPr>
              <w:spacing w:before="0" w:after="60"/>
            </w:pPr>
            <w:r w:rsidRPr="00311249">
              <w:t>Occurrence of adenocarcinoma</w:t>
            </w:r>
          </w:p>
          <w:p w14:paraId="4F517E65" w14:textId="77777777" w:rsidR="00311249" w:rsidRPr="00311249" w:rsidRDefault="00311249" w:rsidP="00311249">
            <w:pPr>
              <w:spacing w:before="0" w:after="60"/>
            </w:pPr>
            <w:r w:rsidRPr="00311249">
              <w:t>(timing not specified, however, end of study is assumed)</w:t>
            </w:r>
          </w:p>
          <w:p w14:paraId="046AD3EB" w14:textId="77777777" w:rsidR="00311249" w:rsidRPr="00311249" w:rsidRDefault="00311249" w:rsidP="00311249">
            <w:pPr>
              <w:spacing w:before="0" w:after="60"/>
            </w:pPr>
          </w:p>
          <w:p w14:paraId="11508F14" w14:textId="77777777" w:rsidR="00311249" w:rsidRPr="00311249" w:rsidRDefault="00311249" w:rsidP="00311249">
            <w:pPr>
              <w:spacing w:before="0" w:after="60"/>
            </w:pPr>
            <w:r w:rsidRPr="00311249">
              <w:t xml:space="preserve">Nicotine: 14 of 27 (52%) </w:t>
            </w:r>
          </w:p>
          <w:p w14:paraId="5A8DA84A" w14:textId="77777777" w:rsidR="00311249" w:rsidRPr="00311249" w:rsidRDefault="00311249" w:rsidP="00311249">
            <w:pPr>
              <w:spacing w:before="0" w:after="60"/>
            </w:pPr>
            <w:r w:rsidRPr="00311249">
              <w:t>Control: 4 of 24 (17%)</w:t>
            </w:r>
          </w:p>
          <w:p w14:paraId="077DF74D" w14:textId="77777777" w:rsidR="00311249" w:rsidRPr="00311249" w:rsidRDefault="00311249" w:rsidP="00311249">
            <w:pPr>
              <w:spacing w:before="0" w:after="60"/>
            </w:pPr>
            <w:r w:rsidRPr="00311249">
              <w:t>Fisher exact test p&lt;0.001</w:t>
            </w:r>
          </w:p>
          <w:p w14:paraId="06850557" w14:textId="77777777" w:rsidR="00311249" w:rsidRPr="00311249" w:rsidRDefault="00311249" w:rsidP="00311249">
            <w:pPr>
              <w:spacing w:before="0" w:after="60"/>
            </w:pPr>
          </w:p>
          <w:p w14:paraId="382A8F35" w14:textId="77777777" w:rsidR="00311249" w:rsidRPr="00311249" w:rsidRDefault="00311249" w:rsidP="00311249">
            <w:pPr>
              <w:spacing w:before="0" w:after="60"/>
            </w:pPr>
            <w:r w:rsidRPr="00311249">
              <w:t>[Note: Study reported total preoperative death n=3 (6%) and postoperative death n=21 (44%) in the nicotine group; NR for control group. The number of animals available for analysis was n=27 for nicotine and n=24 for control.]</w:t>
            </w:r>
          </w:p>
        </w:tc>
      </w:tr>
      <w:tr w:rsidR="00311249" w:rsidRPr="00311249" w14:paraId="1F98432C" w14:textId="77777777" w:rsidTr="00AF7A97">
        <w:tc>
          <w:tcPr>
            <w:tcW w:w="275" w:type="pct"/>
            <w:tcBorders>
              <w:top w:val="single" w:sz="4" w:space="0" w:color="auto"/>
              <w:left w:val="single" w:sz="4" w:space="0" w:color="auto"/>
              <w:bottom w:val="single" w:sz="4" w:space="0" w:color="auto"/>
              <w:right w:val="single" w:sz="4" w:space="0" w:color="auto"/>
            </w:tcBorders>
          </w:tcPr>
          <w:p w14:paraId="3AEED0B9" w14:textId="77777777" w:rsidR="00311249" w:rsidRPr="00311249" w:rsidRDefault="00311249" w:rsidP="00311249">
            <w:pPr>
              <w:spacing w:before="0" w:after="60"/>
            </w:pPr>
            <w:r w:rsidRPr="00311249">
              <w:t>150</w:t>
            </w:r>
          </w:p>
        </w:tc>
        <w:tc>
          <w:tcPr>
            <w:tcW w:w="790" w:type="pct"/>
            <w:tcBorders>
              <w:top w:val="single" w:sz="4" w:space="0" w:color="auto"/>
              <w:left w:val="single" w:sz="4" w:space="0" w:color="auto"/>
              <w:bottom w:val="single" w:sz="4" w:space="0" w:color="auto"/>
              <w:right w:val="single" w:sz="4" w:space="0" w:color="auto"/>
            </w:tcBorders>
          </w:tcPr>
          <w:p w14:paraId="76CA1D0C" w14:textId="77777777" w:rsidR="00311249" w:rsidRPr="00311249" w:rsidRDefault="00311249" w:rsidP="00311249">
            <w:pPr>
              <w:spacing w:before="0" w:after="60"/>
            </w:pPr>
            <w:r w:rsidRPr="00311249">
              <w:t>Cedillo et al., 2019;</w:t>
            </w:r>
          </w:p>
          <w:p w14:paraId="42C95F61" w14:textId="77777777" w:rsidR="00311249" w:rsidRPr="00311249" w:rsidRDefault="00311249" w:rsidP="00311249">
            <w:pPr>
              <w:spacing w:before="0" w:after="60"/>
            </w:pPr>
            <w:r w:rsidRPr="00311249">
              <w:t>Spain;</w:t>
            </w:r>
          </w:p>
          <w:p w14:paraId="425CD631" w14:textId="77777777" w:rsidR="00311249" w:rsidRPr="00311249" w:rsidRDefault="00311249" w:rsidP="00311249">
            <w:pPr>
              <w:spacing w:before="0" w:after="60"/>
            </w:pPr>
            <w:r w:rsidRPr="00311249">
              <w:t>Ministry of Economy, Industry and Competitiveness, Government of Spain; “Mutua Madrileña Investigación Biomédica” Foundation, Spain; Ministry of Education, Culture and Sports, Government of Spain; Autonomous University of Madrid; Ministry of Economy, Industry and Competitiveness, Government of Spain</w:t>
            </w:r>
          </w:p>
        </w:tc>
        <w:tc>
          <w:tcPr>
            <w:tcW w:w="906" w:type="pct"/>
            <w:tcBorders>
              <w:top w:val="single" w:sz="4" w:space="0" w:color="auto"/>
              <w:left w:val="single" w:sz="4" w:space="0" w:color="auto"/>
              <w:bottom w:val="single" w:sz="4" w:space="0" w:color="auto"/>
              <w:right w:val="single" w:sz="4" w:space="0" w:color="auto"/>
            </w:tcBorders>
          </w:tcPr>
          <w:p w14:paraId="7E91FA5A" w14:textId="77777777" w:rsidR="00311249" w:rsidRPr="00311249" w:rsidRDefault="00311249" w:rsidP="00311249">
            <w:pPr>
              <w:spacing w:before="0" w:after="60"/>
            </w:pPr>
            <w:r w:rsidRPr="00311249">
              <w:t>Study Design</w:t>
            </w:r>
          </w:p>
          <w:p w14:paraId="413E45C2" w14:textId="77777777" w:rsidR="00311249" w:rsidRPr="00311249" w:rsidRDefault="00311249" w:rsidP="00311249">
            <w:pPr>
              <w:spacing w:before="0" w:after="60"/>
            </w:pPr>
            <w:r w:rsidRPr="00311249">
              <w:t>RCT</w:t>
            </w:r>
          </w:p>
          <w:p w14:paraId="0D06EF15" w14:textId="77777777" w:rsidR="00311249" w:rsidRPr="00311249" w:rsidRDefault="00311249" w:rsidP="00311249">
            <w:pPr>
              <w:spacing w:before="0" w:after="60"/>
            </w:pPr>
          </w:p>
          <w:p w14:paraId="5E0EB6AB" w14:textId="77777777" w:rsidR="00311249" w:rsidRPr="00311249" w:rsidRDefault="00311249" w:rsidP="00311249">
            <w:pPr>
              <w:spacing w:before="0" w:after="60"/>
            </w:pPr>
            <w:r w:rsidRPr="00311249">
              <w:t>Experimental groups:</w:t>
            </w:r>
          </w:p>
          <w:p w14:paraId="7582A73E" w14:textId="77777777" w:rsidR="00311249" w:rsidRPr="00311249" w:rsidRDefault="00311249" w:rsidP="00311249">
            <w:pPr>
              <w:spacing w:before="0" w:after="60"/>
            </w:pPr>
            <w:r w:rsidRPr="00311249">
              <w:t>Nicotine</w:t>
            </w:r>
          </w:p>
          <w:p w14:paraId="3056EFA8" w14:textId="77777777" w:rsidR="00311249" w:rsidRPr="00311249" w:rsidRDefault="00311249" w:rsidP="00311249">
            <w:pPr>
              <w:spacing w:before="0" w:after="60"/>
            </w:pPr>
            <w:r w:rsidRPr="00311249">
              <w:t>Control</w:t>
            </w:r>
          </w:p>
          <w:p w14:paraId="1234DCDF" w14:textId="77777777" w:rsidR="00311249" w:rsidRPr="00311249" w:rsidRDefault="00311249" w:rsidP="00311249">
            <w:pPr>
              <w:spacing w:before="0" w:after="60"/>
            </w:pPr>
          </w:p>
          <w:p w14:paraId="110A0C84" w14:textId="77777777" w:rsidR="00311249" w:rsidRPr="00311249" w:rsidRDefault="00311249" w:rsidP="00311249">
            <w:pPr>
              <w:spacing w:before="0" w:after="60"/>
            </w:pPr>
            <w:r w:rsidRPr="00311249">
              <w:t>Acclimation period: NR</w:t>
            </w:r>
          </w:p>
          <w:p w14:paraId="498ECB97" w14:textId="77777777" w:rsidR="00311249" w:rsidRPr="00311249" w:rsidRDefault="00311249" w:rsidP="00311249">
            <w:pPr>
              <w:spacing w:before="0" w:after="60"/>
            </w:pPr>
          </w:p>
          <w:p w14:paraId="06253D12" w14:textId="77777777" w:rsidR="00311249" w:rsidRPr="00311249" w:rsidRDefault="00311249" w:rsidP="00311249">
            <w:pPr>
              <w:spacing w:before="0" w:after="60"/>
            </w:pPr>
            <w:r w:rsidRPr="00311249">
              <w:t>Pre-treatment period: 10 days</w:t>
            </w:r>
          </w:p>
          <w:p w14:paraId="5DA48D84" w14:textId="77777777" w:rsidR="00311249" w:rsidRPr="00311249" w:rsidRDefault="00311249" w:rsidP="00311249">
            <w:pPr>
              <w:spacing w:before="0" w:after="60"/>
            </w:pPr>
          </w:p>
          <w:p w14:paraId="0CD5E0B7" w14:textId="77777777" w:rsidR="00311249" w:rsidRPr="00311249" w:rsidRDefault="00311249" w:rsidP="00311249">
            <w:pPr>
              <w:spacing w:before="0" w:after="60"/>
            </w:pPr>
            <w:r w:rsidRPr="00311249">
              <w:t>Sample size:</w:t>
            </w:r>
          </w:p>
          <w:p w14:paraId="041A8535" w14:textId="77777777" w:rsidR="00311249" w:rsidRPr="00311249" w:rsidRDefault="00311249" w:rsidP="00311249">
            <w:pPr>
              <w:spacing w:before="0" w:after="60"/>
            </w:pPr>
            <w:r w:rsidRPr="00311249">
              <w:t>Total: n=NR</w:t>
            </w:r>
          </w:p>
          <w:p w14:paraId="0874E2A0" w14:textId="77777777" w:rsidR="00311249" w:rsidRPr="00311249" w:rsidRDefault="00311249" w:rsidP="00311249">
            <w:pPr>
              <w:spacing w:before="0" w:after="60"/>
            </w:pPr>
            <w:r w:rsidRPr="00311249">
              <w:t>Nicotine: n=5-6 subjects</w:t>
            </w:r>
          </w:p>
          <w:p w14:paraId="0726D996" w14:textId="77777777" w:rsidR="00311249" w:rsidRPr="00311249" w:rsidRDefault="00311249" w:rsidP="00311249">
            <w:pPr>
              <w:spacing w:before="0" w:after="60"/>
            </w:pPr>
            <w:r w:rsidRPr="00311249">
              <w:t>Control: n=5-6 subjects</w:t>
            </w:r>
          </w:p>
          <w:p w14:paraId="78761193" w14:textId="77777777" w:rsidR="00311249" w:rsidRPr="00311249" w:rsidRDefault="00311249" w:rsidP="00311249">
            <w:pPr>
              <w:spacing w:before="0" w:after="60"/>
            </w:pPr>
          </w:p>
          <w:p w14:paraId="648D3C8C" w14:textId="77777777" w:rsidR="00311249" w:rsidRPr="00311249" w:rsidRDefault="00311249" w:rsidP="00311249">
            <w:pPr>
              <w:spacing w:before="0" w:after="60"/>
            </w:pPr>
            <w:r w:rsidRPr="00311249">
              <w:t>Animal Model</w:t>
            </w:r>
          </w:p>
          <w:p w14:paraId="1958A259" w14:textId="77777777" w:rsidR="00311249" w:rsidRPr="00311249" w:rsidRDefault="00311249" w:rsidP="00311249">
            <w:pPr>
              <w:spacing w:before="0" w:after="60"/>
            </w:pPr>
            <w:r w:rsidRPr="00311249">
              <w:t>Species: Mice (NU-Foxn1nu athymic)</w:t>
            </w:r>
          </w:p>
          <w:p w14:paraId="785901DA" w14:textId="77777777" w:rsidR="00311249" w:rsidRPr="00311249" w:rsidRDefault="00311249" w:rsidP="00311249">
            <w:pPr>
              <w:spacing w:before="0" w:after="60"/>
            </w:pPr>
            <w:r w:rsidRPr="00311249">
              <w:t>Sex: Female</w:t>
            </w:r>
          </w:p>
          <w:p w14:paraId="09A8FA04" w14:textId="77777777" w:rsidR="00311249" w:rsidRPr="00311249" w:rsidRDefault="00311249" w:rsidP="00311249">
            <w:pPr>
              <w:spacing w:before="0" w:after="60"/>
            </w:pPr>
            <w:r w:rsidRPr="00311249">
              <w:t>Weight: NR</w:t>
            </w:r>
          </w:p>
          <w:p w14:paraId="328C1BA2" w14:textId="77777777" w:rsidR="00311249" w:rsidRPr="00311249" w:rsidRDefault="00311249" w:rsidP="00311249">
            <w:pPr>
              <w:spacing w:before="0" w:after="60"/>
            </w:pPr>
            <w:r w:rsidRPr="00311249">
              <w:t>Age: 5-6 weeks</w:t>
            </w:r>
          </w:p>
          <w:p w14:paraId="440CE7D3" w14:textId="77777777" w:rsidR="00311249" w:rsidRPr="00311249" w:rsidRDefault="00311249" w:rsidP="00311249">
            <w:pPr>
              <w:spacing w:before="0" w:after="60"/>
            </w:pPr>
            <w:r w:rsidRPr="00311249">
              <w:t>Comorbidities: NR</w:t>
            </w:r>
          </w:p>
          <w:p w14:paraId="3E26588D" w14:textId="77777777" w:rsidR="00311249" w:rsidRPr="00311249" w:rsidRDefault="00311249" w:rsidP="00311249">
            <w:pPr>
              <w:spacing w:before="0" w:after="60"/>
            </w:pPr>
            <w:r w:rsidRPr="00311249">
              <w:t>Cancer/tumor model: Lung adenocarcinoma xenograft model</w:t>
            </w:r>
          </w:p>
          <w:p w14:paraId="601FFD53" w14:textId="77777777" w:rsidR="00311249" w:rsidRPr="00311249" w:rsidRDefault="00311249" w:rsidP="00311249">
            <w:pPr>
              <w:spacing w:before="0" w:after="60"/>
            </w:pPr>
            <w:r w:rsidRPr="00311249">
              <w:t>Cancer cell line injected: A549 cell line</w:t>
            </w:r>
          </w:p>
        </w:tc>
        <w:tc>
          <w:tcPr>
            <w:tcW w:w="1432" w:type="pct"/>
            <w:tcBorders>
              <w:top w:val="single" w:sz="4" w:space="0" w:color="auto"/>
              <w:left w:val="single" w:sz="4" w:space="0" w:color="auto"/>
              <w:bottom w:val="single" w:sz="4" w:space="0" w:color="auto"/>
              <w:right w:val="single" w:sz="4" w:space="0" w:color="auto"/>
            </w:tcBorders>
          </w:tcPr>
          <w:p w14:paraId="46464CC4" w14:textId="77777777" w:rsidR="00311249" w:rsidRPr="00311249" w:rsidRDefault="00311249" w:rsidP="00311249">
            <w:pPr>
              <w:spacing w:before="0" w:after="60"/>
            </w:pPr>
            <w:r w:rsidRPr="00311249">
              <w:t>Study Methodology</w:t>
            </w:r>
          </w:p>
          <w:p w14:paraId="11FBDF76" w14:textId="77777777" w:rsidR="00311249" w:rsidRPr="00311249" w:rsidRDefault="00311249" w:rsidP="00311249">
            <w:pPr>
              <w:spacing w:before="0" w:after="60"/>
            </w:pPr>
            <w:r w:rsidRPr="00311249">
              <w:t>A suspension of wild-type A549 cells (2×106 cells) was injected s.c. into the left flank of each mouse 10 days before mice were randomized to intervention treatment.</w:t>
            </w:r>
          </w:p>
          <w:p w14:paraId="06B866B2" w14:textId="77777777" w:rsidR="00311249" w:rsidRPr="00311249" w:rsidRDefault="00311249" w:rsidP="00311249">
            <w:pPr>
              <w:spacing w:before="0" w:after="60"/>
            </w:pPr>
          </w:p>
          <w:p w14:paraId="6B48704F" w14:textId="77777777" w:rsidR="00311249" w:rsidRPr="00311249" w:rsidRDefault="00311249" w:rsidP="00311249">
            <w:pPr>
              <w:spacing w:before="0" w:after="60"/>
            </w:pPr>
            <w:r w:rsidRPr="00311249">
              <w:t>Intervention</w:t>
            </w:r>
          </w:p>
          <w:p w14:paraId="55098900" w14:textId="77777777" w:rsidR="00311249" w:rsidRPr="00311249" w:rsidRDefault="00311249" w:rsidP="00311249">
            <w:pPr>
              <w:spacing w:before="0" w:after="60"/>
            </w:pPr>
            <w:r w:rsidRPr="00311249">
              <w:t>Nicotine: 1 µM nicotine was administered in drinking water</w:t>
            </w:r>
          </w:p>
          <w:p w14:paraId="69D99A0B" w14:textId="77777777" w:rsidR="00311249" w:rsidRPr="00311249" w:rsidRDefault="00311249" w:rsidP="00311249">
            <w:pPr>
              <w:spacing w:before="0" w:after="60"/>
            </w:pPr>
            <w:r w:rsidRPr="00311249">
              <w:t>Control: 2% saccharin was administered in drinking water</w:t>
            </w:r>
          </w:p>
          <w:p w14:paraId="5BF7780E" w14:textId="77777777" w:rsidR="00311249" w:rsidRPr="00311249" w:rsidRDefault="00311249" w:rsidP="00311249">
            <w:pPr>
              <w:spacing w:before="0" w:after="60"/>
            </w:pPr>
          </w:p>
          <w:p w14:paraId="3FC585AE" w14:textId="77777777" w:rsidR="00311249" w:rsidRPr="00311249" w:rsidRDefault="00311249" w:rsidP="00311249">
            <w:pPr>
              <w:spacing w:before="0" w:after="60"/>
            </w:pPr>
            <w:r w:rsidRPr="00311249">
              <w:t>Study Duration</w:t>
            </w:r>
          </w:p>
          <w:p w14:paraId="17A640D3" w14:textId="77777777" w:rsidR="00311249" w:rsidRPr="00311249" w:rsidRDefault="00311249" w:rsidP="00311249">
            <w:pPr>
              <w:spacing w:before="0" w:after="60"/>
            </w:pPr>
            <w:r w:rsidRPr="00311249">
              <w:t>37 days</w:t>
            </w:r>
          </w:p>
        </w:tc>
        <w:tc>
          <w:tcPr>
            <w:tcW w:w="1597" w:type="pct"/>
            <w:tcBorders>
              <w:top w:val="single" w:sz="4" w:space="0" w:color="auto"/>
              <w:left w:val="single" w:sz="4" w:space="0" w:color="auto"/>
              <w:bottom w:val="single" w:sz="4" w:space="0" w:color="auto"/>
              <w:right w:val="single" w:sz="4" w:space="0" w:color="auto"/>
            </w:tcBorders>
          </w:tcPr>
          <w:p w14:paraId="6011A59C" w14:textId="77777777" w:rsidR="00311249" w:rsidRPr="00311249" w:rsidRDefault="00311249" w:rsidP="00311249">
            <w:pPr>
              <w:spacing w:before="0" w:after="60"/>
            </w:pPr>
            <w:r w:rsidRPr="00311249">
              <w:t>Tumor volume at Day 37</w:t>
            </w:r>
          </w:p>
          <w:p w14:paraId="200B2C0A" w14:textId="77777777" w:rsidR="00311249" w:rsidRPr="00311249" w:rsidRDefault="00311249" w:rsidP="00311249">
            <w:pPr>
              <w:spacing w:before="0" w:after="60"/>
            </w:pPr>
            <w:r w:rsidRPr="00311249">
              <w:t>Tumor volume was significantly higher in nicotine treated group compared to the untreated control group (p&lt;0.05; data represented graphically)</w:t>
            </w:r>
          </w:p>
          <w:p w14:paraId="67A5315B" w14:textId="77777777" w:rsidR="00311249" w:rsidRPr="00311249" w:rsidRDefault="00311249" w:rsidP="00311249">
            <w:pPr>
              <w:spacing w:before="0" w:after="60"/>
            </w:pPr>
          </w:p>
          <w:p w14:paraId="476352F7" w14:textId="77777777" w:rsidR="00311249" w:rsidRPr="00311249" w:rsidRDefault="00311249" w:rsidP="00311249">
            <w:pPr>
              <w:spacing w:before="0" w:after="60"/>
            </w:pPr>
            <w:r w:rsidRPr="00311249">
              <w:t xml:space="preserve">Tumor proliferation at the end of the study (relative expression of Ki-67) </w:t>
            </w:r>
          </w:p>
          <w:p w14:paraId="48729E94" w14:textId="77777777" w:rsidR="00311249" w:rsidRPr="00311249" w:rsidRDefault="00311249" w:rsidP="00311249">
            <w:pPr>
              <w:spacing w:before="0" w:after="60"/>
            </w:pPr>
            <w:r w:rsidRPr="00311249">
              <w:t xml:space="preserve">Qualitative analysis showed that Ki-67 staining was more robust in tumor tissue from nicotine-treated than control mice (quantitative data NR; data shown as photomicrographs of tumor tissue). </w:t>
            </w:r>
          </w:p>
          <w:p w14:paraId="703A6D3A" w14:textId="77777777" w:rsidR="00311249" w:rsidRPr="00311249" w:rsidRDefault="00311249" w:rsidP="00311249">
            <w:pPr>
              <w:spacing w:before="0" w:after="60"/>
            </w:pPr>
          </w:p>
          <w:p w14:paraId="0C7D45A1" w14:textId="77777777" w:rsidR="00311249" w:rsidRPr="00311249" w:rsidRDefault="00311249" w:rsidP="00311249">
            <w:pPr>
              <w:spacing w:before="0" w:after="60"/>
            </w:pPr>
            <w:r w:rsidRPr="00311249">
              <w:t>Angiogenesis (VEGF staining) at the end of the study</w:t>
            </w:r>
          </w:p>
          <w:p w14:paraId="3CE4F932" w14:textId="77777777" w:rsidR="00311249" w:rsidRPr="00311249" w:rsidRDefault="00311249" w:rsidP="00311249">
            <w:pPr>
              <w:spacing w:before="0" w:after="60"/>
            </w:pPr>
            <w:r w:rsidRPr="00311249">
              <w:t xml:space="preserve">Qualitative analysis showed that VEGF staining was more robust in tumor tissue from nicotine-treated mice than control mice (quantitative data NR; data shown as photomicrographs of tumor tissue). </w:t>
            </w:r>
          </w:p>
          <w:p w14:paraId="3738C67C" w14:textId="77777777" w:rsidR="00311249" w:rsidRPr="00311249" w:rsidRDefault="00311249" w:rsidP="00311249">
            <w:pPr>
              <w:spacing w:before="0" w:after="60"/>
            </w:pPr>
          </w:p>
          <w:p w14:paraId="18235C4A" w14:textId="77777777" w:rsidR="00311249" w:rsidRPr="00311249" w:rsidRDefault="00311249" w:rsidP="00311249">
            <w:pPr>
              <w:spacing w:before="0" w:after="60"/>
            </w:pPr>
          </w:p>
        </w:tc>
      </w:tr>
      <w:tr w:rsidR="00311249" w:rsidRPr="00311249" w14:paraId="4262C963" w14:textId="77777777" w:rsidTr="00AF7A97">
        <w:tc>
          <w:tcPr>
            <w:tcW w:w="275" w:type="pct"/>
            <w:tcBorders>
              <w:top w:val="single" w:sz="4" w:space="0" w:color="auto"/>
              <w:left w:val="single" w:sz="4" w:space="0" w:color="auto"/>
              <w:bottom w:val="single" w:sz="4" w:space="0" w:color="auto"/>
              <w:right w:val="single" w:sz="4" w:space="0" w:color="auto"/>
            </w:tcBorders>
          </w:tcPr>
          <w:p w14:paraId="2F55C2FB" w14:textId="77777777" w:rsidR="00311249" w:rsidRPr="00311249" w:rsidRDefault="00311249" w:rsidP="00311249">
            <w:pPr>
              <w:spacing w:before="0" w:after="60"/>
            </w:pPr>
            <w:r w:rsidRPr="00311249">
              <w:t>175</w:t>
            </w:r>
          </w:p>
        </w:tc>
        <w:tc>
          <w:tcPr>
            <w:tcW w:w="790" w:type="pct"/>
            <w:tcBorders>
              <w:top w:val="single" w:sz="4" w:space="0" w:color="auto"/>
              <w:left w:val="single" w:sz="4" w:space="0" w:color="auto"/>
              <w:bottom w:val="single" w:sz="4" w:space="0" w:color="auto"/>
              <w:right w:val="single" w:sz="4" w:space="0" w:color="auto"/>
            </w:tcBorders>
          </w:tcPr>
          <w:p w14:paraId="0825E26A" w14:textId="77777777" w:rsidR="00311249" w:rsidRPr="00311249" w:rsidRDefault="00311249" w:rsidP="00311249">
            <w:pPr>
              <w:spacing w:before="0" w:after="60"/>
            </w:pPr>
            <w:r w:rsidRPr="00311249">
              <w:t>Chen et al., 1990;</w:t>
            </w:r>
          </w:p>
          <w:p w14:paraId="306BBE12" w14:textId="77777777" w:rsidR="00311249" w:rsidRPr="00311249" w:rsidRDefault="00311249" w:rsidP="00311249">
            <w:pPr>
              <w:spacing w:before="0" w:after="60"/>
            </w:pPr>
            <w:r w:rsidRPr="00311249">
              <w:t>US;</w:t>
            </w:r>
          </w:p>
          <w:p w14:paraId="30678FE8" w14:textId="77777777" w:rsidR="00311249" w:rsidRPr="00311249" w:rsidRDefault="00311249" w:rsidP="00311249">
            <w:pPr>
              <w:spacing w:before="0" w:after="60"/>
            </w:pPr>
            <w:r w:rsidRPr="00311249">
              <w:t>National Institute of Dental Research, National Institutes of Health, Department of Health and Human Services</w:t>
            </w:r>
          </w:p>
        </w:tc>
        <w:tc>
          <w:tcPr>
            <w:tcW w:w="906" w:type="pct"/>
            <w:tcBorders>
              <w:top w:val="single" w:sz="4" w:space="0" w:color="auto"/>
              <w:left w:val="single" w:sz="4" w:space="0" w:color="auto"/>
              <w:bottom w:val="single" w:sz="4" w:space="0" w:color="auto"/>
              <w:right w:val="single" w:sz="4" w:space="0" w:color="auto"/>
            </w:tcBorders>
          </w:tcPr>
          <w:p w14:paraId="1008892E" w14:textId="77777777" w:rsidR="00311249" w:rsidRPr="00311249" w:rsidRDefault="00311249" w:rsidP="00311249">
            <w:pPr>
              <w:spacing w:before="0" w:after="60"/>
            </w:pPr>
            <w:r w:rsidRPr="00311249">
              <w:t>Study Design</w:t>
            </w:r>
          </w:p>
          <w:p w14:paraId="328371A5" w14:textId="77777777" w:rsidR="00311249" w:rsidRPr="00311249" w:rsidRDefault="00311249" w:rsidP="00311249">
            <w:pPr>
              <w:spacing w:before="0" w:after="60"/>
            </w:pPr>
            <w:r w:rsidRPr="00311249">
              <w:t>RCT</w:t>
            </w:r>
          </w:p>
          <w:p w14:paraId="77AB88CD" w14:textId="77777777" w:rsidR="00311249" w:rsidRPr="00311249" w:rsidRDefault="00311249" w:rsidP="00311249">
            <w:pPr>
              <w:spacing w:before="0" w:after="60"/>
            </w:pPr>
          </w:p>
          <w:p w14:paraId="0AAC13B7" w14:textId="77777777" w:rsidR="00311249" w:rsidRPr="00311249" w:rsidRDefault="00311249" w:rsidP="00311249">
            <w:pPr>
              <w:spacing w:before="0" w:after="60"/>
            </w:pPr>
            <w:r w:rsidRPr="00311249">
              <w:t>Experimental groups:</w:t>
            </w:r>
          </w:p>
          <w:p w14:paraId="067D150C" w14:textId="77777777" w:rsidR="00311249" w:rsidRPr="00311249" w:rsidRDefault="00311249" w:rsidP="00311249">
            <w:pPr>
              <w:spacing w:before="0" w:after="60"/>
            </w:pPr>
            <w:r w:rsidRPr="00311249">
              <w:t xml:space="preserve">Nicotine </w:t>
            </w:r>
          </w:p>
          <w:p w14:paraId="079D1E5E" w14:textId="77777777" w:rsidR="00311249" w:rsidRPr="00311249" w:rsidRDefault="00311249" w:rsidP="00311249">
            <w:pPr>
              <w:spacing w:before="0" w:after="60"/>
            </w:pPr>
            <w:r w:rsidRPr="00311249">
              <w:t>Control</w:t>
            </w:r>
          </w:p>
          <w:p w14:paraId="31A2A7AF" w14:textId="77777777" w:rsidR="00311249" w:rsidRPr="00311249" w:rsidRDefault="00311249" w:rsidP="00311249">
            <w:pPr>
              <w:spacing w:before="0" w:after="60"/>
            </w:pPr>
          </w:p>
          <w:p w14:paraId="4807AC81" w14:textId="77777777" w:rsidR="00311249" w:rsidRPr="00311249" w:rsidRDefault="00311249" w:rsidP="00311249">
            <w:pPr>
              <w:spacing w:before="0" w:after="60"/>
            </w:pPr>
            <w:r w:rsidRPr="00311249">
              <w:t>Acclimation period: NR</w:t>
            </w:r>
          </w:p>
          <w:p w14:paraId="6971B916" w14:textId="77777777" w:rsidR="00311249" w:rsidRPr="00311249" w:rsidRDefault="00311249" w:rsidP="00311249">
            <w:pPr>
              <w:spacing w:before="0" w:after="60"/>
            </w:pPr>
          </w:p>
          <w:p w14:paraId="4AD6743B" w14:textId="77777777" w:rsidR="00311249" w:rsidRPr="00311249" w:rsidRDefault="00311249" w:rsidP="00311249">
            <w:pPr>
              <w:spacing w:before="0" w:after="60"/>
            </w:pPr>
            <w:r w:rsidRPr="00311249">
              <w:t>Wash-out/pre-treatment period: NR</w:t>
            </w:r>
          </w:p>
          <w:p w14:paraId="2035E336" w14:textId="77777777" w:rsidR="00311249" w:rsidRPr="00311249" w:rsidRDefault="00311249" w:rsidP="00311249">
            <w:pPr>
              <w:spacing w:before="0" w:after="60"/>
            </w:pPr>
          </w:p>
          <w:p w14:paraId="4E5A580C" w14:textId="77777777" w:rsidR="00311249" w:rsidRPr="00311249" w:rsidRDefault="00311249" w:rsidP="00311249">
            <w:pPr>
              <w:spacing w:before="0" w:after="60"/>
            </w:pPr>
            <w:r w:rsidRPr="00311249">
              <w:t xml:space="preserve">Sample size: </w:t>
            </w:r>
          </w:p>
          <w:p w14:paraId="7AF09E7F" w14:textId="77777777" w:rsidR="00311249" w:rsidRPr="00311249" w:rsidRDefault="00311249" w:rsidP="00311249">
            <w:pPr>
              <w:spacing w:before="0" w:after="60"/>
            </w:pPr>
            <w:r w:rsidRPr="00311249">
              <w:t>Total: n=40</w:t>
            </w:r>
          </w:p>
          <w:p w14:paraId="7BFD5BAE" w14:textId="77777777" w:rsidR="00311249" w:rsidRPr="00311249" w:rsidRDefault="00311249" w:rsidP="00311249">
            <w:pPr>
              <w:spacing w:before="0" w:after="60"/>
            </w:pPr>
            <w:r w:rsidRPr="00311249">
              <w:t>Nicotine: n=10 subjects</w:t>
            </w:r>
          </w:p>
          <w:p w14:paraId="41B311A1" w14:textId="77777777" w:rsidR="00311249" w:rsidRPr="00311249" w:rsidRDefault="00311249" w:rsidP="00311249">
            <w:pPr>
              <w:spacing w:before="0" w:after="60"/>
            </w:pPr>
            <w:r w:rsidRPr="00311249">
              <w:t>Control: n=10 subjects</w:t>
            </w:r>
          </w:p>
          <w:p w14:paraId="0DB82B3A" w14:textId="77777777" w:rsidR="00311249" w:rsidRPr="00311249" w:rsidRDefault="00311249" w:rsidP="00311249">
            <w:pPr>
              <w:spacing w:before="0" w:after="60"/>
            </w:pPr>
          </w:p>
          <w:p w14:paraId="6D5F0C76" w14:textId="77777777" w:rsidR="00311249" w:rsidRPr="00311249" w:rsidRDefault="00311249" w:rsidP="00311249">
            <w:pPr>
              <w:spacing w:before="0" w:after="60"/>
            </w:pPr>
            <w:r w:rsidRPr="00311249">
              <w:t>Animal Model</w:t>
            </w:r>
          </w:p>
          <w:p w14:paraId="726DF424" w14:textId="77777777" w:rsidR="00311249" w:rsidRPr="00311249" w:rsidRDefault="00311249" w:rsidP="00311249">
            <w:pPr>
              <w:spacing w:before="0" w:after="60"/>
            </w:pPr>
            <w:r w:rsidRPr="00311249">
              <w:t>Species: Syrian Golden Hamsters</w:t>
            </w:r>
          </w:p>
          <w:p w14:paraId="7F3BEADB" w14:textId="77777777" w:rsidR="00311249" w:rsidRPr="00311249" w:rsidRDefault="00311249" w:rsidP="00311249">
            <w:pPr>
              <w:spacing w:before="0" w:after="60"/>
            </w:pPr>
            <w:r w:rsidRPr="00311249">
              <w:t>Sex: Male</w:t>
            </w:r>
          </w:p>
          <w:p w14:paraId="38ADD569" w14:textId="77777777" w:rsidR="00311249" w:rsidRPr="00311249" w:rsidRDefault="00311249" w:rsidP="00311249">
            <w:pPr>
              <w:spacing w:before="0" w:after="60"/>
            </w:pPr>
            <w:r w:rsidRPr="00311249">
              <w:t xml:space="preserve">Weight: NR </w:t>
            </w:r>
          </w:p>
          <w:p w14:paraId="7FE0EEBD" w14:textId="77777777" w:rsidR="00311249" w:rsidRPr="00311249" w:rsidRDefault="00311249" w:rsidP="00311249">
            <w:pPr>
              <w:spacing w:before="0" w:after="60"/>
            </w:pPr>
            <w:r w:rsidRPr="00311249">
              <w:t>Age: 5-6 weeks</w:t>
            </w:r>
          </w:p>
          <w:p w14:paraId="7333C171" w14:textId="77777777" w:rsidR="00311249" w:rsidRPr="00311249" w:rsidRDefault="00311249" w:rsidP="00311249">
            <w:pPr>
              <w:spacing w:before="0" w:after="60"/>
            </w:pPr>
            <w:r w:rsidRPr="00311249">
              <w:t>Comorbidities: NR</w:t>
            </w:r>
          </w:p>
          <w:p w14:paraId="239104C3" w14:textId="77777777" w:rsidR="00311249" w:rsidRPr="00311249" w:rsidRDefault="00311249" w:rsidP="00311249">
            <w:pPr>
              <w:spacing w:before="0" w:after="60"/>
            </w:pPr>
          </w:p>
          <w:p w14:paraId="0D70784C" w14:textId="77777777" w:rsidR="00311249" w:rsidRPr="00311249" w:rsidRDefault="00311249" w:rsidP="00311249">
            <w:pPr>
              <w:spacing w:before="0" w:after="60"/>
            </w:pPr>
            <w:r w:rsidRPr="00311249">
              <w:t>Cancer/tumor model: DMBA-induced tumor model</w:t>
            </w:r>
          </w:p>
          <w:p w14:paraId="2EC3ABB7" w14:textId="77777777" w:rsidR="00311249" w:rsidRPr="00311249" w:rsidRDefault="00311249" w:rsidP="00311249">
            <w:pPr>
              <w:spacing w:before="0" w:after="60"/>
            </w:pPr>
          </w:p>
          <w:p w14:paraId="239F567C"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32C5A612" w14:textId="77777777" w:rsidR="00311249" w:rsidRPr="00311249" w:rsidRDefault="00311249" w:rsidP="00311249">
            <w:pPr>
              <w:spacing w:before="0" w:after="60"/>
            </w:pPr>
            <w:r w:rsidRPr="00311249">
              <w:t>Study Methodology</w:t>
            </w:r>
          </w:p>
          <w:p w14:paraId="6380BDE7" w14:textId="77777777" w:rsidR="00311249" w:rsidRPr="00311249" w:rsidRDefault="00311249" w:rsidP="00311249">
            <w:pPr>
              <w:spacing w:before="0" w:after="60"/>
            </w:pPr>
            <w:r w:rsidRPr="00311249">
              <w:t>40 male Syrian golden hamsters were randomized into four groups of 10 animals each. Both cheek pouches of each hamster were treated and were examined once a week from the 4th week on for evidence of gross changes. After 12 weeks, the hamsters were killed; the cheek pouches were removed, and the number and size of lesions were recorded. The cheek pouches were then processed for routine histological examination.</w:t>
            </w:r>
          </w:p>
          <w:p w14:paraId="5D023E0D" w14:textId="77777777" w:rsidR="00311249" w:rsidRPr="00311249" w:rsidRDefault="00311249" w:rsidP="00311249">
            <w:pPr>
              <w:spacing w:before="0" w:after="60"/>
            </w:pPr>
          </w:p>
          <w:p w14:paraId="3A137195" w14:textId="77777777" w:rsidR="00311249" w:rsidRPr="00311249" w:rsidRDefault="00311249" w:rsidP="00311249">
            <w:pPr>
              <w:spacing w:before="0" w:after="60"/>
            </w:pPr>
            <w:r w:rsidRPr="00311249">
              <w:t>Intervention</w:t>
            </w:r>
          </w:p>
          <w:p w14:paraId="16F93A72" w14:textId="77777777" w:rsidR="00311249" w:rsidRPr="00311249" w:rsidRDefault="00311249" w:rsidP="00311249">
            <w:pPr>
              <w:spacing w:before="0" w:after="60"/>
            </w:pPr>
            <w:r w:rsidRPr="00311249">
              <w:t>DMBA+nicotine: 50 µL of 1% DMBA in 6% nicotine in sesame oil three times a week</w:t>
            </w:r>
          </w:p>
          <w:p w14:paraId="7243EEAB" w14:textId="77777777" w:rsidR="00311249" w:rsidRPr="00311249" w:rsidRDefault="00311249" w:rsidP="00311249">
            <w:pPr>
              <w:spacing w:before="0" w:after="60"/>
            </w:pPr>
          </w:p>
          <w:p w14:paraId="33280C5C" w14:textId="77777777" w:rsidR="00311249" w:rsidRPr="00311249" w:rsidRDefault="00311249" w:rsidP="00311249">
            <w:pPr>
              <w:spacing w:before="0" w:after="60"/>
            </w:pPr>
            <w:r w:rsidRPr="00311249">
              <w:t>DMBA alone: 50 µL of DMBA in sesame oil three times a week</w:t>
            </w:r>
          </w:p>
          <w:p w14:paraId="226EF12D" w14:textId="77777777" w:rsidR="00311249" w:rsidRPr="00311249" w:rsidRDefault="00311249" w:rsidP="00311249">
            <w:pPr>
              <w:spacing w:before="0" w:after="60"/>
            </w:pPr>
          </w:p>
          <w:p w14:paraId="15271754" w14:textId="77777777" w:rsidR="00311249" w:rsidRPr="00311249" w:rsidRDefault="00311249" w:rsidP="00311249">
            <w:pPr>
              <w:spacing w:before="0" w:after="60"/>
            </w:pPr>
            <w:r w:rsidRPr="00311249">
              <w:t>Study Duration</w:t>
            </w:r>
          </w:p>
          <w:p w14:paraId="17B6AC0A" w14:textId="77777777" w:rsidR="00311249" w:rsidRPr="00311249" w:rsidRDefault="00311249" w:rsidP="00311249">
            <w:pPr>
              <w:spacing w:before="0" w:after="60"/>
            </w:pPr>
            <w:r w:rsidRPr="00311249">
              <w:t>12 weeks</w:t>
            </w:r>
          </w:p>
        </w:tc>
        <w:tc>
          <w:tcPr>
            <w:tcW w:w="1597" w:type="pct"/>
            <w:tcBorders>
              <w:top w:val="single" w:sz="4" w:space="0" w:color="auto"/>
              <w:left w:val="single" w:sz="4" w:space="0" w:color="auto"/>
              <w:bottom w:val="single" w:sz="4" w:space="0" w:color="auto"/>
              <w:right w:val="single" w:sz="4" w:space="0" w:color="auto"/>
            </w:tcBorders>
          </w:tcPr>
          <w:p w14:paraId="55F2A9CA" w14:textId="77777777" w:rsidR="00311249" w:rsidRPr="00311249" w:rsidRDefault="00311249" w:rsidP="00311249">
            <w:pPr>
              <w:spacing w:before="0" w:after="60"/>
            </w:pPr>
            <w:r w:rsidRPr="00311249">
              <w:t>Tumor incidence after 12 weeks of treatment</w:t>
            </w:r>
          </w:p>
          <w:p w14:paraId="59688006" w14:textId="77777777" w:rsidR="00311249" w:rsidRPr="00311249" w:rsidRDefault="00311249" w:rsidP="00311249">
            <w:pPr>
              <w:spacing w:before="0" w:after="60"/>
            </w:pPr>
            <w:r w:rsidRPr="00311249">
              <w:t>Number of tumors was significantly higher in the DMBA+nicotine group compared to the control group (p&lt;0.001; values NR)</w:t>
            </w:r>
          </w:p>
          <w:p w14:paraId="190457A0" w14:textId="77777777" w:rsidR="00311249" w:rsidRPr="00311249" w:rsidRDefault="00311249" w:rsidP="00311249">
            <w:pPr>
              <w:spacing w:before="0" w:after="60"/>
            </w:pPr>
            <w:r w:rsidRPr="00311249">
              <w:t xml:space="preserve"> </w:t>
            </w:r>
          </w:p>
          <w:p w14:paraId="56A248C0" w14:textId="77777777" w:rsidR="00311249" w:rsidRPr="00311249" w:rsidRDefault="00311249" w:rsidP="00311249">
            <w:pPr>
              <w:spacing w:before="0" w:after="60"/>
            </w:pPr>
            <w:r w:rsidRPr="00311249">
              <w:t>Tumor size</w:t>
            </w:r>
          </w:p>
          <w:p w14:paraId="2ACDCD5C" w14:textId="77777777" w:rsidR="00311249" w:rsidRPr="00311249" w:rsidRDefault="00311249" w:rsidP="00311249">
            <w:pPr>
              <w:spacing w:before="0" w:after="60"/>
            </w:pPr>
            <w:r w:rsidRPr="00311249">
              <w:t>The number of larger tumors (≥ 3-mm diameter) was greater in the DMBA+nicotine group compared to the DMBA group (p&lt;0.05; chi-square distribution).</w:t>
            </w:r>
          </w:p>
          <w:p w14:paraId="344C1392" w14:textId="77777777" w:rsidR="00311249" w:rsidRPr="00311249" w:rsidRDefault="00311249" w:rsidP="00311249">
            <w:pPr>
              <w:spacing w:before="0" w:after="60"/>
            </w:pPr>
          </w:p>
          <w:p w14:paraId="65979703" w14:textId="77777777" w:rsidR="00311249" w:rsidRPr="00311249" w:rsidRDefault="00311249" w:rsidP="00311249">
            <w:pPr>
              <w:spacing w:before="0" w:after="60"/>
            </w:pPr>
          </w:p>
          <w:p w14:paraId="0389392B" w14:textId="77777777" w:rsidR="00311249" w:rsidRPr="00311249" w:rsidRDefault="00311249" w:rsidP="00311249">
            <w:pPr>
              <w:spacing w:before="0" w:after="60"/>
            </w:pPr>
          </w:p>
        </w:tc>
      </w:tr>
      <w:tr w:rsidR="00311249" w:rsidRPr="00311249" w14:paraId="2641CB2D" w14:textId="77777777" w:rsidTr="00AF7A97">
        <w:tc>
          <w:tcPr>
            <w:tcW w:w="275" w:type="pct"/>
            <w:tcBorders>
              <w:top w:val="single" w:sz="4" w:space="0" w:color="auto"/>
              <w:left w:val="single" w:sz="4" w:space="0" w:color="auto"/>
              <w:bottom w:val="single" w:sz="4" w:space="0" w:color="auto"/>
              <w:right w:val="single" w:sz="4" w:space="0" w:color="auto"/>
            </w:tcBorders>
          </w:tcPr>
          <w:p w14:paraId="62D4BF97" w14:textId="77777777" w:rsidR="00311249" w:rsidRPr="00311249" w:rsidRDefault="00311249" w:rsidP="00311249">
            <w:pPr>
              <w:spacing w:before="0" w:after="60"/>
            </w:pPr>
            <w:r w:rsidRPr="00311249">
              <w:t>182</w:t>
            </w:r>
          </w:p>
        </w:tc>
        <w:tc>
          <w:tcPr>
            <w:tcW w:w="790" w:type="pct"/>
            <w:tcBorders>
              <w:top w:val="single" w:sz="4" w:space="0" w:color="auto"/>
              <w:left w:val="single" w:sz="4" w:space="0" w:color="auto"/>
              <w:bottom w:val="single" w:sz="4" w:space="0" w:color="auto"/>
              <w:right w:val="single" w:sz="4" w:space="0" w:color="auto"/>
            </w:tcBorders>
          </w:tcPr>
          <w:p w14:paraId="16C701E3" w14:textId="77777777" w:rsidR="00311249" w:rsidRPr="00311249" w:rsidRDefault="00311249" w:rsidP="00311249">
            <w:pPr>
              <w:spacing w:before="0" w:after="60"/>
            </w:pPr>
            <w:r w:rsidRPr="00311249">
              <w:t>Chien et al., 2021;</w:t>
            </w:r>
          </w:p>
          <w:p w14:paraId="6BA028DF" w14:textId="77777777" w:rsidR="00311249" w:rsidRPr="00311249" w:rsidRDefault="00311249" w:rsidP="00311249">
            <w:pPr>
              <w:spacing w:before="0" w:after="60"/>
            </w:pPr>
            <w:r w:rsidRPr="00311249">
              <w:t>Taiwan;</w:t>
            </w:r>
          </w:p>
          <w:p w14:paraId="7A4CD0D2" w14:textId="77777777" w:rsidR="00311249" w:rsidRPr="00311249" w:rsidRDefault="00311249" w:rsidP="00311249">
            <w:pPr>
              <w:spacing w:before="0" w:after="60"/>
            </w:pPr>
            <w:r w:rsidRPr="00311249">
              <w:t>Ministry of science and Technology; National Defense Medical Center; Tri-Service General Hospital; Chi Mei Medical Center</w:t>
            </w:r>
          </w:p>
        </w:tc>
        <w:tc>
          <w:tcPr>
            <w:tcW w:w="906" w:type="pct"/>
            <w:tcBorders>
              <w:top w:val="single" w:sz="4" w:space="0" w:color="auto"/>
              <w:left w:val="single" w:sz="4" w:space="0" w:color="auto"/>
              <w:bottom w:val="single" w:sz="4" w:space="0" w:color="auto"/>
              <w:right w:val="single" w:sz="4" w:space="0" w:color="auto"/>
            </w:tcBorders>
          </w:tcPr>
          <w:p w14:paraId="6FF3F203" w14:textId="77777777" w:rsidR="00311249" w:rsidRPr="00311249" w:rsidRDefault="00311249" w:rsidP="00311249">
            <w:pPr>
              <w:spacing w:before="0" w:after="60"/>
            </w:pPr>
            <w:r w:rsidRPr="00311249">
              <w:t>Study Design</w:t>
            </w:r>
          </w:p>
          <w:p w14:paraId="7C984251" w14:textId="77777777" w:rsidR="00311249" w:rsidRPr="00311249" w:rsidRDefault="00311249" w:rsidP="00311249">
            <w:pPr>
              <w:spacing w:before="0" w:after="60"/>
            </w:pPr>
            <w:r w:rsidRPr="00311249">
              <w:t xml:space="preserve">RCT </w:t>
            </w:r>
          </w:p>
          <w:p w14:paraId="7835068C" w14:textId="77777777" w:rsidR="00311249" w:rsidRPr="00311249" w:rsidRDefault="00311249" w:rsidP="00311249">
            <w:pPr>
              <w:spacing w:before="0" w:after="60"/>
            </w:pPr>
          </w:p>
          <w:p w14:paraId="25492312" w14:textId="77777777" w:rsidR="00311249" w:rsidRPr="00311249" w:rsidRDefault="00311249" w:rsidP="00311249">
            <w:pPr>
              <w:spacing w:before="0" w:after="60"/>
            </w:pPr>
            <w:r w:rsidRPr="00311249">
              <w:t xml:space="preserve">Experimental groups: </w:t>
            </w:r>
          </w:p>
          <w:p w14:paraId="01D326E9" w14:textId="77777777" w:rsidR="00311249" w:rsidRPr="00311249" w:rsidRDefault="00311249" w:rsidP="00311249">
            <w:pPr>
              <w:spacing w:before="0" w:after="60"/>
            </w:pPr>
            <w:r w:rsidRPr="00311249">
              <w:t>Nicotine</w:t>
            </w:r>
          </w:p>
          <w:p w14:paraId="1C88630E" w14:textId="77777777" w:rsidR="00311249" w:rsidRPr="00311249" w:rsidRDefault="00311249" w:rsidP="00311249">
            <w:pPr>
              <w:spacing w:before="0" w:after="60"/>
            </w:pPr>
            <w:r w:rsidRPr="00311249">
              <w:t>Control</w:t>
            </w:r>
          </w:p>
          <w:p w14:paraId="374CE296" w14:textId="77777777" w:rsidR="00311249" w:rsidRPr="00311249" w:rsidRDefault="00311249" w:rsidP="00311249">
            <w:pPr>
              <w:spacing w:before="0" w:after="60"/>
            </w:pPr>
          </w:p>
          <w:p w14:paraId="1B9D5E73" w14:textId="77777777" w:rsidR="00311249" w:rsidRPr="00311249" w:rsidRDefault="00311249" w:rsidP="00311249">
            <w:pPr>
              <w:spacing w:before="0" w:after="60"/>
            </w:pPr>
            <w:r w:rsidRPr="00311249">
              <w:t>Acclimation period: NR</w:t>
            </w:r>
          </w:p>
          <w:p w14:paraId="7F3D1FF7" w14:textId="77777777" w:rsidR="00311249" w:rsidRPr="00311249" w:rsidRDefault="00311249" w:rsidP="00311249">
            <w:pPr>
              <w:spacing w:before="0" w:after="60"/>
            </w:pPr>
          </w:p>
          <w:p w14:paraId="67003DCA" w14:textId="77777777" w:rsidR="00311249" w:rsidRPr="00311249" w:rsidRDefault="00311249" w:rsidP="00311249">
            <w:pPr>
              <w:spacing w:before="0" w:after="60"/>
            </w:pPr>
            <w:r w:rsidRPr="00311249">
              <w:t>Pre-treatment period: Until tumor size reached 100 mm3 (time not specified)</w:t>
            </w:r>
          </w:p>
          <w:p w14:paraId="0F4F605A" w14:textId="77777777" w:rsidR="00311249" w:rsidRPr="00311249" w:rsidRDefault="00311249" w:rsidP="00311249">
            <w:pPr>
              <w:spacing w:before="0" w:after="60"/>
            </w:pPr>
          </w:p>
          <w:p w14:paraId="73301ABC" w14:textId="77777777" w:rsidR="00311249" w:rsidRPr="00311249" w:rsidRDefault="00311249" w:rsidP="00311249">
            <w:pPr>
              <w:spacing w:before="0" w:after="60"/>
            </w:pPr>
            <w:r w:rsidRPr="00311249">
              <w:t xml:space="preserve">Sample size: </w:t>
            </w:r>
          </w:p>
          <w:p w14:paraId="177E876D" w14:textId="77777777" w:rsidR="00311249" w:rsidRPr="00311249" w:rsidRDefault="00311249" w:rsidP="00311249">
            <w:pPr>
              <w:spacing w:before="0" w:after="60"/>
            </w:pPr>
            <w:r w:rsidRPr="00311249">
              <w:t>Total: n=20 subjects</w:t>
            </w:r>
          </w:p>
          <w:p w14:paraId="6C1E0E14" w14:textId="77777777" w:rsidR="00311249" w:rsidRPr="00311249" w:rsidRDefault="00311249" w:rsidP="00311249">
            <w:pPr>
              <w:spacing w:before="0" w:after="60"/>
            </w:pPr>
            <w:r w:rsidRPr="00311249">
              <w:t>Nicotine: n=5 subjects</w:t>
            </w:r>
          </w:p>
          <w:p w14:paraId="580EF8EB" w14:textId="77777777" w:rsidR="00311249" w:rsidRPr="00311249" w:rsidRDefault="00311249" w:rsidP="00311249">
            <w:pPr>
              <w:spacing w:before="0" w:after="60"/>
            </w:pPr>
            <w:r w:rsidRPr="00311249">
              <w:t>Control: n=5 subjects.</w:t>
            </w:r>
          </w:p>
          <w:p w14:paraId="51703FB0" w14:textId="77777777" w:rsidR="00311249" w:rsidRPr="00311249" w:rsidRDefault="00311249" w:rsidP="00311249">
            <w:pPr>
              <w:spacing w:before="0" w:after="60"/>
            </w:pPr>
          </w:p>
          <w:p w14:paraId="5A48277D" w14:textId="77777777" w:rsidR="00311249" w:rsidRPr="00311249" w:rsidRDefault="00311249" w:rsidP="00311249">
            <w:pPr>
              <w:spacing w:before="0" w:after="60"/>
            </w:pPr>
            <w:r w:rsidRPr="00311249">
              <w:t>Animal Model</w:t>
            </w:r>
          </w:p>
          <w:p w14:paraId="1D1FDD79" w14:textId="77777777" w:rsidR="00311249" w:rsidRPr="00311249" w:rsidRDefault="00311249" w:rsidP="00311249">
            <w:pPr>
              <w:spacing w:before="0" w:after="60"/>
            </w:pPr>
            <w:r w:rsidRPr="00311249">
              <w:t>Species: Mice (nude)</w:t>
            </w:r>
          </w:p>
          <w:p w14:paraId="6A80367C" w14:textId="77777777" w:rsidR="00311249" w:rsidRPr="00311249" w:rsidRDefault="00311249" w:rsidP="00311249">
            <w:pPr>
              <w:spacing w:before="0" w:after="60"/>
            </w:pPr>
            <w:r w:rsidRPr="00311249">
              <w:t>Sex: Male</w:t>
            </w:r>
          </w:p>
          <w:p w14:paraId="53B7107B" w14:textId="77777777" w:rsidR="00311249" w:rsidRPr="00311249" w:rsidRDefault="00311249" w:rsidP="00311249">
            <w:pPr>
              <w:spacing w:before="0" w:after="60"/>
            </w:pPr>
            <w:r w:rsidRPr="00311249">
              <w:t>Weight: NR</w:t>
            </w:r>
          </w:p>
          <w:p w14:paraId="31002BEE" w14:textId="77777777" w:rsidR="00311249" w:rsidRPr="00311249" w:rsidRDefault="00311249" w:rsidP="00311249">
            <w:pPr>
              <w:spacing w:before="0" w:after="60"/>
            </w:pPr>
            <w:r w:rsidRPr="00311249">
              <w:t>Age: 4 weeks</w:t>
            </w:r>
          </w:p>
          <w:p w14:paraId="6EA21CDB" w14:textId="77777777" w:rsidR="00311249" w:rsidRPr="00311249" w:rsidRDefault="00311249" w:rsidP="00311249">
            <w:pPr>
              <w:spacing w:before="0" w:after="60"/>
            </w:pPr>
            <w:r w:rsidRPr="00311249">
              <w:t>Comorbidities: NR</w:t>
            </w:r>
          </w:p>
          <w:p w14:paraId="5C39DDC4" w14:textId="77777777" w:rsidR="00311249" w:rsidRPr="00311249" w:rsidRDefault="00311249" w:rsidP="00311249">
            <w:pPr>
              <w:spacing w:before="0" w:after="60"/>
            </w:pPr>
            <w:r w:rsidRPr="00311249">
              <w:t>Cancer/tumor model: OSCC xenograft model</w:t>
            </w:r>
          </w:p>
          <w:p w14:paraId="32FD8ABC" w14:textId="77777777" w:rsidR="00311249" w:rsidRPr="00311249" w:rsidRDefault="00311249" w:rsidP="00311249">
            <w:pPr>
              <w:spacing w:before="0" w:after="60"/>
            </w:pPr>
            <w:r w:rsidRPr="00311249">
              <w:t>Cancer cell line injected: Human OSCC cell line (SAS)</w:t>
            </w:r>
          </w:p>
        </w:tc>
        <w:tc>
          <w:tcPr>
            <w:tcW w:w="1432" w:type="pct"/>
            <w:tcBorders>
              <w:top w:val="single" w:sz="4" w:space="0" w:color="auto"/>
              <w:left w:val="single" w:sz="4" w:space="0" w:color="auto"/>
              <w:bottom w:val="single" w:sz="4" w:space="0" w:color="auto"/>
              <w:right w:val="single" w:sz="4" w:space="0" w:color="auto"/>
            </w:tcBorders>
          </w:tcPr>
          <w:p w14:paraId="43C022AB" w14:textId="77777777" w:rsidR="00311249" w:rsidRPr="00311249" w:rsidRDefault="00311249" w:rsidP="00311249">
            <w:pPr>
              <w:spacing w:before="0" w:after="60"/>
            </w:pPr>
            <w:r w:rsidRPr="00311249">
              <w:t>Study Methodology</w:t>
            </w:r>
          </w:p>
          <w:p w14:paraId="3CFEC1D4" w14:textId="77777777" w:rsidR="00311249" w:rsidRPr="00311249" w:rsidRDefault="00311249" w:rsidP="00311249">
            <w:pPr>
              <w:spacing w:before="0" w:after="60"/>
            </w:pPr>
            <w:r w:rsidRPr="00311249">
              <w:t>SAS cells (1.5×106) were injected s.c. into the right flank of the mice. When the tumor size was about 100 mm3, the mice were randomized to receive either nicotine or control. The length and width of tumors were measured every 3 days.</w:t>
            </w:r>
          </w:p>
          <w:p w14:paraId="145EB557" w14:textId="77777777" w:rsidR="00311249" w:rsidRPr="00311249" w:rsidRDefault="00311249" w:rsidP="00311249">
            <w:pPr>
              <w:spacing w:before="0" w:after="60"/>
            </w:pPr>
          </w:p>
          <w:p w14:paraId="105F7D7C" w14:textId="77777777" w:rsidR="00311249" w:rsidRPr="00311249" w:rsidRDefault="00311249" w:rsidP="00311249">
            <w:pPr>
              <w:spacing w:before="0" w:after="60"/>
            </w:pPr>
            <w:r w:rsidRPr="00311249">
              <w:t>Intervention</w:t>
            </w:r>
          </w:p>
          <w:p w14:paraId="3A5DBE56" w14:textId="77777777" w:rsidR="00311249" w:rsidRPr="00311249" w:rsidRDefault="00311249" w:rsidP="00311249">
            <w:pPr>
              <w:spacing w:before="0" w:after="60"/>
            </w:pPr>
            <w:r w:rsidRPr="00311249">
              <w:t xml:space="preserve">Nicotine: Nicotine (1 mg/kg) dissolved in PBS was administered i.p. daily for 1 month (volume not specified). </w:t>
            </w:r>
          </w:p>
          <w:p w14:paraId="395BBD3D" w14:textId="77777777" w:rsidR="00311249" w:rsidRPr="00311249" w:rsidRDefault="00311249" w:rsidP="00311249">
            <w:pPr>
              <w:spacing w:before="0" w:after="60"/>
            </w:pPr>
            <w:r w:rsidRPr="00311249">
              <w:t>Control: Vehicle (PBS) was administered i.p. daily for 1 month (volume not specified).</w:t>
            </w:r>
          </w:p>
          <w:p w14:paraId="0F779864" w14:textId="77777777" w:rsidR="00311249" w:rsidRPr="00311249" w:rsidRDefault="00311249" w:rsidP="00311249">
            <w:pPr>
              <w:spacing w:before="0" w:after="60"/>
            </w:pPr>
          </w:p>
          <w:p w14:paraId="7A1DF5E3" w14:textId="77777777" w:rsidR="00311249" w:rsidRPr="00311249" w:rsidRDefault="00311249" w:rsidP="00311249">
            <w:pPr>
              <w:spacing w:before="0" w:after="60"/>
            </w:pPr>
            <w:r w:rsidRPr="00311249">
              <w:t>Study Duration</w:t>
            </w:r>
          </w:p>
          <w:p w14:paraId="6A6F0331" w14:textId="77777777" w:rsidR="00311249" w:rsidRPr="00311249" w:rsidRDefault="00311249" w:rsidP="00311249">
            <w:pPr>
              <w:spacing w:before="0" w:after="60"/>
            </w:pPr>
            <w:r w:rsidRPr="00311249">
              <w:t>29 Days</w:t>
            </w:r>
          </w:p>
          <w:p w14:paraId="3FDA6736"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38B6587C" w14:textId="77777777" w:rsidR="00311249" w:rsidRPr="00311249" w:rsidRDefault="00311249" w:rsidP="00311249">
            <w:pPr>
              <w:spacing w:before="0" w:after="60"/>
            </w:pPr>
            <w:r w:rsidRPr="00311249">
              <w:t>Tumor volume on Day 29</w:t>
            </w:r>
          </w:p>
          <w:p w14:paraId="466D6D08" w14:textId="77777777" w:rsidR="00311249" w:rsidRPr="00311249" w:rsidRDefault="00311249" w:rsidP="00311249">
            <w:pPr>
              <w:spacing w:before="0" w:after="60"/>
            </w:pPr>
            <w:r w:rsidRPr="00311249">
              <w:t xml:space="preserve">Tumor volume was significantly higher in the nicotine-treated group compared with the control group (p&lt;0.05; data represented graphically). </w:t>
            </w:r>
          </w:p>
          <w:p w14:paraId="6EFC9988" w14:textId="77777777" w:rsidR="00311249" w:rsidRPr="00311249" w:rsidRDefault="00311249" w:rsidP="00311249">
            <w:pPr>
              <w:spacing w:before="0" w:after="60"/>
            </w:pPr>
          </w:p>
          <w:p w14:paraId="6B9AD723" w14:textId="77777777" w:rsidR="00311249" w:rsidRPr="00311249" w:rsidRDefault="00311249" w:rsidP="00311249">
            <w:pPr>
              <w:spacing w:before="0" w:after="60"/>
            </w:pPr>
            <w:r w:rsidRPr="00311249">
              <w:t>Tumor weight on Day 29</w:t>
            </w:r>
          </w:p>
          <w:p w14:paraId="2E3C46BD" w14:textId="77777777" w:rsidR="00311249" w:rsidRPr="00311249" w:rsidRDefault="00311249" w:rsidP="00311249">
            <w:pPr>
              <w:spacing w:before="0" w:after="60"/>
            </w:pPr>
            <w:r w:rsidRPr="00311249">
              <w:t xml:space="preserve">Tumor weight was significantly higher in the nicotine-treated group compared with control group (p&lt;0.05; data represented graphically). </w:t>
            </w:r>
          </w:p>
          <w:p w14:paraId="59727F39" w14:textId="77777777" w:rsidR="00311249" w:rsidRPr="00311249" w:rsidRDefault="00311249" w:rsidP="00311249">
            <w:pPr>
              <w:spacing w:before="0" w:after="60"/>
            </w:pPr>
          </w:p>
          <w:p w14:paraId="1887A140" w14:textId="77777777" w:rsidR="00311249" w:rsidRPr="00311249" w:rsidRDefault="00311249" w:rsidP="00311249">
            <w:pPr>
              <w:spacing w:before="0" w:after="60"/>
            </w:pPr>
          </w:p>
        </w:tc>
      </w:tr>
      <w:tr w:rsidR="00311249" w:rsidRPr="00311249" w14:paraId="214821A0" w14:textId="77777777" w:rsidTr="00AF7A97">
        <w:tc>
          <w:tcPr>
            <w:tcW w:w="275" w:type="pct"/>
            <w:tcBorders>
              <w:top w:val="single" w:sz="4" w:space="0" w:color="auto"/>
              <w:left w:val="single" w:sz="4" w:space="0" w:color="auto"/>
              <w:bottom w:val="single" w:sz="4" w:space="0" w:color="auto"/>
              <w:right w:val="single" w:sz="4" w:space="0" w:color="auto"/>
            </w:tcBorders>
          </w:tcPr>
          <w:p w14:paraId="451C364B" w14:textId="77777777" w:rsidR="00311249" w:rsidRPr="00311249" w:rsidRDefault="00311249" w:rsidP="00311249">
            <w:pPr>
              <w:spacing w:before="0" w:after="60"/>
            </w:pPr>
            <w:r w:rsidRPr="00311249">
              <w:t>236</w:t>
            </w:r>
          </w:p>
        </w:tc>
        <w:tc>
          <w:tcPr>
            <w:tcW w:w="790" w:type="pct"/>
            <w:tcBorders>
              <w:top w:val="single" w:sz="4" w:space="0" w:color="auto"/>
              <w:left w:val="single" w:sz="4" w:space="0" w:color="auto"/>
              <w:bottom w:val="single" w:sz="4" w:space="0" w:color="auto"/>
              <w:right w:val="single" w:sz="4" w:space="0" w:color="auto"/>
            </w:tcBorders>
          </w:tcPr>
          <w:p w14:paraId="665BB6E2" w14:textId="77777777" w:rsidR="00311249" w:rsidRPr="00311249" w:rsidRDefault="00311249" w:rsidP="00311249">
            <w:pPr>
              <w:spacing w:before="0" w:after="60"/>
            </w:pPr>
            <w:r w:rsidRPr="00311249">
              <w:t>Davis, 2009;</w:t>
            </w:r>
          </w:p>
          <w:p w14:paraId="6783DB8F" w14:textId="77777777" w:rsidR="00311249" w:rsidRPr="00311249" w:rsidRDefault="00311249" w:rsidP="00311249">
            <w:pPr>
              <w:spacing w:before="0" w:after="60"/>
            </w:pPr>
            <w:r w:rsidRPr="00311249">
              <w:t xml:space="preserve">US; </w:t>
            </w:r>
          </w:p>
          <w:p w14:paraId="488AE686" w14:textId="77777777" w:rsidR="00311249" w:rsidRPr="00311249" w:rsidRDefault="00311249" w:rsidP="00311249">
            <w:pPr>
              <w:spacing w:before="0" w:after="60"/>
            </w:pPr>
            <w:r w:rsidRPr="00311249">
              <w:t>National Cancer Institute, Bankhead-Coley Grant, American Heart Association</w:t>
            </w:r>
          </w:p>
        </w:tc>
        <w:tc>
          <w:tcPr>
            <w:tcW w:w="906" w:type="pct"/>
            <w:tcBorders>
              <w:top w:val="single" w:sz="4" w:space="0" w:color="auto"/>
              <w:left w:val="single" w:sz="4" w:space="0" w:color="auto"/>
              <w:bottom w:val="single" w:sz="4" w:space="0" w:color="auto"/>
              <w:right w:val="single" w:sz="4" w:space="0" w:color="auto"/>
            </w:tcBorders>
          </w:tcPr>
          <w:p w14:paraId="13BA79E6" w14:textId="77777777" w:rsidR="00311249" w:rsidRPr="00311249" w:rsidRDefault="00311249" w:rsidP="00311249">
            <w:pPr>
              <w:spacing w:before="0" w:after="60"/>
            </w:pPr>
            <w:r w:rsidRPr="00311249">
              <w:t>Study Design</w:t>
            </w:r>
          </w:p>
          <w:p w14:paraId="73E33083" w14:textId="77777777" w:rsidR="00311249" w:rsidRPr="00311249" w:rsidRDefault="00311249" w:rsidP="00311249">
            <w:pPr>
              <w:spacing w:before="0" w:after="60"/>
            </w:pPr>
            <w:r w:rsidRPr="00311249">
              <w:t>RCT</w:t>
            </w:r>
          </w:p>
          <w:p w14:paraId="6DC90820" w14:textId="77777777" w:rsidR="00311249" w:rsidRPr="00311249" w:rsidRDefault="00311249" w:rsidP="00311249">
            <w:pPr>
              <w:spacing w:before="0" w:after="60"/>
            </w:pPr>
          </w:p>
          <w:p w14:paraId="54499B40" w14:textId="77777777" w:rsidR="00311249" w:rsidRPr="00311249" w:rsidRDefault="00311249" w:rsidP="00311249">
            <w:pPr>
              <w:spacing w:before="0" w:after="60"/>
            </w:pPr>
            <w:r w:rsidRPr="00311249">
              <w:t>Experimental groups:</w:t>
            </w:r>
          </w:p>
          <w:p w14:paraId="26D5C82F" w14:textId="77777777" w:rsidR="00311249" w:rsidRPr="00311249" w:rsidRDefault="00311249" w:rsidP="00311249">
            <w:pPr>
              <w:spacing w:before="0" w:after="60"/>
            </w:pPr>
            <w:r w:rsidRPr="00311249">
              <w:t>Nicotine</w:t>
            </w:r>
          </w:p>
          <w:p w14:paraId="726D760F" w14:textId="77777777" w:rsidR="00311249" w:rsidRPr="00311249" w:rsidRDefault="00311249" w:rsidP="00311249">
            <w:pPr>
              <w:spacing w:before="0" w:after="60"/>
            </w:pPr>
            <w:r w:rsidRPr="00311249">
              <w:t>Control</w:t>
            </w:r>
          </w:p>
          <w:p w14:paraId="6C57061F" w14:textId="77777777" w:rsidR="00311249" w:rsidRPr="00311249" w:rsidRDefault="00311249" w:rsidP="00311249">
            <w:pPr>
              <w:spacing w:before="0" w:after="60"/>
            </w:pPr>
          </w:p>
          <w:p w14:paraId="6192CA05" w14:textId="77777777" w:rsidR="00311249" w:rsidRPr="00311249" w:rsidRDefault="00311249" w:rsidP="00311249">
            <w:pPr>
              <w:spacing w:before="0" w:after="60"/>
            </w:pPr>
            <w:r w:rsidRPr="00311249">
              <w:t>Acclimation period: NR</w:t>
            </w:r>
          </w:p>
          <w:p w14:paraId="575D1E45" w14:textId="77777777" w:rsidR="00311249" w:rsidRPr="00311249" w:rsidRDefault="00311249" w:rsidP="00311249">
            <w:pPr>
              <w:spacing w:before="0" w:after="60"/>
            </w:pPr>
          </w:p>
          <w:p w14:paraId="2A5F31F5" w14:textId="77777777" w:rsidR="00311249" w:rsidRPr="00311249" w:rsidRDefault="00311249" w:rsidP="00311249">
            <w:pPr>
              <w:spacing w:before="0" w:after="60"/>
            </w:pPr>
            <w:r w:rsidRPr="00311249">
              <w:t>Wash-out/pre-treatment period: NR</w:t>
            </w:r>
          </w:p>
          <w:p w14:paraId="210C4545" w14:textId="77777777" w:rsidR="00311249" w:rsidRPr="00311249" w:rsidRDefault="00311249" w:rsidP="00311249">
            <w:pPr>
              <w:spacing w:before="0" w:after="60"/>
            </w:pPr>
          </w:p>
          <w:p w14:paraId="6ECA238F" w14:textId="77777777" w:rsidR="00311249" w:rsidRPr="00311249" w:rsidRDefault="00311249" w:rsidP="00311249">
            <w:pPr>
              <w:spacing w:before="0" w:after="60"/>
            </w:pPr>
            <w:r w:rsidRPr="00311249">
              <w:t>Sample size:</w:t>
            </w:r>
          </w:p>
          <w:p w14:paraId="5BC30754" w14:textId="77777777" w:rsidR="00311249" w:rsidRPr="00311249" w:rsidRDefault="00311249" w:rsidP="00311249">
            <w:pPr>
              <w:spacing w:before="0" w:after="60"/>
            </w:pPr>
            <w:r w:rsidRPr="00311249">
              <w:t>Tumor growth experiments:</w:t>
            </w:r>
          </w:p>
          <w:p w14:paraId="63FD0E62" w14:textId="77777777" w:rsidR="00311249" w:rsidRPr="00311249" w:rsidRDefault="00311249" w:rsidP="00311249">
            <w:pPr>
              <w:spacing w:before="0" w:after="60"/>
            </w:pPr>
            <w:r w:rsidRPr="00311249">
              <w:t>Nicotine delivered i.p.:</w:t>
            </w:r>
          </w:p>
          <w:p w14:paraId="7E1DC2E1" w14:textId="77777777" w:rsidR="00311249" w:rsidRPr="00311249" w:rsidRDefault="00311249" w:rsidP="00311249">
            <w:pPr>
              <w:spacing w:before="0" w:after="60"/>
            </w:pPr>
            <w:r w:rsidRPr="00311249">
              <w:t>Total n=16* subjects</w:t>
            </w:r>
          </w:p>
          <w:p w14:paraId="56CA268D" w14:textId="77777777" w:rsidR="00311249" w:rsidRPr="00311249" w:rsidRDefault="00311249" w:rsidP="00311249">
            <w:pPr>
              <w:spacing w:before="0" w:after="60"/>
            </w:pPr>
            <w:r w:rsidRPr="00311249">
              <w:t>Nicotine: n=8 subjects</w:t>
            </w:r>
          </w:p>
          <w:p w14:paraId="2435CFF5" w14:textId="77777777" w:rsidR="00311249" w:rsidRPr="00311249" w:rsidRDefault="00311249" w:rsidP="00311249">
            <w:pPr>
              <w:spacing w:before="0" w:after="60"/>
            </w:pPr>
            <w:r w:rsidRPr="00311249">
              <w:t>Control: n=8 subjects</w:t>
            </w:r>
          </w:p>
          <w:p w14:paraId="3F77B096" w14:textId="77777777" w:rsidR="00311249" w:rsidRPr="00311249" w:rsidRDefault="00311249" w:rsidP="00311249">
            <w:pPr>
              <w:spacing w:before="0" w:after="60"/>
            </w:pPr>
          </w:p>
          <w:p w14:paraId="6DBE4860" w14:textId="77777777" w:rsidR="00311249" w:rsidRPr="00311249" w:rsidRDefault="00311249" w:rsidP="00311249">
            <w:pPr>
              <w:spacing w:before="0" w:after="60"/>
            </w:pPr>
            <w:r w:rsidRPr="00311249">
              <w:t>Nicotine delivered via a dermal patch:</w:t>
            </w:r>
          </w:p>
          <w:p w14:paraId="37EB7B91" w14:textId="77777777" w:rsidR="00311249" w:rsidRPr="00311249" w:rsidRDefault="00311249" w:rsidP="00311249">
            <w:pPr>
              <w:spacing w:before="0" w:after="60"/>
            </w:pPr>
            <w:r w:rsidRPr="00311249">
              <w:t>Total: n=16* subjects</w:t>
            </w:r>
          </w:p>
          <w:p w14:paraId="5FF04AB5" w14:textId="77777777" w:rsidR="00311249" w:rsidRPr="00311249" w:rsidRDefault="00311249" w:rsidP="00311249">
            <w:pPr>
              <w:spacing w:before="0" w:after="60"/>
            </w:pPr>
            <w:r w:rsidRPr="00311249">
              <w:t>Nicotine: n=NR</w:t>
            </w:r>
          </w:p>
          <w:p w14:paraId="206EE436" w14:textId="77777777" w:rsidR="00311249" w:rsidRPr="00311249" w:rsidRDefault="00311249" w:rsidP="00311249">
            <w:pPr>
              <w:spacing w:before="0" w:after="60"/>
            </w:pPr>
            <w:r w:rsidRPr="00311249">
              <w:t>Control: n=NR</w:t>
            </w:r>
          </w:p>
          <w:p w14:paraId="5935B904" w14:textId="77777777" w:rsidR="00311249" w:rsidRPr="00311249" w:rsidRDefault="00311249" w:rsidP="00311249">
            <w:pPr>
              <w:spacing w:before="0" w:after="60"/>
            </w:pPr>
          </w:p>
          <w:p w14:paraId="7D07C0A4" w14:textId="77777777" w:rsidR="00311249" w:rsidRPr="00311249" w:rsidRDefault="00311249" w:rsidP="00311249">
            <w:pPr>
              <w:spacing w:before="0" w:after="60"/>
            </w:pPr>
            <w:r w:rsidRPr="00311249">
              <w:t xml:space="preserve">[*Methods indicate n=8 for nicotine and n=8 for control (patch or i.p. injection), however, it is unclear how many animals received nicotine i.p. and via a transdermal patch]. </w:t>
            </w:r>
          </w:p>
          <w:p w14:paraId="2D764CE3" w14:textId="77777777" w:rsidR="00311249" w:rsidRPr="00311249" w:rsidRDefault="00311249" w:rsidP="00311249">
            <w:pPr>
              <w:spacing w:before="0" w:after="60"/>
            </w:pPr>
          </w:p>
          <w:p w14:paraId="2E707D4D" w14:textId="77777777" w:rsidR="00311249" w:rsidRPr="00311249" w:rsidRDefault="00311249" w:rsidP="00311249">
            <w:pPr>
              <w:spacing w:before="0" w:after="60"/>
            </w:pPr>
            <w:r w:rsidRPr="00311249">
              <w:t>Tumor recurrence and metastasis experiments:</w:t>
            </w:r>
          </w:p>
          <w:p w14:paraId="2C83CED6" w14:textId="77777777" w:rsidR="00311249" w:rsidRPr="00311249" w:rsidRDefault="00311249" w:rsidP="00311249">
            <w:pPr>
              <w:spacing w:before="0" w:after="60"/>
            </w:pPr>
            <w:r w:rsidRPr="00311249">
              <w:t>Total: n=32 subjects</w:t>
            </w:r>
          </w:p>
          <w:p w14:paraId="57A2B5BE" w14:textId="77777777" w:rsidR="00311249" w:rsidRPr="00311249" w:rsidRDefault="00311249" w:rsidP="00311249">
            <w:pPr>
              <w:spacing w:before="0" w:after="60"/>
            </w:pPr>
            <w:r w:rsidRPr="00311249">
              <w:t>Nicotine: n=16 subjects</w:t>
            </w:r>
          </w:p>
          <w:p w14:paraId="1823173D" w14:textId="77777777" w:rsidR="00311249" w:rsidRPr="00311249" w:rsidRDefault="00311249" w:rsidP="00311249">
            <w:pPr>
              <w:spacing w:before="0" w:after="60"/>
            </w:pPr>
            <w:r w:rsidRPr="00311249">
              <w:t>Control: n=16 subjects</w:t>
            </w:r>
          </w:p>
          <w:p w14:paraId="153F3124" w14:textId="77777777" w:rsidR="00311249" w:rsidRPr="00311249" w:rsidRDefault="00311249" w:rsidP="00311249">
            <w:pPr>
              <w:spacing w:before="0" w:after="60"/>
            </w:pPr>
          </w:p>
          <w:p w14:paraId="344CEB79" w14:textId="77777777" w:rsidR="00311249" w:rsidRPr="00311249" w:rsidRDefault="00311249" w:rsidP="00311249">
            <w:pPr>
              <w:spacing w:before="0" w:after="60"/>
            </w:pPr>
            <w:r w:rsidRPr="00311249">
              <w:t>NNK-induced tumor experiments:</w:t>
            </w:r>
          </w:p>
          <w:p w14:paraId="05F2600B" w14:textId="77777777" w:rsidR="00311249" w:rsidRPr="00311249" w:rsidRDefault="00311249" w:rsidP="00311249">
            <w:pPr>
              <w:spacing w:before="0" w:after="60"/>
            </w:pPr>
            <w:r w:rsidRPr="00311249">
              <w:t>Total: n=16 subjects</w:t>
            </w:r>
          </w:p>
          <w:p w14:paraId="3E5B4CBB" w14:textId="77777777" w:rsidR="00311249" w:rsidRPr="00311249" w:rsidRDefault="00311249" w:rsidP="00311249">
            <w:pPr>
              <w:spacing w:before="0" w:after="60"/>
            </w:pPr>
            <w:r w:rsidRPr="00311249">
              <w:t>Nicotine: n=8 subjects</w:t>
            </w:r>
          </w:p>
          <w:p w14:paraId="4F9B6764" w14:textId="77777777" w:rsidR="00311249" w:rsidRPr="00311249" w:rsidRDefault="00311249" w:rsidP="00311249">
            <w:pPr>
              <w:spacing w:before="0" w:after="60"/>
            </w:pPr>
            <w:r w:rsidRPr="00311249">
              <w:t>Control: n=8 subjects</w:t>
            </w:r>
          </w:p>
          <w:p w14:paraId="17DA4FC8" w14:textId="77777777" w:rsidR="00311249" w:rsidRPr="00311249" w:rsidRDefault="00311249" w:rsidP="00311249">
            <w:pPr>
              <w:spacing w:before="0" w:after="60"/>
            </w:pPr>
          </w:p>
          <w:p w14:paraId="2D336713" w14:textId="77777777" w:rsidR="00311249" w:rsidRPr="00311249" w:rsidRDefault="00311249" w:rsidP="00311249">
            <w:pPr>
              <w:spacing w:before="0" w:after="60"/>
            </w:pPr>
            <w:r w:rsidRPr="00311249">
              <w:t>Animal Model:</w:t>
            </w:r>
          </w:p>
          <w:p w14:paraId="28061F51" w14:textId="77777777" w:rsidR="00311249" w:rsidRPr="00311249" w:rsidRDefault="00311249" w:rsidP="00311249">
            <w:pPr>
              <w:spacing w:before="0" w:after="60"/>
            </w:pPr>
            <w:r w:rsidRPr="00311249">
              <w:t>Tumor growth and tumor recurrence and metastasis experiments:</w:t>
            </w:r>
          </w:p>
          <w:p w14:paraId="0DEC30FC" w14:textId="77777777" w:rsidR="00311249" w:rsidRPr="00311249" w:rsidRDefault="00311249" w:rsidP="00311249">
            <w:pPr>
              <w:spacing w:before="0" w:after="60"/>
            </w:pPr>
            <w:r w:rsidRPr="00311249">
              <w:t>Species: Mice (syngenic BALB/c mice).</w:t>
            </w:r>
          </w:p>
          <w:p w14:paraId="391FDCC2" w14:textId="77777777" w:rsidR="00311249" w:rsidRPr="00311249" w:rsidRDefault="00311249" w:rsidP="00311249">
            <w:pPr>
              <w:spacing w:before="0" w:after="60"/>
            </w:pPr>
            <w:r w:rsidRPr="00311249">
              <w:t>Sex: Female</w:t>
            </w:r>
          </w:p>
          <w:p w14:paraId="1664D492" w14:textId="77777777" w:rsidR="00311249" w:rsidRPr="00311249" w:rsidRDefault="00311249" w:rsidP="00311249">
            <w:pPr>
              <w:spacing w:before="0" w:after="60"/>
            </w:pPr>
            <w:r w:rsidRPr="00311249">
              <w:t>Weight: NR</w:t>
            </w:r>
          </w:p>
          <w:p w14:paraId="353BB391" w14:textId="77777777" w:rsidR="00311249" w:rsidRPr="00311249" w:rsidRDefault="00311249" w:rsidP="00311249">
            <w:pPr>
              <w:spacing w:before="0" w:after="60"/>
            </w:pPr>
            <w:r w:rsidRPr="00311249">
              <w:t>Age: 26-30 days.</w:t>
            </w:r>
          </w:p>
          <w:p w14:paraId="4E6482F0" w14:textId="77777777" w:rsidR="00311249" w:rsidRPr="00311249" w:rsidRDefault="00311249" w:rsidP="00311249">
            <w:pPr>
              <w:spacing w:before="0" w:after="60"/>
            </w:pPr>
            <w:r w:rsidRPr="00311249">
              <w:t>Comorbidities: NR</w:t>
            </w:r>
          </w:p>
          <w:p w14:paraId="0100130C" w14:textId="77777777" w:rsidR="00311249" w:rsidRPr="00311249" w:rsidRDefault="00311249" w:rsidP="00311249">
            <w:pPr>
              <w:spacing w:before="0" w:after="60"/>
            </w:pPr>
            <w:r w:rsidRPr="00311249">
              <w:t>Cancer/tumor model: Lung adenocarcinoma allograft model</w:t>
            </w:r>
          </w:p>
          <w:p w14:paraId="7AE76F60" w14:textId="77777777" w:rsidR="00311249" w:rsidRPr="00311249" w:rsidRDefault="00311249" w:rsidP="00311249">
            <w:pPr>
              <w:spacing w:before="0" w:after="60"/>
            </w:pPr>
            <w:r w:rsidRPr="00311249">
              <w:t>Cancer cell line injected:</w:t>
            </w:r>
          </w:p>
          <w:p w14:paraId="1BA8A2AD" w14:textId="77777777" w:rsidR="00311249" w:rsidRPr="00311249" w:rsidRDefault="00311249" w:rsidP="00311249">
            <w:pPr>
              <w:spacing w:before="0" w:after="60"/>
            </w:pPr>
            <w:r w:rsidRPr="00311249">
              <w:t>Line 1 mouse adenocarcinoma cells (lung)</w:t>
            </w:r>
          </w:p>
          <w:p w14:paraId="2F757BF9" w14:textId="77777777" w:rsidR="00311249" w:rsidRPr="00311249" w:rsidRDefault="00311249" w:rsidP="00311249">
            <w:pPr>
              <w:spacing w:before="0" w:after="60"/>
            </w:pPr>
          </w:p>
          <w:p w14:paraId="4921D0FB" w14:textId="77777777" w:rsidR="00311249" w:rsidRPr="00311249" w:rsidRDefault="00311249" w:rsidP="00311249">
            <w:pPr>
              <w:spacing w:before="0" w:after="60"/>
            </w:pPr>
            <w:r w:rsidRPr="00311249">
              <w:t>NNK-induced tumor experiments:</w:t>
            </w:r>
          </w:p>
          <w:p w14:paraId="315AF8A3" w14:textId="77777777" w:rsidR="00311249" w:rsidRPr="00311249" w:rsidRDefault="00311249" w:rsidP="00311249">
            <w:pPr>
              <w:spacing w:before="0" w:after="60"/>
            </w:pPr>
            <w:r w:rsidRPr="00311249">
              <w:t>Species: Mice (A/J mice).</w:t>
            </w:r>
          </w:p>
          <w:p w14:paraId="0A015BB0" w14:textId="77777777" w:rsidR="00311249" w:rsidRPr="00311249" w:rsidRDefault="00311249" w:rsidP="00311249">
            <w:pPr>
              <w:spacing w:before="0" w:after="60"/>
            </w:pPr>
            <w:r w:rsidRPr="00311249">
              <w:t>Sex: Female</w:t>
            </w:r>
          </w:p>
          <w:p w14:paraId="71271393" w14:textId="77777777" w:rsidR="00311249" w:rsidRPr="00311249" w:rsidRDefault="00311249" w:rsidP="00311249">
            <w:pPr>
              <w:spacing w:before="0" w:after="60"/>
            </w:pPr>
            <w:r w:rsidRPr="00311249">
              <w:t>Weight: NR</w:t>
            </w:r>
          </w:p>
          <w:p w14:paraId="0326E7CA" w14:textId="77777777" w:rsidR="00311249" w:rsidRPr="00311249" w:rsidRDefault="00311249" w:rsidP="00311249">
            <w:pPr>
              <w:spacing w:before="0" w:after="60"/>
            </w:pPr>
            <w:r w:rsidRPr="00311249">
              <w:t>Age: 4-6 weeks</w:t>
            </w:r>
          </w:p>
          <w:p w14:paraId="0696EDC1" w14:textId="77777777" w:rsidR="00311249" w:rsidRPr="00311249" w:rsidRDefault="00311249" w:rsidP="00311249">
            <w:pPr>
              <w:spacing w:before="0" w:after="60"/>
            </w:pPr>
            <w:r w:rsidRPr="00311249">
              <w:t>Comorbidities: NR</w:t>
            </w:r>
          </w:p>
          <w:p w14:paraId="672BAF86" w14:textId="77777777" w:rsidR="00311249" w:rsidRPr="00311249" w:rsidRDefault="00311249" w:rsidP="00311249">
            <w:pPr>
              <w:spacing w:before="0" w:after="60"/>
            </w:pPr>
            <w:r w:rsidRPr="00311249">
              <w:t xml:space="preserve">Cancer/tumor model: </w:t>
            </w:r>
          </w:p>
          <w:p w14:paraId="11F9912C" w14:textId="77777777" w:rsidR="00311249" w:rsidRPr="00311249" w:rsidRDefault="00311249" w:rsidP="00311249">
            <w:pPr>
              <w:spacing w:before="0" w:after="60"/>
            </w:pPr>
            <w:r w:rsidRPr="00311249">
              <w:t>Mouse model of lung cancer</w:t>
            </w:r>
          </w:p>
          <w:p w14:paraId="2E4305F3" w14:textId="77777777" w:rsidR="00311249" w:rsidRPr="00311249" w:rsidRDefault="00311249" w:rsidP="00311249">
            <w:pPr>
              <w:spacing w:before="0" w:after="60"/>
            </w:pPr>
            <w:r w:rsidRPr="00311249">
              <w:t>Cancer cell line injected:</w:t>
            </w:r>
          </w:p>
          <w:p w14:paraId="5C480142" w14:textId="77777777" w:rsidR="00311249" w:rsidRPr="00311249" w:rsidRDefault="00311249" w:rsidP="00311249">
            <w:pPr>
              <w:spacing w:before="0" w:after="60"/>
            </w:pPr>
            <w:r w:rsidRPr="00311249">
              <w:t>NA</w:t>
            </w:r>
          </w:p>
          <w:p w14:paraId="516533D7" w14:textId="77777777" w:rsidR="00311249" w:rsidRPr="00311249" w:rsidRDefault="00311249" w:rsidP="00311249">
            <w:pPr>
              <w:spacing w:before="0" w:after="60"/>
            </w:pPr>
          </w:p>
        </w:tc>
        <w:tc>
          <w:tcPr>
            <w:tcW w:w="1432" w:type="pct"/>
            <w:tcBorders>
              <w:top w:val="single" w:sz="4" w:space="0" w:color="auto"/>
              <w:left w:val="single" w:sz="4" w:space="0" w:color="auto"/>
              <w:bottom w:val="single" w:sz="4" w:space="0" w:color="auto"/>
              <w:right w:val="single" w:sz="4" w:space="0" w:color="auto"/>
            </w:tcBorders>
          </w:tcPr>
          <w:p w14:paraId="3282AA67" w14:textId="77777777" w:rsidR="00311249" w:rsidRPr="00311249" w:rsidRDefault="00311249" w:rsidP="00311249">
            <w:pPr>
              <w:spacing w:before="0" w:after="60"/>
            </w:pPr>
            <w:r w:rsidRPr="00311249">
              <w:t>Study Methodology</w:t>
            </w:r>
          </w:p>
          <w:p w14:paraId="59D00F74" w14:textId="77777777" w:rsidR="00311249" w:rsidRPr="00311249" w:rsidRDefault="00311249" w:rsidP="00311249">
            <w:pPr>
              <w:spacing w:before="0" w:after="60"/>
            </w:pPr>
            <w:r w:rsidRPr="00311249">
              <w:t>Tumor growth experiments:</w:t>
            </w:r>
          </w:p>
          <w:p w14:paraId="1DEDAD69" w14:textId="77777777" w:rsidR="00311249" w:rsidRPr="00311249" w:rsidRDefault="00311249" w:rsidP="00311249">
            <w:pPr>
              <w:spacing w:before="0" w:after="60"/>
            </w:pPr>
            <w:r w:rsidRPr="00311249">
              <w:t>Line 1 mouse adenocarcinoma cells (lung; 1×106) were injected s.c. Animals were randomized to receive either nicotine or vehicle treatment. Tumor growth was measured 3 times per week.</w:t>
            </w:r>
          </w:p>
          <w:p w14:paraId="42224792" w14:textId="77777777" w:rsidR="00311249" w:rsidRPr="00311249" w:rsidRDefault="00311249" w:rsidP="00311249">
            <w:pPr>
              <w:spacing w:before="0" w:after="60"/>
            </w:pPr>
          </w:p>
          <w:p w14:paraId="38208F3F" w14:textId="77777777" w:rsidR="00311249" w:rsidRPr="00311249" w:rsidRDefault="00311249" w:rsidP="00311249">
            <w:pPr>
              <w:spacing w:before="0" w:after="60"/>
            </w:pPr>
            <w:r w:rsidRPr="00311249">
              <w:t>Tumor recurrence and metastasis experiments:</w:t>
            </w:r>
          </w:p>
          <w:p w14:paraId="54242A3E" w14:textId="77777777" w:rsidR="00311249" w:rsidRPr="00311249" w:rsidRDefault="00311249" w:rsidP="00311249">
            <w:pPr>
              <w:spacing w:before="0" w:after="60"/>
            </w:pPr>
            <w:r w:rsidRPr="00311249">
              <w:t xml:space="preserve">Tumors were removed 3 weeks after injection of Line 1 mouse adenocarcinoma cells and animals continued to receive nicotine or vehicle for 2 more weeks. At the end of the study, mice were euthanized and lungs were examined for the number of lung tumors. </w:t>
            </w:r>
          </w:p>
          <w:p w14:paraId="0A757BDF" w14:textId="77777777" w:rsidR="00311249" w:rsidRPr="00311249" w:rsidRDefault="00311249" w:rsidP="00311249">
            <w:pPr>
              <w:spacing w:before="0" w:after="60"/>
            </w:pPr>
          </w:p>
          <w:p w14:paraId="581DCA57" w14:textId="77777777" w:rsidR="00311249" w:rsidRPr="00311249" w:rsidRDefault="00311249" w:rsidP="00311249">
            <w:pPr>
              <w:spacing w:before="0" w:after="60"/>
            </w:pPr>
            <w:r w:rsidRPr="00311249">
              <w:t>NNK-induced tumor experiments:</w:t>
            </w:r>
          </w:p>
          <w:p w14:paraId="09E84B84" w14:textId="77777777" w:rsidR="00311249" w:rsidRPr="00311249" w:rsidRDefault="00311249" w:rsidP="00311249">
            <w:pPr>
              <w:spacing w:before="0" w:after="60"/>
            </w:pPr>
            <w:r w:rsidRPr="00311249">
              <w:t xml:space="preserve">NNK (100 mL/kg) was administered to mice once a week for 5 weeks. Mice were randomized into nicotine and control groups. At the end of the study, mice were euthanized and lungs were examined for the number of lung tumors. </w:t>
            </w:r>
          </w:p>
          <w:p w14:paraId="2FA5CD9D" w14:textId="77777777" w:rsidR="00311249" w:rsidRPr="00311249" w:rsidRDefault="00311249" w:rsidP="00311249">
            <w:pPr>
              <w:spacing w:before="0" w:after="60"/>
            </w:pPr>
          </w:p>
          <w:p w14:paraId="06CDBE87" w14:textId="77777777" w:rsidR="00311249" w:rsidRPr="00311249" w:rsidRDefault="00311249" w:rsidP="00311249">
            <w:pPr>
              <w:spacing w:before="0" w:after="60"/>
            </w:pPr>
            <w:r w:rsidRPr="00311249">
              <w:t>Intervention</w:t>
            </w:r>
          </w:p>
          <w:p w14:paraId="1E130741" w14:textId="77777777" w:rsidR="00311249" w:rsidRPr="00311249" w:rsidRDefault="00311249" w:rsidP="00311249">
            <w:pPr>
              <w:spacing w:before="0" w:after="60"/>
            </w:pPr>
            <w:r w:rsidRPr="00311249">
              <w:t>Tumor growth experiments:</w:t>
            </w:r>
          </w:p>
          <w:p w14:paraId="5B0A03A8" w14:textId="77777777" w:rsidR="00311249" w:rsidRPr="00311249" w:rsidRDefault="00311249" w:rsidP="00311249">
            <w:pPr>
              <w:spacing w:before="0" w:after="60"/>
            </w:pPr>
            <w:r w:rsidRPr="00311249">
              <w:t>Nicotine i.p.: 1 mg/kg administered i.p. 3 times per week (vehicle not specified)</w:t>
            </w:r>
          </w:p>
          <w:p w14:paraId="2A3B22F8" w14:textId="77777777" w:rsidR="00311249" w:rsidRPr="00311249" w:rsidRDefault="00311249" w:rsidP="00311249">
            <w:pPr>
              <w:spacing w:before="0" w:after="60"/>
            </w:pPr>
            <w:r w:rsidRPr="00311249">
              <w:t xml:space="preserve">Control i.p.: Vehicle administered i.p. 3 times per week. </w:t>
            </w:r>
          </w:p>
          <w:p w14:paraId="39B93CE4" w14:textId="77777777" w:rsidR="00311249" w:rsidRPr="00311249" w:rsidRDefault="00311249" w:rsidP="00311249">
            <w:pPr>
              <w:spacing w:before="0" w:after="60"/>
            </w:pPr>
          </w:p>
          <w:p w14:paraId="1261C488" w14:textId="77777777" w:rsidR="00311249" w:rsidRPr="00311249" w:rsidRDefault="00311249" w:rsidP="00311249">
            <w:pPr>
              <w:spacing w:before="0" w:after="60"/>
            </w:pPr>
            <w:r w:rsidRPr="00311249">
              <w:t>Nicotine patch: 25 mg/kg nicotine administered daily in a nicotine patch.</w:t>
            </w:r>
          </w:p>
          <w:p w14:paraId="4BBD56BE" w14:textId="77777777" w:rsidR="00311249" w:rsidRPr="00311249" w:rsidRDefault="00311249" w:rsidP="00311249">
            <w:pPr>
              <w:spacing w:before="0" w:after="60"/>
            </w:pPr>
            <w:r w:rsidRPr="00311249">
              <w:t>Control patch: NR</w:t>
            </w:r>
          </w:p>
          <w:p w14:paraId="39B59FD9" w14:textId="77777777" w:rsidR="00311249" w:rsidRPr="00311249" w:rsidRDefault="00311249" w:rsidP="00311249">
            <w:pPr>
              <w:spacing w:before="0" w:after="60"/>
            </w:pPr>
          </w:p>
          <w:p w14:paraId="07C22618" w14:textId="77777777" w:rsidR="00311249" w:rsidRPr="00311249" w:rsidRDefault="00311249" w:rsidP="00311249">
            <w:pPr>
              <w:spacing w:before="0" w:after="60"/>
            </w:pPr>
            <w:r w:rsidRPr="00311249">
              <w:t>Tumor recurrence and metastasis experiments and NNK-induced tumor experiments:</w:t>
            </w:r>
          </w:p>
          <w:p w14:paraId="3E3C2D87" w14:textId="77777777" w:rsidR="00311249" w:rsidRPr="00311249" w:rsidRDefault="00311249" w:rsidP="00311249">
            <w:pPr>
              <w:spacing w:before="0" w:after="60"/>
            </w:pPr>
            <w:r w:rsidRPr="00311249">
              <w:t>Nicotine i.p.: 1 mg/kg administered i.p. 3 times per week (vehicle not specified)</w:t>
            </w:r>
          </w:p>
          <w:p w14:paraId="25AB6079" w14:textId="77777777" w:rsidR="00311249" w:rsidRPr="00311249" w:rsidRDefault="00311249" w:rsidP="00311249">
            <w:pPr>
              <w:spacing w:before="0" w:after="60"/>
            </w:pPr>
            <w:r w:rsidRPr="00311249">
              <w:t>Control i.p.: Vehicle i.p. 3 times per week.</w:t>
            </w:r>
          </w:p>
          <w:p w14:paraId="3AA0BFEC" w14:textId="77777777" w:rsidR="00311249" w:rsidRPr="00311249" w:rsidRDefault="00311249" w:rsidP="00311249">
            <w:pPr>
              <w:spacing w:before="0" w:after="60"/>
            </w:pPr>
          </w:p>
          <w:p w14:paraId="43EFA2E4" w14:textId="77777777" w:rsidR="00311249" w:rsidRPr="00311249" w:rsidRDefault="00311249" w:rsidP="00311249">
            <w:pPr>
              <w:spacing w:before="0" w:after="60"/>
            </w:pPr>
            <w:r w:rsidRPr="00311249">
              <w:t>Biomarkers of nicotine exposure</w:t>
            </w:r>
          </w:p>
          <w:p w14:paraId="5B48DCB8" w14:textId="77777777" w:rsidR="00311249" w:rsidRPr="00311249" w:rsidRDefault="00311249" w:rsidP="00311249">
            <w:pPr>
              <w:spacing w:before="0" w:after="60"/>
            </w:pPr>
            <w:r w:rsidRPr="00311249">
              <w:t>Average urine cotinine concentration in mice receiving nicotine intervention</w:t>
            </w:r>
          </w:p>
          <w:p w14:paraId="15485B29" w14:textId="77777777" w:rsidR="00311249" w:rsidRPr="00311249" w:rsidRDefault="00311249" w:rsidP="00311249">
            <w:pPr>
              <w:spacing w:before="0" w:after="60"/>
            </w:pPr>
            <w:r w:rsidRPr="00311249">
              <w:t>Nicotine i.p. 1 mg/kg 3 times per week: 3,000 ng/mL cotinine</w:t>
            </w:r>
          </w:p>
          <w:p w14:paraId="13DDDEFB" w14:textId="77777777" w:rsidR="00311249" w:rsidRPr="00311249" w:rsidRDefault="00311249" w:rsidP="00311249">
            <w:pPr>
              <w:spacing w:before="0" w:after="60"/>
            </w:pPr>
            <w:r w:rsidRPr="00311249">
              <w:t>Nicotine patch, 25 mg/kg daily: 5,000 ng/mL cotinine</w:t>
            </w:r>
          </w:p>
          <w:p w14:paraId="41C007AB" w14:textId="77777777" w:rsidR="00311249" w:rsidRPr="00311249" w:rsidRDefault="00311249" w:rsidP="00311249">
            <w:pPr>
              <w:spacing w:before="0" w:after="60"/>
            </w:pPr>
          </w:p>
          <w:p w14:paraId="7EF305B5" w14:textId="77777777" w:rsidR="00311249" w:rsidRPr="00311249" w:rsidRDefault="00311249" w:rsidP="00311249">
            <w:pPr>
              <w:spacing w:before="0" w:after="60"/>
            </w:pPr>
            <w:r w:rsidRPr="00311249">
              <w:t>Study duration:</w:t>
            </w:r>
          </w:p>
          <w:p w14:paraId="4C2EE1BF" w14:textId="77777777" w:rsidR="00311249" w:rsidRPr="00311249" w:rsidRDefault="00311249" w:rsidP="00311249">
            <w:pPr>
              <w:spacing w:before="0" w:after="60"/>
            </w:pPr>
            <w:r w:rsidRPr="00311249">
              <w:t>Tumor growth experiments: 2 weeks.</w:t>
            </w:r>
          </w:p>
          <w:p w14:paraId="3D9732EE" w14:textId="77777777" w:rsidR="00311249" w:rsidRPr="00311249" w:rsidRDefault="00311249" w:rsidP="00311249">
            <w:pPr>
              <w:spacing w:before="0" w:after="60"/>
            </w:pPr>
            <w:r w:rsidRPr="00311249">
              <w:t>Tumor recurrence and metastasis experiments: 5 weeks.</w:t>
            </w:r>
          </w:p>
          <w:p w14:paraId="6C89A66E" w14:textId="77777777" w:rsidR="00311249" w:rsidRPr="00311249" w:rsidRDefault="00311249" w:rsidP="00311249">
            <w:pPr>
              <w:spacing w:before="0" w:after="60"/>
            </w:pPr>
            <w:r w:rsidRPr="00311249">
              <w:t>NNK-induced tumor experiments: 33 weeks</w:t>
            </w:r>
          </w:p>
          <w:p w14:paraId="77C2BF38"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052ED1E4" w14:textId="77777777" w:rsidR="00311249" w:rsidRPr="00311249" w:rsidRDefault="00311249" w:rsidP="00311249">
            <w:pPr>
              <w:spacing w:before="0" w:after="60"/>
            </w:pPr>
            <w:r w:rsidRPr="00311249">
              <w:t>Tumor volume (tumor growth experiments)</w:t>
            </w:r>
          </w:p>
          <w:p w14:paraId="7036C5C2" w14:textId="77777777" w:rsidR="00311249" w:rsidRPr="00311249" w:rsidRDefault="00311249" w:rsidP="00311249">
            <w:pPr>
              <w:spacing w:before="0" w:after="60"/>
            </w:pPr>
            <w:r w:rsidRPr="00311249">
              <w:t>Nicotine i.p. (tumor volume assessed on Day 18):</w:t>
            </w:r>
          </w:p>
          <w:p w14:paraId="004D8A95" w14:textId="77777777" w:rsidR="00311249" w:rsidRPr="00311249" w:rsidRDefault="00311249" w:rsidP="00311249">
            <w:pPr>
              <w:spacing w:before="0" w:after="60"/>
            </w:pPr>
            <w:r w:rsidRPr="00311249">
              <w:t xml:space="preserve">Control i.p.: 695±98 mm3 </w:t>
            </w:r>
          </w:p>
          <w:p w14:paraId="39CA2735" w14:textId="77777777" w:rsidR="00311249" w:rsidRPr="00311249" w:rsidRDefault="00311249" w:rsidP="00311249">
            <w:pPr>
              <w:spacing w:before="0" w:after="60"/>
            </w:pPr>
            <w:r w:rsidRPr="00311249">
              <w:t xml:space="preserve">Nicotine i.p.: 2,267±369 mm3 </w:t>
            </w:r>
          </w:p>
          <w:p w14:paraId="1B4EF51F" w14:textId="77777777" w:rsidR="00311249" w:rsidRPr="00311249" w:rsidRDefault="00311249" w:rsidP="00311249">
            <w:pPr>
              <w:spacing w:before="0" w:after="60"/>
            </w:pPr>
            <w:r w:rsidRPr="00311249">
              <w:t>p=0.002</w:t>
            </w:r>
          </w:p>
          <w:p w14:paraId="3F1E7875" w14:textId="77777777" w:rsidR="00311249" w:rsidRPr="00311249" w:rsidRDefault="00311249" w:rsidP="00311249">
            <w:pPr>
              <w:spacing w:before="0" w:after="60"/>
            </w:pPr>
          </w:p>
          <w:p w14:paraId="0F000450" w14:textId="77777777" w:rsidR="00311249" w:rsidRPr="00311249" w:rsidRDefault="00311249" w:rsidP="00311249">
            <w:pPr>
              <w:spacing w:before="0" w:after="60"/>
            </w:pPr>
            <w:r w:rsidRPr="00311249">
              <w:t>[Note: n=10 indicated in figure legend; n=8 indicated on the graph; unclear if this refers to total n or n per group]</w:t>
            </w:r>
          </w:p>
          <w:p w14:paraId="0EB22272" w14:textId="77777777" w:rsidR="00311249" w:rsidRPr="00311249" w:rsidRDefault="00311249" w:rsidP="00311249">
            <w:pPr>
              <w:spacing w:before="0" w:after="60"/>
            </w:pPr>
          </w:p>
          <w:p w14:paraId="62E0176D" w14:textId="77777777" w:rsidR="00311249" w:rsidRPr="00311249" w:rsidRDefault="00311249" w:rsidP="00311249">
            <w:pPr>
              <w:spacing w:before="0" w:after="60"/>
            </w:pPr>
            <w:r w:rsidRPr="00311249">
              <w:t>Nicotine dermal patches (tumor volume assessed on Day 11):</w:t>
            </w:r>
          </w:p>
          <w:p w14:paraId="49EF8A49" w14:textId="77777777" w:rsidR="00311249" w:rsidRPr="00311249" w:rsidRDefault="00311249" w:rsidP="00311249">
            <w:pPr>
              <w:spacing w:before="0" w:after="60"/>
            </w:pPr>
            <w:r w:rsidRPr="00311249">
              <w:t>Control patch: 530±59 mm3</w:t>
            </w:r>
          </w:p>
          <w:p w14:paraId="0598FC9F" w14:textId="77777777" w:rsidR="00311249" w:rsidRPr="00311249" w:rsidRDefault="00311249" w:rsidP="00311249">
            <w:pPr>
              <w:spacing w:before="0" w:after="60"/>
            </w:pPr>
            <w:r w:rsidRPr="00311249">
              <w:t xml:space="preserve">Nicotine patch: 871±106 mm3 </w:t>
            </w:r>
          </w:p>
          <w:p w14:paraId="59201B07" w14:textId="77777777" w:rsidR="00311249" w:rsidRPr="00311249" w:rsidRDefault="00311249" w:rsidP="00311249">
            <w:pPr>
              <w:spacing w:before="0" w:after="60"/>
            </w:pPr>
            <w:r w:rsidRPr="00311249">
              <w:t>p=0.019</w:t>
            </w:r>
          </w:p>
          <w:p w14:paraId="3FB9CF62" w14:textId="77777777" w:rsidR="00311249" w:rsidRPr="00311249" w:rsidRDefault="00311249" w:rsidP="00311249">
            <w:pPr>
              <w:spacing w:before="0" w:after="60"/>
            </w:pPr>
          </w:p>
          <w:p w14:paraId="5655B565" w14:textId="77777777" w:rsidR="00311249" w:rsidRPr="00311249" w:rsidRDefault="00311249" w:rsidP="00311249">
            <w:pPr>
              <w:spacing w:before="0" w:after="60"/>
            </w:pPr>
            <w:r w:rsidRPr="00311249">
              <w:t>[Note: n=14 indicated in the figure legend and on the graph; n=16 indicated in the methods]</w:t>
            </w:r>
          </w:p>
          <w:p w14:paraId="311CD8E1" w14:textId="77777777" w:rsidR="00311249" w:rsidRPr="00311249" w:rsidRDefault="00311249" w:rsidP="00311249">
            <w:pPr>
              <w:spacing w:before="0" w:after="60"/>
            </w:pPr>
          </w:p>
          <w:p w14:paraId="3AB90CE0" w14:textId="77777777" w:rsidR="00311249" w:rsidRPr="00311249" w:rsidRDefault="00311249" w:rsidP="00311249">
            <w:pPr>
              <w:spacing w:before="0" w:after="60"/>
            </w:pPr>
            <w:r w:rsidRPr="00311249">
              <w:t>Rate of tumor recurrence 2 weeks after removal of initial tumors*</w:t>
            </w:r>
          </w:p>
          <w:p w14:paraId="682FBEBF" w14:textId="77777777" w:rsidR="00311249" w:rsidRPr="00311249" w:rsidRDefault="00311249" w:rsidP="00311249">
            <w:pPr>
              <w:spacing w:before="0" w:after="60"/>
            </w:pPr>
            <w:r w:rsidRPr="00311249">
              <w:t>Control i.p.: 19%±7%</w:t>
            </w:r>
          </w:p>
          <w:p w14:paraId="0AB58945" w14:textId="77777777" w:rsidR="00311249" w:rsidRPr="00311249" w:rsidRDefault="00311249" w:rsidP="00311249">
            <w:pPr>
              <w:spacing w:before="0" w:after="60"/>
            </w:pPr>
            <w:r w:rsidRPr="00311249">
              <w:t xml:space="preserve">Nicotine i.p.: 59%±3% </w:t>
            </w:r>
          </w:p>
          <w:p w14:paraId="715FD469" w14:textId="77777777" w:rsidR="00311249" w:rsidRPr="00311249" w:rsidRDefault="00311249" w:rsidP="00311249">
            <w:pPr>
              <w:spacing w:before="0" w:after="60"/>
            </w:pPr>
            <w:r w:rsidRPr="00311249">
              <w:t>p=0.01</w:t>
            </w:r>
          </w:p>
          <w:p w14:paraId="0464B0C4" w14:textId="77777777" w:rsidR="00311249" w:rsidRPr="00311249" w:rsidRDefault="00311249" w:rsidP="00311249">
            <w:pPr>
              <w:spacing w:before="0" w:after="60"/>
            </w:pPr>
          </w:p>
          <w:p w14:paraId="25DE02FB" w14:textId="77777777" w:rsidR="00311249" w:rsidRPr="00311249" w:rsidRDefault="00311249" w:rsidP="00311249">
            <w:pPr>
              <w:spacing w:before="0" w:after="60"/>
            </w:pPr>
            <w:r w:rsidRPr="00311249">
              <w:t>*Calculated as the percentage of recurring tumors out of the total number of tumors removed.</w:t>
            </w:r>
          </w:p>
          <w:p w14:paraId="51251E5D" w14:textId="77777777" w:rsidR="00311249" w:rsidRPr="00311249" w:rsidRDefault="00311249" w:rsidP="00311249">
            <w:pPr>
              <w:spacing w:before="0" w:after="60"/>
            </w:pPr>
          </w:p>
          <w:p w14:paraId="180AC50E" w14:textId="77777777" w:rsidR="00311249" w:rsidRPr="00311249" w:rsidRDefault="00311249" w:rsidP="00311249">
            <w:pPr>
              <w:spacing w:before="0" w:after="60"/>
            </w:pPr>
            <w:r w:rsidRPr="00311249">
              <w:t>Number of metastatic foci in the lungs at the end of the study</w:t>
            </w:r>
          </w:p>
          <w:p w14:paraId="703679CF" w14:textId="77777777" w:rsidR="00311249" w:rsidRPr="00311249" w:rsidRDefault="00311249" w:rsidP="00311249">
            <w:pPr>
              <w:spacing w:before="0" w:after="60"/>
            </w:pPr>
            <w:r w:rsidRPr="00311249">
              <w:t>Nicotine i.p. experiment (n=16; n per group NR):</w:t>
            </w:r>
          </w:p>
          <w:p w14:paraId="74EBDE3A" w14:textId="77777777" w:rsidR="00311249" w:rsidRPr="00311249" w:rsidRDefault="00311249" w:rsidP="00311249">
            <w:pPr>
              <w:spacing w:before="0" w:after="60"/>
            </w:pPr>
            <w:r w:rsidRPr="00311249">
              <w:t>Control i.p.: 0.9±0.2</w:t>
            </w:r>
          </w:p>
          <w:p w14:paraId="17B943CB" w14:textId="77777777" w:rsidR="00311249" w:rsidRPr="00311249" w:rsidRDefault="00311249" w:rsidP="00311249">
            <w:pPr>
              <w:spacing w:before="0" w:after="60"/>
            </w:pPr>
            <w:r w:rsidRPr="00311249">
              <w:t xml:space="preserve">Nicotine i.p.: 8.1±1.7 </w:t>
            </w:r>
          </w:p>
          <w:p w14:paraId="396A8BCD" w14:textId="77777777" w:rsidR="00311249" w:rsidRPr="00311249" w:rsidRDefault="00311249" w:rsidP="00311249">
            <w:pPr>
              <w:spacing w:before="0" w:after="60"/>
            </w:pPr>
            <w:r w:rsidRPr="00311249">
              <w:t xml:space="preserve">p=0.001 </w:t>
            </w:r>
          </w:p>
          <w:p w14:paraId="47821522" w14:textId="77777777" w:rsidR="00311249" w:rsidRPr="00311249" w:rsidRDefault="00311249" w:rsidP="00311249">
            <w:pPr>
              <w:spacing w:before="0" w:after="60"/>
            </w:pPr>
          </w:p>
          <w:p w14:paraId="64719523" w14:textId="77777777" w:rsidR="00311249" w:rsidRPr="00311249" w:rsidRDefault="00311249" w:rsidP="00311249">
            <w:pPr>
              <w:spacing w:before="0" w:after="60"/>
            </w:pPr>
            <w:r w:rsidRPr="00311249">
              <w:t>Nicotine dermal patches experiment (n=14; n per group NR):</w:t>
            </w:r>
          </w:p>
          <w:p w14:paraId="74734D1B" w14:textId="77777777" w:rsidR="00311249" w:rsidRPr="00311249" w:rsidRDefault="00311249" w:rsidP="00311249">
            <w:pPr>
              <w:spacing w:before="0" w:after="60"/>
            </w:pPr>
            <w:r w:rsidRPr="00311249">
              <w:t>Control patch: 6.7±2.1</w:t>
            </w:r>
          </w:p>
          <w:p w14:paraId="06620C82" w14:textId="77777777" w:rsidR="00311249" w:rsidRPr="00311249" w:rsidRDefault="00311249" w:rsidP="00311249">
            <w:pPr>
              <w:spacing w:before="0" w:after="60"/>
            </w:pPr>
            <w:r w:rsidRPr="00311249">
              <w:t xml:space="preserve">Nicotine patch: 20.6±4.9 </w:t>
            </w:r>
          </w:p>
          <w:p w14:paraId="7A8688E7" w14:textId="77777777" w:rsidR="00311249" w:rsidRPr="00311249" w:rsidRDefault="00311249" w:rsidP="00311249">
            <w:pPr>
              <w:spacing w:before="0" w:after="60"/>
            </w:pPr>
            <w:r w:rsidRPr="00311249">
              <w:t>p=0.02</w:t>
            </w:r>
          </w:p>
          <w:p w14:paraId="163EF02B" w14:textId="77777777" w:rsidR="00311249" w:rsidRPr="00311249" w:rsidRDefault="00311249" w:rsidP="00311249">
            <w:pPr>
              <w:spacing w:before="0" w:after="60"/>
            </w:pPr>
          </w:p>
          <w:p w14:paraId="07906AFB" w14:textId="77777777" w:rsidR="00311249" w:rsidRPr="00311249" w:rsidRDefault="00311249" w:rsidP="00311249">
            <w:pPr>
              <w:spacing w:before="0" w:after="60"/>
            </w:pPr>
            <w:r w:rsidRPr="00311249">
              <w:t>[Note: n=16 indicated in figure legend; n=14 indicated on the graph]</w:t>
            </w:r>
          </w:p>
          <w:p w14:paraId="4A64CBFE" w14:textId="77777777" w:rsidR="00311249" w:rsidRPr="00311249" w:rsidRDefault="00311249" w:rsidP="00311249">
            <w:pPr>
              <w:spacing w:before="0" w:after="60"/>
            </w:pPr>
          </w:p>
          <w:p w14:paraId="17F29A94" w14:textId="77777777" w:rsidR="00311249" w:rsidRPr="00311249" w:rsidRDefault="00311249" w:rsidP="00311249">
            <w:pPr>
              <w:spacing w:before="0" w:after="60"/>
            </w:pPr>
            <w:r w:rsidRPr="00311249">
              <w:t>Growth of NNK-induced tumors</w:t>
            </w:r>
          </w:p>
          <w:p w14:paraId="5120E84C" w14:textId="77777777" w:rsidR="00311249" w:rsidRPr="00311249" w:rsidRDefault="00311249" w:rsidP="00311249">
            <w:pPr>
              <w:spacing w:before="0" w:after="60"/>
            </w:pPr>
            <w:r w:rsidRPr="00311249">
              <w:t>Number of lung tumors per mouse at the end of the study:</w:t>
            </w:r>
          </w:p>
          <w:p w14:paraId="767C7EDA" w14:textId="77777777" w:rsidR="00311249" w:rsidRPr="00311249" w:rsidRDefault="00311249" w:rsidP="00311249">
            <w:pPr>
              <w:spacing w:before="0" w:after="60"/>
            </w:pPr>
            <w:r w:rsidRPr="00311249">
              <w:t>Mice in the nicotine group had significantly more tumors than mice in the control group (p=0.01)</w:t>
            </w:r>
          </w:p>
          <w:p w14:paraId="211B69D5" w14:textId="77777777" w:rsidR="00311249" w:rsidRPr="00311249" w:rsidRDefault="00311249" w:rsidP="00311249">
            <w:pPr>
              <w:spacing w:before="0" w:after="60"/>
            </w:pPr>
            <w:r w:rsidRPr="00311249">
              <w:t>Nicotine: 16±3.0 tumors per mouse (n=8 indicated on the graph)</w:t>
            </w:r>
          </w:p>
          <w:p w14:paraId="33B7D4F0" w14:textId="77777777" w:rsidR="00311249" w:rsidRPr="00311249" w:rsidRDefault="00311249" w:rsidP="00311249">
            <w:pPr>
              <w:spacing w:before="0" w:after="60"/>
            </w:pPr>
            <w:r w:rsidRPr="00311249">
              <w:t>Control: 10±3.0 tumors per mouse (n=NR)</w:t>
            </w:r>
          </w:p>
          <w:p w14:paraId="2E70DCBF" w14:textId="77777777" w:rsidR="00311249" w:rsidRPr="00311249" w:rsidRDefault="00311249" w:rsidP="00311249">
            <w:pPr>
              <w:spacing w:before="0" w:after="60"/>
            </w:pPr>
            <w:r w:rsidRPr="00311249" w:rsidDel="00914F3C">
              <w:t xml:space="preserve"> </w:t>
            </w:r>
          </w:p>
          <w:p w14:paraId="3AD151E5" w14:textId="77777777" w:rsidR="00311249" w:rsidRPr="00311249" w:rsidRDefault="00311249" w:rsidP="00311249">
            <w:pPr>
              <w:spacing w:before="0" w:after="60"/>
            </w:pPr>
            <w:r w:rsidRPr="00311249">
              <w:t>Tumor area at the end of the study:</w:t>
            </w:r>
          </w:p>
          <w:p w14:paraId="0B3F951D" w14:textId="77777777" w:rsidR="00311249" w:rsidRPr="00311249" w:rsidRDefault="00311249" w:rsidP="00311249">
            <w:pPr>
              <w:spacing w:before="0" w:after="60"/>
            </w:pPr>
            <w:r w:rsidRPr="00311249">
              <w:t>Tumors from the nicotine group were larger than those from the control group (values NR; data represented graphically; p value NR, text indicates that there was a significant difference)</w:t>
            </w:r>
          </w:p>
        </w:tc>
      </w:tr>
      <w:tr w:rsidR="00311249" w:rsidRPr="00311249" w14:paraId="6903410D" w14:textId="77777777" w:rsidTr="00AF7A97">
        <w:tc>
          <w:tcPr>
            <w:tcW w:w="275" w:type="pct"/>
            <w:tcBorders>
              <w:top w:val="single" w:sz="4" w:space="0" w:color="auto"/>
              <w:left w:val="single" w:sz="4" w:space="0" w:color="auto"/>
              <w:bottom w:val="single" w:sz="4" w:space="0" w:color="auto"/>
              <w:right w:val="single" w:sz="4" w:space="0" w:color="auto"/>
            </w:tcBorders>
          </w:tcPr>
          <w:p w14:paraId="673EB16B" w14:textId="77777777" w:rsidR="00311249" w:rsidRPr="00311249" w:rsidRDefault="00311249" w:rsidP="00311249">
            <w:pPr>
              <w:spacing w:before="0" w:after="60"/>
            </w:pPr>
            <w:r w:rsidRPr="00311249">
              <w:t>247</w:t>
            </w:r>
          </w:p>
        </w:tc>
        <w:tc>
          <w:tcPr>
            <w:tcW w:w="790" w:type="pct"/>
            <w:tcBorders>
              <w:top w:val="single" w:sz="4" w:space="0" w:color="auto"/>
              <w:left w:val="single" w:sz="4" w:space="0" w:color="auto"/>
              <w:bottom w:val="single" w:sz="4" w:space="0" w:color="auto"/>
              <w:right w:val="single" w:sz="4" w:space="0" w:color="auto"/>
            </w:tcBorders>
          </w:tcPr>
          <w:p w14:paraId="6B293BD9" w14:textId="77777777" w:rsidR="00311249" w:rsidRPr="00311249" w:rsidRDefault="00311249" w:rsidP="00311249">
            <w:pPr>
              <w:spacing w:before="0" w:after="60"/>
            </w:pPr>
            <w:r w:rsidRPr="00311249">
              <w:t>Delitto et al., 2016;</w:t>
            </w:r>
          </w:p>
          <w:p w14:paraId="27E9D5D7" w14:textId="77777777" w:rsidR="00311249" w:rsidRPr="00311249" w:rsidRDefault="00311249" w:rsidP="00311249">
            <w:pPr>
              <w:spacing w:before="0" w:after="60"/>
            </w:pPr>
            <w:r w:rsidRPr="00311249">
              <w:t>US;</w:t>
            </w:r>
          </w:p>
          <w:p w14:paraId="50BD630F" w14:textId="77777777" w:rsidR="00311249" w:rsidRPr="00311249" w:rsidRDefault="00311249" w:rsidP="00311249">
            <w:pPr>
              <w:spacing w:before="0" w:after="60"/>
            </w:pPr>
            <w:r w:rsidRPr="00311249">
              <w:t>Bristol-Meyers Squibb; Cracchiolo Foundation</w:t>
            </w:r>
          </w:p>
        </w:tc>
        <w:tc>
          <w:tcPr>
            <w:tcW w:w="906" w:type="pct"/>
            <w:tcBorders>
              <w:top w:val="single" w:sz="4" w:space="0" w:color="auto"/>
              <w:left w:val="single" w:sz="4" w:space="0" w:color="auto"/>
              <w:bottom w:val="single" w:sz="4" w:space="0" w:color="auto"/>
              <w:right w:val="single" w:sz="4" w:space="0" w:color="auto"/>
            </w:tcBorders>
          </w:tcPr>
          <w:p w14:paraId="0C8E1B02" w14:textId="77777777" w:rsidR="00311249" w:rsidRPr="00311249" w:rsidRDefault="00311249" w:rsidP="00311249">
            <w:pPr>
              <w:spacing w:before="0" w:after="60"/>
            </w:pPr>
            <w:r w:rsidRPr="00311249">
              <w:t>Study Design</w:t>
            </w:r>
          </w:p>
          <w:p w14:paraId="42AEC610" w14:textId="77777777" w:rsidR="00311249" w:rsidRPr="00311249" w:rsidRDefault="00311249" w:rsidP="00311249">
            <w:pPr>
              <w:spacing w:before="0" w:after="60"/>
            </w:pPr>
            <w:r w:rsidRPr="00311249">
              <w:t xml:space="preserve">RCT </w:t>
            </w:r>
          </w:p>
          <w:p w14:paraId="45F11F57" w14:textId="77777777" w:rsidR="00311249" w:rsidRPr="00311249" w:rsidRDefault="00311249" w:rsidP="00311249">
            <w:pPr>
              <w:spacing w:before="0" w:after="60"/>
            </w:pPr>
          </w:p>
          <w:p w14:paraId="4E4C2A0A" w14:textId="77777777" w:rsidR="00311249" w:rsidRPr="00311249" w:rsidRDefault="00311249" w:rsidP="00311249">
            <w:pPr>
              <w:spacing w:before="0" w:after="60"/>
            </w:pPr>
            <w:r w:rsidRPr="00311249">
              <w:t xml:space="preserve">Experimental groups: </w:t>
            </w:r>
          </w:p>
          <w:p w14:paraId="5AF5AEE0" w14:textId="77777777" w:rsidR="00311249" w:rsidRPr="00311249" w:rsidRDefault="00311249" w:rsidP="00311249">
            <w:pPr>
              <w:spacing w:before="0" w:after="60"/>
            </w:pPr>
            <w:r w:rsidRPr="00311249">
              <w:t>Nicotine</w:t>
            </w:r>
          </w:p>
          <w:p w14:paraId="1E42C123" w14:textId="77777777" w:rsidR="00311249" w:rsidRPr="00311249" w:rsidRDefault="00311249" w:rsidP="00311249">
            <w:pPr>
              <w:spacing w:before="0" w:after="60"/>
            </w:pPr>
            <w:r w:rsidRPr="00311249">
              <w:t>Control</w:t>
            </w:r>
          </w:p>
          <w:p w14:paraId="01F81590" w14:textId="77777777" w:rsidR="00311249" w:rsidRPr="00311249" w:rsidRDefault="00311249" w:rsidP="00311249">
            <w:pPr>
              <w:spacing w:before="0" w:after="60"/>
            </w:pPr>
          </w:p>
          <w:p w14:paraId="255FF17B" w14:textId="77777777" w:rsidR="00311249" w:rsidRPr="00311249" w:rsidRDefault="00311249" w:rsidP="00311249">
            <w:pPr>
              <w:spacing w:before="0" w:after="60"/>
            </w:pPr>
            <w:r w:rsidRPr="00311249">
              <w:t>Acclimation period: NR</w:t>
            </w:r>
          </w:p>
          <w:p w14:paraId="6CBFD00E" w14:textId="77777777" w:rsidR="00311249" w:rsidRPr="00311249" w:rsidRDefault="00311249" w:rsidP="00311249">
            <w:pPr>
              <w:spacing w:before="0" w:after="60"/>
            </w:pPr>
          </w:p>
          <w:p w14:paraId="159D87CC" w14:textId="77777777" w:rsidR="00311249" w:rsidRPr="00311249" w:rsidRDefault="00311249" w:rsidP="00311249">
            <w:pPr>
              <w:spacing w:before="0" w:after="60"/>
            </w:pPr>
            <w:r w:rsidRPr="00311249">
              <w:t>Pre-treatment period: NR</w:t>
            </w:r>
          </w:p>
          <w:p w14:paraId="576F675D" w14:textId="77777777" w:rsidR="00311249" w:rsidRPr="00311249" w:rsidRDefault="00311249" w:rsidP="00311249">
            <w:pPr>
              <w:spacing w:before="0" w:after="60"/>
            </w:pPr>
          </w:p>
          <w:p w14:paraId="67DD34D9" w14:textId="77777777" w:rsidR="00311249" w:rsidRPr="00311249" w:rsidRDefault="00311249" w:rsidP="00311249">
            <w:pPr>
              <w:spacing w:before="0" w:after="60"/>
            </w:pPr>
            <w:r w:rsidRPr="00311249">
              <w:t xml:space="preserve">Sample size: </w:t>
            </w:r>
          </w:p>
          <w:p w14:paraId="2C414F69" w14:textId="77777777" w:rsidR="00311249" w:rsidRPr="00311249" w:rsidRDefault="00311249" w:rsidP="00311249">
            <w:pPr>
              <w:spacing w:before="0" w:after="60"/>
            </w:pPr>
            <w:r w:rsidRPr="00311249">
              <w:t>Total: n=20 subjects</w:t>
            </w:r>
          </w:p>
          <w:p w14:paraId="60903C2B" w14:textId="77777777" w:rsidR="00311249" w:rsidRPr="00311249" w:rsidRDefault="00311249" w:rsidP="00311249">
            <w:pPr>
              <w:spacing w:before="0" w:after="60"/>
            </w:pPr>
            <w:r w:rsidRPr="00311249">
              <w:t>Nicotine: n=10 subjects</w:t>
            </w:r>
          </w:p>
          <w:p w14:paraId="18613356" w14:textId="77777777" w:rsidR="00311249" w:rsidRPr="00311249" w:rsidRDefault="00311249" w:rsidP="00311249">
            <w:pPr>
              <w:spacing w:before="0" w:after="60"/>
            </w:pPr>
            <w:r w:rsidRPr="00311249">
              <w:t>Control: n=10 subjects</w:t>
            </w:r>
          </w:p>
          <w:p w14:paraId="63FB2B6E" w14:textId="77777777" w:rsidR="00311249" w:rsidRPr="00311249" w:rsidRDefault="00311249" w:rsidP="00311249">
            <w:pPr>
              <w:spacing w:before="0" w:after="60"/>
            </w:pPr>
          </w:p>
          <w:p w14:paraId="35BDF5DA" w14:textId="77777777" w:rsidR="00311249" w:rsidRPr="00311249" w:rsidRDefault="00311249" w:rsidP="00311249">
            <w:pPr>
              <w:spacing w:before="0" w:after="60"/>
            </w:pPr>
            <w:r w:rsidRPr="00311249">
              <w:t>Animal Model</w:t>
            </w:r>
          </w:p>
          <w:p w14:paraId="538D6C55" w14:textId="77777777" w:rsidR="00311249" w:rsidRPr="00311249" w:rsidRDefault="00311249" w:rsidP="00311249">
            <w:pPr>
              <w:spacing w:before="0" w:after="60"/>
            </w:pPr>
            <w:r w:rsidRPr="00311249">
              <w:t>Species: Mice (NOD-SCID IL2 receptor gamma chain knockout [NSG])</w:t>
            </w:r>
          </w:p>
          <w:p w14:paraId="7381E54C" w14:textId="77777777" w:rsidR="00311249" w:rsidRPr="00311249" w:rsidRDefault="00311249" w:rsidP="00311249">
            <w:pPr>
              <w:spacing w:before="0" w:after="60"/>
            </w:pPr>
            <w:r w:rsidRPr="00311249">
              <w:t>Sex: Female</w:t>
            </w:r>
          </w:p>
          <w:p w14:paraId="59468E71" w14:textId="77777777" w:rsidR="00311249" w:rsidRPr="00311249" w:rsidRDefault="00311249" w:rsidP="00311249">
            <w:pPr>
              <w:spacing w:before="0" w:after="60"/>
            </w:pPr>
            <w:r w:rsidRPr="00311249">
              <w:t>Weight: NR</w:t>
            </w:r>
          </w:p>
          <w:p w14:paraId="02D36C62" w14:textId="77777777" w:rsidR="00311249" w:rsidRPr="00311249" w:rsidRDefault="00311249" w:rsidP="00311249">
            <w:pPr>
              <w:spacing w:before="0" w:after="60"/>
            </w:pPr>
            <w:r w:rsidRPr="00311249">
              <w:t>Age: 8 weeks</w:t>
            </w:r>
          </w:p>
          <w:p w14:paraId="03F18B3A" w14:textId="77777777" w:rsidR="00311249" w:rsidRPr="00311249" w:rsidRDefault="00311249" w:rsidP="00311249">
            <w:pPr>
              <w:spacing w:before="0" w:after="60"/>
            </w:pPr>
            <w:r w:rsidRPr="00311249">
              <w:t>Comorbidities: NR</w:t>
            </w:r>
          </w:p>
          <w:p w14:paraId="6476D636" w14:textId="77777777" w:rsidR="00311249" w:rsidRPr="00311249" w:rsidRDefault="00311249" w:rsidP="00311249">
            <w:pPr>
              <w:spacing w:before="0" w:after="60"/>
            </w:pPr>
            <w:r w:rsidRPr="00311249">
              <w:t>Cancer/tumor model: Patient-derived pancreatic adenocarcinoma</w:t>
            </w:r>
          </w:p>
          <w:p w14:paraId="3E04B18C"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551C0D8B" w14:textId="77777777" w:rsidR="00311249" w:rsidRPr="00311249" w:rsidRDefault="00311249" w:rsidP="00311249">
            <w:pPr>
              <w:spacing w:before="0" w:after="60"/>
            </w:pPr>
            <w:r w:rsidRPr="00311249">
              <w:t>Study Methodology</w:t>
            </w:r>
          </w:p>
          <w:p w14:paraId="3040647D" w14:textId="77777777" w:rsidR="00311249" w:rsidRPr="00311249" w:rsidRDefault="00311249" w:rsidP="00311249">
            <w:pPr>
              <w:spacing w:before="0" w:after="60"/>
            </w:pPr>
            <w:r w:rsidRPr="00311249">
              <w:t>A 2x2 mm section of a surgically resected primary pancreatic adenocarcinoma or 2 mm core biopsy was implanted s.c. into mice. On postoperative Day 5, mice with visible tumors were equally randomized by size to receive either nicotine or control intervention. Tumor dimensions were measured 3 times per week using calipers. Pulmonary metastasis was evaluated using a hematoxylin and eosin staining.</w:t>
            </w:r>
          </w:p>
          <w:p w14:paraId="315BE4D4" w14:textId="77777777" w:rsidR="00311249" w:rsidRPr="00311249" w:rsidRDefault="00311249" w:rsidP="00311249">
            <w:pPr>
              <w:spacing w:before="0" w:after="60"/>
            </w:pPr>
          </w:p>
          <w:p w14:paraId="2D66758E" w14:textId="77777777" w:rsidR="00311249" w:rsidRPr="00311249" w:rsidRDefault="00311249" w:rsidP="00311249">
            <w:pPr>
              <w:spacing w:before="0" w:after="60"/>
            </w:pPr>
            <w:r w:rsidRPr="00311249">
              <w:t>Intervention</w:t>
            </w:r>
          </w:p>
          <w:p w14:paraId="4EB88893" w14:textId="77777777" w:rsidR="00311249" w:rsidRPr="00311249" w:rsidRDefault="00311249" w:rsidP="00311249">
            <w:pPr>
              <w:spacing w:before="0" w:after="60"/>
            </w:pPr>
            <w:r w:rsidRPr="00311249">
              <w:t xml:space="preserve">Nicotine: Nicotine (1 mg/kg) was administered i.p. 3 times per week (volume not specified). </w:t>
            </w:r>
          </w:p>
          <w:p w14:paraId="185C4DE4" w14:textId="77777777" w:rsidR="00311249" w:rsidRPr="00311249" w:rsidRDefault="00311249" w:rsidP="00311249">
            <w:pPr>
              <w:spacing w:before="0" w:after="60"/>
            </w:pPr>
            <w:r w:rsidRPr="00311249">
              <w:t>Control: PBS was administered i.p. 3 times per week (volume not specified).</w:t>
            </w:r>
          </w:p>
          <w:p w14:paraId="2824D92E" w14:textId="77777777" w:rsidR="00311249" w:rsidRPr="00311249" w:rsidRDefault="00311249" w:rsidP="00311249">
            <w:pPr>
              <w:spacing w:before="0" w:after="60"/>
            </w:pPr>
          </w:p>
          <w:p w14:paraId="28AC79C7" w14:textId="77777777" w:rsidR="00311249" w:rsidRPr="00311249" w:rsidRDefault="00311249" w:rsidP="00311249">
            <w:pPr>
              <w:spacing w:before="0" w:after="60"/>
            </w:pPr>
            <w:r w:rsidRPr="00311249">
              <w:t>Study Duration</w:t>
            </w:r>
          </w:p>
          <w:p w14:paraId="7BC88661" w14:textId="77777777" w:rsidR="00311249" w:rsidRPr="00311249" w:rsidRDefault="00311249" w:rsidP="00311249">
            <w:pPr>
              <w:spacing w:before="0" w:after="60"/>
            </w:pPr>
            <w:r w:rsidRPr="00311249">
              <w:t>45 days</w:t>
            </w:r>
          </w:p>
          <w:p w14:paraId="56D83531"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3F7D7FAD" w14:textId="77777777" w:rsidR="00311249" w:rsidRPr="00311249" w:rsidRDefault="00311249" w:rsidP="00311249">
            <w:pPr>
              <w:spacing w:before="0" w:after="60"/>
            </w:pPr>
            <w:r w:rsidRPr="00311249">
              <w:t>Tumor volume</w:t>
            </w:r>
          </w:p>
          <w:p w14:paraId="4C97F8BF" w14:textId="77777777" w:rsidR="00311249" w:rsidRPr="00311249" w:rsidRDefault="00311249" w:rsidP="00311249">
            <w:pPr>
              <w:spacing w:before="0" w:after="60"/>
            </w:pPr>
            <w:r w:rsidRPr="00311249">
              <w:t xml:space="preserve">Tumor volume was significantly higher in the nicotine-treated group than in the control group from ~ Days 33-45 (p&lt;0.05; data represented graphically). </w:t>
            </w:r>
          </w:p>
          <w:p w14:paraId="7D2E9C9D" w14:textId="77777777" w:rsidR="00311249" w:rsidRPr="00311249" w:rsidRDefault="00311249" w:rsidP="00311249">
            <w:pPr>
              <w:spacing w:before="0" w:after="60"/>
            </w:pPr>
          </w:p>
          <w:p w14:paraId="003B1C17" w14:textId="77777777" w:rsidR="00311249" w:rsidRPr="00311249" w:rsidRDefault="00311249" w:rsidP="00311249">
            <w:pPr>
              <w:spacing w:before="0" w:after="60"/>
            </w:pPr>
            <w:r w:rsidRPr="00311249">
              <w:t>Pulmonary metastasis (evaluated using hematoxylin and eosin staining; timing not provided but assumed to be end of study)</w:t>
            </w:r>
          </w:p>
          <w:p w14:paraId="76B144F1" w14:textId="77777777" w:rsidR="00311249" w:rsidRPr="00311249" w:rsidRDefault="00311249" w:rsidP="00311249">
            <w:pPr>
              <w:spacing w:before="0" w:after="60"/>
            </w:pPr>
            <w:r w:rsidRPr="00311249">
              <w:t>Nicotine: 5 of 8 animals (62%)</w:t>
            </w:r>
          </w:p>
          <w:p w14:paraId="09AEC04D" w14:textId="77777777" w:rsidR="00311249" w:rsidRPr="00311249" w:rsidRDefault="00311249" w:rsidP="00311249">
            <w:pPr>
              <w:spacing w:before="0" w:after="60"/>
            </w:pPr>
            <w:r w:rsidRPr="00311249">
              <w:t>Control: 0 of 8 animals (0%)</w:t>
            </w:r>
          </w:p>
          <w:p w14:paraId="1013F74F" w14:textId="77777777" w:rsidR="00311249" w:rsidRPr="00311249" w:rsidRDefault="00311249" w:rsidP="00311249">
            <w:pPr>
              <w:spacing w:before="0" w:after="60"/>
            </w:pPr>
          </w:p>
        </w:tc>
      </w:tr>
      <w:tr w:rsidR="00311249" w:rsidRPr="00311249" w14:paraId="34F4ED1E" w14:textId="77777777" w:rsidTr="00AF7A97">
        <w:tc>
          <w:tcPr>
            <w:tcW w:w="275" w:type="pct"/>
            <w:tcBorders>
              <w:top w:val="single" w:sz="4" w:space="0" w:color="auto"/>
              <w:left w:val="single" w:sz="4" w:space="0" w:color="auto"/>
              <w:bottom w:val="single" w:sz="4" w:space="0" w:color="auto"/>
              <w:right w:val="single" w:sz="4" w:space="0" w:color="auto"/>
            </w:tcBorders>
          </w:tcPr>
          <w:p w14:paraId="3CE38822" w14:textId="77777777" w:rsidR="00311249" w:rsidRPr="00311249" w:rsidRDefault="00311249" w:rsidP="00311249">
            <w:pPr>
              <w:spacing w:before="0" w:after="60"/>
            </w:pPr>
            <w:r w:rsidRPr="00311249">
              <w:t>366</w:t>
            </w:r>
          </w:p>
        </w:tc>
        <w:tc>
          <w:tcPr>
            <w:tcW w:w="790" w:type="pct"/>
            <w:tcBorders>
              <w:top w:val="single" w:sz="4" w:space="0" w:color="auto"/>
              <w:left w:val="single" w:sz="4" w:space="0" w:color="auto"/>
              <w:bottom w:val="single" w:sz="4" w:space="0" w:color="auto"/>
              <w:right w:val="single" w:sz="4" w:space="0" w:color="auto"/>
            </w:tcBorders>
          </w:tcPr>
          <w:p w14:paraId="7FEA5637" w14:textId="77777777" w:rsidR="00311249" w:rsidRPr="00311249" w:rsidRDefault="00311249" w:rsidP="00311249">
            <w:pPr>
              <w:spacing w:before="0" w:after="60"/>
            </w:pPr>
            <w:r w:rsidRPr="00311249">
              <w:t>Habs and Schmahl, 1984;</w:t>
            </w:r>
          </w:p>
          <w:p w14:paraId="5BFA8253" w14:textId="77777777" w:rsidR="00311249" w:rsidRPr="00311249" w:rsidRDefault="00311249" w:rsidP="00311249">
            <w:pPr>
              <w:spacing w:before="0" w:after="60"/>
            </w:pPr>
            <w:r w:rsidRPr="00311249">
              <w:t>Germany;</w:t>
            </w:r>
          </w:p>
          <w:p w14:paraId="34669E38" w14:textId="77777777" w:rsidR="00311249" w:rsidRPr="00311249" w:rsidRDefault="00311249" w:rsidP="00311249">
            <w:pPr>
              <w:spacing w:before="0" w:after="60"/>
            </w:pPr>
            <w:r w:rsidRPr="00311249">
              <w:t>NR</w:t>
            </w:r>
          </w:p>
        </w:tc>
        <w:tc>
          <w:tcPr>
            <w:tcW w:w="906" w:type="pct"/>
            <w:tcBorders>
              <w:top w:val="single" w:sz="4" w:space="0" w:color="auto"/>
              <w:left w:val="single" w:sz="4" w:space="0" w:color="auto"/>
              <w:bottom w:val="single" w:sz="4" w:space="0" w:color="auto"/>
              <w:right w:val="single" w:sz="4" w:space="0" w:color="auto"/>
            </w:tcBorders>
          </w:tcPr>
          <w:p w14:paraId="5FD08BAE" w14:textId="77777777" w:rsidR="00311249" w:rsidRPr="00311249" w:rsidRDefault="00311249" w:rsidP="00311249">
            <w:pPr>
              <w:spacing w:before="0" w:after="60"/>
            </w:pPr>
            <w:r w:rsidRPr="00311249">
              <w:t>Study Design</w:t>
            </w:r>
          </w:p>
          <w:p w14:paraId="5E8B7B09" w14:textId="77777777" w:rsidR="00311249" w:rsidRPr="00311249" w:rsidRDefault="00311249" w:rsidP="00311249">
            <w:pPr>
              <w:spacing w:before="0" w:after="60"/>
            </w:pPr>
            <w:r w:rsidRPr="00311249">
              <w:t>RCT</w:t>
            </w:r>
          </w:p>
          <w:p w14:paraId="27FBE688" w14:textId="77777777" w:rsidR="00311249" w:rsidRPr="00311249" w:rsidRDefault="00311249" w:rsidP="00311249">
            <w:pPr>
              <w:spacing w:before="0" w:after="60"/>
            </w:pPr>
          </w:p>
          <w:p w14:paraId="05C7B638" w14:textId="77777777" w:rsidR="00311249" w:rsidRPr="00311249" w:rsidRDefault="00311249" w:rsidP="00311249">
            <w:pPr>
              <w:spacing w:before="0" w:after="60"/>
            </w:pPr>
            <w:r w:rsidRPr="00311249">
              <w:t xml:space="preserve">Experimental groups: </w:t>
            </w:r>
          </w:p>
          <w:p w14:paraId="59A62868" w14:textId="77777777" w:rsidR="00311249" w:rsidRPr="00311249" w:rsidRDefault="00311249" w:rsidP="00311249">
            <w:pPr>
              <w:spacing w:before="0" w:after="60"/>
            </w:pPr>
            <w:r w:rsidRPr="00311249">
              <w:t>NMU induced tumor model:</w:t>
            </w:r>
          </w:p>
          <w:p w14:paraId="5669021C" w14:textId="77777777" w:rsidR="00311249" w:rsidRPr="00311249" w:rsidRDefault="00311249" w:rsidP="00311249">
            <w:pPr>
              <w:spacing w:before="0" w:after="60"/>
            </w:pPr>
            <w:r w:rsidRPr="00311249">
              <w:t>NMU + Nicotine</w:t>
            </w:r>
          </w:p>
          <w:p w14:paraId="1582CE55" w14:textId="77777777" w:rsidR="00311249" w:rsidRPr="00311249" w:rsidRDefault="00311249" w:rsidP="00311249">
            <w:pPr>
              <w:spacing w:before="0" w:after="60"/>
            </w:pPr>
            <w:r w:rsidRPr="00311249">
              <w:t xml:space="preserve">NMU </w:t>
            </w:r>
          </w:p>
          <w:p w14:paraId="56324468" w14:textId="77777777" w:rsidR="00311249" w:rsidRPr="00311249" w:rsidRDefault="00311249" w:rsidP="00311249">
            <w:pPr>
              <w:spacing w:before="0" w:after="60"/>
            </w:pPr>
          </w:p>
          <w:p w14:paraId="61772617" w14:textId="77777777" w:rsidR="00311249" w:rsidRPr="00311249" w:rsidRDefault="00311249" w:rsidP="00311249">
            <w:pPr>
              <w:spacing w:before="0" w:after="60"/>
            </w:pPr>
            <w:r w:rsidRPr="00311249">
              <w:t>Acclimation period: NR</w:t>
            </w:r>
          </w:p>
          <w:p w14:paraId="32FD382B" w14:textId="77777777" w:rsidR="00311249" w:rsidRPr="00311249" w:rsidRDefault="00311249" w:rsidP="00311249">
            <w:pPr>
              <w:spacing w:before="0" w:after="60"/>
            </w:pPr>
          </w:p>
          <w:p w14:paraId="37608E1B" w14:textId="77777777" w:rsidR="00311249" w:rsidRPr="00311249" w:rsidRDefault="00311249" w:rsidP="00311249">
            <w:pPr>
              <w:spacing w:before="0" w:after="60"/>
            </w:pPr>
            <w:r w:rsidRPr="00311249">
              <w:t>Wash-out/pre-treatment period: NR</w:t>
            </w:r>
          </w:p>
          <w:p w14:paraId="0E387C66" w14:textId="77777777" w:rsidR="00311249" w:rsidRPr="00311249" w:rsidRDefault="00311249" w:rsidP="00311249">
            <w:pPr>
              <w:spacing w:before="0" w:after="60"/>
            </w:pPr>
          </w:p>
          <w:p w14:paraId="28091FAF" w14:textId="77777777" w:rsidR="00311249" w:rsidRPr="00311249" w:rsidRDefault="00311249" w:rsidP="00311249">
            <w:pPr>
              <w:spacing w:before="0" w:after="60"/>
            </w:pPr>
            <w:r w:rsidRPr="00311249">
              <w:t xml:space="preserve">Sample size: </w:t>
            </w:r>
          </w:p>
          <w:p w14:paraId="0111531F" w14:textId="77777777" w:rsidR="00311249" w:rsidRPr="00311249" w:rsidRDefault="00311249" w:rsidP="00311249">
            <w:pPr>
              <w:spacing w:before="0" w:after="60"/>
            </w:pPr>
            <w:r w:rsidRPr="00311249">
              <w:t>Total: n=180 subjects</w:t>
            </w:r>
          </w:p>
          <w:p w14:paraId="10AE77E0" w14:textId="77777777" w:rsidR="00311249" w:rsidRPr="00311249" w:rsidRDefault="00311249" w:rsidP="00311249">
            <w:pPr>
              <w:spacing w:before="0" w:after="60"/>
            </w:pPr>
            <w:r w:rsidRPr="00311249">
              <w:t>NMU induced tumor model:</w:t>
            </w:r>
          </w:p>
          <w:p w14:paraId="103974EA" w14:textId="77777777" w:rsidR="00311249" w:rsidRPr="00311249" w:rsidRDefault="00311249" w:rsidP="00311249">
            <w:pPr>
              <w:spacing w:before="0" w:after="60"/>
            </w:pPr>
            <w:r w:rsidRPr="00311249">
              <w:t xml:space="preserve">NMU + Nicotine: n=30 subjects </w:t>
            </w:r>
          </w:p>
          <w:p w14:paraId="0746FE41" w14:textId="77777777" w:rsidR="00311249" w:rsidRPr="00311249" w:rsidRDefault="00311249" w:rsidP="00311249">
            <w:pPr>
              <w:spacing w:before="0" w:after="60"/>
            </w:pPr>
            <w:r w:rsidRPr="00311249">
              <w:t>NMU: n=30 subjects</w:t>
            </w:r>
          </w:p>
          <w:p w14:paraId="4994B926" w14:textId="77777777" w:rsidR="00311249" w:rsidRPr="00311249" w:rsidRDefault="00311249" w:rsidP="00311249">
            <w:pPr>
              <w:spacing w:before="0" w:after="60"/>
            </w:pPr>
          </w:p>
          <w:p w14:paraId="698FCB78" w14:textId="77777777" w:rsidR="00311249" w:rsidRPr="00311249" w:rsidRDefault="00311249" w:rsidP="00311249">
            <w:pPr>
              <w:spacing w:before="0" w:after="60"/>
            </w:pPr>
            <w:r w:rsidRPr="00311249">
              <w:t>Animal Model</w:t>
            </w:r>
          </w:p>
          <w:p w14:paraId="4C7DA8E3" w14:textId="77777777" w:rsidR="00311249" w:rsidRPr="00311249" w:rsidRDefault="00311249" w:rsidP="00311249">
            <w:pPr>
              <w:spacing w:before="0" w:after="60"/>
            </w:pPr>
            <w:r w:rsidRPr="00311249">
              <w:t>Species: Rat (Sprague-Dawley)</w:t>
            </w:r>
          </w:p>
          <w:p w14:paraId="0BC4F4B2" w14:textId="77777777" w:rsidR="00311249" w:rsidRPr="00311249" w:rsidRDefault="00311249" w:rsidP="00311249">
            <w:pPr>
              <w:spacing w:before="0" w:after="60"/>
            </w:pPr>
            <w:r w:rsidRPr="00311249">
              <w:t>Sex: Female</w:t>
            </w:r>
          </w:p>
          <w:p w14:paraId="1DEBF72E" w14:textId="77777777" w:rsidR="00311249" w:rsidRPr="00311249" w:rsidRDefault="00311249" w:rsidP="00311249">
            <w:pPr>
              <w:spacing w:before="0" w:after="60"/>
            </w:pPr>
            <w:r w:rsidRPr="00311249">
              <w:t>Weight: NR</w:t>
            </w:r>
          </w:p>
          <w:p w14:paraId="00766121" w14:textId="77777777" w:rsidR="00311249" w:rsidRPr="00311249" w:rsidRDefault="00311249" w:rsidP="00311249">
            <w:pPr>
              <w:spacing w:before="0" w:after="60"/>
            </w:pPr>
            <w:r w:rsidRPr="00311249">
              <w:t>Age: NR</w:t>
            </w:r>
          </w:p>
          <w:p w14:paraId="5878D20E" w14:textId="77777777" w:rsidR="00311249" w:rsidRPr="00311249" w:rsidRDefault="00311249" w:rsidP="00311249">
            <w:pPr>
              <w:spacing w:before="0" w:after="60"/>
            </w:pPr>
            <w:r w:rsidRPr="00311249">
              <w:t>Comorbidities: NR</w:t>
            </w:r>
          </w:p>
          <w:p w14:paraId="2E1F3D3A" w14:textId="77777777" w:rsidR="00311249" w:rsidRPr="00311249" w:rsidRDefault="00311249" w:rsidP="00311249">
            <w:pPr>
              <w:spacing w:before="0" w:after="60"/>
            </w:pPr>
            <w:r w:rsidRPr="00311249">
              <w:t>Cancer/tumor model: Mammary tumors</w:t>
            </w:r>
          </w:p>
          <w:p w14:paraId="7F7CACB6"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6CFACFBB" w14:textId="77777777" w:rsidR="00311249" w:rsidRPr="00311249" w:rsidRDefault="00311249" w:rsidP="00311249">
            <w:pPr>
              <w:spacing w:before="0" w:after="60"/>
            </w:pPr>
            <w:r w:rsidRPr="00311249">
              <w:t>Study Methodology</w:t>
            </w:r>
          </w:p>
          <w:p w14:paraId="6D001E76" w14:textId="77777777" w:rsidR="00311249" w:rsidRPr="00311249" w:rsidRDefault="00311249" w:rsidP="00311249">
            <w:pPr>
              <w:spacing w:before="0" w:after="60"/>
            </w:pPr>
            <w:r w:rsidRPr="00311249">
              <w:t xml:space="preserve">Rats were divided into intervention groups. For the NMU-induced tumor model, NMU (50 mg/kg) was administered i.v. on Day 52 postpartum. Animals were palpated daily for identification of gross masses twice per week. Animals were euthanized when the tumor mass led to a significant loss of body weight or necrosis of the adjacent skin. The remaining animals were euthanized 150 days after the administration of NMU and tumors were examined histologically. </w:t>
            </w:r>
          </w:p>
          <w:p w14:paraId="389D7381" w14:textId="77777777" w:rsidR="00311249" w:rsidRPr="00311249" w:rsidRDefault="00311249" w:rsidP="00311249">
            <w:pPr>
              <w:spacing w:before="0" w:after="60"/>
            </w:pPr>
          </w:p>
          <w:p w14:paraId="0B64DF3A" w14:textId="77777777" w:rsidR="00311249" w:rsidRPr="00311249" w:rsidRDefault="00311249" w:rsidP="00311249">
            <w:pPr>
              <w:spacing w:before="0" w:after="60"/>
            </w:pPr>
            <w:r w:rsidRPr="00311249">
              <w:t>Intervention</w:t>
            </w:r>
          </w:p>
          <w:p w14:paraId="37D472DC" w14:textId="77777777" w:rsidR="00311249" w:rsidRPr="00311249" w:rsidRDefault="00311249" w:rsidP="00311249">
            <w:pPr>
              <w:spacing w:before="0" w:after="60"/>
            </w:pPr>
            <w:r w:rsidRPr="00311249">
              <w:t xml:space="preserve">NMU + Nicotine: NMU (50 mg/kg) was administered on postpartum Day 52. Nicotine (0.4 mg/kg) was administered s.c. twice per week on postpartum Days 55-145. </w:t>
            </w:r>
          </w:p>
          <w:p w14:paraId="6C474400" w14:textId="77777777" w:rsidR="00311249" w:rsidRPr="00311249" w:rsidRDefault="00311249" w:rsidP="00311249">
            <w:pPr>
              <w:spacing w:before="0" w:after="60"/>
            </w:pPr>
            <w:r w:rsidRPr="00311249">
              <w:t>NMU: NMU (50 mg/kg) was administered on postpartum Day 52.</w:t>
            </w:r>
          </w:p>
          <w:p w14:paraId="0508AB4A" w14:textId="77777777" w:rsidR="00311249" w:rsidRPr="00311249" w:rsidRDefault="00311249" w:rsidP="00311249">
            <w:pPr>
              <w:spacing w:before="0" w:after="60"/>
            </w:pPr>
          </w:p>
          <w:p w14:paraId="389FEFF4" w14:textId="77777777" w:rsidR="00311249" w:rsidRPr="00311249" w:rsidRDefault="00311249" w:rsidP="00311249">
            <w:pPr>
              <w:spacing w:before="0" w:after="60"/>
            </w:pPr>
            <w:r w:rsidRPr="00311249">
              <w:t>Study Duration</w:t>
            </w:r>
          </w:p>
          <w:p w14:paraId="6AC534B6" w14:textId="77777777" w:rsidR="00311249" w:rsidRPr="00311249" w:rsidRDefault="00311249" w:rsidP="00311249">
            <w:pPr>
              <w:spacing w:before="0" w:after="60"/>
            </w:pPr>
            <w:r w:rsidRPr="00311249">
              <w:t>202 days</w:t>
            </w:r>
          </w:p>
          <w:p w14:paraId="2A84187D" w14:textId="77777777" w:rsidR="00311249" w:rsidRPr="00311249" w:rsidRDefault="00311249" w:rsidP="00311249">
            <w:pPr>
              <w:spacing w:before="0" w:after="60"/>
            </w:pPr>
            <w:r w:rsidRPr="00311249">
              <w:t>Nicotine: 90 days</w:t>
            </w:r>
          </w:p>
        </w:tc>
        <w:tc>
          <w:tcPr>
            <w:tcW w:w="1597" w:type="pct"/>
            <w:tcBorders>
              <w:top w:val="single" w:sz="4" w:space="0" w:color="auto"/>
              <w:left w:val="single" w:sz="4" w:space="0" w:color="auto"/>
              <w:bottom w:val="single" w:sz="4" w:space="0" w:color="auto"/>
              <w:right w:val="single" w:sz="4" w:space="0" w:color="auto"/>
            </w:tcBorders>
          </w:tcPr>
          <w:p w14:paraId="28AC3C51" w14:textId="77777777" w:rsidR="00311249" w:rsidRPr="00311249" w:rsidRDefault="00311249" w:rsidP="00311249">
            <w:pPr>
              <w:spacing w:before="0" w:after="60"/>
            </w:pPr>
            <w:r w:rsidRPr="00311249">
              <w:t>Time to tumor development</w:t>
            </w:r>
          </w:p>
          <w:p w14:paraId="7292BF26" w14:textId="77777777" w:rsidR="00311249" w:rsidRPr="00311249" w:rsidRDefault="00311249" w:rsidP="00311249">
            <w:pPr>
              <w:spacing w:before="0" w:after="60"/>
            </w:pPr>
            <w:r w:rsidRPr="00311249">
              <w:t>The time to tumor development was not different between NMU + Nicotine and NMU groups (values NR; data represented graphically; statistical analysis not provided).</w:t>
            </w:r>
          </w:p>
          <w:p w14:paraId="02BBF8D7" w14:textId="77777777" w:rsidR="00311249" w:rsidRPr="00311249" w:rsidRDefault="00311249" w:rsidP="00311249">
            <w:pPr>
              <w:spacing w:before="0" w:after="60"/>
            </w:pPr>
          </w:p>
          <w:p w14:paraId="0045F01B" w14:textId="77777777" w:rsidR="00311249" w:rsidRPr="00311249" w:rsidRDefault="00311249" w:rsidP="00311249">
            <w:pPr>
              <w:spacing w:before="0" w:after="60"/>
            </w:pPr>
            <w:r w:rsidRPr="00311249">
              <w:t>Tumor type:</w:t>
            </w:r>
          </w:p>
          <w:p w14:paraId="1618DE6E" w14:textId="77777777" w:rsidR="00311249" w:rsidRPr="00311249" w:rsidRDefault="00311249" w:rsidP="00311249">
            <w:pPr>
              <w:spacing w:before="0" w:after="60"/>
            </w:pPr>
            <w:r w:rsidRPr="00311249">
              <w:t>Histologically, all tumors were of epithelial origin; &gt;80% were classified as adenocarcinomas; the remaining tumors were adenomas or adenofibromas.</w:t>
            </w:r>
          </w:p>
          <w:p w14:paraId="5319E949" w14:textId="77777777" w:rsidR="00311249" w:rsidRPr="00311249" w:rsidRDefault="00311249" w:rsidP="00311249">
            <w:pPr>
              <w:spacing w:before="0" w:after="60"/>
            </w:pPr>
            <w:r w:rsidRPr="00311249">
              <w:t>Nicotine treatment did not have any influence on the histologic type of NMU-induced neoplasms.</w:t>
            </w:r>
          </w:p>
          <w:p w14:paraId="24178278" w14:textId="77777777" w:rsidR="00311249" w:rsidRPr="00311249" w:rsidRDefault="00311249" w:rsidP="00311249">
            <w:pPr>
              <w:spacing w:before="0" w:after="60"/>
            </w:pPr>
          </w:p>
        </w:tc>
      </w:tr>
      <w:tr w:rsidR="00311249" w:rsidRPr="00311249" w14:paraId="70706FD9" w14:textId="77777777" w:rsidTr="00AF7A97">
        <w:tc>
          <w:tcPr>
            <w:tcW w:w="275" w:type="pct"/>
            <w:tcBorders>
              <w:top w:val="single" w:sz="4" w:space="0" w:color="auto"/>
              <w:left w:val="single" w:sz="4" w:space="0" w:color="auto"/>
              <w:bottom w:val="single" w:sz="4" w:space="0" w:color="auto"/>
              <w:right w:val="single" w:sz="4" w:space="0" w:color="auto"/>
            </w:tcBorders>
          </w:tcPr>
          <w:p w14:paraId="3339623A" w14:textId="77777777" w:rsidR="00311249" w:rsidRPr="00311249" w:rsidRDefault="00311249" w:rsidP="00311249">
            <w:pPr>
              <w:spacing w:before="0" w:after="60"/>
            </w:pPr>
            <w:r w:rsidRPr="00311249">
              <w:t>377</w:t>
            </w:r>
          </w:p>
        </w:tc>
        <w:tc>
          <w:tcPr>
            <w:tcW w:w="790" w:type="pct"/>
            <w:tcBorders>
              <w:top w:val="single" w:sz="4" w:space="0" w:color="auto"/>
              <w:left w:val="single" w:sz="4" w:space="0" w:color="auto"/>
              <w:bottom w:val="single" w:sz="4" w:space="0" w:color="auto"/>
              <w:right w:val="single" w:sz="4" w:space="0" w:color="auto"/>
            </w:tcBorders>
          </w:tcPr>
          <w:p w14:paraId="3B7A2C1A" w14:textId="77777777" w:rsidR="00311249" w:rsidRPr="00311249" w:rsidRDefault="00311249" w:rsidP="00311249">
            <w:pPr>
              <w:spacing w:before="0" w:after="60"/>
            </w:pPr>
            <w:r w:rsidRPr="00311249">
              <w:t>Hanaki et al., 2016;</w:t>
            </w:r>
          </w:p>
          <w:p w14:paraId="58FAC3E6" w14:textId="77777777" w:rsidR="00311249" w:rsidRPr="00311249" w:rsidRDefault="00311249" w:rsidP="00311249">
            <w:pPr>
              <w:spacing w:before="0" w:after="60"/>
            </w:pPr>
            <w:r w:rsidRPr="00311249">
              <w:t>Japan;</w:t>
            </w:r>
          </w:p>
          <w:p w14:paraId="273A4252" w14:textId="77777777" w:rsidR="00311249" w:rsidRPr="00311249" w:rsidRDefault="00311249" w:rsidP="00311249">
            <w:pPr>
              <w:spacing w:before="0" w:after="60"/>
            </w:pPr>
            <w:r w:rsidRPr="00311249">
              <w:t>Japan Society for the Promotion of Science</w:t>
            </w:r>
          </w:p>
        </w:tc>
        <w:tc>
          <w:tcPr>
            <w:tcW w:w="906" w:type="pct"/>
            <w:tcBorders>
              <w:top w:val="single" w:sz="4" w:space="0" w:color="auto"/>
              <w:left w:val="single" w:sz="4" w:space="0" w:color="auto"/>
              <w:bottom w:val="single" w:sz="4" w:space="0" w:color="auto"/>
              <w:right w:val="single" w:sz="4" w:space="0" w:color="auto"/>
            </w:tcBorders>
          </w:tcPr>
          <w:p w14:paraId="010F0F9F" w14:textId="77777777" w:rsidR="00311249" w:rsidRPr="00311249" w:rsidRDefault="00311249" w:rsidP="00311249">
            <w:pPr>
              <w:spacing w:before="0" w:after="60"/>
            </w:pPr>
            <w:r w:rsidRPr="00311249">
              <w:t xml:space="preserve">Study Design </w:t>
            </w:r>
          </w:p>
          <w:p w14:paraId="39D6F358" w14:textId="77777777" w:rsidR="00311249" w:rsidRPr="00311249" w:rsidRDefault="00311249" w:rsidP="00311249">
            <w:pPr>
              <w:spacing w:before="0" w:after="60"/>
            </w:pPr>
            <w:r w:rsidRPr="00311249">
              <w:t>RCT</w:t>
            </w:r>
          </w:p>
          <w:p w14:paraId="064253BC" w14:textId="77777777" w:rsidR="00311249" w:rsidRPr="00311249" w:rsidRDefault="00311249" w:rsidP="00311249">
            <w:pPr>
              <w:spacing w:before="0" w:after="60"/>
            </w:pPr>
          </w:p>
          <w:p w14:paraId="39930D4B" w14:textId="77777777" w:rsidR="00311249" w:rsidRPr="00311249" w:rsidRDefault="00311249" w:rsidP="00311249">
            <w:pPr>
              <w:spacing w:before="0" w:after="60"/>
            </w:pPr>
            <w:r w:rsidRPr="00311249">
              <w:t>Experimental groups:</w:t>
            </w:r>
          </w:p>
          <w:p w14:paraId="5971C059" w14:textId="77777777" w:rsidR="00311249" w:rsidRPr="00311249" w:rsidRDefault="00311249" w:rsidP="00311249">
            <w:pPr>
              <w:spacing w:before="0" w:after="60"/>
            </w:pPr>
            <w:r w:rsidRPr="00311249">
              <w:t>Nicotine</w:t>
            </w:r>
          </w:p>
          <w:p w14:paraId="7BED08D2" w14:textId="77777777" w:rsidR="00311249" w:rsidRPr="00311249" w:rsidRDefault="00311249" w:rsidP="00311249">
            <w:pPr>
              <w:spacing w:before="0" w:after="60"/>
            </w:pPr>
            <w:r w:rsidRPr="00311249">
              <w:t>Control</w:t>
            </w:r>
          </w:p>
          <w:p w14:paraId="4F784F1B" w14:textId="77777777" w:rsidR="00311249" w:rsidRPr="00311249" w:rsidRDefault="00311249" w:rsidP="00311249">
            <w:pPr>
              <w:spacing w:before="0" w:after="60"/>
            </w:pPr>
          </w:p>
          <w:p w14:paraId="557FB186" w14:textId="77777777" w:rsidR="00311249" w:rsidRPr="00311249" w:rsidRDefault="00311249" w:rsidP="00311249">
            <w:pPr>
              <w:spacing w:before="0" w:after="60"/>
            </w:pPr>
            <w:r w:rsidRPr="00311249">
              <w:t>Acclimation period: 2 weeks</w:t>
            </w:r>
          </w:p>
          <w:p w14:paraId="1ECA3F0B" w14:textId="77777777" w:rsidR="00311249" w:rsidRPr="00311249" w:rsidRDefault="00311249" w:rsidP="00311249">
            <w:pPr>
              <w:spacing w:before="0" w:after="60"/>
            </w:pPr>
          </w:p>
          <w:p w14:paraId="4FE148E9" w14:textId="77777777" w:rsidR="00311249" w:rsidRPr="00311249" w:rsidRDefault="00311249" w:rsidP="00311249">
            <w:pPr>
              <w:spacing w:before="0" w:after="60"/>
            </w:pPr>
            <w:r w:rsidRPr="00311249">
              <w:t>Wash-out/pretreatment period: 2 weeks</w:t>
            </w:r>
          </w:p>
          <w:p w14:paraId="10B6EA2A" w14:textId="77777777" w:rsidR="00311249" w:rsidRPr="00311249" w:rsidRDefault="00311249" w:rsidP="00311249">
            <w:pPr>
              <w:spacing w:before="0" w:after="60"/>
            </w:pPr>
          </w:p>
          <w:p w14:paraId="544206BA" w14:textId="77777777" w:rsidR="00311249" w:rsidRPr="00311249" w:rsidRDefault="00311249" w:rsidP="00311249">
            <w:pPr>
              <w:spacing w:before="0" w:after="60"/>
            </w:pPr>
            <w:r w:rsidRPr="00311249">
              <w:t xml:space="preserve">Sample size: </w:t>
            </w:r>
          </w:p>
          <w:p w14:paraId="0408F3A0" w14:textId="77777777" w:rsidR="00311249" w:rsidRPr="00311249" w:rsidRDefault="00311249" w:rsidP="00311249">
            <w:pPr>
              <w:spacing w:before="0" w:after="60"/>
            </w:pPr>
            <w:r w:rsidRPr="00311249">
              <w:t>Total: n=20 subjects</w:t>
            </w:r>
          </w:p>
          <w:p w14:paraId="667703BC" w14:textId="77777777" w:rsidR="00311249" w:rsidRPr="00311249" w:rsidRDefault="00311249" w:rsidP="00311249">
            <w:pPr>
              <w:spacing w:before="0" w:after="60"/>
            </w:pPr>
            <w:r w:rsidRPr="00311249">
              <w:t>Nicotine: n=10 subjects</w:t>
            </w:r>
          </w:p>
          <w:p w14:paraId="7ED72F7D" w14:textId="77777777" w:rsidR="00311249" w:rsidRPr="00311249" w:rsidRDefault="00311249" w:rsidP="00311249">
            <w:pPr>
              <w:spacing w:before="0" w:after="60"/>
            </w:pPr>
            <w:r w:rsidRPr="00311249">
              <w:t>Control: n=10 subjects</w:t>
            </w:r>
          </w:p>
          <w:p w14:paraId="2045D9B4" w14:textId="77777777" w:rsidR="00311249" w:rsidRPr="00311249" w:rsidRDefault="00311249" w:rsidP="00311249">
            <w:pPr>
              <w:spacing w:before="0" w:after="60"/>
            </w:pPr>
          </w:p>
          <w:p w14:paraId="32BD9BA5" w14:textId="77777777" w:rsidR="00311249" w:rsidRPr="00311249" w:rsidRDefault="00311249" w:rsidP="00311249">
            <w:pPr>
              <w:spacing w:before="0" w:after="60"/>
            </w:pPr>
            <w:r w:rsidRPr="00311249">
              <w:t>Animal Model:</w:t>
            </w:r>
          </w:p>
          <w:p w14:paraId="2F08C6D5" w14:textId="77777777" w:rsidR="00311249" w:rsidRPr="00311249" w:rsidRDefault="00311249" w:rsidP="00311249">
            <w:pPr>
              <w:spacing w:before="0" w:after="60"/>
            </w:pPr>
            <w:r w:rsidRPr="00311249">
              <w:t>Species: Mice (athymic nude)</w:t>
            </w:r>
          </w:p>
          <w:p w14:paraId="7EC0B490" w14:textId="77777777" w:rsidR="00311249" w:rsidRPr="00311249" w:rsidRDefault="00311249" w:rsidP="00311249">
            <w:pPr>
              <w:spacing w:before="0" w:after="60"/>
            </w:pPr>
            <w:r w:rsidRPr="00311249">
              <w:t>Sex: Male</w:t>
            </w:r>
          </w:p>
          <w:p w14:paraId="41DBFAB0" w14:textId="77777777" w:rsidR="00311249" w:rsidRPr="00311249" w:rsidRDefault="00311249" w:rsidP="00311249">
            <w:pPr>
              <w:spacing w:before="0" w:after="60"/>
            </w:pPr>
            <w:r w:rsidRPr="00311249">
              <w:t>Weight: NR</w:t>
            </w:r>
          </w:p>
          <w:p w14:paraId="2F2D0DE0" w14:textId="77777777" w:rsidR="00311249" w:rsidRPr="00311249" w:rsidRDefault="00311249" w:rsidP="00311249">
            <w:pPr>
              <w:spacing w:before="0" w:after="60"/>
            </w:pPr>
            <w:r w:rsidRPr="00311249">
              <w:t>Age: 4 weeks.</w:t>
            </w:r>
          </w:p>
          <w:p w14:paraId="6E7A1F57" w14:textId="77777777" w:rsidR="00311249" w:rsidRPr="00311249" w:rsidRDefault="00311249" w:rsidP="00311249">
            <w:pPr>
              <w:spacing w:before="0" w:after="60"/>
            </w:pPr>
            <w:r w:rsidRPr="00311249">
              <w:t>Comorbidities: NR</w:t>
            </w:r>
          </w:p>
          <w:p w14:paraId="5E114C0F" w14:textId="77777777" w:rsidR="00311249" w:rsidRPr="00311249" w:rsidRDefault="00311249" w:rsidP="00311249">
            <w:pPr>
              <w:spacing w:before="0" w:after="60"/>
            </w:pPr>
            <w:r w:rsidRPr="00311249">
              <w:t>Cancer/tumor model: Pancreatic cancer xenograft model.</w:t>
            </w:r>
          </w:p>
          <w:p w14:paraId="589FB43D" w14:textId="77777777" w:rsidR="00311249" w:rsidRPr="00311249" w:rsidRDefault="00311249" w:rsidP="00311249">
            <w:pPr>
              <w:spacing w:before="0" w:after="60"/>
            </w:pPr>
            <w:r w:rsidRPr="00311249">
              <w:t>Cancer cell line injected: BxPC3 and Panc1 pancreatic cancer cells</w:t>
            </w:r>
          </w:p>
        </w:tc>
        <w:tc>
          <w:tcPr>
            <w:tcW w:w="1432" w:type="pct"/>
            <w:tcBorders>
              <w:top w:val="single" w:sz="4" w:space="0" w:color="auto"/>
              <w:left w:val="single" w:sz="4" w:space="0" w:color="auto"/>
              <w:bottom w:val="single" w:sz="4" w:space="0" w:color="auto"/>
              <w:right w:val="single" w:sz="4" w:space="0" w:color="auto"/>
            </w:tcBorders>
          </w:tcPr>
          <w:p w14:paraId="01D26B5F" w14:textId="77777777" w:rsidR="00311249" w:rsidRPr="00311249" w:rsidRDefault="00311249" w:rsidP="00311249">
            <w:pPr>
              <w:spacing w:before="0" w:after="60"/>
            </w:pPr>
            <w:r w:rsidRPr="00311249">
              <w:t xml:space="preserve">Study Methodology </w:t>
            </w:r>
          </w:p>
          <w:p w14:paraId="006DBB83" w14:textId="77777777" w:rsidR="00311249" w:rsidRPr="00311249" w:rsidRDefault="00311249" w:rsidP="00311249">
            <w:pPr>
              <w:spacing w:before="0" w:after="60"/>
            </w:pPr>
            <w:r w:rsidRPr="00311249">
              <w:t xml:space="preserve">BxPC3 and Panc1cells (1×107 cells) from a human pancreatic cancer cell line were transplanted into the abdominal cavity. 2 weeks after transplantation, mice were randomized to receive either nicotine or control treatment. </w:t>
            </w:r>
          </w:p>
          <w:p w14:paraId="0CBF3336" w14:textId="77777777" w:rsidR="00311249" w:rsidRPr="00311249" w:rsidRDefault="00311249" w:rsidP="00311249">
            <w:pPr>
              <w:spacing w:before="0" w:after="60"/>
            </w:pPr>
          </w:p>
          <w:p w14:paraId="1E1C65F2" w14:textId="77777777" w:rsidR="00311249" w:rsidRPr="00311249" w:rsidRDefault="00311249" w:rsidP="00311249">
            <w:pPr>
              <w:spacing w:before="0" w:after="60"/>
            </w:pPr>
            <w:r w:rsidRPr="00311249">
              <w:t>Intervention</w:t>
            </w:r>
          </w:p>
          <w:p w14:paraId="427FB8A1" w14:textId="77777777" w:rsidR="00311249" w:rsidRPr="00311249" w:rsidRDefault="00311249" w:rsidP="00311249">
            <w:pPr>
              <w:spacing w:before="0" w:after="60"/>
            </w:pPr>
            <w:r w:rsidRPr="00311249">
              <w:t>Nicotine: 1 mg/kg in PBS (150</w:t>
            </w:r>
            <w:r w:rsidRPr="00311249">
              <w:noBreakHyphen/>
              <w:t>200 µL/mouse) administered i.p. 3 times per week.</w:t>
            </w:r>
          </w:p>
          <w:p w14:paraId="38DAE1FD" w14:textId="77777777" w:rsidR="00311249" w:rsidRPr="00311249" w:rsidRDefault="00311249" w:rsidP="00311249">
            <w:pPr>
              <w:spacing w:before="0" w:after="60"/>
            </w:pPr>
            <w:r w:rsidRPr="00311249">
              <w:t xml:space="preserve">Control: PBS administered i.p. 3 times per week. </w:t>
            </w:r>
          </w:p>
          <w:p w14:paraId="401C7729" w14:textId="77777777" w:rsidR="00311249" w:rsidRPr="00311249" w:rsidRDefault="00311249" w:rsidP="00311249">
            <w:pPr>
              <w:spacing w:before="0" w:after="60"/>
            </w:pPr>
          </w:p>
          <w:p w14:paraId="1F1427FA" w14:textId="77777777" w:rsidR="00311249" w:rsidRPr="00311249" w:rsidRDefault="00311249" w:rsidP="00311249">
            <w:pPr>
              <w:spacing w:before="0" w:after="60"/>
            </w:pPr>
            <w:r w:rsidRPr="00311249">
              <w:t>Biomarkers of Nicotine Exposure</w:t>
            </w:r>
          </w:p>
          <w:p w14:paraId="634E719E" w14:textId="77777777" w:rsidR="00311249" w:rsidRPr="00311249" w:rsidRDefault="00311249" w:rsidP="00311249">
            <w:pPr>
              <w:spacing w:before="0" w:after="60"/>
            </w:pPr>
            <w:r w:rsidRPr="00311249">
              <w:t>Serum cotinine 6 weeks after start of nicotine intervention</w:t>
            </w:r>
          </w:p>
          <w:p w14:paraId="5369A565" w14:textId="77777777" w:rsidR="00311249" w:rsidRPr="00311249" w:rsidRDefault="00311249" w:rsidP="00311249">
            <w:pPr>
              <w:spacing w:before="0" w:after="60"/>
            </w:pPr>
            <w:r w:rsidRPr="00311249">
              <w:t>Nicotine group: 1,635.00±147.22 pg/mL (n=5)</w:t>
            </w:r>
          </w:p>
          <w:p w14:paraId="16FAFC38" w14:textId="77777777" w:rsidR="00311249" w:rsidRPr="00311249" w:rsidRDefault="00311249" w:rsidP="00311249">
            <w:pPr>
              <w:spacing w:before="0" w:after="60"/>
            </w:pPr>
            <w:r w:rsidRPr="00311249">
              <w:t>Control group: 1.47±1.11 pg/mL (n=3)</w:t>
            </w:r>
          </w:p>
          <w:p w14:paraId="35AAB2BB" w14:textId="77777777" w:rsidR="00311249" w:rsidRPr="00311249" w:rsidRDefault="00311249" w:rsidP="00311249">
            <w:pPr>
              <w:spacing w:before="0" w:after="60"/>
            </w:pPr>
            <w:r w:rsidRPr="00311249">
              <w:t>p&lt;0.01 for control vs. nicotine group</w:t>
            </w:r>
          </w:p>
          <w:p w14:paraId="70978739" w14:textId="77777777" w:rsidR="00311249" w:rsidRPr="00311249" w:rsidRDefault="00311249" w:rsidP="00311249">
            <w:pPr>
              <w:spacing w:before="0" w:after="60"/>
            </w:pPr>
          </w:p>
          <w:p w14:paraId="002B8701" w14:textId="77777777" w:rsidR="00311249" w:rsidRPr="00311249" w:rsidRDefault="00311249" w:rsidP="00311249">
            <w:pPr>
              <w:spacing w:before="0" w:after="60"/>
            </w:pPr>
            <w:r w:rsidRPr="00311249">
              <w:t>Study Duration:</w:t>
            </w:r>
          </w:p>
          <w:p w14:paraId="20E6D70E" w14:textId="77777777" w:rsidR="00311249" w:rsidRPr="00311249" w:rsidRDefault="00311249" w:rsidP="00311249">
            <w:pPr>
              <w:spacing w:before="0" w:after="60"/>
            </w:pPr>
            <w:r w:rsidRPr="00311249">
              <w:t>12 weeks</w:t>
            </w:r>
          </w:p>
          <w:p w14:paraId="52D4F593" w14:textId="77777777" w:rsidR="00311249" w:rsidRPr="00311249" w:rsidRDefault="00311249" w:rsidP="00311249">
            <w:pPr>
              <w:spacing w:before="0" w:after="60"/>
            </w:pPr>
            <w:r w:rsidRPr="00311249">
              <w:t>Nicotine: 10 weeks</w:t>
            </w:r>
          </w:p>
          <w:p w14:paraId="4EDDE730"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31FAEDA9" w14:textId="77777777" w:rsidR="00311249" w:rsidRPr="00311249" w:rsidRDefault="00311249" w:rsidP="00311249">
            <w:pPr>
              <w:spacing w:before="0" w:after="60"/>
            </w:pPr>
            <w:r w:rsidRPr="00311249">
              <w:t>Number of peritoneal nodules (peritoneal dissemination)</w:t>
            </w:r>
          </w:p>
          <w:p w14:paraId="027C4257" w14:textId="77777777" w:rsidR="00311249" w:rsidRPr="00311249" w:rsidRDefault="00311249" w:rsidP="00311249">
            <w:pPr>
              <w:spacing w:before="0" w:after="60"/>
            </w:pPr>
            <w:r w:rsidRPr="00311249">
              <w:t>At 12 weeks, the number of nodules in the peritoneum was significantly higher in the nicotine group than in the control group (values NR; data represented graphically; p&lt;0.05).</w:t>
            </w:r>
          </w:p>
          <w:p w14:paraId="7409C431" w14:textId="77777777" w:rsidR="00311249" w:rsidRPr="00311249" w:rsidRDefault="00311249" w:rsidP="00311249">
            <w:pPr>
              <w:spacing w:before="0" w:after="60"/>
            </w:pPr>
          </w:p>
          <w:p w14:paraId="35B87BAC" w14:textId="77777777" w:rsidR="00311249" w:rsidRPr="00311249" w:rsidRDefault="00311249" w:rsidP="00311249">
            <w:pPr>
              <w:spacing w:before="0" w:after="60"/>
            </w:pPr>
            <w:r w:rsidRPr="00311249">
              <w:t>Nodule size</w:t>
            </w:r>
          </w:p>
          <w:p w14:paraId="016D473C" w14:textId="77777777" w:rsidR="00311249" w:rsidRPr="00311249" w:rsidRDefault="00311249" w:rsidP="00311249">
            <w:pPr>
              <w:spacing w:before="0" w:after="60"/>
            </w:pPr>
            <w:r w:rsidRPr="00311249">
              <w:t>At 12 weeks, the diameter of nodules in the peritoneum was significantly larger in the nicotine group than in the control group (values NR; data represented graphically, p&lt;0.05).</w:t>
            </w:r>
          </w:p>
          <w:p w14:paraId="585282CA" w14:textId="77777777" w:rsidR="00311249" w:rsidRPr="00311249" w:rsidRDefault="00311249" w:rsidP="00311249">
            <w:pPr>
              <w:spacing w:before="0" w:after="60"/>
            </w:pPr>
          </w:p>
        </w:tc>
      </w:tr>
      <w:tr w:rsidR="00311249" w:rsidRPr="00311249" w14:paraId="4A4FDE82" w14:textId="77777777" w:rsidTr="00AF7A97">
        <w:tc>
          <w:tcPr>
            <w:tcW w:w="275" w:type="pct"/>
            <w:tcBorders>
              <w:top w:val="single" w:sz="4" w:space="0" w:color="auto"/>
              <w:left w:val="single" w:sz="4" w:space="0" w:color="auto"/>
              <w:bottom w:val="single" w:sz="4" w:space="0" w:color="auto"/>
              <w:right w:val="single" w:sz="4" w:space="0" w:color="auto"/>
            </w:tcBorders>
          </w:tcPr>
          <w:p w14:paraId="247FD5CA" w14:textId="77777777" w:rsidR="00311249" w:rsidRPr="00311249" w:rsidRDefault="00311249" w:rsidP="00311249">
            <w:pPr>
              <w:spacing w:before="0" w:after="60"/>
            </w:pPr>
            <w:r w:rsidRPr="00311249">
              <w:t>380</w:t>
            </w:r>
          </w:p>
        </w:tc>
        <w:tc>
          <w:tcPr>
            <w:tcW w:w="790" w:type="pct"/>
            <w:tcBorders>
              <w:top w:val="single" w:sz="4" w:space="0" w:color="auto"/>
              <w:left w:val="single" w:sz="4" w:space="0" w:color="auto"/>
              <w:bottom w:val="single" w:sz="4" w:space="0" w:color="auto"/>
              <w:right w:val="single" w:sz="4" w:space="0" w:color="auto"/>
            </w:tcBorders>
          </w:tcPr>
          <w:p w14:paraId="573966E5" w14:textId="77777777" w:rsidR="00311249" w:rsidRPr="00311249" w:rsidRDefault="00311249" w:rsidP="00311249">
            <w:pPr>
              <w:spacing w:before="0" w:after="60"/>
            </w:pPr>
            <w:r w:rsidRPr="00311249">
              <w:t>Hao et al., 2013;</w:t>
            </w:r>
          </w:p>
          <w:p w14:paraId="502D4817" w14:textId="77777777" w:rsidR="00311249" w:rsidRPr="00311249" w:rsidRDefault="00311249" w:rsidP="00311249">
            <w:pPr>
              <w:spacing w:before="0" w:after="60"/>
            </w:pPr>
            <w:r w:rsidRPr="00311249">
              <w:t>China;</w:t>
            </w:r>
          </w:p>
          <w:p w14:paraId="74337F95" w14:textId="77777777" w:rsidR="00311249" w:rsidRPr="00311249" w:rsidRDefault="00311249" w:rsidP="00311249">
            <w:pPr>
              <w:spacing w:before="0" w:after="60"/>
            </w:pPr>
            <w:r w:rsidRPr="00311249">
              <w:t>International Science Cooperative Project of China; National Basic Research Program of China; Program for New Century Excellent Talents in University of China; NFSC; NIH; Key Project of Natural Science Foundation of Tianjin Province; Key Project of Chinese Ministry of Education</w:t>
            </w:r>
          </w:p>
        </w:tc>
        <w:tc>
          <w:tcPr>
            <w:tcW w:w="906" w:type="pct"/>
            <w:tcBorders>
              <w:top w:val="single" w:sz="4" w:space="0" w:color="auto"/>
              <w:left w:val="single" w:sz="4" w:space="0" w:color="auto"/>
              <w:bottom w:val="single" w:sz="4" w:space="0" w:color="auto"/>
              <w:right w:val="single" w:sz="4" w:space="0" w:color="auto"/>
            </w:tcBorders>
          </w:tcPr>
          <w:p w14:paraId="76B2602D" w14:textId="77777777" w:rsidR="00311249" w:rsidRPr="00311249" w:rsidRDefault="00311249" w:rsidP="00311249">
            <w:pPr>
              <w:spacing w:before="0" w:after="60"/>
            </w:pPr>
            <w:r w:rsidRPr="00311249">
              <w:t>Study Design</w:t>
            </w:r>
          </w:p>
          <w:p w14:paraId="342091AA" w14:textId="77777777" w:rsidR="00311249" w:rsidRPr="00311249" w:rsidRDefault="00311249" w:rsidP="00311249">
            <w:pPr>
              <w:spacing w:before="0" w:after="60"/>
            </w:pPr>
            <w:r w:rsidRPr="00311249">
              <w:t>Controlled study (randomization NR)</w:t>
            </w:r>
          </w:p>
          <w:p w14:paraId="6080EF36" w14:textId="77777777" w:rsidR="00311249" w:rsidRPr="00311249" w:rsidRDefault="00311249" w:rsidP="00311249">
            <w:pPr>
              <w:spacing w:before="0" w:after="60"/>
            </w:pPr>
          </w:p>
          <w:p w14:paraId="4D65DD42" w14:textId="77777777" w:rsidR="00311249" w:rsidRPr="00311249" w:rsidRDefault="00311249" w:rsidP="00311249">
            <w:pPr>
              <w:spacing w:before="0" w:after="60"/>
            </w:pPr>
            <w:r w:rsidRPr="00311249">
              <w:t xml:space="preserve">Experimental groups: </w:t>
            </w:r>
          </w:p>
          <w:p w14:paraId="57E6035E" w14:textId="77777777" w:rsidR="00311249" w:rsidRPr="00311249" w:rsidRDefault="00311249" w:rsidP="00311249">
            <w:pPr>
              <w:spacing w:before="0" w:after="60"/>
            </w:pPr>
            <w:r w:rsidRPr="00311249">
              <w:t>Nicotine</w:t>
            </w:r>
          </w:p>
          <w:p w14:paraId="2E1C178C" w14:textId="77777777" w:rsidR="00311249" w:rsidRPr="00311249" w:rsidRDefault="00311249" w:rsidP="00311249">
            <w:pPr>
              <w:spacing w:before="0" w:after="60"/>
            </w:pPr>
            <w:r w:rsidRPr="00311249">
              <w:t>Control</w:t>
            </w:r>
          </w:p>
          <w:p w14:paraId="06C02D01" w14:textId="77777777" w:rsidR="00311249" w:rsidRPr="00311249" w:rsidRDefault="00311249" w:rsidP="00311249">
            <w:pPr>
              <w:spacing w:before="0" w:after="60"/>
            </w:pPr>
          </w:p>
          <w:p w14:paraId="158B3C5C" w14:textId="77777777" w:rsidR="00311249" w:rsidRPr="00311249" w:rsidRDefault="00311249" w:rsidP="00311249">
            <w:pPr>
              <w:spacing w:before="0" w:after="60"/>
            </w:pPr>
            <w:r w:rsidRPr="00311249">
              <w:t>Acclimation period: NR</w:t>
            </w:r>
          </w:p>
          <w:p w14:paraId="1997435B" w14:textId="77777777" w:rsidR="00311249" w:rsidRPr="00311249" w:rsidRDefault="00311249" w:rsidP="00311249">
            <w:pPr>
              <w:spacing w:before="0" w:after="60"/>
            </w:pPr>
          </w:p>
          <w:p w14:paraId="5AFFBACC" w14:textId="77777777" w:rsidR="00311249" w:rsidRPr="00311249" w:rsidRDefault="00311249" w:rsidP="00311249">
            <w:pPr>
              <w:spacing w:before="0" w:after="60"/>
            </w:pPr>
            <w:r w:rsidRPr="00311249">
              <w:t>Wash-out/pre-treatment period: NR</w:t>
            </w:r>
          </w:p>
          <w:p w14:paraId="1FADFB8E" w14:textId="77777777" w:rsidR="00311249" w:rsidRPr="00311249" w:rsidRDefault="00311249" w:rsidP="00311249">
            <w:pPr>
              <w:spacing w:before="0" w:after="60"/>
            </w:pPr>
          </w:p>
          <w:p w14:paraId="70982916" w14:textId="77777777" w:rsidR="00311249" w:rsidRPr="00311249" w:rsidRDefault="00311249" w:rsidP="00311249">
            <w:pPr>
              <w:spacing w:before="0" w:after="60"/>
            </w:pPr>
            <w:r w:rsidRPr="00311249">
              <w:t xml:space="preserve">Sample size: </w:t>
            </w:r>
          </w:p>
          <w:p w14:paraId="186D1B2B" w14:textId="77777777" w:rsidR="00311249" w:rsidRPr="00311249" w:rsidRDefault="00311249" w:rsidP="00311249">
            <w:pPr>
              <w:spacing w:before="0" w:after="60"/>
            </w:pPr>
            <w:r w:rsidRPr="00311249">
              <w:t>Total: n=NR</w:t>
            </w:r>
          </w:p>
          <w:p w14:paraId="2CB802EF" w14:textId="77777777" w:rsidR="00311249" w:rsidRPr="00311249" w:rsidRDefault="00311249" w:rsidP="00311249">
            <w:pPr>
              <w:spacing w:before="0" w:after="60"/>
            </w:pPr>
            <w:r w:rsidRPr="00311249">
              <w:t>Nicotine: n=15-18 subjects</w:t>
            </w:r>
          </w:p>
          <w:p w14:paraId="2A555B26" w14:textId="77777777" w:rsidR="00311249" w:rsidRPr="00311249" w:rsidRDefault="00311249" w:rsidP="00311249">
            <w:pPr>
              <w:spacing w:before="0" w:after="60"/>
            </w:pPr>
            <w:r w:rsidRPr="00311249">
              <w:t>Control: n=15-18 subjects</w:t>
            </w:r>
          </w:p>
          <w:p w14:paraId="27968FDB" w14:textId="77777777" w:rsidR="00311249" w:rsidRPr="00311249" w:rsidRDefault="00311249" w:rsidP="00311249">
            <w:pPr>
              <w:spacing w:before="0" w:after="60"/>
            </w:pPr>
          </w:p>
          <w:p w14:paraId="5619903C" w14:textId="77777777" w:rsidR="00311249" w:rsidRPr="00311249" w:rsidRDefault="00311249" w:rsidP="00311249">
            <w:pPr>
              <w:spacing w:before="0" w:after="60"/>
            </w:pPr>
            <w:r w:rsidRPr="00311249">
              <w:t>Animal Model</w:t>
            </w:r>
          </w:p>
          <w:p w14:paraId="2DBF392C" w14:textId="77777777" w:rsidR="00311249" w:rsidRPr="00311249" w:rsidRDefault="00311249" w:rsidP="00311249">
            <w:pPr>
              <w:spacing w:before="0" w:after="60"/>
            </w:pPr>
            <w:r w:rsidRPr="00311249">
              <w:t>Species: Mice (C57BL/6, genotype: RAG2–/–)</w:t>
            </w:r>
          </w:p>
          <w:p w14:paraId="1C010BA0" w14:textId="77777777" w:rsidR="00311249" w:rsidRPr="00311249" w:rsidRDefault="00311249" w:rsidP="00311249">
            <w:pPr>
              <w:spacing w:before="0" w:after="60"/>
            </w:pPr>
            <w:r w:rsidRPr="00311249">
              <w:t>Sex: Female</w:t>
            </w:r>
          </w:p>
          <w:p w14:paraId="6F27CD44" w14:textId="77777777" w:rsidR="00311249" w:rsidRPr="00311249" w:rsidRDefault="00311249" w:rsidP="00311249">
            <w:pPr>
              <w:spacing w:before="0" w:after="60"/>
            </w:pPr>
            <w:r w:rsidRPr="00311249">
              <w:t>Weight: Upper end of weight was ~30g</w:t>
            </w:r>
          </w:p>
          <w:p w14:paraId="64FAA93B" w14:textId="77777777" w:rsidR="00311249" w:rsidRPr="00311249" w:rsidRDefault="00311249" w:rsidP="00311249">
            <w:pPr>
              <w:spacing w:before="0" w:after="60"/>
            </w:pPr>
            <w:r w:rsidRPr="00311249">
              <w:t>Age: 6-8 weeks old</w:t>
            </w:r>
          </w:p>
          <w:p w14:paraId="7F3B1C43" w14:textId="77777777" w:rsidR="00311249" w:rsidRPr="00311249" w:rsidRDefault="00311249" w:rsidP="00311249">
            <w:pPr>
              <w:spacing w:before="0" w:after="60"/>
            </w:pPr>
            <w:r w:rsidRPr="00311249">
              <w:t>Comorbidities: NR</w:t>
            </w:r>
          </w:p>
          <w:p w14:paraId="19B842C2" w14:textId="77777777" w:rsidR="00311249" w:rsidRPr="00311249" w:rsidRDefault="00311249" w:rsidP="00311249">
            <w:pPr>
              <w:spacing w:before="0" w:after="60"/>
            </w:pPr>
            <w:r w:rsidRPr="00311249">
              <w:t>Cancer/tumor model: Metastatic lung cancer model (melanoma xenograft)</w:t>
            </w:r>
          </w:p>
          <w:p w14:paraId="4CE5CF3D" w14:textId="77777777" w:rsidR="00311249" w:rsidRPr="00311249" w:rsidRDefault="00311249" w:rsidP="00311249">
            <w:pPr>
              <w:spacing w:before="0" w:after="60"/>
            </w:pPr>
            <w:r w:rsidRPr="00311249">
              <w:t>Cancer cell line injected: melanoma B16 cells expressing luciferase (B16-F10-luc2 (B16) melanoma cell line)</w:t>
            </w:r>
          </w:p>
        </w:tc>
        <w:tc>
          <w:tcPr>
            <w:tcW w:w="1432" w:type="pct"/>
            <w:tcBorders>
              <w:top w:val="single" w:sz="4" w:space="0" w:color="auto"/>
              <w:left w:val="single" w:sz="4" w:space="0" w:color="auto"/>
              <w:bottom w:val="single" w:sz="4" w:space="0" w:color="auto"/>
              <w:right w:val="single" w:sz="4" w:space="0" w:color="auto"/>
            </w:tcBorders>
          </w:tcPr>
          <w:p w14:paraId="274C2AEF" w14:textId="77777777" w:rsidR="00311249" w:rsidRPr="00311249" w:rsidRDefault="00311249" w:rsidP="00311249">
            <w:pPr>
              <w:spacing w:before="0" w:after="60"/>
            </w:pPr>
            <w:r w:rsidRPr="00311249">
              <w:t>Study Methodology</w:t>
            </w:r>
          </w:p>
          <w:p w14:paraId="3017C926" w14:textId="77777777" w:rsidR="00311249" w:rsidRPr="00311249" w:rsidRDefault="00311249" w:rsidP="00311249">
            <w:pPr>
              <w:spacing w:before="0" w:after="60"/>
            </w:pPr>
            <w:r w:rsidRPr="00311249">
              <w:t xml:space="preserve">C57BL/6 RAG2-/- mice received nicotine or control treatment for at least 14 days before receiving an i.v. injection of B16-melanoma cells (varying concentrations from 1×105 to 2.5×106 cells). Tumor volume was monitored using bioluminescence and MRI imaging. </w:t>
            </w:r>
          </w:p>
          <w:p w14:paraId="1B8C84BC" w14:textId="77777777" w:rsidR="00311249" w:rsidRPr="00311249" w:rsidRDefault="00311249" w:rsidP="00311249">
            <w:pPr>
              <w:spacing w:before="0" w:after="60"/>
            </w:pPr>
          </w:p>
          <w:p w14:paraId="78CCD02C" w14:textId="77777777" w:rsidR="00311249" w:rsidRPr="00311249" w:rsidRDefault="00311249" w:rsidP="00311249">
            <w:pPr>
              <w:spacing w:before="0" w:after="60"/>
            </w:pPr>
            <w:r w:rsidRPr="00311249">
              <w:t>Intervention</w:t>
            </w:r>
          </w:p>
          <w:p w14:paraId="645B2ACF" w14:textId="77777777" w:rsidR="00311249" w:rsidRPr="00311249" w:rsidRDefault="00311249" w:rsidP="00311249">
            <w:pPr>
              <w:spacing w:before="0" w:after="60"/>
            </w:pPr>
            <w:r w:rsidRPr="00311249">
              <w:t xml:space="preserve">Nicotine: 100 mg/mL nicotine in PBS was administered s.c. using miniosmotic pumps, at a rate of 3.6 µL per day for 6 weeks (0.39 mg of nicotine free base per day). </w:t>
            </w:r>
          </w:p>
          <w:p w14:paraId="188626BC" w14:textId="77777777" w:rsidR="00311249" w:rsidRPr="00311249" w:rsidRDefault="00311249" w:rsidP="00311249">
            <w:pPr>
              <w:spacing w:before="0" w:after="60"/>
            </w:pPr>
            <w:r w:rsidRPr="00311249">
              <w:t>Control: PBS was administered s.c. with miniosmotic pumps at a rate of 3.6 µL per day for 6 weeks.</w:t>
            </w:r>
          </w:p>
          <w:p w14:paraId="6D88C479" w14:textId="77777777" w:rsidR="00311249" w:rsidRPr="00311249" w:rsidRDefault="00311249" w:rsidP="00311249">
            <w:pPr>
              <w:spacing w:before="0" w:after="60"/>
            </w:pPr>
          </w:p>
          <w:p w14:paraId="32E64F6B" w14:textId="77777777" w:rsidR="00311249" w:rsidRPr="00311249" w:rsidRDefault="00311249" w:rsidP="00311249">
            <w:pPr>
              <w:spacing w:before="0" w:after="60"/>
            </w:pPr>
            <w:r w:rsidRPr="00311249">
              <w:t>[Note: Study reported that some animals in the control group received PBS via direct injection rather than through the pump]</w:t>
            </w:r>
          </w:p>
          <w:p w14:paraId="48818048" w14:textId="77777777" w:rsidR="00311249" w:rsidRPr="00311249" w:rsidRDefault="00311249" w:rsidP="00311249">
            <w:pPr>
              <w:spacing w:before="0" w:after="60"/>
            </w:pPr>
          </w:p>
          <w:p w14:paraId="2B231DC7" w14:textId="77777777" w:rsidR="00311249" w:rsidRPr="00311249" w:rsidRDefault="00311249" w:rsidP="00311249">
            <w:pPr>
              <w:spacing w:before="0" w:after="60"/>
            </w:pPr>
            <w:r w:rsidRPr="00311249">
              <w:t>Biomarkers of Nicotine Exposure</w:t>
            </w:r>
          </w:p>
          <w:p w14:paraId="7D3A2A0A" w14:textId="77777777" w:rsidR="00311249" w:rsidRPr="00311249" w:rsidRDefault="00311249" w:rsidP="00311249">
            <w:pPr>
              <w:spacing w:before="0" w:after="60"/>
            </w:pPr>
            <w:r w:rsidRPr="00311249">
              <w:t>Plasma nicotine level after nicotine infusion</w:t>
            </w:r>
          </w:p>
          <w:p w14:paraId="3B6BBE2A" w14:textId="77777777" w:rsidR="00311249" w:rsidRPr="00311249" w:rsidRDefault="00311249" w:rsidP="00311249">
            <w:pPr>
              <w:spacing w:before="0" w:after="60"/>
            </w:pPr>
            <w:r w:rsidRPr="00311249">
              <w:t>[Note: the study noted that plasma nicotine levels in mice are ~100-200 ng/mL (~0.6-1.2 mM) after infusion of ~2-4 mg/kg/hr of drug, and ~45 ng/mL (280 nM) after infusion at ~0.5 mg/kg/hr, however, it is unclear if plasma nicotine was measured in this study, or if these values were extrapolated from previous studies]</w:t>
            </w:r>
          </w:p>
          <w:p w14:paraId="2F6B26E7" w14:textId="77777777" w:rsidR="00311249" w:rsidRPr="00311249" w:rsidRDefault="00311249" w:rsidP="00311249">
            <w:pPr>
              <w:spacing w:before="0" w:after="60"/>
            </w:pPr>
          </w:p>
          <w:p w14:paraId="3CC036FF" w14:textId="77777777" w:rsidR="00311249" w:rsidRPr="00311249" w:rsidRDefault="00311249" w:rsidP="00311249">
            <w:pPr>
              <w:spacing w:before="0" w:after="60"/>
            </w:pPr>
            <w:r w:rsidRPr="00311249">
              <w:t>Study Duration</w:t>
            </w:r>
          </w:p>
          <w:p w14:paraId="350AAEA0" w14:textId="77777777" w:rsidR="00311249" w:rsidRPr="00311249" w:rsidRDefault="00311249" w:rsidP="00311249">
            <w:pPr>
              <w:spacing w:before="0" w:after="60"/>
            </w:pPr>
            <w:r w:rsidRPr="00311249">
              <w:t>60 Days</w:t>
            </w:r>
          </w:p>
          <w:p w14:paraId="75DA0FBB" w14:textId="77777777" w:rsidR="00311249" w:rsidRPr="00311249" w:rsidRDefault="00311249" w:rsidP="00311249">
            <w:pPr>
              <w:spacing w:before="0" w:after="60"/>
            </w:pPr>
            <w:r w:rsidRPr="00311249">
              <w:t>Nicotine: 2 weeks prior to cancer cell line injection and 6 weeks post-injection</w:t>
            </w:r>
          </w:p>
        </w:tc>
        <w:tc>
          <w:tcPr>
            <w:tcW w:w="1597" w:type="pct"/>
            <w:tcBorders>
              <w:top w:val="single" w:sz="4" w:space="0" w:color="auto"/>
              <w:left w:val="single" w:sz="4" w:space="0" w:color="auto"/>
              <w:bottom w:val="single" w:sz="4" w:space="0" w:color="auto"/>
              <w:right w:val="single" w:sz="4" w:space="0" w:color="auto"/>
            </w:tcBorders>
          </w:tcPr>
          <w:p w14:paraId="499A7072" w14:textId="77777777" w:rsidR="00311249" w:rsidRPr="00311249" w:rsidRDefault="00311249" w:rsidP="00311249">
            <w:pPr>
              <w:spacing w:before="0" w:after="60"/>
            </w:pPr>
            <w:r w:rsidRPr="00311249">
              <w:t>Number of lung metastases*</w:t>
            </w:r>
          </w:p>
          <w:p w14:paraId="44D89477" w14:textId="77777777" w:rsidR="00311249" w:rsidRPr="00311249" w:rsidRDefault="00311249" w:rsidP="00311249">
            <w:pPr>
              <w:spacing w:before="0" w:after="60"/>
            </w:pPr>
            <w:r w:rsidRPr="00311249">
              <w:t>Day 14 (n=6 per group):</w:t>
            </w:r>
          </w:p>
          <w:p w14:paraId="43C464E8" w14:textId="77777777" w:rsidR="00311249" w:rsidRPr="00311249" w:rsidRDefault="00311249" w:rsidP="00311249">
            <w:pPr>
              <w:spacing w:before="0" w:after="60"/>
            </w:pPr>
            <w:r w:rsidRPr="00311249">
              <w:t>Nicotine: 110±15</w:t>
            </w:r>
          </w:p>
          <w:p w14:paraId="606003A7" w14:textId="77777777" w:rsidR="00311249" w:rsidRPr="00311249" w:rsidRDefault="00311249" w:rsidP="00311249">
            <w:pPr>
              <w:spacing w:before="0" w:after="60"/>
            </w:pPr>
            <w:r w:rsidRPr="00311249">
              <w:t>Control: 102±13</w:t>
            </w:r>
          </w:p>
          <w:p w14:paraId="5E7902AB" w14:textId="77777777" w:rsidR="00311249" w:rsidRPr="00311249" w:rsidRDefault="00311249" w:rsidP="00311249">
            <w:pPr>
              <w:spacing w:before="0" w:after="60"/>
            </w:pPr>
            <w:r w:rsidRPr="00311249">
              <w:t>p=NR</w:t>
            </w:r>
          </w:p>
          <w:p w14:paraId="636854A1" w14:textId="77777777" w:rsidR="00311249" w:rsidRPr="00311249" w:rsidRDefault="00311249" w:rsidP="00311249">
            <w:pPr>
              <w:spacing w:before="0" w:after="60"/>
            </w:pPr>
          </w:p>
          <w:p w14:paraId="34837DA7" w14:textId="77777777" w:rsidR="00311249" w:rsidRPr="00311249" w:rsidRDefault="00311249" w:rsidP="00311249">
            <w:pPr>
              <w:spacing w:before="0" w:after="60"/>
            </w:pPr>
            <w:r w:rsidRPr="00311249">
              <w:t>Day 21 (n=6 per group):</w:t>
            </w:r>
          </w:p>
          <w:p w14:paraId="33784F5A" w14:textId="77777777" w:rsidR="00311249" w:rsidRPr="00311249" w:rsidRDefault="00311249" w:rsidP="00311249">
            <w:pPr>
              <w:spacing w:before="0" w:after="60"/>
            </w:pPr>
            <w:r w:rsidRPr="00311249">
              <w:t>Nicotine: 263±28</w:t>
            </w:r>
          </w:p>
          <w:p w14:paraId="298907D0" w14:textId="77777777" w:rsidR="00311249" w:rsidRPr="00311249" w:rsidRDefault="00311249" w:rsidP="00311249">
            <w:pPr>
              <w:spacing w:before="0" w:after="60"/>
            </w:pPr>
            <w:r w:rsidRPr="00311249">
              <w:t>Control: 178±23</w:t>
            </w:r>
          </w:p>
          <w:p w14:paraId="08FD816B" w14:textId="77777777" w:rsidR="00311249" w:rsidRPr="00311249" w:rsidRDefault="00311249" w:rsidP="00311249">
            <w:pPr>
              <w:spacing w:before="0" w:after="60"/>
            </w:pPr>
            <w:r w:rsidRPr="00311249">
              <w:t>p=NR</w:t>
            </w:r>
          </w:p>
          <w:p w14:paraId="005AAAF6" w14:textId="77777777" w:rsidR="00311249" w:rsidRPr="00311249" w:rsidRDefault="00311249" w:rsidP="00311249">
            <w:pPr>
              <w:spacing w:before="0" w:after="60"/>
            </w:pPr>
          </w:p>
          <w:p w14:paraId="315D3E9D" w14:textId="77777777" w:rsidR="00311249" w:rsidRPr="00311249" w:rsidRDefault="00311249" w:rsidP="00311249">
            <w:pPr>
              <w:spacing w:before="0" w:after="60"/>
            </w:pPr>
            <w:r w:rsidRPr="00311249">
              <w:t>*Note: Results presented for the transplantation of 1 X 106 B16 melanoma cells, which (according to the investigators) provided the most efficient comparison of tumor burden.</w:t>
            </w:r>
          </w:p>
          <w:p w14:paraId="6137DD0F" w14:textId="77777777" w:rsidR="00311249" w:rsidRPr="00311249" w:rsidRDefault="00311249" w:rsidP="00311249">
            <w:pPr>
              <w:spacing w:before="0" w:after="60"/>
            </w:pPr>
          </w:p>
          <w:p w14:paraId="37287060" w14:textId="77777777" w:rsidR="00311249" w:rsidRPr="00311249" w:rsidRDefault="00311249" w:rsidP="00311249">
            <w:pPr>
              <w:spacing w:before="0" w:after="60"/>
            </w:pPr>
            <w:r w:rsidRPr="00311249">
              <w:t>Tumor volume†</w:t>
            </w:r>
          </w:p>
          <w:p w14:paraId="256BEA3E" w14:textId="77777777" w:rsidR="00311249" w:rsidRPr="00311249" w:rsidRDefault="00311249" w:rsidP="00311249">
            <w:pPr>
              <w:spacing w:before="0" w:after="60"/>
            </w:pPr>
            <w:r w:rsidRPr="00311249">
              <w:t>Tumor volume was significantly higher in mice treated with nicotine compared with untreated control (data represented graphically, tumor volume was measured via high field MRI; p&lt;0.05)</w:t>
            </w:r>
          </w:p>
          <w:p w14:paraId="38061E6C" w14:textId="77777777" w:rsidR="00311249" w:rsidRPr="00311249" w:rsidRDefault="00311249" w:rsidP="00311249">
            <w:pPr>
              <w:spacing w:before="0" w:after="60"/>
            </w:pPr>
          </w:p>
          <w:p w14:paraId="5DC9DD2A" w14:textId="77777777" w:rsidR="00311249" w:rsidRPr="00311249" w:rsidRDefault="00311249" w:rsidP="00311249">
            <w:pPr>
              <w:spacing w:before="0" w:after="60"/>
            </w:pPr>
            <w:r w:rsidRPr="00311249">
              <w:t xml:space="preserve">†Time point not recorded. </w:t>
            </w:r>
          </w:p>
          <w:p w14:paraId="24367C7C" w14:textId="77777777" w:rsidR="00311249" w:rsidRPr="00311249" w:rsidRDefault="00311249" w:rsidP="00311249">
            <w:pPr>
              <w:spacing w:before="0" w:after="60"/>
            </w:pPr>
          </w:p>
          <w:p w14:paraId="59526DEC" w14:textId="77777777" w:rsidR="00311249" w:rsidRPr="00311249" w:rsidRDefault="00311249" w:rsidP="00311249">
            <w:pPr>
              <w:spacing w:before="0" w:after="60"/>
            </w:pPr>
          </w:p>
        </w:tc>
      </w:tr>
      <w:tr w:rsidR="00311249" w:rsidRPr="00311249" w14:paraId="7D6D0390" w14:textId="77777777" w:rsidTr="00AF7A97">
        <w:tc>
          <w:tcPr>
            <w:tcW w:w="275" w:type="pct"/>
            <w:tcBorders>
              <w:top w:val="single" w:sz="4" w:space="0" w:color="auto"/>
              <w:left w:val="single" w:sz="4" w:space="0" w:color="auto"/>
              <w:bottom w:val="single" w:sz="4" w:space="0" w:color="auto"/>
              <w:right w:val="single" w:sz="4" w:space="0" w:color="auto"/>
            </w:tcBorders>
          </w:tcPr>
          <w:p w14:paraId="75181104" w14:textId="77777777" w:rsidR="00311249" w:rsidRPr="00311249" w:rsidRDefault="00311249" w:rsidP="00311249">
            <w:pPr>
              <w:spacing w:before="0" w:after="60"/>
            </w:pPr>
            <w:r w:rsidRPr="00311249">
              <w:t>390</w:t>
            </w:r>
          </w:p>
        </w:tc>
        <w:tc>
          <w:tcPr>
            <w:tcW w:w="790" w:type="pct"/>
            <w:tcBorders>
              <w:top w:val="single" w:sz="4" w:space="0" w:color="auto"/>
              <w:left w:val="single" w:sz="4" w:space="0" w:color="auto"/>
              <w:bottom w:val="single" w:sz="4" w:space="0" w:color="auto"/>
              <w:right w:val="single" w:sz="4" w:space="0" w:color="auto"/>
            </w:tcBorders>
          </w:tcPr>
          <w:p w14:paraId="3751C6F5" w14:textId="77777777" w:rsidR="00311249" w:rsidRPr="00311249" w:rsidRDefault="00311249" w:rsidP="00311249">
            <w:pPr>
              <w:spacing w:before="0" w:after="60"/>
            </w:pPr>
            <w:r w:rsidRPr="00311249">
              <w:t>Hayashi et al., 2013;</w:t>
            </w:r>
          </w:p>
          <w:p w14:paraId="574A6C42" w14:textId="77777777" w:rsidR="00311249" w:rsidRPr="00311249" w:rsidRDefault="00311249" w:rsidP="00311249">
            <w:pPr>
              <w:spacing w:before="0" w:after="60"/>
            </w:pPr>
            <w:r w:rsidRPr="00311249">
              <w:t>Japan;</w:t>
            </w:r>
          </w:p>
          <w:p w14:paraId="5D281636" w14:textId="77777777" w:rsidR="00311249" w:rsidRPr="00311249" w:rsidRDefault="00311249" w:rsidP="00311249">
            <w:pPr>
              <w:spacing w:before="0" w:after="60"/>
            </w:pPr>
            <w:r w:rsidRPr="00311249">
              <w:t>Japan Society for the Promotion of Science (KAKENHI) Grants</w:t>
            </w:r>
          </w:p>
        </w:tc>
        <w:tc>
          <w:tcPr>
            <w:tcW w:w="906" w:type="pct"/>
            <w:tcBorders>
              <w:top w:val="single" w:sz="4" w:space="0" w:color="auto"/>
              <w:left w:val="single" w:sz="4" w:space="0" w:color="auto"/>
              <w:bottom w:val="single" w:sz="4" w:space="0" w:color="auto"/>
              <w:right w:val="single" w:sz="4" w:space="0" w:color="auto"/>
            </w:tcBorders>
          </w:tcPr>
          <w:p w14:paraId="65E90795" w14:textId="77777777" w:rsidR="00311249" w:rsidRPr="00311249" w:rsidRDefault="00311249" w:rsidP="00311249">
            <w:pPr>
              <w:spacing w:before="0" w:after="60"/>
            </w:pPr>
            <w:r w:rsidRPr="00311249">
              <w:t>Study Design</w:t>
            </w:r>
          </w:p>
          <w:p w14:paraId="37D4C389" w14:textId="77777777" w:rsidR="00311249" w:rsidRPr="00311249" w:rsidRDefault="00311249" w:rsidP="00311249">
            <w:pPr>
              <w:spacing w:before="0" w:after="60"/>
            </w:pPr>
            <w:r w:rsidRPr="00311249">
              <w:t>Controlled study (randomization NR)</w:t>
            </w:r>
          </w:p>
          <w:p w14:paraId="785E2187" w14:textId="77777777" w:rsidR="00311249" w:rsidRPr="00311249" w:rsidRDefault="00311249" w:rsidP="00311249">
            <w:pPr>
              <w:spacing w:before="0" w:after="60"/>
            </w:pPr>
          </w:p>
          <w:p w14:paraId="4E39322D" w14:textId="77777777" w:rsidR="00311249" w:rsidRPr="00311249" w:rsidRDefault="00311249" w:rsidP="00311249">
            <w:pPr>
              <w:spacing w:before="0" w:after="60"/>
            </w:pPr>
            <w:r w:rsidRPr="00311249">
              <w:t xml:space="preserve">Experimental groups: </w:t>
            </w:r>
          </w:p>
          <w:p w14:paraId="0346C530" w14:textId="77777777" w:rsidR="00311249" w:rsidRPr="00311249" w:rsidRDefault="00311249" w:rsidP="00311249">
            <w:pPr>
              <w:spacing w:before="0" w:after="60"/>
            </w:pPr>
            <w:r w:rsidRPr="00311249">
              <w:t>Nicotine</w:t>
            </w:r>
          </w:p>
          <w:p w14:paraId="4D0777F0" w14:textId="77777777" w:rsidR="00311249" w:rsidRPr="00311249" w:rsidRDefault="00311249" w:rsidP="00311249">
            <w:pPr>
              <w:spacing w:before="0" w:after="60"/>
            </w:pPr>
            <w:r w:rsidRPr="00311249">
              <w:t>Control</w:t>
            </w:r>
          </w:p>
          <w:p w14:paraId="32910031" w14:textId="77777777" w:rsidR="00311249" w:rsidRPr="00311249" w:rsidRDefault="00311249" w:rsidP="00311249">
            <w:pPr>
              <w:spacing w:before="0" w:after="60"/>
            </w:pPr>
          </w:p>
          <w:p w14:paraId="7FC125A6" w14:textId="77777777" w:rsidR="00311249" w:rsidRPr="00311249" w:rsidRDefault="00311249" w:rsidP="00311249">
            <w:pPr>
              <w:spacing w:before="0" w:after="60"/>
            </w:pPr>
            <w:r w:rsidRPr="00311249">
              <w:t>Acclimation period: NR</w:t>
            </w:r>
          </w:p>
          <w:p w14:paraId="2FCE46F2" w14:textId="77777777" w:rsidR="00311249" w:rsidRPr="00311249" w:rsidRDefault="00311249" w:rsidP="00311249">
            <w:pPr>
              <w:spacing w:before="0" w:after="60"/>
            </w:pPr>
          </w:p>
          <w:p w14:paraId="17846C49" w14:textId="77777777" w:rsidR="00311249" w:rsidRPr="00311249" w:rsidRDefault="00311249" w:rsidP="00311249">
            <w:pPr>
              <w:spacing w:before="0" w:after="60"/>
            </w:pPr>
            <w:r w:rsidRPr="00311249">
              <w:t>Wash-out/pre-treatment period: NR</w:t>
            </w:r>
          </w:p>
          <w:p w14:paraId="4E3AF31A" w14:textId="77777777" w:rsidR="00311249" w:rsidRPr="00311249" w:rsidRDefault="00311249" w:rsidP="00311249">
            <w:pPr>
              <w:spacing w:before="0" w:after="60"/>
            </w:pPr>
          </w:p>
          <w:p w14:paraId="468D0A55" w14:textId="77777777" w:rsidR="00311249" w:rsidRPr="00311249" w:rsidRDefault="00311249" w:rsidP="00311249">
            <w:pPr>
              <w:spacing w:before="0" w:after="60"/>
            </w:pPr>
            <w:r w:rsidRPr="00311249">
              <w:t xml:space="preserve">Sample size: </w:t>
            </w:r>
          </w:p>
          <w:p w14:paraId="2BD22936" w14:textId="77777777" w:rsidR="00311249" w:rsidRPr="00311249" w:rsidRDefault="00311249" w:rsidP="00311249">
            <w:pPr>
              <w:spacing w:before="0" w:after="60"/>
            </w:pPr>
            <w:r w:rsidRPr="00311249">
              <w:t>Total: NR</w:t>
            </w:r>
          </w:p>
          <w:p w14:paraId="3883B749" w14:textId="77777777" w:rsidR="00311249" w:rsidRPr="00311249" w:rsidRDefault="00311249" w:rsidP="00311249">
            <w:pPr>
              <w:spacing w:before="0" w:after="60"/>
            </w:pPr>
            <w:r w:rsidRPr="00311249">
              <w:t>Colitis-associated cancer + nicotine: n=10-13 subjects</w:t>
            </w:r>
          </w:p>
          <w:p w14:paraId="301B4DFA" w14:textId="77777777" w:rsidR="00311249" w:rsidRPr="00311249" w:rsidRDefault="00311249" w:rsidP="00311249">
            <w:pPr>
              <w:spacing w:before="0" w:after="60"/>
            </w:pPr>
            <w:r w:rsidRPr="00311249">
              <w:t>Colitis-associated cancer + vehicle: n=10-13 subjects</w:t>
            </w:r>
          </w:p>
          <w:p w14:paraId="228B3D39" w14:textId="77777777" w:rsidR="00311249" w:rsidRPr="00311249" w:rsidRDefault="00311249" w:rsidP="00311249">
            <w:pPr>
              <w:spacing w:before="0" w:after="60"/>
            </w:pPr>
          </w:p>
          <w:p w14:paraId="52B87F89" w14:textId="77777777" w:rsidR="00311249" w:rsidRPr="00311249" w:rsidRDefault="00311249" w:rsidP="00311249">
            <w:pPr>
              <w:spacing w:before="0" w:after="60"/>
            </w:pPr>
            <w:r w:rsidRPr="00311249">
              <w:t>Animal Model</w:t>
            </w:r>
          </w:p>
          <w:p w14:paraId="0B017DB8" w14:textId="77777777" w:rsidR="00311249" w:rsidRPr="00311249" w:rsidRDefault="00311249" w:rsidP="00311249">
            <w:pPr>
              <w:spacing w:before="0" w:after="60"/>
            </w:pPr>
            <w:r w:rsidRPr="00311249">
              <w:t>Species: Mice (BALB/c)</w:t>
            </w:r>
          </w:p>
          <w:p w14:paraId="5340B23E" w14:textId="77777777" w:rsidR="00311249" w:rsidRPr="00311249" w:rsidRDefault="00311249" w:rsidP="00311249">
            <w:pPr>
              <w:spacing w:before="0" w:after="60"/>
            </w:pPr>
            <w:r w:rsidRPr="00311249">
              <w:t>Sex: Male</w:t>
            </w:r>
          </w:p>
          <w:p w14:paraId="7402C96A" w14:textId="77777777" w:rsidR="00311249" w:rsidRPr="00311249" w:rsidRDefault="00311249" w:rsidP="00311249">
            <w:pPr>
              <w:spacing w:before="0" w:after="60"/>
            </w:pPr>
            <w:r w:rsidRPr="00311249">
              <w:t>Weight: NR</w:t>
            </w:r>
          </w:p>
          <w:p w14:paraId="29F5DFFF" w14:textId="77777777" w:rsidR="00311249" w:rsidRPr="00311249" w:rsidRDefault="00311249" w:rsidP="00311249">
            <w:pPr>
              <w:spacing w:before="0" w:after="60"/>
            </w:pPr>
            <w:r w:rsidRPr="00311249">
              <w:t>Age: 8-10 weeks</w:t>
            </w:r>
          </w:p>
          <w:p w14:paraId="589EF01C" w14:textId="77777777" w:rsidR="00311249" w:rsidRPr="00311249" w:rsidRDefault="00311249" w:rsidP="00311249">
            <w:pPr>
              <w:spacing w:before="0" w:after="60"/>
            </w:pPr>
            <w:r w:rsidRPr="00311249">
              <w:t>Comorbidities: NR</w:t>
            </w:r>
          </w:p>
          <w:p w14:paraId="646E3E08" w14:textId="77777777" w:rsidR="00311249" w:rsidRPr="00311249" w:rsidRDefault="00311249" w:rsidP="00311249">
            <w:pPr>
              <w:spacing w:before="0" w:after="60"/>
            </w:pPr>
            <w:r w:rsidRPr="00311249">
              <w:t>Cancer/tumor model: Colitis associated cancer</w:t>
            </w:r>
          </w:p>
          <w:p w14:paraId="744EAD44"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095A0D48" w14:textId="77777777" w:rsidR="00311249" w:rsidRPr="00311249" w:rsidRDefault="00311249" w:rsidP="00311249">
            <w:pPr>
              <w:spacing w:before="0" w:after="60"/>
            </w:pPr>
            <w:r w:rsidRPr="00311249">
              <w:t>Study Methodology</w:t>
            </w:r>
          </w:p>
          <w:p w14:paraId="5EBC3522" w14:textId="77777777" w:rsidR="00311249" w:rsidRPr="00311249" w:rsidRDefault="00311249" w:rsidP="00311249">
            <w:pPr>
              <w:spacing w:before="0" w:after="60"/>
            </w:pPr>
            <w:r w:rsidRPr="00311249">
              <w:t>Colitis-associated cancer was induced by a combination of azoxymethane and repeated DSS treatment. Mice received 12 mg/kg azoxymethane i.p. and, 5 days later, 2% DSS in drinking water for 5 days (with nicotine administered daily during this period), followed by 16 days of regular water. This cycle was repeated 3 times. On Day 90 after azoxymethane administration, mice were euthanized and the colon was excised for evaluation. The visible tumors (&gt;1 mm in the major axis) were counted in the mid to distal colon of each mouse.</w:t>
            </w:r>
          </w:p>
          <w:p w14:paraId="754F391B" w14:textId="77777777" w:rsidR="00311249" w:rsidRPr="00311249" w:rsidRDefault="00311249" w:rsidP="00311249">
            <w:pPr>
              <w:spacing w:before="0" w:after="60"/>
            </w:pPr>
          </w:p>
          <w:p w14:paraId="7B4EC641" w14:textId="77777777" w:rsidR="00311249" w:rsidRPr="00311249" w:rsidRDefault="00311249" w:rsidP="00311249">
            <w:pPr>
              <w:spacing w:before="0" w:after="60"/>
            </w:pPr>
            <w:r w:rsidRPr="00311249">
              <w:t>Intervention</w:t>
            </w:r>
          </w:p>
          <w:p w14:paraId="181898C9" w14:textId="77777777" w:rsidR="00311249" w:rsidRPr="00311249" w:rsidRDefault="00311249" w:rsidP="00311249">
            <w:pPr>
              <w:spacing w:before="0" w:after="60"/>
            </w:pPr>
            <w:r w:rsidRPr="00311249">
              <w:t>Nicotine: 3 mg/kg per day s.c. for 5 days during DSS treatment</w:t>
            </w:r>
          </w:p>
          <w:p w14:paraId="02AA2386" w14:textId="77777777" w:rsidR="00311249" w:rsidRPr="00311249" w:rsidRDefault="00311249" w:rsidP="00311249">
            <w:pPr>
              <w:spacing w:before="0" w:after="60"/>
            </w:pPr>
            <w:r w:rsidRPr="00311249">
              <w:t>Control: Not treated with nicotine</w:t>
            </w:r>
          </w:p>
          <w:p w14:paraId="5421909D" w14:textId="77777777" w:rsidR="00311249" w:rsidRPr="00311249" w:rsidRDefault="00311249" w:rsidP="00311249">
            <w:pPr>
              <w:spacing w:before="0" w:after="60"/>
            </w:pPr>
          </w:p>
          <w:p w14:paraId="26B5B513" w14:textId="77777777" w:rsidR="00311249" w:rsidRPr="00311249" w:rsidRDefault="00311249" w:rsidP="00311249">
            <w:pPr>
              <w:spacing w:before="0" w:after="60"/>
            </w:pPr>
            <w:r w:rsidRPr="00311249">
              <w:t>Study Duration</w:t>
            </w:r>
          </w:p>
          <w:p w14:paraId="23F062CF" w14:textId="77777777" w:rsidR="00311249" w:rsidRPr="00311249" w:rsidRDefault="00311249" w:rsidP="00311249">
            <w:pPr>
              <w:spacing w:before="0" w:after="60"/>
            </w:pPr>
            <w:r w:rsidRPr="00311249">
              <w:t>90 days</w:t>
            </w:r>
          </w:p>
          <w:p w14:paraId="580B6EEC" w14:textId="77777777" w:rsidR="00311249" w:rsidRPr="00311249" w:rsidRDefault="00311249" w:rsidP="00311249">
            <w:pPr>
              <w:spacing w:before="0" w:after="60"/>
            </w:pPr>
            <w:r w:rsidRPr="00311249">
              <w:t>Nicotine: three 5 day periods, each followed by 16 days of control treatment.</w:t>
            </w:r>
          </w:p>
          <w:p w14:paraId="49AB37C3"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4887207C" w14:textId="77777777" w:rsidR="00311249" w:rsidRPr="00311249" w:rsidRDefault="00311249" w:rsidP="00311249">
            <w:pPr>
              <w:spacing w:before="0" w:after="60"/>
            </w:pPr>
            <w:r w:rsidRPr="00311249">
              <w:t>Tumor number per mouse (tumor multiplicity) at Day 90, mean ±SE*</w:t>
            </w:r>
          </w:p>
          <w:p w14:paraId="02F61D6D" w14:textId="77777777" w:rsidR="00311249" w:rsidRPr="00311249" w:rsidRDefault="00311249" w:rsidP="00311249">
            <w:pPr>
              <w:spacing w:before="0" w:after="60"/>
            </w:pPr>
            <w:r w:rsidRPr="00311249">
              <w:t xml:space="preserve">Nicotine: 8.8±1.1 </w:t>
            </w:r>
          </w:p>
          <w:p w14:paraId="36D3930C" w14:textId="77777777" w:rsidR="00311249" w:rsidRPr="00311249" w:rsidRDefault="00311249" w:rsidP="00311249">
            <w:pPr>
              <w:spacing w:before="0" w:after="60"/>
            </w:pPr>
            <w:r w:rsidRPr="00311249">
              <w:t>Control: 17.3±2.0</w:t>
            </w:r>
          </w:p>
          <w:p w14:paraId="6DBD12E5" w14:textId="77777777" w:rsidR="00311249" w:rsidRPr="00311249" w:rsidRDefault="00311249" w:rsidP="00311249">
            <w:pPr>
              <w:spacing w:before="0" w:after="60"/>
            </w:pPr>
            <w:r w:rsidRPr="00311249">
              <w:t>p&lt;0.05</w:t>
            </w:r>
          </w:p>
          <w:p w14:paraId="098ABC61" w14:textId="77777777" w:rsidR="00311249" w:rsidRPr="00311249" w:rsidRDefault="00311249" w:rsidP="00311249">
            <w:pPr>
              <w:spacing w:before="0" w:after="60"/>
            </w:pPr>
            <w:r w:rsidRPr="00311249">
              <w:t>*means of 10–13 mice</w:t>
            </w:r>
          </w:p>
          <w:p w14:paraId="2A6978FB" w14:textId="77777777" w:rsidR="00311249" w:rsidRPr="00311249" w:rsidRDefault="00311249" w:rsidP="00311249">
            <w:pPr>
              <w:spacing w:before="0" w:after="60"/>
            </w:pPr>
          </w:p>
          <w:p w14:paraId="2B530150" w14:textId="77777777" w:rsidR="00311249" w:rsidRPr="00311249" w:rsidRDefault="00311249" w:rsidP="00311249">
            <w:pPr>
              <w:spacing w:before="0" w:after="60"/>
            </w:pPr>
            <w:r w:rsidRPr="00311249">
              <w:t>Tumor size at Day 90</w:t>
            </w:r>
          </w:p>
          <w:p w14:paraId="2A662285" w14:textId="77777777" w:rsidR="00311249" w:rsidRPr="00311249" w:rsidRDefault="00311249" w:rsidP="00311249">
            <w:pPr>
              <w:spacing w:before="0" w:after="60"/>
            </w:pPr>
            <w:r w:rsidRPr="00311249">
              <w:t>Tumors were reduced in size in nicotine-treated mice compared with those in vehicle-treated mice (n=6; values NR; data represented in a photomicrograph of hematoxylin &amp; eosin stained tissue; statistical analysis NR).</w:t>
            </w:r>
          </w:p>
          <w:p w14:paraId="2B471498" w14:textId="77777777" w:rsidR="00311249" w:rsidRPr="00311249" w:rsidRDefault="00311249" w:rsidP="00311249">
            <w:pPr>
              <w:spacing w:before="0" w:after="60"/>
            </w:pPr>
          </w:p>
          <w:p w14:paraId="60EDE19C" w14:textId="77777777" w:rsidR="00311249" w:rsidRPr="00311249" w:rsidRDefault="00311249" w:rsidP="00311249">
            <w:pPr>
              <w:spacing w:before="0" w:after="60"/>
            </w:pPr>
            <w:r w:rsidRPr="00311249">
              <w:t>Adenocarcinomas at Day 90</w:t>
            </w:r>
          </w:p>
          <w:p w14:paraId="20F50813" w14:textId="77777777" w:rsidR="00311249" w:rsidRPr="00311249" w:rsidRDefault="00311249" w:rsidP="00311249">
            <w:pPr>
              <w:spacing w:before="0" w:after="60"/>
            </w:pPr>
            <w:r w:rsidRPr="00311249">
              <w:t>No difference in the incidence of adenocarcinomas in the distal colon was observed between nicotine- and vehicle-treated mice (n=6; values NR; data represented in a photomicrograph of hematoxylin &amp; eosin stained tissue; statistical analysis NR).</w:t>
            </w:r>
          </w:p>
          <w:p w14:paraId="734371AE" w14:textId="77777777" w:rsidR="00311249" w:rsidRPr="00311249" w:rsidRDefault="00311249" w:rsidP="00311249">
            <w:pPr>
              <w:spacing w:before="0" w:after="60"/>
            </w:pPr>
          </w:p>
        </w:tc>
      </w:tr>
      <w:tr w:rsidR="00311249" w:rsidRPr="00311249" w14:paraId="0E5AA0EB" w14:textId="77777777" w:rsidTr="00AF7A97">
        <w:tc>
          <w:tcPr>
            <w:tcW w:w="275" w:type="pct"/>
            <w:tcBorders>
              <w:top w:val="single" w:sz="4" w:space="0" w:color="auto"/>
              <w:left w:val="single" w:sz="4" w:space="0" w:color="auto"/>
              <w:bottom w:val="single" w:sz="4" w:space="0" w:color="auto"/>
              <w:right w:val="single" w:sz="4" w:space="0" w:color="auto"/>
            </w:tcBorders>
          </w:tcPr>
          <w:p w14:paraId="5A2EA61E" w14:textId="77777777" w:rsidR="00311249" w:rsidRPr="00311249" w:rsidRDefault="00311249" w:rsidP="00311249">
            <w:pPr>
              <w:spacing w:before="0" w:after="60"/>
            </w:pPr>
            <w:r w:rsidRPr="00311249">
              <w:t>399</w:t>
            </w:r>
          </w:p>
        </w:tc>
        <w:tc>
          <w:tcPr>
            <w:tcW w:w="790" w:type="pct"/>
            <w:tcBorders>
              <w:top w:val="single" w:sz="4" w:space="0" w:color="auto"/>
              <w:left w:val="single" w:sz="4" w:space="0" w:color="auto"/>
              <w:bottom w:val="single" w:sz="4" w:space="0" w:color="auto"/>
              <w:right w:val="single" w:sz="4" w:space="0" w:color="auto"/>
            </w:tcBorders>
          </w:tcPr>
          <w:p w14:paraId="4AA7C203" w14:textId="77777777" w:rsidR="00311249" w:rsidRPr="00311249" w:rsidRDefault="00311249" w:rsidP="00311249">
            <w:pPr>
              <w:spacing w:before="0" w:after="60"/>
            </w:pPr>
            <w:r w:rsidRPr="00311249">
              <w:t xml:space="preserve">Heeschen et al., 2001; </w:t>
            </w:r>
          </w:p>
          <w:p w14:paraId="20CAC342" w14:textId="77777777" w:rsidR="00311249" w:rsidRPr="00311249" w:rsidRDefault="00311249" w:rsidP="00311249">
            <w:pPr>
              <w:spacing w:before="0" w:after="60"/>
            </w:pPr>
            <w:r w:rsidRPr="00311249">
              <w:t xml:space="preserve">US; </w:t>
            </w:r>
          </w:p>
          <w:p w14:paraId="1DB19079" w14:textId="77777777" w:rsidR="00311249" w:rsidRPr="00311249" w:rsidRDefault="00311249" w:rsidP="00311249">
            <w:pPr>
              <w:spacing w:before="0" w:after="60"/>
            </w:pPr>
            <w:r w:rsidRPr="00311249">
              <w:t>National Heart, Lung and Blood Institute, Tobacco Related Disease Research Program, German Research Council</w:t>
            </w:r>
          </w:p>
        </w:tc>
        <w:tc>
          <w:tcPr>
            <w:tcW w:w="906" w:type="pct"/>
            <w:tcBorders>
              <w:top w:val="single" w:sz="4" w:space="0" w:color="auto"/>
              <w:left w:val="single" w:sz="4" w:space="0" w:color="auto"/>
              <w:bottom w:val="single" w:sz="4" w:space="0" w:color="auto"/>
              <w:right w:val="single" w:sz="4" w:space="0" w:color="auto"/>
            </w:tcBorders>
          </w:tcPr>
          <w:p w14:paraId="40002F19" w14:textId="77777777" w:rsidR="00311249" w:rsidRPr="00311249" w:rsidRDefault="00311249" w:rsidP="00311249">
            <w:pPr>
              <w:spacing w:before="0" w:after="60"/>
            </w:pPr>
            <w:r w:rsidRPr="00311249">
              <w:t>Study Design</w:t>
            </w:r>
          </w:p>
          <w:p w14:paraId="621BB450" w14:textId="77777777" w:rsidR="00311249" w:rsidRPr="00311249" w:rsidRDefault="00311249" w:rsidP="00311249">
            <w:pPr>
              <w:spacing w:before="0" w:after="60"/>
            </w:pPr>
            <w:r w:rsidRPr="00311249">
              <w:t>RCT</w:t>
            </w:r>
          </w:p>
          <w:p w14:paraId="5BE13FEC" w14:textId="77777777" w:rsidR="00311249" w:rsidRPr="00311249" w:rsidRDefault="00311249" w:rsidP="00311249">
            <w:pPr>
              <w:spacing w:before="0" w:after="60"/>
            </w:pPr>
          </w:p>
          <w:p w14:paraId="6B5E18EC" w14:textId="77777777" w:rsidR="00311249" w:rsidRPr="00311249" w:rsidRDefault="00311249" w:rsidP="00311249">
            <w:pPr>
              <w:spacing w:before="0" w:after="60"/>
            </w:pPr>
            <w:r w:rsidRPr="00311249">
              <w:t>Experimental groups:</w:t>
            </w:r>
          </w:p>
          <w:p w14:paraId="13EF0DEC" w14:textId="77777777" w:rsidR="00311249" w:rsidRPr="00311249" w:rsidRDefault="00311249" w:rsidP="00311249">
            <w:pPr>
              <w:spacing w:before="0" w:after="60"/>
            </w:pPr>
            <w:r w:rsidRPr="00311249">
              <w:t>Nicotine</w:t>
            </w:r>
          </w:p>
          <w:p w14:paraId="54F5D7B2" w14:textId="77777777" w:rsidR="00311249" w:rsidRPr="00311249" w:rsidRDefault="00311249" w:rsidP="00311249">
            <w:pPr>
              <w:spacing w:before="0" w:after="60"/>
            </w:pPr>
            <w:r w:rsidRPr="00311249">
              <w:t>Control</w:t>
            </w:r>
          </w:p>
          <w:p w14:paraId="7660B402" w14:textId="77777777" w:rsidR="00311249" w:rsidRPr="00311249" w:rsidRDefault="00311249" w:rsidP="00311249">
            <w:pPr>
              <w:spacing w:before="0" w:after="60"/>
            </w:pPr>
          </w:p>
          <w:p w14:paraId="76E6A397" w14:textId="77777777" w:rsidR="00311249" w:rsidRPr="00311249" w:rsidRDefault="00311249" w:rsidP="00311249">
            <w:pPr>
              <w:spacing w:before="0" w:after="60"/>
            </w:pPr>
            <w:r w:rsidRPr="00311249">
              <w:t>Acclimation period: NR</w:t>
            </w:r>
          </w:p>
          <w:p w14:paraId="091EC33B" w14:textId="77777777" w:rsidR="00311249" w:rsidRPr="00311249" w:rsidRDefault="00311249" w:rsidP="00311249">
            <w:pPr>
              <w:spacing w:before="0" w:after="60"/>
            </w:pPr>
          </w:p>
          <w:p w14:paraId="7C346D25" w14:textId="77777777" w:rsidR="00311249" w:rsidRPr="00311249" w:rsidRDefault="00311249" w:rsidP="00311249">
            <w:pPr>
              <w:spacing w:before="0" w:after="60"/>
            </w:pPr>
            <w:r w:rsidRPr="00311249">
              <w:t>Wash-out pretreatment period: NR</w:t>
            </w:r>
          </w:p>
          <w:p w14:paraId="024C25EC" w14:textId="77777777" w:rsidR="00311249" w:rsidRPr="00311249" w:rsidRDefault="00311249" w:rsidP="00311249">
            <w:pPr>
              <w:spacing w:before="0" w:after="60"/>
            </w:pPr>
          </w:p>
          <w:p w14:paraId="3E577D6A" w14:textId="77777777" w:rsidR="00311249" w:rsidRPr="00311249" w:rsidRDefault="00311249" w:rsidP="00311249">
            <w:pPr>
              <w:spacing w:before="0" w:after="60"/>
            </w:pPr>
            <w:r w:rsidRPr="00311249">
              <w:t xml:space="preserve">Sample Size: </w:t>
            </w:r>
          </w:p>
          <w:p w14:paraId="3D732B92" w14:textId="77777777" w:rsidR="00311249" w:rsidRPr="00311249" w:rsidRDefault="00311249" w:rsidP="00311249">
            <w:pPr>
              <w:spacing w:before="0" w:after="60"/>
            </w:pPr>
            <w:r w:rsidRPr="00311249">
              <w:t>n=NR</w:t>
            </w:r>
          </w:p>
          <w:p w14:paraId="065B4547" w14:textId="77777777" w:rsidR="00311249" w:rsidRPr="00311249" w:rsidRDefault="00311249" w:rsidP="00311249">
            <w:pPr>
              <w:spacing w:before="0" w:after="60"/>
            </w:pPr>
          </w:p>
          <w:p w14:paraId="767D61F9" w14:textId="77777777" w:rsidR="00311249" w:rsidRPr="00311249" w:rsidRDefault="00311249" w:rsidP="00311249">
            <w:pPr>
              <w:spacing w:before="0" w:after="60"/>
            </w:pPr>
            <w:r w:rsidRPr="00311249">
              <w:t>Animal Model:</w:t>
            </w:r>
          </w:p>
          <w:p w14:paraId="43247B9A" w14:textId="77777777" w:rsidR="00311249" w:rsidRPr="00311249" w:rsidRDefault="00311249" w:rsidP="00311249">
            <w:pPr>
              <w:spacing w:before="0" w:after="60"/>
            </w:pPr>
            <w:r w:rsidRPr="00311249">
              <w:t>Species: Mice (C57BL6J wild-type)</w:t>
            </w:r>
          </w:p>
          <w:p w14:paraId="69A69D62" w14:textId="77777777" w:rsidR="00311249" w:rsidRPr="00311249" w:rsidRDefault="00311249" w:rsidP="00311249">
            <w:pPr>
              <w:spacing w:before="0" w:after="60"/>
            </w:pPr>
            <w:r w:rsidRPr="00311249">
              <w:t>Sex: NR</w:t>
            </w:r>
          </w:p>
          <w:p w14:paraId="37F09BA8" w14:textId="77777777" w:rsidR="00311249" w:rsidRPr="00311249" w:rsidRDefault="00311249" w:rsidP="00311249">
            <w:pPr>
              <w:spacing w:before="0" w:after="60"/>
            </w:pPr>
            <w:r w:rsidRPr="00311249">
              <w:t>Weight: NR</w:t>
            </w:r>
          </w:p>
          <w:p w14:paraId="24905AD1" w14:textId="77777777" w:rsidR="00311249" w:rsidRPr="00311249" w:rsidRDefault="00311249" w:rsidP="00311249">
            <w:pPr>
              <w:spacing w:before="0" w:after="60"/>
            </w:pPr>
            <w:r w:rsidRPr="00311249">
              <w:t>Age: NR</w:t>
            </w:r>
          </w:p>
          <w:p w14:paraId="50F8D526" w14:textId="77777777" w:rsidR="00311249" w:rsidRPr="00311249" w:rsidRDefault="00311249" w:rsidP="00311249">
            <w:pPr>
              <w:spacing w:before="0" w:after="60"/>
            </w:pPr>
            <w:r w:rsidRPr="00311249">
              <w:t>Comorbidities: NR</w:t>
            </w:r>
          </w:p>
          <w:p w14:paraId="7515E8BF" w14:textId="77777777" w:rsidR="00311249" w:rsidRPr="00311249" w:rsidRDefault="00311249" w:rsidP="00311249">
            <w:pPr>
              <w:spacing w:before="0" w:after="60"/>
            </w:pPr>
            <w:r w:rsidRPr="00311249">
              <w:t>Cancer/tumor model: Lung carcinoma allograft model (Lewis lung carcinoma mouse model)</w:t>
            </w:r>
          </w:p>
          <w:p w14:paraId="648ECE56" w14:textId="77777777" w:rsidR="00311249" w:rsidRPr="00311249" w:rsidRDefault="00311249" w:rsidP="00311249">
            <w:pPr>
              <w:spacing w:before="0" w:after="60"/>
            </w:pPr>
            <w:r w:rsidRPr="00311249">
              <w:t>Cancer cell line injected: Lewis lung carcinoma 3LL cells</w:t>
            </w:r>
          </w:p>
        </w:tc>
        <w:tc>
          <w:tcPr>
            <w:tcW w:w="1432" w:type="pct"/>
            <w:tcBorders>
              <w:top w:val="single" w:sz="4" w:space="0" w:color="auto"/>
              <w:left w:val="single" w:sz="4" w:space="0" w:color="auto"/>
              <w:bottom w:val="single" w:sz="4" w:space="0" w:color="auto"/>
              <w:right w:val="single" w:sz="4" w:space="0" w:color="auto"/>
            </w:tcBorders>
          </w:tcPr>
          <w:p w14:paraId="558EA942" w14:textId="77777777" w:rsidR="00311249" w:rsidRPr="00311249" w:rsidRDefault="00311249" w:rsidP="00311249">
            <w:pPr>
              <w:spacing w:before="0" w:after="60"/>
            </w:pPr>
            <w:r w:rsidRPr="00311249">
              <w:t xml:space="preserve">Study Methodology </w:t>
            </w:r>
          </w:p>
          <w:p w14:paraId="5D003805" w14:textId="77777777" w:rsidR="00311249" w:rsidRPr="00311249" w:rsidRDefault="00311249" w:rsidP="00311249">
            <w:pPr>
              <w:spacing w:before="0" w:after="60"/>
            </w:pPr>
            <w:r w:rsidRPr="00311249">
              <w:t xml:space="preserve">Lewis lung carcinoma cells (1×106 cells/mouse) were injected s.c. into the flank or percutaneously introduced into the lung parenchyma. Animals were randomized to receive either nicotine or control treatment. When tumors grew to a size &gt;1.0 cm3, mice were euthanized and histological evaluation was performed. </w:t>
            </w:r>
          </w:p>
          <w:p w14:paraId="6C71F8FF" w14:textId="77777777" w:rsidR="00311249" w:rsidRPr="00311249" w:rsidRDefault="00311249" w:rsidP="00311249">
            <w:pPr>
              <w:spacing w:before="0" w:after="60"/>
            </w:pPr>
          </w:p>
          <w:p w14:paraId="6B6A3F07" w14:textId="77777777" w:rsidR="00311249" w:rsidRPr="00311249" w:rsidRDefault="00311249" w:rsidP="00311249">
            <w:pPr>
              <w:spacing w:before="0" w:after="60"/>
            </w:pPr>
            <w:r w:rsidRPr="00311249">
              <w:t xml:space="preserve">Intervention </w:t>
            </w:r>
          </w:p>
          <w:p w14:paraId="6600DB10" w14:textId="77777777" w:rsidR="00311249" w:rsidRPr="00311249" w:rsidRDefault="00311249" w:rsidP="00311249">
            <w:pPr>
              <w:spacing w:before="0" w:after="60"/>
            </w:pPr>
            <w:r w:rsidRPr="00311249">
              <w:t xml:space="preserve">Nicotine: 100 µg/mL nicotine administered in the drinking water available ad libitum </w:t>
            </w:r>
          </w:p>
          <w:p w14:paraId="49E0E7D4" w14:textId="77777777" w:rsidR="00311249" w:rsidRPr="00311249" w:rsidRDefault="00311249" w:rsidP="00311249">
            <w:pPr>
              <w:spacing w:before="0" w:after="60"/>
            </w:pPr>
            <w:r w:rsidRPr="00311249">
              <w:t>Control: Drinking water available ad libitum</w:t>
            </w:r>
          </w:p>
          <w:p w14:paraId="542A82E3" w14:textId="77777777" w:rsidR="00311249" w:rsidRPr="00311249" w:rsidRDefault="00311249" w:rsidP="00311249">
            <w:pPr>
              <w:spacing w:before="0" w:after="60"/>
            </w:pPr>
          </w:p>
          <w:p w14:paraId="7DEC1441" w14:textId="77777777" w:rsidR="00311249" w:rsidRPr="00311249" w:rsidRDefault="00311249" w:rsidP="00311249">
            <w:pPr>
              <w:spacing w:before="0" w:after="60"/>
            </w:pPr>
            <w:r w:rsidRPr="00311249">
              <w:t>Biomarkers of Nicotine Exposure</w:t>
            </w:r>
          </w:p>
          <w:p w14:paraId="64D200FD" w14:textId="77777777" w:rsidR="00311249" w:rsidRPr="00311249" w:rsidRDefault="00311249" w:rsidP="00311249">
            <w:pPr>
              <w:spacing w:before="0" w:after="60"/>
            </w:pPr>
            <w:r w:rsidRPr="00311249">
              <w:t>Serum cotinine:</w:t>
            </w:r>
          </w:p>
          <w:p w14:paraId="677CE205" w14:textId="77777777" w:rsidR="00311249" w:rsidRPr="00311249" w:rsidRDefault="00311249" w:rsidP="00311249">
            <w:pPr>
              <w:spacing w:before="0" w:after="60"/>
            </w:pPr>
            <w:r w:rsidRPr="00311249">
              <w:t>Nicotine group: 216.5 ng/mL (95% CI 189.8-236.2 ng/mL)</w:t>
            </w:r>
          </w:p>
          <w:p w14:paraId="3CF7BA2D" w14:textId="77777777" w:rsidR="00311249" w:rsidRPr="00311249" w:rsidRDefault="00311249" w:rsidP="00311249">
            <w:pPr>
              <w:spacing w:before="0" w:after="60"/>
            </w:pPr>
            <w:r w:rsidRPr="00311249">
              <w:t>Control group: NR</w:t>
            </w:r>
          </w:p>
          <w:p w14:paraId="06AE1A75" w14:textId="77777777" w:rsidR="00311249" w:rsidRPr="00311249" w:rsidRDefault="00311249" w:rsidP="00311249">
            <w:pPr>
              <w:spacing w:before="0" w:after="60"/>
            </w:pPr>
          </w:p>
          <w:p w14:paraId="6039A044" w14:textId="77777777" w:rsidR="00311249" w:rsidRPr="00311249" w:rsidRDefault="00311249" w:rsidP="00311249">
            <w:pPr>
              <w:spacing w:before="0" w:after="60"/>
            </w:pPr>
            <w:r w:rsidRPr="00311249">
              <w:t>Study Duration</w:t>
            </w:r>
          </w:p>
          <w:p w14:paraId="1DC63F86" w14:textId="77777777" w:rsidR="00311249" w:rsidRPr="00311249" w:rsidRDefault="00311249" w:rsidP="00311249">
            <w:pPr>
              <w:spacing w:before="0" w:after="60"/>
            </w:pPr>
            <w:r w:rsidRPr="00311249">
              <w:t xml:space="preserve">Study was terminated when tumors reached a size of 1.0 cm3. </w:t>
            </w:r>
          </w:p>
        </w:tc>
        <w:tc>
          <w:tcPr>
            <w:tcW w:w="1597" w:type="pct"/>
            <w:tcBorders>
              <w:top w:val="single" w:sz="4" w:space="0" w:color="auto"/>
              <w:left w:val="single" w:sz="4" w:space="0" w:color="auto"/>
              <w:bottom w:val="single" w:sz="4" w:space="0" w:color="auto"/>
              <w:right w:val="single" w:sz="4" w:space="0" w:color="auto"/>
            </w:tcBorders>
          </w:tcPr>
          <w:p w14:paraId="597FC3F5" w14:textId="77777777" w:rsidR="00311249" w:rsidRPr="00311249" w:rsidRDefault="00311249" w:rsidP="00311249">
            <w:pPr>
              <w:spacing w:before="0" w:after="60"/>
            </w:pPr>
            <w:r w:rsidRPr="00311249">
              <w:t>Tumor volume</w:t>
            </w:r>
          </w:p>
          <w:p w14:paraId="158D6466" w14:textId="77777777" w:rsidR="00311249" w:rsidRPr="00311249" w:rsidRDefault="00311249" w:rsidP="00311249">
            <w:pPr>
              <w:spacing w:before="0" w:after="60"/>
            </w:pPr>
            <w:r w:rsidRPr="00311249">
              <w:t>s.c. injection of lung carcinoma cells:</w:t>
            </w:r>
          </w:p>
          <w:p w14:paraId="6C516116" w14:textId="77777777" w:rsidR="00311249" w:rsidRPr="00311249" w:rsidRDefault="00311249" w:rsidP="00311249">
            <w:pPr>
              <w:spacing w:before="0" w:after="60"/>
            </w:pPr>
            <w:r w:rsidRPr="00311249">
              <w:t>On Day 7, there were no differences in tumor volume between nicotine and control groups (data represented graphically; values NR).</w:t>
            </w:r>
          </w:p>
          <w:p w14:paraId="09068680" w14:textId="77777777" w:rsidR="00311249" w:rsidRPr="00311249" w:rsidRDefault="00311249" w:rsidP="00311249">
            <w:pPr>
              <w:spacing w:before="0" w:after="60"/>
            </w:pPr>
            <w:r w:rsidRPr="00311249">
              <w:t>On Day 16, tumors were significantly larger in the nicotine group than in the control group (data represented graphically; values NR; p&lt;0.01).</w:t>
            </w:r>
          </w:p>
          <w:p w14:paraId="5A629991" w14:textId="77777777" w:rsidR="00311249" w:rsidRPr="00311249" w:rsidRDefault="00311249" w:rsidP="00311249">
            <w:pPr>
              <w:spacing w:before="0" w:after="60"/>
            </w:pPr>
          </w:p>
          <w:p w14:paraId="13AA2AF1" w14:textId="77777777" w:rsidR="00311249" w:rsidRPr="00311249" w:rsidRDefault="00311249" w:rsidP="00311249">
            <w:pPr>
              <w:spacing w:before="0" w:after="60"/>
            </w:pPr>
            <w:r w:rsidRPr="00311249">
              <w:t>Orthotopic implantation of cancer cells into lung parenchyma:</w:t>
            </w:r>
          </w:p>
          <w:p w14:paraId="023E1C2C" w14:textId="77777777" w:rsidR="00311249" w:rsidRPr="00311249" w:rsidRDefault="00311249" w:rsidP="00311249">
            <w:pPr>
              <w:spacing w:before="0" w:after="60"/>
            </w:pPr>
            <w:r w:rsidRPr="00311249">
              <w:t>Tumor volume on Day 12:</w:t>
            </w:r>
          </w:p>
          <w:p w14:paraId="23CB7570" w14:textId="77777777" w:rsidR="00311249" w:rsidRPr="00311249" w:rsidRDefault="00311249" w:rsidP="00311249">
            <w:pPr>
              <w:spacing w:before="0" w:after="60"/>
            </w:pPr>
            <w:r w:rsidRPr="00311249">
              <w:t xml:space="preserve">Nicotine: 0.51 cm3 (95% CI 0.17-0.73) </w:t>
            </w:r>
          </w:p>
          <w:p w14:paraId="4F651F08" w14:textId="77777777" w:rsidR="00311249" w:rsidRPr="00311249" w:rsidRDefault="00311249" w:rsidP="00311249">
            <w:pPr>
              <w:spacing w:before="0" w:after="60"/>
            </w:pPr>
            <w:r w:rsidRPr="00311249">
              <w:t>Control: 0.22 cm3 (95% CI 0.18-0.45)</w:t>
            </w:r>
          </w:p>
          <w:p w14:paraId="75646279" w14:textId="77777777" w:rsidR="00311249" w:rsidRPr="00311249" w:rsidRDefault="00311249" w:rsidP="00311249">
            <w:pPr>
              <w:spacing w:before="0" w:after="60"/>
            </w:pPr>
            <w:r w:rsidRPr="00311249">
              <w:t>p&lt;0.001</w:t>
            </w:r>
          </w:p>
          <w:p w14:paraId="2722C3BB" w14:textId="77777777" w:rsidR="00311249" w:rsidRPr="00311249" w:rsidRDefault="00311249" w:rsidP="00311249">
            <w:pPr>
              <w:spacing w:before="0" w:after="60"/>
            </w:pPr>
          </w:p>
          <w:p w14:paraId="7BBB9580" w14:textId="77777777" w:rsidR="00311249" w:rsidRPr="00311249" w:rsidRDefault="00311249" w:rsidP="00311249">
            <w:pPr>
              <w:spacing w:before="0" w:after="60"/>
            </w:pPr>
            <w:r w:rsidRPr="00311249">
              <w:t>Capillary density</w:t>
            </w:r>
          </w:p>
          <w:p w14:paraId="66635505" w14:textId="77777777" w:rsidR="00311249" w:rsidRPr="00311249" w:rsidRDefault="00311249" w:rsidP="00311249">
            <w:pPr>
              <w:spacing w:before="0" w:after="60"/>
            </w:pPr>
            <w:r w:rsidRPr="00311249">
              <w:t>s.c. injection of lung carcinoma cells on Day 16:</w:t>
            </w:r>
          </w:p>
          <w:p w14:paraId="0BC19509" w14:textId="77777777" w:rsidR="00311249" w:rsidRPr="00311249" w:rsidRDefault="00311249" w:rsidP="00311249">
            <w:pPr>
              <w:spacing w:before="0" w:after="60"/>
            </w:pPr>
            <w:r w:rsidRPr="00311249">
              <w:t>Nicotine: 1.1 capillaries/kilopixel (95% CI 0.8</w:t>
            </w:r>
            <w:r w:rsidRPr="00311249">
              <w:noBreakHyphen/>
              <w:t xml:space="preserve">1.7) </w:t>
            </w:r>
          </w:p>
          <w:p w14:paraId="1C7F232F" w14:textId="77777777" w:rsidR="00311249" w:rsidRPr="00311249" w:rsidRDefault="00311249" w:rsidP="00311249">
            <w:pPr>
              <w:spacing w:before="0" w:after="60"/>
            </w:pPr>
            <w:r w:rsidRPr="00311249">
              <w:t>Control: 0.2 capillaries/kilopixel (95% CI 0.1</w:t>
            </w:r>
            <w:r w:rsidRPr="00311249">
              <w:noBreakHyphen/>
              <w:t>0.4)</w:t>
            </w:r>
          </w:p>
          <w:p w14:paraId="54757C4B" w14:textId="77777777" w:rsidR="00311249" w:rsidRPr="00311249" w:rsidRDefault="00311249" w:rsidP="00311249">
            <w:pPr>
              <w:spacing w:before="0" w:after="60"/>
            </w:pPr>
            <w:r w:rsidRPr="00311249">
              <w:t>p&lt;0.001</w:t>
            </w:r>
          </w:p>
          <w:p w14:paraId="3A2E2841" w14:textId="77777777" w:rsidR="00311249" w:rsidRPr="00311249" w:rsidRDefault="00311249" w:rsidP="00311249">
            <w:pPr>
              <w:spacing w:before="0" w:after="60"/>
            </w:pPr>
          </w:p>
          <w:p w14:paraId="17CB2BBE" w14:textId="77777777" w:rsidR="00311249" w:rsidRPr="00311249" w:rsidRDefault="00311249" w:rsidP="00311249">
            <w:pPr>
              <w:spacing w:before="0" w:after="60"/>
            </w:pPr>
            <w:r w:rsidRPr="00311249">
              <w:t>Orthotopic implantation of cancer cells into lung parenchyma on Day 12:</w:t>
            </w:r>
          </w:p>
          <w:p w14:paraId="6859E19A" w14:textId="77777777" w:rsidR="00311249" w:rsidRPr="00311249" w:rsidRDefault="00311249" w:rsidP="00311249">
            <w:pPr>
              <w:spacing w:before="0" w:after="60"/>
            </w:pPr>
            <w:r w:rsidRPr="00311249">
              <w:t>Nicotine: 1.8 capillaries/kilopixel (95% CI 0.9</w:t>
            </w:r>
            <w:r w:rsidRPr="00311249">
              <w:noBreakHyphen/>
              <w:t>2.5)</w:t>
            </w:r>
          </w:p>
          <w:p w14:paraId="5B30B905" w14:textId="77777777" w:rsidR="00311249" w:rsidRPr="00311249" w:rsidRDefault="00311249" w:rsidP="00311249">
            <w:pPr>
              <w:spacing w:before="0" w:after="60"/>
            </w:pPr>
            <w:r w:rsidRPr="00311249">
              <w:t>Control: 0.5 capillaries/kilopixel (95% CI 0.2</w:t>
            </w:r>
            <w:r w:rsidRPr="00311249">
              <w:noBreakHyphen/>
              <w:t>0.9)</w:t>
            </w:r>
          </w:p>
          <w:p w14:paraId="7736DA1E" w14:textId="77777777" w:rsidR="00311249" w:rsidRPr="00311249" w:rsidRDefault="00311249" w:rsidP="00311249">
            <w:pPr>
              <w:spacing w:before="0" w:after="60"/>
            </w:pPr>
            <w:r w:rsidRPr="00311249">
              <w:t>p&lt;0.001</w:t>
            </w:r>
          </w:p>
        </w:tc>
      </w:tr>
      <w:tr w:rsidR="00311249" w:rsidRPr="00311249" w14:paraId="216560EC" w14:textId="77777777" w:rsidTr="00AF7A97">
        <w:tc>
          <w:tcPr>
            <w:tcW w:w="275" w:type="pct"/>
            <w:tcBorders>
              <w:top w:val="single" w:sz="4" w:space="0" w:color="auto"/>
              <w:left w:val="single" w:sz="4" w:space="0" w:color="auto"/>
              <w:bottom w:val="single" w:sz="4" w:space="0" w:color="auto"/>
              <w:right w:val="single" w:sz="4" w:space="0" w:color="auto"/>
            </w:tcBorders>
          </w:tcPr>
          <w:p w14:paraId="45DC2020" w14:textId="77777777" w:rsidR="00311249" w:rsidRPr="00311249" w:rsidRDefault="00311249" w:rsidP="00311249">
            <w:pPr>
              <w:spacing w:before="0" w:after="60"/>
            </w:pPr>
            <w:r w:rsidRPr="00311249">
              <w:t>403</w:t>
            </w:r>
          </w:p>
        </w:tc>
        <w:tc>
          <w:tcPr>
            <w:tcW w:w="790" w:type="pct"/>
            <w:tcBorders>
              <w:top w:val="single" w:sz="4" w:space="0" w:color="auto"/>
              <w:left w:val="single" w:sz="4" w:space="0" w:color="auto"/>
              <w:bottom w:val="single" w:sz="4" w:space="0" w:color="auto"/>
              <w:right w:val="single" w:sz="4" w:space="0" w:color="auto"/>
            </w:tcBorders>
          </w:tcPr>
          <w:p w14:paraId="28C953C7" w14:textId="77777777" w:rsidR="00311249" w:rsidRPr="00311249" w:rsidRDefault="00311249" w:rsidP="00311249">
            <w:pPr>
              <w:spacing w:before="0" w:after="60"/>
            </w:pPr>
            <w:r w:rsidRPr="00311249">
              <w:t xml:space="preserve">Hermann et al., 2014; </w:t>
            </w:r>
          </w:p>
          <w:p w14:paraId="4E9FBF33" w14:textId="77777777" w:rsidR="00311249" w:rsidRPr="00311249" w:rsidRDefault="00311249" w:rsidP="00311249">
            <w:pPr>
              <w:spacing w:before="0" w:after="60"/>
            </w:pPr>
            <w:r w:rsidRPr="00311249">
              <w:t xml:space="preserve">Spain, Germany, and UK; </w:t>
            </w:r>
          </w:p>
          <w:p w14:paraId="6176F36C" w14:textId="77777777" w:rsidR="00311249" w:rsidRPr="00311249" w:rsidRDefault="00311249" w:rsidP="00311249">
            <w:pPr>
              <w:spacing w:before="0" w:after="60"/>
            </w:pPr>
            <w:r w:rsidRPr="00311249">
              <w:t>European Research Council, European Community’s Seventh Framework Programme, Fonde de Investigacion Sanitaria, Programa Nacional de Internacionalizacion, Spanish Ministry of Economy and Competitiveness.</w:t>
            </w:r>
          </w:p>
        </w:tc>
        <w:tc>
          <w:tcPr>
            <w:tcW w:w="906" w:type="pct"/>
            <w:tcBorders>
              <w:top w:val="single" w:sz="4" w:space="0" w:color="auto"/>
              <w:left w:val="single" w:sz="4" w:space="0" w:color="auto"/>
              <w:bottom w:val="single" w:sz="4" w:space="0" w:color="auto"/>
              <w:right w:val="single" w:sz="4" w:space="0" w:color="auto"/>
            </w:tcBorders>
          </w:tcPr>
          <w:p w14:paraId="2B6565A8" w14:textId="77777777" w:rsidR="00311249" w:rsidRPr="00311249" w:rsidRDefault="00311249" w:rsidP="00311249">
            <w:pPr>
              <w:spacing w:before="0" w:after="60"/>
            </w:pPr>
            <w:r w:rsidRPr="00311249">
              <w:t>Study Design</w:t>
            </w:r>
          </w:p>
          <w:p w14:paraId="6BF99553" w14:textId="77777777" w:rsidR="00311249" w:rsidRPr="00311249" w:rsidRDefault="00311249" w:rsidP="00311249">
            <w:pPr>
              <w:spacing w:before="0" w:after="60"/>
            </w:pPr>
            <w:r w:rsidRPr="00311249">
              <w:t>RCT</w:t>
            </w:r>
          </w:p>
          <w:p w14:paraId="60E2934D" w14:textId="77777777" w:rsidR="00311249" w:rsidRPr="00311249" w:rsidRDefault="00311249" w:rsidP="00311249">
            <w:pPr>
              <w:spacing w:before="0" w:after="60"/>
            </w:pPr>
          </w:p>
          <w:p w14:paraId="6F39DE71" w14:textId="77777777" w:rsidR="00311249" w:rsidRPr="00311249" w:rsidRDefault="00311249" w:rsidP="00311249">
            <w:pPr>
              <w:spacing w:before="0" w:after="60"/>
            </w:pPr>
            <w:r w:rsidRPr="00311249">
              <w:t>Experimental groups:</w:t>
            </w:r>
          </w:p>
          <w:p w14:paraId="1A177D5B" w14:textId="77777777" w:rsidR="00311249" w:rsidRPr="00311249" w:rsidRDefault="00311249" w:rsidP="00311249">
            <w:pPr>
              <w:spacing w:before="0" w:after="60"/>
            </w:pPr>
            <w:r w:rsidRPr="00311249">
              <w:t>Nicotine</w:t>
            </w:r>
          </w:p>
          <w:p w14:paraId="1230B98B" w14:textId="77777777" w:rsidR="00311249" w:rsidRPr="00311249" w:rsidRDefault="00311249" w:rsidP="00311249">
            <w:pPr>
              <w:spacing w:before="0" w:after="60"/>
            </w:pPr>
            <w:r w:rsidRPr="00311249">
              <w:t>Control</w:t>
            </w:r>
          </w:p>
          <w:p w14:paraId="724AC6C9" w14:textId="77777777" w:rsidR="00311249" w:rsidRPr="00311249" w:rsidRDefault="00311249" w:rsidP="00311249">
            <w:pPr>
              <w:spacing w:before="0" w:after="60"/>
            </w:pPr>
          </w:p>
          <w:p w14:paraId="39B8FD30" w14:textId="77777777" w:rsidR="00311249" w:rsidRPr="00311249" w:rsidRDefault="00311249" w:rsidP="00311249">
            <w:pPr>
              <w:spacing w:before="0" w:after="60"/>
            </w:pPr>
            <w:r w:rsidRPr="00311249">
              <w:t>Acclimation period: NR</w:t>
            </w:r>
          </w:p>
          <w:p w14:paraId="08D5F122" w14:textId="77777777" w:rsidR="00311249" w:rsidRPr="00311249" w:rsidRDefault="00311249" w:rsidP="00311249">
            <w:pPr>
              <w:spacing w:before="0" w:after="60"/>
            </w:pPr>
          </w:p>
          <w:p w14:paraId="12905EE6" w14:textId="77777777" w:rsidR="00311249" w:rsidRPr="00311249" w:rsidRDefault="00311249" w:rsidP="00311249">
            <w:pPr>
              <w:spacing w:before="0" w:after="60"/>
            </w:pPr>
            <w:r w:rsidRPr="00311249">
              <w:t>Wash-out/pre-treatment period: NR</w:t>
            </w:r>
          </w:p>
          <w:p w14:paraId="47956436" w14:textId="77777777" w:rsidR="00311249" w:rsidRPr="00311249" w:rsidRDefault="00311249" w:rsidP="00311249">
            <w:pPr>
              <w:spacing w:before="0" w:after="60"/>
            </w:pPr>
          </w:p>
          <w:p w14:paraId="49325078" w14:textId="77777777" w:rsidR="00311249" w:rsidRPr="00311249" w:rsidRDefault="00311249" w:rsidP="00311249">
            <w:pPr>
              <w:spacing w:before="0" w:after="60"/>
            </w:pPr>
            <w:r w:rsidRPr="00311249">
              <w:t xml:space="preserve">Sample size: </w:t>
            </w:r>
          </w:p>
          <w:p w14:paraId="2A45F82B" w14:textId="77777777" w:rsidR="00311249" w:rsidRPr="00311249" w:rsidRDefault="00311249" w:rsidP="00311249">
            <w:pPr>
              <w:spacing w:before="0" w:after="60"/>
            </w:pPr>
            <w:r w:rsidRPr="00311249">
              <w:t>Total: n=NR</w:t>
            </w:r>
          </w:p>
          <w:p w14:paraId="594E44AA" w14:textId="77777777" w:rsidR="00311249" w:rsidRPr="00311249" w:rsidRDefault="00311249" w:rsidP="00311249">
            <w:pPr>
              <w:spacing w:before="0" w:after="60"/>
            </w:pPr>
            <w:r w:rsidRPr="00311249">
              <w:t>Nicotine: n=NR</w:t>
            </w:r>
          </w:p>
          <w:p w14:paraId="2AAD0CB2" w14:textId="77777777" w:rsidR="00311249" w:rsidRPr="00311249" w:rsidRDefault="00311249" w:rsidP="00311249">
            <w:pPr>
              <w:spacing w:before="0" w:after="60"/>
            </w:pPr>
            <w:r w:rsidRPr="00311249">
              <w:t>Control: n=NR</w:t>
            </w:r>
          </w:p>
          <w:p w14:paraId="4BCCC176" w14:textId="77777777" w:rsidR="00311249" w:rsidRPr="00311249" w:rsidRDefault="00311249" w:rsidP="00311249">
            <w:pPr>
              <w:spacing w:before="0" w:after="60"/>
            </w:pPr>
          </w:p>
          <w:p w14:paraId="09269992" w14:textId="77777777" w:rsidR="00311249" w:rsidRPr="00311249" w:rsidRDefault="00311249" w:rsidP="00311249">
            <w:pPr>
              <w:spacing w:before="0" w:after="60"/>
            </w:pPr>
            <w:r w:rsidRPr="00311249">
              <w:t>Animal Model:</w:t>
            </w:r>
          </w:p>
          <w:p w14:paraId="28DE3761" w14:textId="77777777" w:rsidR="00311249" w:rsidRPr="00311249" w:rsidRDefault="00311249" w:rsidP="00311249">
            <w:pPr>
              <w:spacing w:before="0" w:after="60"/>
            </w:pPr>
            <w:r w:rsidRPr="00311249">
              <w:t>Species:</w:t>
            </w:r>
          </w:p>
          <w:p w14:paraId="6FFF46B2" w14:textId="77777777" w:rsidR="00311249" w:rsidRPr="00311249" w:rsidRDefault="00311249" w:rsidP="00311249">
            <w:pPr>
              <w:spacing w:before="0" w:after="60"/>
            </w:pPr>
            <w:r w:rsidRPr="00311249">
              <w:t xml:space="preserve">Circulating pancreas-derived cells experiment: </w:t>
            </w:r>
          </w:p>
          <w:p w14:paraId="2F481F4A" w14:textId="77777777" w:rsidR="00311249" w:rsidRPr="00311249" w:rsidRDefault="00311249" w:rsidP="00311249">
            <w:pPr>
              <w:spacing w:before="0" w:after="60"/>
            </w:pPr>
            <w:r w:rsidRPr="00311249">
              <w:t xml:space="preserve">KPC mice </w:t>
            </w:r>
          </w:p>
          <w:p w14:paraId="7CE520D6" w14:textId="77777777" w:rsidR="00311249" w:rsidRPr="00311249" w:rsidRDefault="00311249" w:rsidP="00311249">
            <w:pPr>
              <w:spacing w:before="0" w:after="60"/>
            </w:pPr>
            <w:r w:rsidRPr="00311249">
              <w:t xml:space="preserve">Micrometastasis frequency experiment: </w:t>
            </w:r>
          </w:p>
          <w:p w14:paraId="7D29B277" w14:textId="77777777" w:rsidR="00311249" w:rsidRPr="00311249" w:rsidRDefault="00311249" w:rsidP="00311249">
            <w:pPr>
              <w:spacing w:before="0" w:after="60"/>
            </w:pPr>
            <w:r w:rsidRPr="00311249">
              <w:t>NU-Foxn1nu nude mice</w:t>
            </w:r>
          </w:p>
          <w:p w14:paraId="43B081D5" w14:textId="77777777" w:rsidR="00311249" w:rsidRPr="00311249" w:rsidRDefault="00311249" w:rsidP="00311249">
            <w:pPr>
              <w:spacing w:before="0" w:after="60"/>
            </w:pPr>
          </w:p>
          <w:p w14:paraId="657192EE" w14:textId="77777777" w:rsidR="00311249" w:rsidRPr="00311249" w:rsidRDefault="00311249" w:rsidP="00311249">
            <w:pPr>
              <w:spacing w:before="0" w:after="60"/>
            </w:pPr>
            <w:r w:rsidRPr="00311249">
              <w:t>Sex: NR</w:t>
            </w:r>
          </w:p>
          <w:p w14:paraId="511EAA66" w14:textId="77777777" w:rsidR="00311249" w:rsidRPr="00311249" w:rsidRDefault="00311249" w:rsidP="00311249">
            <w:pPr>
              <w:spacing w:before="0" w:after="60"/>
            </w:pPr>
            <w:r w:rsidRPr="00311249">
              <w:t>Weight: NR</w:t>
            </w:r>
          </w:p>
          <w:p w14:paraId="207BE126" w14:textId="77777777" w:rsidR="00311249" w:rsidRPr="00311249" w:rsidRDefault="00311249" w:rsidP="00311249">
            <w:pPr>
              <w:spacing w:before="0" w:after="60"/>
            </w:pPr>
            <w:r w:rsidRPr="00311249">
              <w:t>Age: 12-14 weeks</w:t>
            </w:r>
          </w:p>
          <w:p w14:paraId="4B793D54" w14:textId="77777777" w:rsidR="00311249" w:rsidRPr="00311249" w:rsidRDefault="00311249" w:rsidP="00311249">
            <w:pPr>
              <w:spacing w:before="0" w:after="60"/>
            </w:pPr>
            <w:r w:rsidRPr="00311249">
              <w:t>Comorbidities: NR</w:t>
            </w:r>
          </w:p>
          <w:p w14:paraId="0532A725" w14:textId="77777777" w:rsidR="00311249" w:rsidRPr="00311249" w:rsidRDefault="00311249" w:rsidP="00311249">
            <w:pPr>
              <w:spacing w:before="0" w:after="60"/>
            </w:pPr>
            <w:r w:rsidRPr="00311249">
              <w:t>Cancer/tumor model: Pancreatic cancer.</w:t>
            </w:r>
          </w:p>
          <w:p w14:paraId="0342F1F0" w14:textId="77777777" w:rsidR="00311249" w:rsidRPr="00311249" w:rsidRDefault="00311249" w:rsidP="00311249">
            <w:pPr>
              <w:spacing w:before="0" w:after="60"/>
            </w:pPr>
            <w:r w:rsidRPr="00311249">
              <w:t xml:space="preserve">Cancer cell line injected: Circulating pancreas-derived cells experiment: </w:t>
            </w:r>
          </w:p>
          <w:p w14:paraId="3A484035" w14:textId="77777777" w:rsidR="00311249" w:rsidRPr="00311249" w:rsidRDefault="00311249" w:rsidP="00311249">
            <w:pPr>
              <w:spacing w:before="0" w:after="60"/>
            </w:pPr>
            <w:r w:rsidRPr="00311249">
              <w:t>NA</w:t>
            </w:r>
          </w:p>
          <w:p w14:paraId="00D3F7B1" w14:textId="77777777" w:rsidR="00311249" w:rsidRPr="00311249" w:rsidRDefault="00311249" w:rsidP="00311249">
            <w:pPr>
              <w:spacing w:before="0" w:after="60"/>
            </w:pPr>
          </w:p>
          <w:p w14:paraId="5ED201E3" w14:textId="77777777" w:rsidR="00311249" w:rsidRPr="00311249" w:rsidRDefault="00311249" w:rsidP="00311249">
            <w:pPr>
              <w:spacing w:before="0" w:after="60"/>
            </w:pPr>
            <w:r w:rsidRPr="00311249">
              <w:t xml:space="preserve">Micrometastasis frequency experiment: </w:t>
            </w:r>
          </w:p>
          <w:p w14:paraId="399F5156" w14:textId="77777777" w:rsidR="00311249" w:rsidRPr="00311249" w:rsidRDefault="00311249" w:rsidP="00311249">
            <w:pPr>
              <w:spacing w:before="0" w:after="60"/>
            </w:pPr>
            <w:r w:rsidRPr="00311249">
              <w:t>Pancreatic ductal adenocarcinoma cells</w:t>
            </w:r>
          </w:p>
        </w:tc>
        <w:tc>
          <w:tcPr>
            <w:tcW w:w="1432" w:type="pct"/>
            <w:tcBorders>
              <w:top w:val="single" w:sz="4" w:space="0" w:color="auto"/>
              <w:left w:val="single" w:sz="4" w:space="0" w:color="auto"/>
              <w:bottom w:val="single" w:sz="4" w:space="0" w:color="auto"/>
              <w:right w:val="single" w:sz="4" w:space="0" w:color="auto"/>
            </w:tcBorders>
          </w:tcPr>
          <w:p w14:paraId="30001674" w14:textId="77777777" w:rsidR="00311249" w:rsidRPr="00311249" w:rsidRDefault="00311249" w:rsidP="00311249">
            <w:pPr>
              <w:spacing w:before="0" w:after="60"/>
            </w:pPr>
            <w:r w:rsidRPr="00311249">
              <w:t xml:space="preserve">Study Methodology </w:t>
            </w:r>
          </w:p>
          <w:p w14:paraId="0E6A1B30" w14:textId="77777777" w:rsidR="00311249" w:rsidRPr="00311249" w:rsidRDefault="00311249" w:rsidP="00311249">
            <w:pPr>
              <w:spacing w:before="0" w:after="60"/>
            </w:pPr>
            <w:r w:rsidRPr="00311249">
              <w:t xml:space="preserve">Circulating pancreas-derived cells experiment: </w:t>
            </w:r>
          </w:p>
          <w:p w14:paraId="17A1B903" w14:textId="77777777" w:rsidR="00311249" w:rsidRPr="00311249" w:rsidRDefault="00311249" w:rsidP="00311249">
            <w:pPr>
              <w:spacing w:before="0" w:after="60"/>
            </w:pPr>
            <w:r w:rsidRPr="00311249">
              <w:t xml:space="preserve">Studies was conducted in a Pdx-1-Cre mouse model of pancreatic cancer. After 2 weeks of treatment, blood was extracted and the presence of cells positive for red fluorescent protein or epithelial cell adhesion molecule was assessed. </w:t>
            </w:r>
          </w:p>
          <w:p w14:paraId="324360E3" w14:textId="77777777" w:rsidR="00311249" w:rsidRPr="00311249" w:rsidRDefault="00311249" w:rsidP="00311249">
            <w:pPr>
              <w:spacing w:before="0" w:after="60"/>
            </w:pPr>
          </w:p>
          <w:p w14:paraId="5DE8B22A" w14:textId="77777777" w:rsidR="00311249" w:rsidRPr="00311249" w:rsidRDefault="00311249" w:rsidP="00311249">
            <w:pPr>
              <w:spacing w:before="0" w:after="60"/>
            </w:pPr>
            <w:r w:rsidRPr="00311249">
              <w:t xml:space="preserve">Micrometastasis frequency experiment: </w:t>
            </w:r>
          </w:p>
          <w:p w14:paraId="4307DCF5" w14:textId="77777777" w:rsidR="00311249" w:rsidRPr="00311249" w:rsidRDefault="00311249" w:rsidP="00311249">
            <w:pPr>
              <w:spacing w:before="0" w:after="60"/>
            </w:pPr>
            <w:r w:rsidRPr="00311249">
              <w:t xml:space="preserve">Red fluorescent protein/firefly luciferase-expressing pancreatic ductal adenocarcinoma cells (5× 104 cells) were injected into the spleen of NU-Foxn1nu nude mice. Animals were randomized to receive nicotine or control treatment. </w:t>
            </w:r>
          </w:p>
          <w:p w14:paraId="1FB48BD5" w14:textId="77777777" w:rsidR="00311249" w:rsidRPr="00311249" w:rsidRDefault="00311249" w:rsidP="00311249">
            <w:pPr>
              <w:spacing w:before="0" w:after="60"/>
            </w:pPr>
          </w:p>
          <w:p w14:paraId="6C652246" w14:textId="77777777" w:rsidR="00311249" w:rsidRPr="00311249" w:rsidRDefault="00311249" w:rsidP="00311249">
            <w:pPr>
              <w:spacing w:before="0" w:after="60"/>
            </w:pPr>
            <w:r w:rsidRPr="00311249">
              <w:t>Intervention</w:t>
            </w:r>
          </w:p>
          <w:p w14:paraId="7EE0C499" w14:textId="77777777" w:rsidR="00311249" w:rsidRPr="00311249" w:rsidRDefault="00311249" w:rsidP="00311249">
            <w:pPr>
              <w:spacing w:before="0" w:after="60"/>
            </w:pPr>
            <w:r w:rsidRPr="00311249">
              <w:t xml:space="preserve">Nicotine: 100 µg/mL administered in the drinking water supplemented with 2% sucrose. Water was available ad libitum. </w:t>
            </w:r>
          </w:p>
          <w:p w14:paraId="0FE31473" w14:textId="77777777" w:rsidR="00311249" w:rsidRPr="00311249" w:rsidRDefault="00311249" w:rsidP="00311249">
            <w:pPr>
              <w:spacing w:before="0" w:after="60"/>
            </w:pPr>
            <w:r w:rsidRPr="00311249">
              <w:t>Control: NR</w:t>
            </w:r>
          </w:p>
          <w:p w14:paraId="159444CA" w14:textId="77777777" w:rsidR="00311249" w:rsidRPr="00311249" w:rsidRDefault="00311249" w:rsidP="00311249">
            <w:pPr>
              <w:spacing w:before="0" w:after="60"/>
            </w:pPr>
          </w:p>
          <w:p w14:paraId="741FB805" w14:textId="77777777" w:rsidR="00311249" w:rsidRPr="00311249" w:rsidRDefault="00311249" w:rsidP="00311249">
            <w:pPr>
              <w:spacing w:before="0" w:after="60"/>
            </w:pPr>
            <w:r w:rsidRPr="00311249">
              <w:t>Biomarkers of Nicotine Exposure</w:t>
            </w:r>
          </w:p>
          <w:p w14:paraId="7FE39252" w14:textId="77777777" w:rsidR="00311249" w:rsidRPr="00311249" w:rsidRDefault="00311249" w:rsidP="00311249">
            <w:pPr>
              <w:spacing w:before="0" w:after="60"/>
            </w:pPr>
            <w:r w:rsidRPr="00311249">
              <w:t>Urine cotinine:</w:t>
            </w:r>
          </w:p>
          <w:p w14:paraId="58715364" w14:textId="77777777" w:rsidR="00311249" w:rsidRPr="00311249" w:rsidRDefault="00311249" w:rsidP="00311249">
            <w:pPr>
              <w:spacing w:before="0" w:after="60"/>
            </w:pPr>
            <w:r w:rsidRPr="00311249">
              <w:t>Values NR (data represented graphically; p&lt;0.05 vs. control)</w:t>
            </w:r>
          </w:p>
          <w:p w14:paraId="0E990A0F" w14:textId="77777777" w:rsidR="00311249" w:rsidRPr="00311249" w:rsidRDefault="00311249" w:rsidP="00311249">
            <w:pPr>
              <w:spacing w:before="0" w:after="60"/>
            </w:pPr>
          </w:p>
          <w:p w14:paraId="2023960D" w14:textId="77777777" w:rsidR="00311249" w:rsidRPr="00311249" w:rsidRDefault="00311249" w:rsidP="00311249">
            <w:pPr>
              <w:spacing w:before="0" w:after="60"/>
            </w:pPr>
            <w:r w:rsidRPr="00311249">
              <w:t>[Note: Study reported that cotinine levels were comparable with those in intermediate smokers, ~200 ng/mL)</w:t>
            </w:r>
          </w:p>
          <w:p w14:paraId="104037D5" w14:textId="77777777" w:rsidR="00311249" w:rsidRPr="00311249" w:rsidRDefault="00311249" w:rsidP="00311249">
            <w:pPr>
              <w:spacing w:before="0" w:after="60"/>
            </w:pPr>
          </w:p>
          <w:p w14:paraId="0AAAA852" w14:textId="77777777" w:rsidR="00311249" w:rsidRPr="00311249" w:rsidRDefault="00311249" w:rsidP="00311249">
            <w:pPr>
              <w:spacing w:before="0" w:after="60"/>
            </w:pPr>
            <w:r w:rsidRPr="00311249">
              <w:t>Study Duration:</w:t>
            </w:r>
          </w:p>
          <w:p w14:paraId="5007FF45" w14:textId="77777777" w:rsidR="00311249" w:rsidRPr="00311249" w:rsidRDefault="00311249" w:rsidP="00311249">
            <w:pPr>
              <w:spacing w:before="0" w:after="60"/>
            </w:pPr>
            <w:r w:rsidRPr="00311249">
              <w:t>Circulating pancreas-derived cells experiment: 2 weeks.</w:t>
            </w:r>
          </w:p>
          <w:p w14:paraId="5DD8DDB8" w14:textId="77777777" w:rsidR="00311249" w:rsidRPr="00311249" w:rsidRDefault="00311249" w:rsidP="00311249">
            <w:pPr>
              <w:spacing w:before="0" w:after="60"/>
            </w:pPr>
            <w:r w:rsidRPr="00311249">
              <w:t>Micrometastasis frequency experiment: 3 weeks.</w:t>
            </w:r>
          </w:p>
        </w:tc>
        <w:tc>
          <w:tcPr>
            <w:tcW w:w="1597" w:type="pct"/>
            <w:tcBorders>
              <w:top w:val="single" w:sz="4" w:space="0" w:color="auto"/>
              <w:left w:val="single" w:sz="4" w:space="0" w:color="auto"/>
              <w:bottom w:val="single" w:sz="4" w:space="0" w:color="auto"/>
              <w:right w:val="single" w:sz="4" w:space="0" w:color="auto"/>
            </w:tcBorders>
          </w:tcPr>
          <w:p w14:paraId="63BECC02" w14:textId="77777777" w:rsidR="00311249" w:rsidRPr="00311249" w:rsidRDefault="00311249" w:rsidP="00311249">
            <w:pPr>
              <w:spacing w:before="0" w:after="60"/>
            </w:pPr>
            <w:r w:rsidRPr="00311249">
              <w:t xml:space="preserve">Number of circulating pancreas-derived cells after 2 weeks </w:t>
            </w:r>
          </w:p>
          <w:p w14:paraId="29A565B5" w14:textId="77777777" w:rsidR="00311249" w:rsidRPr="00311249" w:rsidRDefault="00311249" w:rsidP="00311249">
            <w:pPr>
              <w:spacing w:before="0" w:after="60"/>
            </w:pPr>
            <w:r w:rsidRPr="00311249">
              <w:t>The number of circulating pancreatic cells positive for the red fluorescent protein or for epithelial cell adhesion-molecule was significantly higher in the nicotine group than in the control group (data represented graphically, p value not provided).</w:t>
            </w:r>
          </w:p>
          <w:p w14:paraId="493BA9B2" w14:textId="77777777" w:rsidR="00311249" w:rsidRPr="00311249" w:rsidRDefault="00311249" w:rsidP="00311249">
            <w:pPr>
              <w:spacing w:before="0" w:after="60"/>
            </w:pPr>
          </w:p>
          <w:p w14:paraId="10E9DC72" w14:textId="77777777" w:rsidR="00311249" w:rsidRPr="00311249" w:rsidRDefault="00311249" w:rsidP="00311249">
            <w:pPr>
              <w:spacing w:before="0" w:after="60"/>
            </w:pPr>
            <w:r w:rsidRPr="00311249">
              <w:t>Micrometastasis frequency (%) at 3 weeks</w:t>
            </w:r>
          </w:p>
          <w:p w14:paraId="76BABF87" w14:textId="77777777" w:rsidR="00311249" w:rsidRPr="00311249" w:rsidRDefault="00311249" w:rsidP="00311249">
            <w:pPr>
              <w:spacing w:before="0" w:after="60"/>
            </w:pPr>
            <w:r w:rsidRPr="00311249">
              <w:t xml:space="preserve">There was no significant difference in the dissemination of pancreas-derived carcinoma cells in the liver between the nicotine group and the control group; (data represented graphically, p=0.0513). </w:t>
            </w:r>
          </w:p>
          <w:p w14:paraId="75528E22" w14:textId="77777777" w:rsidR="00311249" w:rsidRPr="00311249" w:rsidRDefault="00311249" w:rsidP="00311249">
            <w:pPr>
              <w:spacing w:before="0" w:after="60"/>
            </w:pPr>
          </w:p>
          <w:p w14:paraId="7B23A45C" w14:textId="77777777" w:rsidR="00311249" w:rsidRPr="00311249" w:rsidRDefault="00311249" w:rsidP="00311249">
            <w:pPr>
              <w:spacing w:before="0" w:after="60"/>
            </w:pPr>
            <w:r w:rsidRPr="00311249">
              <w:t>[Note: the study stated that there was an increased dissemination of pancreas-derived cells to the liver in nicotine-treated mice, however, p value provided was 0.0513; level of statistical significance was not defined in the study]</w:t>
            </w:r>
          </w:p>
        </w:tc>
      </w:tr>
      <w:tr w:rsidR="00311249" w:rsidRPr="00311249" w14:paraId="57C32290" w14:textId="77777777" w:rsidTr="00AF7A97">
        <w:trPr>
          <w:trHeight w:val="5153"/>
        </w:trPr>
        <w:tc>
          <w:tcPr>
            <w:tcW w:w="275" w:type="pct"/>
            <w:tcBorders>
              <w:top w:val="single" w:sz="4" w:space="0" w:color="auto"/>
              <w:left w:val="single" w:sz="4" w:space="0" w:color="auto"/>
              <w:bottom w:val="single" w:sz="4" w:space="0" w:color="auto"/>
              <w:right w:val="single" w:sz="4" w:space="0" w:color="auto"/>
            </w:tcBorders>
          </w:tcPr>
          <w:p w14:paraId="49440F2E" w14:textId="77777777" w:rsidR="00311249" w:rsidRPr="00311249" w:rsidRDefault="00311249" w:rsidP="00311249">
            <w:pPr>
              <w:spacing w:before="0" w:after="60"/>
            </w:pPr>
            <w:r w:rsidRPr="00311249">
              <w:t>444</w:t>
            </w:r>
          </w:p>
        </w:tc>
        <w:tc>
          <w:tcPr>
            <w:tcW w:w="790" w:type="pct"/>
            <w:tcBorders>
              <w:top w:val="single" w:sz="4" w:space="0" w:color="auto"/>
              <w:left w:val="single" w:sz="4" w:space="0" w:color="auto"/>
              <w:bottom w:val="single" w:sz="4" w:space="0" w:color="auto"/>
              <w:right w:val="single" w:sz="4" w:space="0" w:color="auto"/>
            </w:tcBorders>
          </w:tcPr>
          <w:p w14:paraId="5307428F" w14:textId="77777777" w:rsidR="00311249" w:rsidRPr="00311249" w:rsidRDefault="00311249" w:rsidP="00311249">
            <w:pPr>
              <w:spacing w:before="0" w:after="60"/>
            </w:pPr>
            <w:r w:rsidRPr="00311249">
              <w:t>Hsu et al., 2020;</w:t>
            </w:r>
          </w:p>
          <w:p w14:paraId="58914289" w14:textId="77777777" w:rsidR="00311249" w:rsidRPr="00311249" w:rsidRDefault="00311249" w:rsidP="00311249">
            <w:pPr>
              <w:spacing w:before="0" w:after="60"/>
            </w:pPr>
            <w:r w:rsidRPr="00311249">
              <w:t>Taiwan;</w:t>
            </w:r>
          </w:p>
          <w:p w14:paraId="57B272C3" w14:textId="77777777" w:rsidR="00311249" w:rsidRPr="00311249" w:rsidRDefault="00311249" w:rsidP="00311249">
            <w:pPr>
              <w:spacing w:before="0" w:after="60"/>
            </w:pPr>
            <w:r w:rsidRPr="00311249">
              <w:t>Ministry of science and technology, National Defense Medical Center, Tri-Service General Hospital, Cardinal Tien Hospital, Chi Mei Medical Center</w:t>
            </w:r>
          </w:p>
        </w:tc>
        <w:tc>
          <w:tcPr>
            <w:tcW w:w="906" w:type="pct"/>
            <w:tcBorders>
              <w:top w:val="single" w:sz="4" w:space="0" w:color="auto"/>
              <w:left w:val="single" w:sz="4" w:space="0" w:color="auto"/>
              <w:bottom w:val="single" w:sz="4" w:space="0" w:color="auto"/>
              <w:right w:val="single" w:sz="4" w:space="0" w:color="auto"/>
            </w:tcBorders>
          </w:tcPr>
          <w:p w14:paraId="73E97961" w14:textId="77777777" w:rsidR="00311249" w:rsidRPr="00311249" w:rsidRDefault="00311249" w:rsidP="00311249">
            <w:pPr>
              <w:spacing w:before="0" w:after="60"/>
            </w:pPr>
            <w:r w:rsidRPr="00311249">
              <w:t>Study Design</w:t>
            </w:r>
          </w:p>
          <w:p w14:paraId="5EE27692" w14:textId="77777777" w:rsidR="00311249" w:rsidRPr="00311249" w:rsidRDefault="00311249" w:rsidP="00311249">
            <w:pPr>
              <w:spacing w:before="0" w:after="60"/>
            </w:pPr>
            <w:r w:rsidRPr="00311249">
              <w:t>Controlled study (randomization NR)</w:t>
            </w:r>
          </w:p>
          <w:p w14:paraId="30EBB474" w14:textId="77777777" w:rsidR="00311249" w:rsidRPr="00311249" w:rsidRDefault="00311249" w:rsidP="00311249">
            <w:pPr>
              <w:spacing w:before="0" w:after="60"/>
            </w:pPr>
          </w:p>
          <w:p w14:paraId="5D7691D1" w14:textId="77777777" w:rsidR="00311249" w:rsidRPr="00311249" w:rsidRDefault="00311249" w:rsidP="00311249">
            <w:pPr>
              <w:spacing w:before="0" w:after="60"/>
            </w:pPr>
            <w:r w:rsidRPr="00311249">
              <w:t xml:space="preserve">Experimental groups: </w:t>
            </w:r>
          </w:p>
          <w:p w14:paraId="28C4EA4D" w14:textId="77777777" w:rsidR="00311249" w:rsidRPr="00311249" w:rsidRDefault="00311249" w:rsidP="00311249">
            <w:pPr>
              <w:spacing w:before="0" w:after="60"/>
            </w:pPr>
            <w:r w:rsidRPr="00311249">
              <w:t>Nicotine</w:t>
            </w:r>
          </w:p>
          <w:p w14:paraId="255D4A9D" w14:textId="77777777" w:rsidR="00311249" w:rsidRPr="00311249" w:rsidRDefault="00311249" w:rsidP="00311249">
            <w:pPr>
              <w:spacing w:before="0" w:after="60"/>
            </w:pPr>
            <w:r w:rsidRPr="00311249">
              <w:t>Control</w:t>
            </w:r>
          </w:p>
          <w:p w14:paraId="07043D2F" w14:textId="77777777" w:rsidR="00311249" w:rsidRPr="00311249" w:rsidRDefault="00311249" w:rsidP="00311249">
            <w:pPr>
              <w:spacing w:before="0" w:after="60"/>
            </w:pPr>
          </w:p>
          <w:p w14:paraId="48ABE6E0" w14:textId="77777777" w:rsidR="00311249" w:rsidRPr="00311249" w:rsidRDefault="00311249" w:rsidP="00311249">
            <w:pPr>
              <w:spacing w:before="0" w:after="60"/>
            </w:pPr>
            <w:r w:rsidRPr="00311249">
              <w:t>Acclimation period: NR</w:t>
            </w:r>
          </w:p>
          <w:p w14:paraId="05C4FF10" w14:textId="77777777" w:rsidR="00311249" w:rsidRPr="00311249" w:rsidRDefault="00311249" w:rsidP="00311249">
            <w:pPr>
              <w:spacing w:before="0" w:after="60"/>
            </w:pPr>
          </w:p>
          <w:p w14:paraId="7179BA90" w14:textId="77777777" w:rsidR="00311249" w:rsidRPr="00311249" w:rsidRDefault="00311249" w:rsidP="00311249">
            <w:pPr>
              <w:spacing w:before="0" w:after="60"/>
            </w:pPr>
            <w:r w:rsidRPr="00311249">
              <w:t>Wash-out/pre-treatment period: NR</w:t>
            </w:r>
          </w:p>
          <w:p w14:paraId="65F71787" w14:textId="77777777" w:rsidR="00311249" w:rsidRPr="00311249" w:rsidRDefault="00311249" w:rsidP="00311249">
            <w:pPr>
              <w:spacing w:before="0" w:after="60"/>
            </w:pPr>
          </w:p>
          <w:p w14:paraId="534E8190" w14:textId="77777777" w:rsidR="00311249" w:rsidRPr="00311249" w:rsidRDefault="00311249" w:rsidP="00311249">
            <w:pPr>
              <w:spacing w:before="0" w:after="60"/>
            </w:pPr>
            <w:r w:rsidRPr="00311249">
              <w:t xml:space="preserve">Sample size: </w:t>
            </w:r>
          </w:p>
          <w:p w14:paraId="05CD6442" w14:textId="77777777" w:rsidR="00311249" w:rsidRPr="00311249" w:rsidRDefault="00311249" w:rsidP="00311249">
            <w:pPr>
              <w:spacing w:before="0" w:after="60"/>
            </w:pPr>
            <w:r w:rsidRPr="00311249">
              <w:t>Total: NR</w:t>
            </w:r>
          </w:p>
          <w:p w14:paraId="338BDD84" w14:textId="77777777" w:rsidR="00311249" w:rsidRPr="00311249" w:rsidRDefault="00311249" w:rsidP="00311249">
            <w:pPr>
              <w:spacing w:before="0" w:after="60"/>
            </w:pPr>
            <w:r w:rsidRPr="00311249">
              <w:t>Nicotine: NR</w:t>
            </w:r>
          </w:p>
          <w:p w14:paraId="17BDEADF" w14:textId="77777777" w:rsidR="00311249" w:rsidRPr="00311249" w:rsidRDefault="00311249" w:rsidP="00311249">
            <w:pPr>
              <w:spacing w:before="0" w:after="60"/>
            </w:pPr>
            <w:r w:rsidRPr="00311249">
              <w:t>Control: NR</w:t>
            </w:r>
          </w:p>
          <w:p w14:paraId="6BE81F49" w14:textId="77777777" w:rsidR="00311249" w:rsidRPr="00311249" w:rsidRDefault="00311249" w:rsidP="00311249">
            <w:pPr>
              <w:spacing w:before="0" w:after="60"/>
            </w:pPr>
          </w:p>
          <w:p w14:paraId="43052F27" w14:textId="77777777" w:rsidR="00311249" w:rsidRPr="00311249" w:rsidRDefault="00311249" w:rsidP="00311249">
            <w:pPr>
              <w:spacing w:before="0" w:after="60"/>
            </w:pPr>
            <w:r w:rsidRPr="00311249">
              <w:t>Animal Model</w:t>
            </w:r>
          </w:p>
          <w:p w14:paraId="38EEB9EB" w14:textId="77777777" w:rsidR="00311249" w:rsidRPr="00311249" w:rsidRDefault="00311249" w:rsidP="00311249">
            <w:pPr>
              <w:spacing w:before="0" w:after="60"/>
            </w:pPr>
            <w:r w:rsidRPr="00311249">
              <w:t>Species: Mice (BALB/cAnN.Cg-Foxn1nu/Cr1Nar1 nude)</w:t>
            </w:r>
          </w:p>
          <w:p w14:paraId="395F428A" w14:textId="77777777" w:rsidR="00311249" w:rsidRPr="00311249" w:rsidRDefault="00311249" w:rsidP="00311249">
            <w:pPr>
              <w:spacing w:before="0" w:after="60"/>
            </w:pPr>
            <w:r w:rsidRPr="00311249">
              <w:t>Sex: Male</w:t>
            </w:r>
          </w:p>
          <w:p w14:paraId="16887DA1" w14:textId="77777777" w:rsidR="00311249" w:rsidRPr="00311249" w:rsidRDefault="00311249" w:rsidP="00311249">
            <w:pPr>
              <w:spacing w:before="0" w:after="60"/>
            </w:pPr>
            <w:r w:rsidRPr="00311249">
              <w:t>Weight: Mean 20g</w:t>
            </w:r>
          </w:p>
          <w:p w14:paraId="0D4846A2" w14:textId="77777777" w:rsidR="00311249" w:rsidRPr="00311249" w:rsidRDefault="00311249" w:rsidP="00311249">
            <w:pPr>
              <w:spacing w:before="0" w:after="60"/>
            </w:pPr>
            <w:r w:rsidRPr="00311249">
              <w:t>Age: 4-5 weeks</w:t>
            </w:r>
          </w:p>
          <w:p w14:paraId="28CA70B9" w14:textId="77777777" w:rsidR="00311249" w:rsidRPr="00311249" w:rsidRDefault="00311249" w:rsidP="00311249">
            <w:pPr>
              <w:spacing w:before="0" w:after="60"/>
            </w:pPr>
            <w:r w:rsidRPr="00311249">
              <w:t>Comorbidities: NR</w:t>
            </w:r>
          </w:p>
          <w:p w14:paraId="795321B3" w14:textId="77777777" w:rsidR="00311249" w:rsidRPr="00311249" w:rsidRDefault="00311249" w:rsidP="00311249">
            <w:pPr>
              <w:spacing w:before="0" w:after="60"/>
            </w:pPr>
            <w:r w:rsidRPr="00311249">
              <w:t>Cancer/tumor model: OSCC xenograft model</w:t>
            </w:r>
          </w:p>
          <w:p w14:paraId="0540CE96" w14:textId="77777777" w:rsidR="00311249" w:rsidRPr="00311249" w:rsidRDefault="00311249" w:rsidP="00311249">
            <w:pPr>
              <w:spacing w:before="0" w:after="60"/>
            </w:pPr>
            <w:r w:rsidRPr="00311249">
              <w:t>Cancer cell line injected: OEC-M1 squamous cell carcinoma cell line</w:t>
            </w:r>
          </w:p>
        </w:tc>
        <w:tc>
          <w:tcPr>
            <w:tcW w:w="1432" w:type="pct"/>
            <w:tcBorders>
              <w:top w:val="single" w:sz="4" w:space="0" w:color="auto"/>
              <w:left w:val="single" w:sz="4" w:space="0" w:color="auto"/>
              <w:bottom w:val="single" w:sz="4" w:space="0" w:color="auto"/>
              <w:right w:val="single" w:sz="4" w:space="0" w:color="auto"/>
            </w:tcBorders>
          </w:tcPr>
          <w:p w14:paraId="2241FC07" w14:textId="77777777" w:rsidR="00311249" w:rsidRPr="00311249" w:rsidRDefault="00311249" w:rsidP="00311249">
            <w:pPr>
              <w:spacing w:before="0" w:after="60"/>
            </w:pPr>
            <w:r w:rsidRPr="00311249">
              <w:t>Study Methodology</w:t>
            </w:r>
          </w:p>
          <w:p w14:paraId="586E6079" w14:textId="77777777" w:rsidR="00311249" w:rsidRPr="00311249" w:rsidRDefault="00311249" w:rsidP="00311249">
            <w:pPr>
              <w:spacing w:before="0" w:after="60"/>
            </w:pPr>
            <w:r w:rsidRPr="00311249">
              <w:t xml:space="preserve">OEC-M1 cells (1×106 cells) were injected s.c. into the flanks of nude mice. Mice were euthanized 4 weeks after xenograft implantation. </w:t>
            </w:r>
          </w:p>
          <w:p w14:paraId="1D77EA2F" w14:textId="77777777" w:rsidR="00311249" w:rsidRPr="00311249" w:rsidRDefault="00311249" w:rsidP="00311249">
            <w:pPr>
              <w:spacing w:before="0" w:after="60"/>
            </w:pPr>
          </w:p>
          <w:p w14:paraId="1C5FD9F4" w14:textId="77777777" w:rsidR="00311249" w:rsidRPr="00311249" w:rsidRDefault="00311249" w:rsidP="00311249">
            <w:pPr>
              <w:spacing w:before="0" w:after="60"/>
            </w:pPr>
            <w:r w:rsidRPr="00311249">
              <w:t>Intervention</w:t>
            </w:r>
          </w:p>
          <w:p w14:paraId="2439270E" w14:textId="77777777" w:rsidR="00311249" w:rsidRPr="00311249" w:rsidRDefault="00311249" w:rsidP="00311249">
            <w:pPr>
              <w:spacing w:before="0" w:after="60"/>
            </w:pPr>
            <w:r w:rsidRPr="00311249">
              <w:t>Nicotine: 1.5 mg/kg per day (volume not specified)</w:t>
            </w:r>
          </w:p>
          <w:p w14:paraId="3F9C0D84" w14:textId="77777777" w:rsidR="00311249" w:rsidRPr="00311249" w:rsidRDefault="00311249" w:rsidP="00311249">
            <w:pPr>
              <w:spacing w:before="0" w:after="60"/>
            </w:pPr>
            <w:r w:rsidRPr="00311249">
              <w:t>Control: PBS (volume not specified)</w:t>
            </w:r>
          </w:p>
          <w:p w14:paraId="60BF5B17" w14:textId="77777777" w:rsidR="00311249" w:rsidRPr="00311249" w:rsidRDefault="00311249" w:rsidP="00311249">
            <w:pPr>
              <w:spacing w:before="0" w:after="60"/>
            </w:pPr>
          </w:p>
          <w:p w14:paraId="28166EE7" w14:textId="77777777" w:rsidR="00311249" w:rsidRPr="00311249" w:rsidRDefault="00311249" w:rsidP="00311249">
            <w:pPr>
              <w:spacing w:before="0" w:after="60"/>
            </w:pPr>
            <w:r w:rsidRPr="00311249">
              <w:t>Study Duration</w:t>
            </w:r>
          </w:p>
          <w:p w14:paraId="7FA95CD2" w14:textId="77777777" w:rsidR="00311249" w:rsidRPr="00311249" w:rsidRDefault="00311249" w:rsidP="00311249">
            <w:pPr>
              <w:spacing w:before="0" w:after="60"/>
            </w:pPr>
            <w:r w:rsidRPr="00311249">
              <w:t>4 weeks</w:t>
            </w:r>
          </w:p>
        </w:tc>
        <w:tc>
          <w:tcPr>
            <w:tcW w:w="1597" w:type="pct"/>
            <w:tcBorders>
              <w:top w:val="single" w:sz="4" w:space="0" w:color="auto"/>
              <w:left w:val="single" w:sz="4" w:space="0" w:color="auto"/>
              <w:bottom w:val="single" w:sz="4" w:space="0" w:color="auto"/>
              <w:right w:val="single" w:sz="4" w:space="0" w:color="auto"/>
            </w:tcBorders>
          </w:tcPr>
          <w:p w14:paraId="1F5ADA61" w14:textId="77777777" w:rsidR="00311249" w:rsidRPr="00311249" w:rsidRDefault="00311249" w:rsidP="00311249">
            <w:pPr>
              <w:spacing w:before="0" w:after="60"/>
            </w:pPr>
            <w:r w:rsidRPr="00311249">
              <w:t>Tumor volume at 4 weeks</w:t>
            </w:r>
          </w:p>
          <w:p w14:paraId="7B7878E7" w14:textId="77777777" w:rsidR="00311249" w:rsidRPr="00311249" w:rsidRDefault="00311249" w:rsidP="00311249">
            <w:pPr>
              <w:spacing w:before="0" w:after="60"/>
            </w:pPr>
            <w:r w:rsidRPr="00311249">
              <w:t xml:space="preserve">Tumor volume was significantly larger in the nicotine group than in the control group (values NR; data represented graphically; p&lt;0.05). </w:t>
            </w:r>
          </w:p>
        </w:tc>
      </w:tr>
      <w:tr w:rsidR="00311249" w:rsidRPr="00311249" w14:paraId="4A9FED40" w14:textId="77777777" w:rsidTr="00AF7A97">
        <w:tc>
          <w:tcPr>
            <w:tcW w:w="275" w:type="pct"/>
            <w:tcBorders>
              <w:top w:val="single" w:sz="4" w:space="0" w:color="auto"/>
              <w:left w:val="single" w:sz="4" w:space="0" w:color="auto"/>
              <w:bottom w:val="single" w:sz="4" w:space="0" w:color="auto"/>
              <w:right w:val="single" w:sz="4" w:space="0" w:color="auto"/>
            </w:tcBorders>
          </w:tcPr>
          <w:p w14:paraId="7411D6D6" w14:textId="77777777" w:rsidR="00311249" w:rsidRPr="00311249" w:rsidRDefault="00311249" w:rsidP="00311249">
            <w:pPr>
              <w:spacing w:before="0" w:after="60"/>
            </w:pPr>
            <w:r w:rsidRPr="00311249">
              <w:t>458</w:t>
            </w:r>
          </w:p>
        </w:tc>
        <w:tc>
          <w:tcPr>
            <w:tcW w:w="790" w:type="pct"/>
            <w:tcBorders>
              <w:top w:val="single" w:sz="4" w:space="0" w:color="auto"/>
              <w:left w:val="single" w:sz="4" w:space="0" w:color="auto"/>
              <w:bottom w:val="single" w:sz="4" w:space="0" w:color="auto"/>
              <w:right w:val="single" w:sz="4" w:space="0" w:color="auto"/>
            </w:tcBorders>
          </w:tcPr>
          <w:p w14:paraId="6B6BB87D" w14:textId="77777777" w:rsidR="00311249" w:rsidRPr="00311249" w:rsidRDefault="00311249" w:rsidP="00311249">
            <w:pPr>
              <w:spacing w:before="0" w:after="60"/>
            </w:pPr>
            <w:r w:rsidRPr="00311249">
              <w:t>Iskandar et al. 2013;</w:t>
            </w:r>
          </w:p>
          <w:p w14:paraId="1E919138" w14:textId="77777777" w:rsidR="00311249" w:rsidRPr="00311249" w:rsidRDefault="00311249" w:rsidP="00311249">
            <w:pPr>
              <w:spacing w:before="0" w:after="60"/>
            </w:pPr>
            <w:r w:rsidRPr="00311249">
              <w:t>US;</w:t>
            </w:r>
          </w:p>
          <w:p w14:paraId="517CC3EB" w14:textId="77777777" w:rsidR="00311249" w:rsidRPr="00311249" w:rsidRDefault="00311249" w:rsidP="00311249">
            <w:pPr>
              <w:spacing w:before="0" w:after="60"/>
            </w:pPr>
            <w:r w:rsidRPr="00311249">
              <w:t xml:space="preserve">NIH grant and the U.S. Department of Agriculture </w:t>
            </w:r>
          </w:p>
        </w:tc>
        <w:tc>
          <w:tcPr>
            <w:tcW w:w="906" w:type="pct"/>
            <w:tcBorders>
              <w:top w:val="single" w:sz="4" w:space="0" w:color="auto"/>
              <w:left w:val="single" w:sz="4" w:space="0" w:color="auto"/>
              <w:bottom w:val="single" w:sz="4" w:space="0" w:color="auto"/>
              <w:right w:val="single" w:sz="4" w:space="0" w:color="auto"/>
            </w:tcBorders>
          </w:tcPr>
          <w:p w14:paraId="3A74FF83" w14:textId="77777777" w:rsidR="00311249" w:rsidRPr="00311249" w:rsidRDefault="00311249" w:rsidP="00311249">
            <w:pPr>
              <w:spacing w:before="0" w:after="60"/>
            </w:pPr>
            <w:r w:rsidRPr="00311249">
              <w:t>Study Design</w:t>
            </w:r>
          </w:p>
          <w:p w14:paraId="357B2912" w14:textId="77777777" w:rsidR="00311249" w:rsidRPr="00311249" w:rsidRDefault="00311249" w:rsidP="00311249">
            <w:pPr>
              <w:spacing w:before="0" w:after="60"/>
            </w:pPr>
            <w:r w:rsidRPr="00311249">
              <w:t>Controlled, parallel group study (randomization NR)</w:t>
            </w:r>
          </w:p>
          <w:p w14:paraId="50E36145" w14:textId="77777777" w:rsidR="00311249" w:rsidRPr="00311249" w:rsidRDefault="00311249" w:rsidP="00311249">
            <w:pPr>
              <w:spacing w:before="0" w:after="60"/>
            </w:pPr>
          </w:p>
          <w:p w14:paraId="3E1763B7" w14:textId="77777777" w:rsidR="00311249" w:rsidRPr="00311249" w:rsidRDefault="00311249" w:rsidP="00311249">
            <w:pPr>
              <w:spacing w:before="0" w:after="60"/>
            </w:pPr>
            <w:r w:rsidRPr="00311249">
              <w:t>Experimental groups:</w:t>
            </w:r>
          </w:p>
          <w:p w14:paraId="2259408B" w14:textId="77777777" w:rsidR="00311249" w:rsidRPr="00311249" w:rsidRDefault="00311249" w:rsidP="00311249">
            <w:pPr>
              <w:spacing w:before="0" w:after="60"/>
            </w:pPr>
            <w:r w:rsidRPr="00311249">
              <w:t>Nicotine</w:t>
            </w:r>
          </w:p>
          <w:p w14:paraId="550DDEE6" w14:textId="77777777" w:rsidR="00311249" w:rsidRPr="00311249" w:rsidRDefault="00311249" w:rsidP="00311249">
            <w:pPr>
              <w:spacing w:before="0" w:after="60"/>
            </w:pPr>
            <w:r w:rsidRPr="00311249">
              <w:t xml:space="preserve">Control </w:t>
            </w:r>
          </w:p>
          <w:p w14:paraId="102D058F" w14:textId="77777777" w:rsidR="00311249" w:rsidRPr="00311249" w:rsidRDefault="00311249" w:rsidP="00311249">
            <w:pPr>
              <w:spacing w:before="0" w:after="60"/>
            </w:pPr>
          </w:p>
          <w:p w14:paraId="2A3AF6EC" w14:textId="77777777" w:rsidR="00311249" w:rsidRPr="00311249" w:rsidRDefault="00311249" w:rsidP="00311249">
            <w:pPr>
              <w:spacing w:before="0" w:after="60"/>
            </w:pPr>
            <w:r w:rsidRPr="00311249">
              <w:t>Acclimation period: NR</w:t>
            </w:r>
          </w:p>
          <w:p w14:paraId="331F8983" w14:textId="77777777" w:rsidR="00311249" w:rsidRPr="00311249" w:rsidRDefault="00311249" w:rsidP="00311249">
            <w:pPr>
              <w:spacing w:before="0" w:after="60"/>
            </w:pPr>
          </w:p>
          <w:p w14:paraId="5BEB2EE5" w14:textId="77777777" w:rsidR="00311249" w:rsidRPr="00311249" w:rsidRDefault="00311249" w:rsidP="00311249">
            <w:pPr>
              <w:spacing w:before="0" w:after="60"/>
            </w:pPr>
            <w:r w:rsidRPr="00311249">
              <w:t>Wash-out/pre-treatment period: NR</w:t>
            </w:r>
          </w:p>
          <w:p w14:paraId="6872EBE5" w14:textId="77777777" w:rsidR="00311249" w:rsidRPr="00311249" w:rsidRDefault="00311249" w:rsidP="00311249">
            <w:pPr>
              <w:spacing w:before="0" w:after="60"/>
            </w:pPr>
          </w:p>
          <w:p w14:paraId="1BD08ED4" w14:textId="77777777" w:rsidR="00311249" w:rsidRPr="00311249" w:rsidRDefault="00311249" w:rsidP="00311249">
            <w:pPr>
              <w:spacing w:before="0" w:after="60"/>
            </w:pPr>
            <w:r w:rsidRPr="00311249">
              <w:t xml:space="preserve">Sample size: </w:t>
            </w:r>
          </w:p>
          <w:p w14:paraId="2B041E4E" w14:textId="77777777" w:rsidR="00311249" w:rsidRPr="00311249" w:rsidRDefault="00311249" w:rsidP="00311249">
            <w:pPr>
              <w:spacing w:before="0" w:after="60"/>
            </w:pPr>
            <w:r w:rsidRPr="00311249">
              <w:t>Total: n=NR</w:t>
            </w:r>
          </w:p>
          <w:p w14:paraId="580B4E28" w14:textId="77777777" w:rsidR="00311249" w:rsidRPr="00311249" w:rsidRDefault="00311249" w:rsidP="00311249">
            <w:pPr>
              <w:spacing w:before="0" w:after="60"/>
            </w:pPr>
            <w:r w:rsidRPr="00311249">
              <w:t>Nicotine: n=16 subjects</w:t>
            </w:r>
          </w:p>
          <w:p w14:paraId="44C23ABC" w14:textId="77777777" w:rsidR="00311249" w:rsidRPr="00311249" w:rsidRDefault="00311249" w:rsidP="00311249">
            <w:pPr>
              <w:spacing w:before="0" w:after="60"/>
            </w:pPr>
            <w:r w:rsidRPr="00311249">
              <w:t>Control: n= 16 subjects</w:t>
            </w:r>
          </w:p>
          <w:p w14:paraId="6A540ED8" w14:textId="77777777" w:rsidR="00311249" w:rsidRPr="00311249" w:rsidRDefault="00311249" w:rsidP="00311249">
            <w:pPr>
              <w:spacing w:before="0" w:after="60"/>
            </w:pPr>
          </w:p>
          <w:p w14:paraId="35CA586D" w14:textId="77777777" w:rsidR="00311249" w:rsidRPr="00311249" w:rsidRDefault="00311249" w:rsidP="00311249">
            <w:pPr>
              <w:spacing w:before="0" w:after="60"/>
            </w:pPr>
            <w:r w:rsidRPr="00311249">
              <w:t>Animal Model</w:t>
            </w:r>
          </w:p>
          <w:p w14:paraId="2EAF0CEA" w14:textId="77777777" w:rsidR="00311249" w:rsidRPr="00311249" w:rsidRDefault="00311249" w:rsidP="00311249">
            <w:pPr>
              <w:spacing w:before="0" w:after="60"/>
            </w:pPr>
            <w:r w:rsidRPr="00311249">
              <w:t xml:space="preserve">Species: A/J mice </w:t>
            </w:r>
          </w:p>
          <w:p w14:paraId="0C8F3325" w14:textId="77777777" w:rsidR="00311249" w:rsidRPr="00311249" w:rsidRDefault="00311249" w:rsidP="00311249">
            <w:pPr>
              <w:spacing w:before="0" w:after="60"/>
            </w:pPr>
            <w:r w:rsidRPr="00311249">
              <w:t>Sex: Male</w:t>
            </w:r>
          </w:p>
          <w:p w14:paraId="6CA9C684" w14:textId="77777777" w:rsidR="00311249" w:rsidRPr="00311249" w:rsidRDefault="00311249" w:rsidP="00311249">
            <w:pPr>
              <w:spacing w:before="0" w:after="60"/>
            </w:pPr>
            <w:r w:rsidRPr="00311249">
              <w:t xml:space="preserve">Weight: 240g </w:t>
            </w:r>
          </w:p>
          <w:p w14:paraId="48319902" w14:textId="77777777" w:rsidR="00311249" w:rsidRPr="00311249" w:rsidRDefault="00311249" w:rsidP="00311249">
            <w:pPr>
              <w:spacing w:before="0" w:after="60"/>
            </w:pPr>
            <w:r w:rsidRPr="00311249">
              <w:t>Age: 5-6 weeks old</w:t>
            </w:r>
          </w:p>
          <w:p w14:paraId="31C7C0A9" w14:textId="77777777" w:rsidR="00311249" w:rsidRPr="00311249" w:rsidRDefault="00311249" w:rsidP="00311249">
            <w:pPr>
              <w:spacing w:before="0" w:after="60"/>
            </w:pPr>
            <w:r w:rsidRPr="00311249">
              <w:t>Comorbidities: NR</w:t>
            </w:r>
          </w:p>
          <w:p w14:paraId="5736F28D" w14:textId="77777777" w:rsidR="00311249" w:rsidRPr="00311249" w:rsidRDefault="00311249" w:rsidP="00311249">
            <w:pPr>
              <w:spacing w:before="0" w:after="60"/>
            </w:pPr>
          </w:p>
          <w:p w14:paraId="7203FF49" w14:textId="77777777" w:rsidR="00311249" w:rsidRPr="00311249" w:rsidRDefault="00311249" w:rsidP="00311249">
            <w:pPr>
              <w:spacing w:before="0" w:after="60"/>
            </w:pPr>
            <w:r w:rsidRPr="00311249">
              <w:t>Cancer/tumor model: carcinogen-induced lung tumors</w:t>
            </w:r>
          </w:p>
          <w:p w14:paraId="1E657B39" w14:textId="77777777" w:rsidR="00311249" w:rsidRPr="00311249" w:rsidRDefault="00311249" w:rsidP="00311249">
            <w:pPr>
              <w:spacing w:before="0" w:after="60"/>
            </w:pPr>
          </w:p>
          <w:p w14:paraId="3634FC2B"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29BADBE2" w14:textId="77777777" w:rsidR="00311249" w:rsidRPr="00311249" w:rsidRDefault="00311249" w:rsidP="00311249">
            <w:pPr>
              <w:spacing w:before="0" w:after="60"/>
            </w:pPr>
            <w:r w:rsidRPr="00311249">
              <w:t>Study Methodology</w:t>
            </w:r>
          </w:p>
          <w:p w14:paraId="009233EA" w14:textId="77777777" w:rsidR="00311249" w:rsidRPr="00311249" w:rsidRDefault="00311249" w:rsidP="00311249">
            <w:pPr>
              <w:spacing w:before="0" w:after="60"/>
            </w:pPr>
            <w:r w:rsidRPr="00311249">
              <w:t>Mice received a single i.p injection of NNK (100 mg/kg), and after 2 weeks, mice were divided into two interventions groups: control and nicotine treatment. After the experimental periods, the mice were terminally exsanguinated under anesthesia. Lung tumor lesions were quantified by determining the multiplicity of the pulmonary surface tumors. The diameter of each tumor was calculated using a caliper. The volume of each lung surface tumor was calculated on the basis of the assumption that the tumor was spherical.</w:t>
            </w:r>
          </w:p>
          <w:p w14:paraId="03DE3E13" w14:textId="77777777" w:rsidR="00311249" w:rsidRPr="00311249" w:rsidRDefault="00311249" w:rsidP="00311249">
            <w:pPr>
              <w:spacing w:before="0" w:after="60"/>
            </w:pPr>
          </w:p>
          <w:p w14:paraId="00001CE0" w14:textId="77777777" w:rsidR="00311249" w:rsidRPr="00311249" w:rsidRDefault="00311249" w:rsidP="00311249">
            <w:pPr>
              <w:spacing w:before="0" w:after="60"/>
            </w:pPr>
            <w:r w:rsidRPr="00311249">
              <w:t>Intervention</w:t>
            </w:r>
          </w:p>
          <w:p w14:paraId="1F605E4E" w14:textId="77777777" w:rsidR="00311249" w:rsidRPr="00311249" w:rsidRDefault="00311249" w:rsidP="00311249">
            <w:pPr>
              <w:spacing w:before="0" w:after="60"/>
            </w:pPr>
            <w:r w:rsidRPr="00311249">
              <w:t>NNK+Nicotine group: i.p. injection of NNK (100 mg/kg), and after 2 weeks, i.p. nicotine injections (1 mg/kg) 3 times weekly for 10 weeks (daily dose of ~ 0.43 mg/kg)</w:t>
            </w:r>
          </w:p>
          <w:p w14:paraId="4F0E8EE2" w14:textId="77777777" w:rsidR="00311249" w:rsidRPr="00311249" w:rsidRDefault="00311249" w:rsidP="00311249">
            <w:pPr>
              <w:spacing w:before="0" w:after="60"/>
            </w:pPr>
          </w:p>
          <w:p w14:paraId="7C8C6145" w14:textId="77777777" w:rsidR="00311249" w:rsidRPr="00311249" w:rsidRDefault="00311249" w:rsidP="00311249">
            <w:pPr>
              <w:spacing w:before="0" w:after="60"/>
            </w:pPr>
            <w:r w:rsidRPr="00311249">
              <w:t>NNK Group: i.p. injection of NNK (100 mg/kg).</w:t>
            </w:r>
          </w:p>
          <w:p w14:paraId="307C86DC" w14:textId="77777777" w:rsidR="00311249" w:rsidRPr="00311249" w:rsidRDefault="00311249" w:rsidP="00311249">
            <w:pPr>
              <w:spacing w:before="0" w:after="60"/>
            </w:pPr>
          </w:p>
          <w:p w14:paraId="344E63E3" w14:textId="77777777" w:rsidR="00311249" w:rsidRPr="00311249" w:rsidRDefault="00311249" w:rsidP="00311249">
            <w:pPr>
              <w:spacing w:before="0" w:after="60"/>
            </w:pPr>
            <w:r w:rsidRPr="00311249">
              <w:t>Study Duration</w:t>
            </w:r>
          </w:p>
          <w:p w14:paraId="3E5ADD9F" w14:textId="77777777" w:rsidR="00311249" w:rsidRPr="00311249" w:rsidRDefault="00311249" w:rsidP="00311249">
            <w:pPr>
              <w:spacing w:before="0" w:after="60"/>
            </w:pPr>
            <w:r w:rsidRPr="00311249">
              <w:t>12 weeks</w:t>
            </w:r>
          </w:p>
        </w:tc>
        <w:tc>
          <w:tcPr>
            <w:tcW w:w="1597" w:type="pct"/>
            <w:tcBorders>
              <w:top w:val="single" w:sz="4" w:space="0" w:color="auto"/>
              <w:left w:val="single" w:sz="4" w:space="0" w:color="auto"/>
              <w:bottom w:val="single" w:sz="4" w:space="0" w:color="auto"/>
              <w:right w:val="single" w:sz="4" w:space="0" w:color="auto"/>
            </w:tcBorders>
          </w:tcPr>
          <w:p w14:paraId="3EF4F4A7" w14:textId="77777777" w:rsidR="00311249" w:rsidRPr="00311249" w:rsidRDefault="00311249" w:rsidP="00311249">
            <w:pPr>
              <w:spacing w:before="0" w:after="60"/>
            </w:pPr>
            <w:r w:rsidRPr="00311249">
              <w:t>Tumor volume (mean±SEM)</w:t>
            </w:r>
          </w:p>
          <w:p w14:paraId="565A86FB" w14:textId="77777777" w:rsidR="00311249" w:rsidRPr="00311249" w:rsidRDefault="00311249" w:rsidP="00311249">
            <w:pPr>
              <w:spacing w:before="0" w:after="60"/>
            </w:pPr>
            <w:r w:rsidRPr="00311249">
              <w:t>NNK+ Nicotine: 2.32 ± 0.48 mm3 (p&lt;0.01 vs. NNK group)</w:t>
            </w:r>
          </w:p>
          <w:p w14:paraId="69F91CA1" w14:textId="77777777" w:rsidR="00311249" w:rsidRPr="00311249" w:rsidRDefault="00311249" w:rsidP="00311249">
            <w:pPr>
              <w:spacing w:before="0" w:after="60"/>
            </w:pPr>
            <w:r w:rsidRPr="00311249">
              <w:t xml:space="preserve">NNK: 1.29 ± 0.07 mm3 </w:t>
            </w:r>
          </w:p>
          <w:p w14:paraId="14CC3757" w14:textId="77777777" w:rsidR="00311249" w:rsidRPr="00311249" w:rsidRDefault="00311249" w:rsidP="00311249">
            <w:pPr>
              <w:spacing w:before="0" w:after="60"/>
            </w:pPr>
            <w:r w:rsidRPr="00311249">
              <w:t>(data represented graphically; p&lt;0.05 on the graph, p&lt;0.01 in the text)</w:t>
            </w:r>
          </w:p>
          <w:p w14:paraId="7973B8D4" w14:textId="77777777" w:rsidR="00311249" w:rsidRPr="00311249" w:rsidRDefault="00311249" w:rsidP="00311249">
            <w:pPr>
              <w:spacing w:before="0" w:after="60"/>
            </w:pPr>
          </w:p>
          <w:p w14:paraId="67868E01" w14:textId="77777777" w:rsidR="00311249" w:rsidRPr="00311249" w:rsidRDefault="00311249" w:rsidP="00311249">
            <w:pPr>
              <w:spacing w:before="0" w:after="60"/>
            </w:pPr>
            <w:r w:rsidRPr="00311249">
              <w:t>Tumor multiplicity (mean±SEM)</w:t>
            </w:r>
          </w:p>
          <w:p w14:paraId="3002B945" w14:textId="77777777" w:rsidR="00311249" w:rsidRPr="00311249" w:rsidRDefault="00311249" w:rsidP="00311249">
            <w:pPr>
              <w:spacing w:before="0" w:after="60"/>
            </w:pPr>
            <w:r w:rsidRPr="00311249">
              <w:t>NNK+ Nicotine: 9.7 ± 1.7 (p&lt;0.01 vs. NNK group)</w:t>
            </w:r>
          </w:p>
          <w:p w14:paraId="738A5E09" w14:textId="77777777" w:rsidR="00311249" w:rsidRPr="00311249" w:rsidRDefault="00311249" w:rsidP="00311249">
            <w:pPr>
              <w:spacing w:before="0" w:after="60"/>
            </w:pPr>
            <w:r w:rsidRPr="00311249">
              <w:t>NNK: 4.3 ± 0.5</w:t>
            </w:r>
          </w:p>
          <w:p w14:paraId="1E467489" w14:textId="77777777" w:rsidR="00311249" w:rsidRPr="00311249" w:rsidRDefault="00311249" w:rsidP="00311249">
            <w:pPr>
              <w:spacing w:before="0" w:after="60"/>
            </w:pPr>
            <w:r w:rsidRPr="00311249">
              <w:t>(data represented graphically; p&lt;0.05 on the graph, p&lt;0.01 in the text)</w:t>
            </w:r>
          </w:p>
          <w:p w14:paraId="0FF16997" w14:textId="77777777" w:rsidR="00311249" w:rsidRPr="00311249" w:rsidRDefault="00311249" w:rsidP="00311249">
            <w:pPr>
              <w:spacing w:before="0" w:after="60"/>
            </w:pPr>
          </w:p>
          <w:p w14:paraId="3B6C73B6" w14:textId="77777777" w:rsidR="00311249" w:rsidRPr="00311249" w:rsidRDefault="00311249" w:rsidP="00311249">
            <w:pPr>
              <w:spacing w:before="0" w:after="60"/>
            </w:pPr>
          </w:p>
        </w:tc>
      </w:tr>
      <w:tr w:rsidR="00311249" w:rsidRPr="00311249" w14:paraId="352D51F2" w14:textId="77777777" w:rsidTr="00AF7A97">
        <w:tc>
          <w:tcPr>
            <w:tcW w:w="275" w:type="pct"/>
            <w:tcBorders>
              <w:top w:val="single" w:sz="4" w:space="0" w:color="auto"/>
              <w:left w:val="single" w:sz="4" w:space="0" w:color="auto"/>
              <w:bottom w:val="single" w:sz="4" w:space="0" w:color="auto"/>
              <w:right w:val="single" w:sz="4" w:space="0" w:color="auto"/>
            </w:tcBorders>
          </w:tcPr>
          <w:p w14:paraId="745D8BCF" w14:textId="77777777" w:rsidR="00311249" w:rsidRPr="00311249" w:rsidRDefault="00311249" w:rsidP="00311249">
            <w:pPr>
              <w:spacing w:before="0" w:after="60"/>
            </w:pPr>
            <w:r w:rsidRPr="00311249">
              <w:t>475</w:t>
            </w:r>
          </w:p>
        </w:tc>
        <w:tc>
          <w:tcPr>
            <w:tcW w:w="790" w:type="pct"/>
            <w:tcBorders>
              <w:top w:val="single" w:sz="4" w:space="0" w:color="auto"/>
              <w:left w:val="single" w:sz="4" w:space="0" w:color="auto"/>
              <w:bottom w:val="single" w:sz="4" w:space="0" w:color="auto"/>
              <w:right w:val="single" w:sz="4" w:space="0" w:color="auto"/>
            </w:tcBorders>
          </w:tcPr>
          <w:p w14:paraId="43C9830E" w14:textId="77777777" w:rsidR="00311249" w:rsidRPr="00311249" w:rsidRDefault="00311249" w:rsidP="00311249">
            <w:pPr>
              <w:spacing w:before="0" w:after="60"/>
            </w:pPr>
            <w:r w:rsidRPr="00311249">
              <w:t>Jarzynka et al., 2006;</w:t>
            </w:r>
          </w:p>
          <w:p w14:paraId="24B5777F" w14:textId="77777777" w:rsidR="00311249" w:rsidRPr="00311249" w:rsidRDefault="00311249" w:rsidP="00311249">
            <w:pPr>
              <w:spacing w:before="0" w:after="60"/>
            </w:pPr>
            <w:r w:rsidRPr="00311249">
              <w:t>US;</w:t>
            </w:r>
          </w:p>
          <w:p w14:paraId="60B5FA95" w14:textId="77777777" w:rsidR="00311249" w:rsidRPr="00311249" w:rsidRDefault="00311249" w:rsidP="00311249">
            <w:pPr>
              <w:spacing w:before="0" w:after="60"/>
            </w:pPr>
            <w:r w:rsidRPr="00311249">
              <w:t>National Cancer Institute Specialized Programs of Excellence in Lung Cancer</w:t>
            </w:r>
          </w:p>
        </w:tc>
        <w:tc>
          <w:tcPr>
            <w:tcW w:w="906" w:type="pct"/>
            <w:tcBorders>
              <w:top w:val="single" w:sz="4" w:space="0" w:color="auto"/>
              <w:left w:val="single" w:sz="4" w:space="0" w:color="auto"/>
              <w:bottom w:val="single" w:sz="4" w:space="0" w:color="auto"/>
              <w:right w:val="single" w:sz="4" w:space="0" w:color="auto"/>
            </w:tcBorders>
          </w:tcPr>
          <w:p w14:paraId="405B0FDA" w14:textId="77777777" w:rsidR="00311249" w:rsidRPr="00311249" w:rsidRDefault="00311249" w:rsidP="00311249">
            <w:pPr>
              <w:spacing w:before="0" w:after="60"/>
            </w:pPr>
            <w:r w:rsidRPr="00311249">
              <w:t>Study Design</w:t>
            </w:r>
          </w:p>
          <w:p w14:paraId="007C035A" w14:textId="77777777" w:rsidR="00311249" w:rsidRPr="00311249" w:rsidRDefault="00311249" w:rsidP="00311249">
            <w:pPr>
              <w:spacing w:before="0" w:after="60"/>
            </w:pPr>
            <w:r w:rsidRPr="00311249">
              <w:t>Controlled, parallel group trial (randomization not specified)</w:t>
            </w:r>
          </w:p>
          <w:p w14:paraId="30994F6A" w14:textId="77777777" w:rsidR="00311249" w:rsidRPr="00311249" w:rsidRDefault="00311249" w:rsidP="00311249">
            <w:pPr>
              <w:spacing w:before="0" w:after="60"/>
            </w:pPr>
          </w:p>
          <w:p w14:paraId="0488666F" w14:textId="77777777" w:rsidR="00311249" w:rsidRPr="00311249" w:rsidRDefault="00311249" w:rsidP="00311249">
            <w:pPr>
              <w:spacing w:before="0" w:after="60"/>
            </w:pPr>
            <w:r w:rsidRPr="00311249">
              <w:t xml:space="preserve">Experimental groups: </w:t>
            </w:r>
          </w:p>
          <w:p w14:paraId="7FCE75E4" w14:textId="77777777" w:rsidR="00311249" w:rsidRPr="00311249" w:rsidRDefault="00311249" w:rsidP="00311249">
            <w:pPr>
              <w:spacing w:before="0" w:after="60"/>
            </w:pPr>
            <w:r w:rsidRPr="00311249">
              <w:t>Nicotine</w:t>
            </w:r>
          </w:p>
          <w:p w14:paraId="2E8DB1EA" w14:textId="77777777" w:rsidR="00311249" w:rsidRPr="00311249" w:rsidRDefault="00311249" w:rsidP="00311249">
            <w:pPr>
              <w:spacing w:before="0" w:after="60"/>
            </w:pPr>
            <w:r w:rsidRPr="00311249">
              <w:t>Control</w:t>
            </w:r>
          </w:p>
          <w:p w14:paraId="0CEF2678" w14:textId="77777777" w:rsidR="00311249" w:rsidRPr="00311249" w:rsidRDefault="00311249" w:rsidP="00311249">
            <w:pPr>
              <w:spacing w:before="0" w:after="60"/>
            </w:pPr>
          </w:p>
          <w:p w14:paraId="4DA36F82" w14:textId="77777777" w:rsidR="00311249" w:rsidRPr="00311249" w:rsidRDefault="00311249" w:rsidP="00311249">
            <w:pPr>
              <w:spacing w:before="0" w:after="60"/>
            </w:pPr>
            <w:r w:rsidRPr="00311249">
              <w:t>Acclimation period: NR</w:t>
            </w:r>
          </w:p>
          <w:p w14:paraId="11F9A49F" w14:textId="77777777" w:rsidR="00311249" w:rsidRPr="00311249" w:rsidRDefault="00311249" w:rsidP="00311249">
            <w:pPr>
              <w:spacing w:before="0" w:after="60"/>
            </w:pPr>
          </w:p>
          <w:p w14:paraId="312D2BCC" w14:textId="77777777" w:rsidR="00311249" w:rsidRPr="00311249" w:rsidRDefault="00311249" w:rsidP="00311249">
            <w:pPr>
              <w:spacing w:before="0" w:after="60"/>
            </w:pPr>
            <w:r w:rsidRPr="00311249">
              <w:t>Wash-out/pre-treatment period: NR</w:t>
            </w:r>
          </w:p>
          <w:p w14:paraId="2CF60841" w14:textId="77777777" w:rsidR="00311249" w:rsidRPr="00311249" w:rsidRDefault="00311249" w:rsidP="00311249">
            <w:pPr>
              <w:spacing w:before="0" w:after="60"/>
            </w:pPr>
          </w:p>
          <w:p w14:paraId="75A7629A" w14:textId="77777777" w:rsidR="00311249" w:rsidRPr="00311249" w:rsidRDefault="00311249" w:rsidP="00311249">
            <w:pPr>
              <w:spacing w:before="0" w:after="60"/>
            </w:pPr>
            <w:r w:rsidRPr="00311249">
              <w:t xml:space="preserve">Sample size: </w:t>
            </w:r>
          </w:p>
          <w:p w14:paraId="317EA89B" w14:textId="77777777" w:rsidR="00311249" w:rsidRPr="00311249" w:rsidRDefault="00311249" w:rsidP="00311249">
            <w:pPr>
              <w:spacing w:before="0" w:after="60"/>
            </w:pPr>
            <w:r w:rsidRPr="00311249">
              <w:t>Total: n=32 subjects</w:t>
            </w:r>
          </w:p>
          <w:p w14:paraId="6317031F" w14:textId="77777777" w:rsidR="00311249" w:rsidRPr="00311249" w:rsidRDefault="00311249" w:rsidP="00311249">
            <w:pPr>
              <w:spacing w:before="0" w:after="60"/>
            </w:pPr>
            <w:r w:rsidRPr="00311249">
              <w:t>Nicotine: n=8 subjects</w:t>
            </w:r>
          </w:p>
          <w:p w14:paraId="04DF9AAD" w14:textId="77777777" w:rsidR="00311249" w:rsidRPr="00311249" w:rsidRDefault="00311249" w:rsidP="00311249">
            <w:pPr>
              <w:spacing w:before="0" w:after="60"/>
            </w:pPr>
            <w:r w:rsidRPr="00311249">
              <w:t>Control: n=8 subjects</w:t>
            </w:r>
          </w:p>
          <w:p w14:paraId="113D8D3B" w14:textId="77777777" w:rsidR="00311249" w:rsidRPr="00311249" w:rsidRDefault="00311249" w:rsidP="00311249">
            <w:pPr>
              <w:spacing w:before="0" w:after="60"/>
            </w:pPr>
          </w:p>
          <w:p w14:paraId="015FD49F" w14:textId="77777777" w:rsidR="00311249" w:rsidRPr="00311249" w:rsidRDefault="00311249" w:rsidP="00311249">
            <w:pPr>
              <w:spacing w:before="0" w:after="60"/>
            </w:pPr>
            <w:r w:rsidRPr="00311249">
              <w:t>Animal Model</w:t>
            </w:r>
          </w:p>
          <w:p w14:paraId="546C967A" w14:textId="77777777" w:rsidR="00311249" w:rsidRPr="00311249" w:rsidRDefault="00311249" w:rsidP="00311249">
            <w:pPr>
              <w:spacing w:before="0" w:after="60"/>
            </w:pPr>
            <w:r w:rsidRPr="00311249">
              <w:t>Species: Mice (ovariectomized nude mice)</w:t>
            </w:r>
          </w:p>
          <w:p w14:paraId="64D5A16F" w14:textId="77777777" w:rsidR="00311249" w:rsidRPr="00311249" w:rsidRDefault="00311249" w:rsidP="00311249">
            <w:pPr>
              <w:spacing w:before="0" w:after="60"/>
            </w:pPr>
            <w:r w:rsidRPr="00311249">
              <w:t>Sex: Female</w:t>
            </w:r>
          </w:p>
          <w:p w14:paraId="729EFFD4" w14:textId="77777777" w:rsidR="00311249" w:rsidRPr="00311249" w:rsidRDefault="00311249" w:rsidP="00311249">
            <w:pPr>
              <w:spacing w:before="0" w:after="60"/>
            </w:pPr>
            <w:r w:rsidRPr="00311249">
              <w:t>Weight: NR</w:t>
            </w:r>
          </w:p>
          <w:p w14:paraId="58C9666B" w14:textId="77777777" w:rsidR="00311249" w:rsidRPr="00311249" w:rsidRDefault="00311249" w:rsidP="00311249">
            <w:pPr>
              <w:spacing w:before="0" w:after="60"/>
            </w:pPr>
            <w:r w:rsidRPr="00311249">
              <w:t>Age: 6 weeks</w:t>
            </w:r>
          </w:p>
          <w:p w14:paraId="416B0132" w14:textId="77777777" w:rsidR="00311249" w:rsidRPr="00311249" w:rsidRDefault="00311249" w:rsidP="00311249">
            <w:pPr>
              <w:spacing w:before="0" w:after="60"/>
            </w:pPr>
            <w:r w:rsidRPr="00311249">
              <w:t>Comorbidities: NR</w:t>
            </w:r>
          </w:p>
          <w:p w14:paraId="4119AB56" w14:textId="77777777" w:rsidR="00311249" w:rsidRPr="00311249" w:rsidRDefault="00311249" w:rsidP="00311249">
            <w:pPr>
              <w:spacing w:before="0" w:after="60"/>
            </w:pPr>
            <w:r w:rsidRPr="00311249">
              <w:t>Cancer/tumor model: Lung tumor xenograft model</w:t>
            </w:r>
          </w:p>
          <w:p w14:paraId="10CEE9B9" w14:textId="77777777" w:rsidR="00311249" w:rsidRPr="00311249" w:rsidRDefault="00311249" w:rsidP="00311249">
            <w:pPr>
              <w:spacing w:before="0" w:after="60"/>
            </w:pPr>
            <w:r w:rsidRPr="00311249">
              <w:t>Cancer cell line injected: Human A549 bronchioloalveolar carcinoma cells</w:t>
            </w:r>
          </w:p>
        </w:tc>
        <w:tc>
          <w:tcPr>
            <w:tcW w:w="1432" w:type="pct"/>
            <w:tcBorders>
              <w:top w:val="single" w:sz="4" w:space="0" w:color="auto"/>
              <w:left w:val="single" w:sz="4" w:space="0" w:color="auto"/>
              <w:bottom w:val="single" w:sz="4" w:space="0" w:color="auto"/>
              <w:right w:val="single" w:sz="4" w:space="0" w:color="auto"/>
            </w:tcBorders>
          </w:tcPr>
          <w:p w14:paraId="6CE90BC3" w14:textId="77777777" w:rsidR="00311249" w:rsidRPr="00311249" w:rsidRDefault="00311249" w:rsidP="00311249">
            <w:pPr>
              <w:spacing w:before="0" w:after="60"/>
            </w:pPr>
            <w:r w:rsidRPr="00311249">
              <w:t>Study Methodology</w:t>
            </w:r>
          </w:p>
          <w:p w14:paraId="43752277" w14:textId="77777777" w:rsidR="00311249" w:rsidRPr="00311249" w:rsidRDefault="00311249" w:rsidP="00311249">
            <w:pPr>
              <w:spacing w:before="0" w:after="60"/>
            </w:pPr>
            <w:r w:rsidRPr="00311249">
              <w:t>A549 cells were injected s.c. (1×107 cells suspended in PBS) into the flank of mice and mice were divided into intervention groups. Tumor volume was estimated every 5 days. At the end of the study, tumors were excised and evaluated.</w:t>
            </w:r>
          </w:p>
          <w:p w14:paraId="7FB7F4FC" w14:textId="77777777" w:rsidR="00311249" w:rsidRPr="00311249" w:rsidRDefault="00311249" w:rsidP="00311249">
            <w:pPr>
              <w:spacing w:before="0" w:after="60"/>
            </w:pPr>
          </w:p>
          <w:p w14:paraId="4F3E6BDF" w14:textId="77777777" w:rsidR="00311249" w:rsidRPr="00311249" w:rsidRDefault="00311249" w:rsidP="00311249">
            <w:pPr>
              <w:spacing w:before="0" w:after="60"/>
            </w:pPr>
            <w:r w:rsidRPr="00311249">
              <w:t>Intervention</w:t>
            </w:r>
          </w:p>
          <w:p w14:paraId="28BD1B76" w14:textId="77777777" w:rsidR="00311249" w:rsidRPr="00311249" w:rsidRDefault="00311249" w:rsidP="00311249">
            <w:pPr>
              <w:spacing w:before="0" w:after="60"/>
            </w:pPr>
            <w:r w:rsidRPr="00311249">
              <w:t>Nicotine: 200 µg/mL nicotine administered in drinking water.</w:t>
            </w:r>
          </w:p>
          <w:p w14:paraId="79D34259" w14:textId="77777777" w:rsidR="00311249" w:rsidRPr="00311249" w:rsidRDefault="00311249" w:rsidP="00311249">
            <w:pPr>
              <w:spacing w:before="0" w:after="60"/>
            </w:pPr>
            <w:r w:rsidRPr="00311249">
              <w:t>Control group: Drinking water was administered</w:t>
            </w:r>
          </w:p>
          <w:p w14:paraId="38A55149" w14:textId="77777777" w:rsidR="00311249" w:rsidRPr="00311249" w:rsidRDefault="00311249" w:rsidP="00311249">
            <w:pPr>
              <w:spacing w:before="0" w:after="60"/>
            </w:pPr>
          </w:p>
          <w:p w14:paraId="392C2839" w14:textId="77777777" w:rsidR="00311249" w:rsidRPr="00311249" w:rsidRDefault="00311249" w:rsidP="00311249">
            <w:pPr>
              <w:spacing w:before="0" w:after="60"/>
            </w:pPr>
            <w:r w:rsidRPr="00311249">
              <w:t>Study Duration</w:t>
            </w:r>
          </w:p>
          <w:p w14:paraId="6E0FF037" w14:textId="77777777" w:rsidR="00311249" w:rsidRPr="00311249" w:rsidRDefault="00311249" w:rsidP="00311249">
            <w:pPr>
              <w:spacing w:before="0" w:after="60"/>
            </w:pPr>
            <w:r w:rsidRPr="00311249">
              <w:t>36 days</w:t>
            </w:r>
          </w:p>
        </w:tc>
        <w:tc>
          <w:tcPr>
            <w:tcW w:w="1597" w:type="pct"/>
            <w:tcBorders>
              <w:top w:val="single" w:sz="4" w:space="0" w:color="auto"/>
              <w:left w:val="single" w:sz="4" w:space="0" w:color="auto"/>
              <w:bottom w:val="single" w:sz="4" w:space="0" w:color="auto"/>
              <w:right w:val="single" w:sz="4" w:space="0" w:color="auto"/>
            </w:tcBorders>
          </w:tcPr>
          <w:p w14:paraId="747F6231" w14:textId="77777777" w:rsidR="00311249" w:rsidRPr="00311249" w:rsidRDefault="00311249" w:rsidP="00311249">
            <w:pPr>
              <w:spacing w:before="0" w:after="60"/>
            </w:pPr>
            <w:r w:rsidRPr="00311249">
              <w:t>Tumor volume at Day 36</w:t>
            </w:r>
          </w:p>
          <w:p w14:paraId="55E6E783" w14:textId="77777777" w:rsidR="00311249" w:rsidRPr="00311249" w:rsidRDefault="00311249" w:rsidP="00311249">
            <w:pPr>
              <w:spacing w:before="0" w:after="60"/>
            </w:pPr>
            <w:r w:rsidRPr="00311249">
              <w:t>Nicotine: 507±79.6 mm3</w:t>
            </w:r>
          </w:p>
          <w:p w14:paraId="164C7438" w14:textId="77777777" w:rsidR="00311249" w:rsidRPr="00311249" w:rsidRDefault="00311249" w:rsidP="00311249">
            <w:pPr>
              <w:spacing w:before="0" w:after="60"/>
            </w:pPr>
            <w:r w:rsidRPr="00311249">
              <w:t>Control: 418±50.4 mm3</w:t>
            </w:r>
          </w:p>
          <w:p w14:paraId="0E1343D7" w14:textId="77777777" w:rsidR="00311249" w:rsidRPr="00311249" w:rsidRDefault="00311249" w:rsidP="00311249">
            <w:pPr>
              <w:spacing w:before="0" w:after="60"/>
            </w:pPr>
          </w:p>
          <w:p w14:paraId="141E4B20" w14:textId="77777777" w:rsidR="00311249" w:rsidRPr="00311249" w:rsidRDefault="00311249" w:rsidP="00311249">
            <w:pPr>
              <w:spacing w:before="0" w:after="60"/>
            </w:pPr>
            <w:r w:rsidRPr="00311249">
              <w:t>Graphical representation of data shows 1.2× increase in tumor volume in nicotine group compared to control (difference not significant)</w:t>
            </w:r>
          </w:p>
          <w:p w14:paraId="6934D10E" w14:textId="77777777" w:rsidR="00311249" w:rsidRPr="00311249" w:rsidRDefault="00311249" w:rsidP="00311249">
            <w:pPr>
              <w:spacing w:before="0" w:after="60"/>
            </w:pPr>
          </w:p>
          <w:p w14:paraId="2A44FC66" w14:textId="77777777" w:rsidR="00311249" w:rsidRPr="00311249" w:rsidRDefault="00311249" w:rsidP="00311249">
            <w:pPr>
              <w:spacing w:before="0" w:after="60"/>
            </w:pPr>
            <w:r w:rsidRPr="00311249">
              <w:t>Angiogenesis (microvascular density) at Day 36</w:t>
            </w:r>
          </w:p>
          <w:p w14:paraId="3393A7A0" w14:textId="77777777" w:rsidR="00311249" w:rsidRPr="00311249" w:rsidRDefault="00311249" w:rsidP="00311249">
            <w:pPr>
              <w:spacing w:before="0" w:after="60"/>
            </w:pPr>
            <w:r w:rsidRPr="00311249">
              <w:t>Nicotine enhanced microvascular density compared to control (not significant)</w:t>
            </w:r>
          </w:p>
          <w:p w14:paraId="42928568" w14:textId="77777777" w:rsidR="00311249" w:rsidRPr="00311249" w:rsidRDefault="00311249" w:rsidP="00311249">
            <w:pPr>
              <w:spacing w:before="0" w:after="60"/>
            </w:pPr>
            <w:r w:rsidRPr="00311249">
              <w:t>Graphical representation of data shows 1.8× increase in tumor microvascular density in nicotine treated group compared to untreated control (2 experiments with 8 mice per group in each experiment, difference not significant).</w:t>
            </w:r>
          </w:p>
          <w:p w14:paraId="0A14D049" w14:textId="77777777" w:rsidR="00311249" w:rsidRPr="00311249" w:rsidRDefault="00311249" w:rsidP="00311249">
            <w:pPr>
              <w:spacing w:before="0" w:after="60"/>
            </w:pPr>
          </w:p>
          <w:p w14:paraId="5B872A67" w14:textId="77777777" w:rsidR="00311249" w:rsidRPr="00311249" w:rsidRDefault="00311249" w:rsidP="00311249">
            <w:pPr>
              <w:spacing w:before="0" w:after="60"/>
            </w:pPr>
            <w:r w:rsidRPr="00311249">
              <w:t>[Note: Qualitative analysis was performed by CD31 Immunohistochemistry staining]</w:t>
            </w:r>
          </w:p>
          <w:p w14:paraId="6B729FDC" w14:textId="77777777" w:rsidR="00311249" w:rsidRPr="00311249" w:rsidRDefault="00311249" w:rsidP="00311249">
            <w:pPr>
              <w:spacing w:before="0" w:after="60"/>
            </w:pPr>
          </w:p>
          <w:p w14:paraId="276BB116" w14:textId="77777777" w:rsidR="00311249" w:rsidRPr="00311249" w:rsidRDefault="00311249" w:rsidP="00311249">
            <w:pPr>
              <w:spacing w:before="0" w:after="60"/>
            </w:pPr>
            <w:r w:rsidRPr="00311249">
              <w:t>Tumor proliferation (relative expression of Ki-67) at Day 36</w:t>
            </w:r>
          </w:p>
          <w:p w14:paraId="69755DB3" w14:textId="77777777" w:rsidR="00311249" w:rsidRPr="00311249" w:rsidRDefault="00311249" w:rsidP="00311249">
            <w:pPr>
              <w:spacing w:before="0" w:after="60"/>
            </w:pPr>
            <w:r w:rsidRPr="00311249">
              <w:t xml:space="preserve">Immunohistochemistry analysis shows &gt;2-fold increase in the expression of the cellular marker for proliferation (Ki67) in nicotine treated group compared to control (2 experiments with 8 mice per group in each experiment, p&lt;0.05; data represented graphically). </w:t>
            </w:r>
          </w:p>
          <w:p w14:paraId="56988B85" w14:textId="77777777" w:rsidR="00311249" w:rsidRPr="00311249" w:rsidRDefault="00311249" w:rsidP="00311249">
            <w:pPr>
              <w:spacing w:before="0" w:after="60"/>
            </w:pPr>
          </w:p>
        </w:tc>
      </w:tr>
      <w:tr w:rsidR="00311249" w:rsidRPr="00311249" w14:paraId="441AE4CC" w14:textId="77777777" w:rsidTr="00AF7A97">
        <w:tc>
          <w:tcPr>
            <w:tcW w:w="275" w:type="pct"/>
            <w:tcBorders>
              <w:top w:val="single" w:sz="4" w:space="0" w:color="auto"/>
              <w:left w:val="single" w:sz="4" w:space="0" w:color="auto"/>
              <w:bottom w:val="single" w:sz="4" w:space="0" w:color="auto"/>
              <w:right w:val="single" w:sz="4" w:space="0" w:color="auto"/>
            </w:tcBorders>
          </w:tcPr>
          <w:p w14:paraId="26AD8895" w14:textId="77777777" w:rsidR="00311249" w:rsidRPr="00311249" w:rsidRDefault="00311249" w:rsidP="00311249">
            <w:pPr>
              <w:spacing w:before="0" w:after="60"/>
            </w:pPr>
            <w:r w:rsidRPr="00311249">
              <w:t>483</w:t>
            </w:r>
          </w:p>
        </w:tc>
        <w:tc>
          <w:tcPr>
            <w:tcW w:w="790" w:type="pct"/>
            <w:tcBorders>
              <w:top w:val="single" w:sz="4" w:space="0" w:color="auto"/>
              <w:left w:val="single" w:sz="4" w:space="0" w:color="auto"/>
              <w:bottom w:val="single" w:sz="4" w:space="0" w:color="auto"/>
              <w:right w:val="single" w:sz="4" w:space="0" w:color="auto"/>
            </w:tcBorders>
          </w:tcPr>
          <w:p w14:paraId="6A5D8389" w14:textId="77777777" w:rsidR="00311249" w:rsidRPr="00311249" w:rsidRDefault="00311249" w:rsidP="00311249">
            <w:pPr>
              <w:spacing w:before="0" w:after="60"/>
            </w:pPr>
            <w:r w:rsidRPr="00311249">
              <w:t xml:space="preserve">Jimenez et al., 2020; </w:t>
            </w:r>
          </w:p>
          <w:p w14:paraId="208BFC95" w14:textId="77777777" w:rsidR="00311249" w:rsidRPr="00311249" w:rsidRDefault="00311249" w:rsidP="00311249">
            <w:pPr>
              <w:spacing w:before="0" w:after="60"/>
            </w:pPr>
            <w:r w:rsidRPr="00311249">
              <w:t>US</w:t>
            </w:r>
          </w:p>
          <w:p w14:paraId="3565A37E" w14:textId="77777777" w:rsidR="00311249" w:rsidRPr="00311249" w:rsidRDefault="00311249" w:rsidP="00311249">
            <w:pPr>
              <w:spacing w:before="0" w:after="60"/>
            </w:pPr>
            <w:r w:rsidRPr="00311249">
              <w:t>NIH; Urban Health Initiative, National Institute on Minority Health and Health Disparities; California Tobacco-Related Disease Research Program</w:t>
            </w:r>
          </w:p>
        </w:tc>
        <w:tc>
          <w:tcPr>
            <w:tcW w:w="906" w:type="pct"/>
            <w:tcBorders>
              <w:top w:val="single" w:sz="4" w:space="0" w:color="auto"/>
              <w:left w:val="single" w:sz="4" w:space="0" w:color="auto"/>
              <w:bottom w:val="single" w:sz="4" w:space="0" w:color="auto"/>
              <w:right w:val="single" w:sz="4" w:space="0" w:color="auto"/>
            </w:tcBorders>
          </w:tcPr>
          <w:p w14:paraId="173DD791" w14:textId="77777777" w:rsidR="00311249" w:rsidRPr="00311249" w:rsidRDefault="00311249" w:rsidP="00311249">
            <w:pPr>
              <w:spacing w:before="0" w:after="60"/>
            </w:pPr>
            <w:r w:rsidRPr="00311249">
              <w:t>Study Design</w:t>
            </w:r>
          </w:p>
          <w:p w14:paraId="3A839165" w14:textId="77777777" w:rsidR="00311249" w:rsidRPr="00311249" w:rsidRDefault="00311249" w:rsidP="00311249">
            <w:pPr>
              <w:spacing w:before="0" w:after="60"/>
            </w:pPr>
            <w:r w:rsidRPr="00311249">
              <w:t xml:space="preserve">RCT </w:t>
            </w:r>
          </w:p>
          <w:p w14:paraId="646DA09D" w14:textId="77777777" w:rsidR="00311249" w:rsidRPr="00311249" w:rsidRDefault="00311249" w:rsidP="00311249">
            <w:pPr>
              <w:spacing w:before="0" w:after="60"/>
            </w:pPr>
          </w:p>
          <w:p w14:paraId="5CB78777" w14:textId="77777777" w:rsidR="00311249" w:rsidRPr="00311249" w:rsidRDefault="00311249" w:rsidP="00311249">
            <w:pPr>
              <w:spacing w:before="0" w:after="60"/>
            </w:pPr>
            <w:r w:rsidRPr="00311249">
              <w:t xml:space="preserve">Experimental groups: </w:t>
            </w:r>
          </w:p>
          <w:p w14:paraId="07D4D7AB" w14:textId="77777777" w:rsidR="00311249" w:rsidRPr="00311249" w:rsidRDefault="00311249" w:rsidP="00311249">
            <w:pPr>
              <w:spacing w:before="0" w:after="60"/>
            </w:pPr>
            <w:r w:rsidRPr="00311249">
              <w:t>Nicotine</w:t>
            </w:r>
          </w:p>
          <w:p w14:paraId="0B628321" w14:textId="77777777" w:rsidR="00311249" w:rsidRPr="00311249" w:rsidRDefault="00311249" w:rsidP="00311249">
            <w:pPr>
              <w:spacing w:before="0" w:after="60"/>
            </w:pPr>
            <w:r w:rsidRPr="00311249">
              <w:t>Control</w:t>
            </w:r>
          </w:p>
          <w:p w14:paraId="5D4D51D1" w14:textId="77777777" w:rsidR="00311249" w:rsidRPr="00311249" w:rsidRDefault="00311249" w:rsidP="00311249">
            <w:pPr>
              <w:spacing w:before="0" w:after="60"/>
            </w:pPr>
          </w:p>
          <w:p w14:paraId="7A48AE0B" w14:textId="77777777" w:rsidR="00311249" w:rsidRPr="00311249" w:rsidRDefault="00311249" w:rsidP="00311249">
            <w:pPr>
              <w:spacing w:before="0" w:after="60"/>
            </w:pPr>
            <w:r w:rsidRPr="00311249">
              <w:t>Acclimation period: 2 weeks</w:t>
            </w:r>
          </w:p>
          <w:p w14:paraId="5149C425" w14:textId="77777777" w:rsidR="00311249" w:rsidRPr="00311249" w:rsidRDefault="00311249" w:rsidP="00311249">
            <w:pPr>
              <w:spacing w:before="0" w:after="60"/>
            </w:pPr>
          </w:p>
          <w:p w14:paraId="15F6ABDE" w14:textId="77777777" w:rsidR="00311249" w:rsidRPr="00311249" w:rsidRDefault="00311249" w:rsidP="00311249">
            <w:pPr>
              <w:spacing w:before="0" w:after="60"/>
            </w:pPr>
            <w:r w:rsidRPr="00311249">
              <w:t>Pre-treatment period: NR</w:t>
            </w:r>
          </w:p>
          <w:p w14:paraId="332C10C2" w14:textId="77777777" w:rsidR="00311249" w:rsidRPr="00311249" w:rsidRDefault="00311249" w:rsidP="00311249">
            <w:pPr>
              <w:spacing w:before="0" w:after="60"/>
            </w:pPr>
          </w:p>
          <w:p w14:paraId="3C8BA34A" w14:textId="77777777" w:rsidR="00311249" w:rsidRPr="00311249" w:rsidRDefault="00311249" w:rsidP="00311249">
            <w:pPr>
              <w:spacing w:before="0" w:after="60"/>
            </w:pPr>
            <w:r w:rsidRPr="00311249">
              <w:t xml:space="preserve">Sample size: </w:t>
            </w:r>
          </w:p>
          <w:p w14:paraId="54042C4B" w14:textId="77777777" w:rsidR="00311249" w:rsidRPr="00311249" w:rsidRDefault="00311249" w:rsidP="00311249">
            <w:pPr>
              <w:spacing w:before="0" w:after="60"/>
            </w:pPr>
            <w:r w:rsidRPr="00311249">
              <w:t>Total: n=40 subjects</w:t>
            </w:r>
          </w:p>
          <w:p w14:paraId="3F240DFE" w14:textId="77777777" w:rsidR="00311249" w:rsidRPr="00311249" w:rsidRDefault="00311249" w:rsidP="00311249">
            <w:pPr>
              <w:spacing w:before="0" w:after="60"/>
            </w:pPr>
            <w:r w:rsidRPr="00311249">
              <w:t>HCC70 group:</w:t>
            </w:r>
          </w:p>
          <w:p w14:paraId="65398D75" w14:textId="77777777" w:rsidR="00311249" w:rsidRPr="00311249" w:rsidRDefault="00311249" w:rsidP="00311249">
            <w:pPr>
              <w:spacing w:before="0" w:after="60"/>
            </w:pPr>
            <w:r w:rsidRPr="00311249">
              <w:t>Nicotine: n=5 subjects</w:t>
            </w:r>
          </w:p>
          <w:p w14:paraId="6BF4A694" w14:textId="77777777" w:rsidR="00311249" w:rsidRPr="00311249" w:rsidRDefault="00311249" w:rsidP="00311249">
            <w:pPr>
              <w:spacing w:before="0" w:after="60"/>
            </w:pPr>
            <w:r w:rsidRPr="00311249">
              <w:t>Control: n=5 subjects</w:t>
            </w:r>
          </w:p>
          <w:p w14:paraId="23A77D3E" w14:textId="77777777" w:rsidR="00311249" w:rsidRPr="00311249" w:rsidRDefault="00311249" w:rsidP="00311249">
            <w:pPr>
              <w:spacing w:before="0" w:after="60"/>
            </w:pPr>
          </w:p>
          <w:p w14:paraId="6B7C8891" w14:textId="77777777" w:rsidR="00311249" w:rsidRPr="00311249" w:rsidRDefault="00311249" w:rsidP="00311249">
            <w:pPr>
              <w:spacing w:before="0" w:after="60"/>
            </w:pPr>
            <w:r w:rsidRPr="00311249">
              <w:t>HCC1806 group:</w:t>
            </w:r>
          </w:p>
          <w:p w14:paraId="239002BC" w14:textId="77777777" w:rsidR="00311249" w:rsidRPr="00311249" w:rsidRDefault="00311249" w:rsidP="00311249">
            <w:pPr>
              <w:spacing w:before="0" w:after="60"/>
            </w:pPr>
            <w:r w:rsidRPr="00311249">
              <w:t>Nicotine: n=5 subjects</w:t>
            </w:r>
          </w:p>
          <w:p w14:paraId="66C5BB0A" w14:textId="77777777" w:rsidR="00311249" w:rsidRPr="00311249" w:rsidRDefault="00311249" w:rsidP="00311249">
            <w:pPr>
              <w:spacing w:before="0" w:after="60"/>
            </w:pPr>
            <w:r w:rsidRPr="00311249">
              <w:t>Control: n=5 subjects</w:t>
            </w:r>
          </w:p>
          <w:p w14:paraId="4AA5592E" w14:textId="77777777" w:rsidR="00311249" w:rsidRPr="00311249" w:rsidRDefault="00311249" w:rsidP="00311249">
            <w:pPr>
              <w:spacing w:before="0" w:after="60"/>
            </w:pPr>
          </w:p>
          <w:p w14:paraId="445B1ECA" w14:textId="77777777" w:rsidR="00311249" w:rsidRPr="00311249" w:rsidRDefault="00311249" w:rsidP="00311249">
            <w:pPr>
              <w:spacing w:before="0" w:after="60"/>
            </w:pPr>
            <w:r w:rsidRPr="00311249">
              <w:t>Animal Model</w:t>
            </w:r>
          </w:p>
          <w:p w14:paraId="76B9067E" w14:textId="77777777" w:rsidR="00311249" w:rsidRPr="00311249" w:rsidRDefault="00311249" w:rsidP="00311249">
            <w:pPr>
              <w:spacing w:before="0" w:after="60"/>
            </w:pPr>
            <w:r w:rsidRPr="00311249">
              <w:t>Species: Mice (immunodeficient nude)</w:t>
            </w:r>
          </w:p>
          <w:p w14:paraId="333B0B2E" w14:textId="77777777" w:rsidR="00311249" w:rsidRPr="00311249" w:rsidRDefault="00311249" w:rsidP="00311249">
            <w:pPr>
              <w:spacing w:before="0" w:after="60"/>
            </w:pPr>
            <w:r w:rsidRPr="00311249">
              <w:t>Sex: NR</w:t>
            </w:r>
          </w:p>
          <w:p w14:paraId="7B28C3D7" w14:textId="77777777" w:rsidR="00311249" w:rsidRPr="00311249" w:rsidRDefault="00311249" w:rsidP="00311249">
            <w:pPr>
              <w:spacing w:before="0" w:after="60"/>
            </w:pPr>
            <w:r w:rsidRPr="00311249">
              <w:t>Weight: NR</w:t>
            </w:r>
          </w:p>
          <w:p w14:paraId="65EE1107" w14:textId="77777777" w:rsidR="00311249" w:rsidRPr="00311249" w:rsidRDefault="00311249" w:rsidP="00311249">
            <w:pPr>
              <w:spacing w:before="0" w:after="60"/>
            </w:pPr>
            <w:r w:rsidRPr="00311249">
              <w:t>Age: 6-8 weeks</w:t>
            </w:r>
          </w:p>
          <w:p w14:paraId="7910388B" w14:textId="77777777" w:rsidR="00311249" w:rsidRPr="00311249" w:rsidRDefault="00311249" w:rsidP="00311249">
            <w:pPr>
              <w:spacing w:before="0" w:after="60"/>
            </w:pPr>
            <w:r w:rsidRPr="00311249">
              <w:t>Comorbidities: NR</w:t>
            </w:r>
          </w:p>
          <w:p w14:paraId="7E562820" w14:textId="77777777" w:rsidR="00311249" w:rsidRPr="00311249" w:rsidRDefault="00311249" w:rsidP="00311249">
            <w:pPr>
              <w:spacing w:before="0" w:after="60"/>
            </w:pPr>
            <w:r w:rsidRPr="00311249">
              <w:t>Cancer/tumor model: Breast cancer xenograft model</w:t>
            </w:r>
          </w:p>
          <w:p w14:paraId="4A4E48BD" w14:textId="77777777" w:rsidR="00311249" w:rsidRPr="00311249" w:rsidRDefault="00311249" w:rsidP="00311249">
            <w:pPr>
              <w:spacing w:before="0" w:after="60"/>
            </w:pPr>
            <w:r w:rsidRPr="00311249">
              <w:t>Cancer cell line injected: Human breast cancer cell lines HCC1806 and HCC70</w:t>
            </w:r>
          </w:p>
        </w:tc>
        <w:tc>
          <w:tcPr>
            <w:tcW w:w="1432" w:type="pct"/>
            <w:tcBorders>
              <w:top w:val="single" w:sz="4" w:space="0" w:color="auto"/>
              <w:left w:val="single" w:sz="4" w:space="0" w:color="auto"/>
              <w:bottom w:val="single" w:sz="4" w:space="0" w:color="auto"/>
              <w:right w:val="single" w:sz="4" w:space="0" w:color="auto"/>
            </w:tcBorders>
          </w:tcPr>
          <w:p w14:paraId="384950E7" w14:textId="77777777" w:rsidR="00311249" w:rsidRPr="00311249" w:rsidRDefault="00311249" w:rsidP="00311249">
            <w:pPr>
              <w:spacing w:before="0" w:after="60"/>
            </w:pPr>
            <w:r w:rsidRPr="00311249">
              <w:t>Study Methodology</w:t>
            </w:r>
          </w:p>
          <w:p w14:paraId="6FB18A60" w14:textId="77777777" w:rsidR="00311249" w:rsidRPr="00311249" w:rsidRDefault="00311249" w:rsidP="00311249">
            <w:pPr>
              <w:spacing w:before="0" w:after="60"/>
            </w:pPr>
            <w:r w:rsidRPr="00311249">
              <w:t>Breast cancer cell lines HCC70 and HCC1806 (2×106 cell/100µL) were implanted s.c. in nude mice. Mice received either nicotine or saline. Tumor volume was measured weekly for 10 weeks.</w:t>
            </w:r>
          </w:p>
          <w:p w14:paraId="09168AA0" w14:textId="77777777" w:rsidR="00311249" w:rsidRPr="00311249" w:rsidRDefault="00311249" w:rsidP="00311249">
            <w:pPr>
              <w:spacing w:before="0" w:after="60"/>
            </w:pPr>
          </w:p>
          <w:p w14:paraId="40D0D871" w14:textId="77777777" w:rsidR="00311249" w:rsidRPr="00311249" w:rsidRDefault="00311249" w:rsidP="00311249">
            <w:pPr>
              <w:spacing w:before="0" w:after="60"/>
            </w:pPr>
            <w:r w:rsidRPr="00311249">
              <w:t>Intervention</w:t>
            </w:r>
          </w:p>
          <w:p w14:paraId="270C495C" w14:textId="77777777" w:rsidR="00311249" w:rsidRPr="00311249" w:rsidRDefault="00311249" w:rsidP="00311249">
            <w:pPr>
              <w:spacing w:before="0" w:after="60"/>
            </w:pPr>
            <w:r w:rsidRPr="00311249">
              <w:t>HCC70 group; HCC1806 group:</w:t>
            </w:r>
          </w:p>
          <w:p w14:paraId="1D670DE3" w14:textId="77777777" w:rsidR="00311249" w:rsidRPr="00311249" w:rsidRDefault="00311249" w:rsidP="00311249">
            <w:pPr>
              <w:spacing w:before="0" w:after="60"/>
            </w:pPr>
            <w:r w:rsidRPr="00311249">
              <w:t>Nicotine: Nicotine (0.75 mg/kg; 300 nM) was administered i.p. twice a day (volume not specified).</w:t>
            </w:r>
          </w:p>
          <w:p w14:paraId="158C918A" w14:textId="77777777" w:rsidR="00311249" w:rsidRPr="00311249" w:rsidRDefault="00311249" w:rsidP="00311249">
            <w:pPr>
              <w:spacing w:before="0" w:after="60"/>
            </w:pPr>
            <w:r w:rsidRPr="00311249">
              <w:t>Control: Saline was administered i.p. twice a day (volume not specified).</w:t>
            </w:r>
          </w:p>
          <w:p w14:paraId="4CB806F7" w14:textId="77777777" w:rsidR="00311249" w:rsidRPr="00311249" w:rsidRDefault="00311249" w:rsidP="00311249">
            <w:pPr>
              <w:spacing w:before="0" w:after="60"/>
            </w:pPr>
          </w:p>
          <w:p w14:paraId="4AF01589" w14:textId="77777777" w:rsidR="00311249" w:rsidRPr="00311249" w:rsidRDefault="00311249" w:rsidP="00311249">
            <w:pPr>
              <w:spacing w:before="0" w:after="60"/>
            </w:pPr>
            <w:r w:rsidRPr="00311249">
              <w:t>Study Duration</w:t>
            </w:r>
          </w:p>
          <w:p w14:paraId="77770082" w14:textId="77777777" w:rsidR="00311249" w:rsidRPr="00311249" w:rsidRDefault="00311249" w:rsidP="00311249">
            <w:pPr>
              <w:spacing w:before="0" w:after="60"/>
            </w:pPr>
            <w:r w:rsidRPr="00311249">
              <w:t>10 weeks</w:t>
            </w:r>
          </w:p>
        </w:tc>
        <w:tc>
          <w:tcPr>
            <w:tcW w:w="1597" w:type="pct"/>
            <w:tcBorders>
              <w:top w:val="single" w:sz="4" w:space="0" w:color="auto"/>
              <w:left w:val="single" w:sz="4" w:space="0" w:color="auto"/>
              <w:bottom w:val="single" w:sz="4" w:space="0" w:color="auto"/>
              <w:right w:val="single" w:sz="4" w:space="0" w:color="auto"/>
            </w:tcBorders>
          </w:tcPr>
          <w:p w14:paraId="2B5B6FF7" w14:textId="77777777" w:rsidR="00311249" w:rsidRPr="00311249" w:rsidRDefault="00311249" w:rsidP="00311249">
            <w:pPr>
              <w:spacing w:before="0" w:after="60"/>
            </w:pPr>
            <w:r w:rsidRPr="00311249">
              <w:t xml:space="preserve">Tumor volume at Week 8 </w:t>
            </w:r>
          </w:p>
          <w:p w14:paraId="6DE33091" w14:textId="77777777" w:rsidR="00311249" w:rsidRPr="00311249" w:rsidRDefault="00311249" w:rsidP="00311249">
            <w:pPr>
              <w:spacing w:before="0" w:after="60"/>
            </w:pPr>
            <w:r w:rsidRPr="00311249">
              <w:t>HCC70 group:</w:t>
            </w:r>
          </w:p>
          <w:p w14:paraId="3FCB22B6" w14:textId="77777777" w:rsidR="00311249" w:rsidRPr="00311249" w:rsidRDefault="00311249" w:rsidP="00311249">
            <w:pPr>
              <w:spacing w:before="0" w:after="60"/>
            </w:pPr>
            <w:r w:rsidRPr="00311249">
              <w:t>Control: 231±46 mm3</w:t>
            </w:r>
          </w:p>
          <w:p w14:paraId="6EFF79A7" w14:textId="77777777" w:rsidR="00311249" w:rsidRPr="00311249" w:rsidRDefault="00311249" w:rsidP="00311249">
            <w:pPr>
              <w:spacing w:before="0" w:after="60"/>
            </w:pPr>
            <w:r w:rsidRPr="00311249">
              <w:t xml:space="preserve">Nicotine: 372±32 mm3 </w:t>
            </w:r>
          </w:p>
          <w:p w14:paraId="59EAFE31" w14:textId="77777777" w:rsidR="00311249" w:rsidRPr="00311249" w:rsidRDefault="00311249" w:rsidP="00311249">
            <w:pPr>
              <w:spacing w:before="0" w:after="60"/>
            </w:pPr>
            <w:r w:rsidRPr="00311249">
              <w:t>p≤0.05</w:t>
            </w:r>
          </w:p>
          <w:p w14:paraId="272687D3" w14:textId="77777777" w:rsidR="00311249" w:rsidRPr="00311249" w:rsidRDefault="00311249" w:rsidP="00311249">
            <w:pPr>
              <w:spacing w:before="0" w:after="60"/>
            </w:pPr>
          </w:p>
          <w:p w14:paraId="0C358452" w14:textId="77777777" w:rsidR="00311249" w:rsidRPr="00311249" w:rsidRDefault="00311249" w:rsidP="00311249">
            <w:pPr>
              <w:spacing w:before="0" w:after="60"/>
            </w:pPr>
          </w:p>
          <w:p w14:paraId="7C21E905" w14:textId="77777777" w:rsidR="00311249" w:rsidRPr="00311249" w:rsidRDefault="00311249" w:rsidP="00311249">
            <w:pPr>
              <w:spacing w:before="0" w:after="60"/>
            </w:pPr>
            <w:r w:rsidRPr="00311249">
              <w:t>HCC71806 group:</w:t>
            </w:r>
          </w:p>
          <w:p w14:paraId="3BF55D9A" w14:textId="77777777" w:rsidR="00311249" w:rsidRPr="00311249" w:rsidRDefault="00311249" w:rsidP="00311249">
            <w:pPr>
              <w:spacing w:before="0" w:after="60"/>
            </w:pPr>
            <w:r w:rsidRPr="00311249">
              <w:t>Control: 229±24 mm3</w:t>
            </w:r>
          </w:p>
          <w:p w14:paraId="4F14AF4A" w14:textId="77777777" w:rsidR="00311249" w:rsidRPr="00311249" w:rsidRDefault="00311249" w:rsidP="00311249">
            <w:pPr>
              <w:spacing w:before="0" w:after="60"/>
            </w:pPr>
            <w:r w:rsidRPr="00311249">
              <w:t xml:space="preserve">Nicotine: 372±32 mm3 </w:t>
            </w:r>
          </w:p>
          <w:p w14:paraId="67959B9F" w14:textId="77777777" w:rsidR="00311249" w:rsidRPr="00311249" w:rsidRDefault="00311249" w:rsidP="00311249">
            <w:pPr>
              <w:spacing w:before="0" w:after="60"/>
            </w:pPr>
            <w:r w:rsidRPr="00311249">
              <w:t>p≤0.05</w:t>
            </w:r>
          </w:p>
          <w:p w14:paraId="7180189F" w14:textId="77777777" w:rsidR="00311249" w:rsidRPr="00311249" w:rsidRDefault="00311249" w:rsidP="00311249">
            <w:pPr>
              <w:spacing w:before="0" w:after="60"/>
            </w:pPr>
          </w:p>
          <w:p w14:paraId="5A3D813F" w14:textId="77777777" w:rsidR="00311249" w:rsidRPr="00311249" w:rsidRDefault="00311249" w:rsidP="00311249">
            <w:pPr>
              <w:spacing w:before="0" w:after="60"/>
            </w:pPr>
          </w:p>
          <w:p w14:paraId="049446E6" w14:textId="77777777" w:rsidR="00311249" w:rsidRPr="00311249" w:rsidRDefault="00311249" w:rsidP="00311249">
            <w:pPr>
              <w:spacing w:before="0" w:after="60"/>
            </w:pPr>
            <w:r w:rsidRPr="00311249">
              <w:t>Tumor weight</w:t>
            </w:r>
          </w:p>
          <w:p w14:paraId="4770A671" w14:textId="77777777" w:rsidR="00311249" w:rsidRPr="00311249" w:rsidRDefault="00311249" w:rsidP="00311249">
            <w:pPr>
              <w:spacing w:before="0" w:after="60"/>
            </w:pPr>
            <w:r w:rsidRPr="00311249">
              <w:t>HCC70 group:</w:t>
            </w:r>
          </w:p>
          <w:p w14:paraId="47AE226E" w14:textId="77777777" w:rsidR="00311249" w:rsidRPr="00311249" w:rsidRDefault="00311249" w:rsidP="00311249">
            <w:pPr>
              <w:spacing w:before="0" w:after="60"/>
            </w:pPr>
            <w:r w:rsidRPr="00311249">
              <w:t>Control: 305±26 mg</w:t>
            </w:r>
          </w:p>
          <w:p w14:paraId="7E6BA695" w14:textId="77777777" w:rsidR="00311249" w:rsidRPr="00311249" w:rsidRDefault="00311249" w:rsidP="00311249">
            <w:pPr>
              <w:spacing w:before="0" w:after="60"/>
            </w:pPr>
            <w:r w:rsidRPr="00311249">
              <w:t xml:space="preserve">Nicotine: 357±24 mg </w:t>
            </w:r>
          </w:p>
          <w:p w14:paraId="02E28D0E" w14:textId="77777777" w:rsidR="00311249" w:rsidRPr="00311249" w:rsidRDefault="00311249" w:rsidP="00311249">
            <w:pPr>
              <w:spacing w:before="0" w:after="60"/>
            </w:pPr>
            <w:r w:rsidRPr="00311249">
              <w:t>p≤0.01</w:t>
            </w:r>
          </w:p>
          <w:p w14:paraId="484A0D5B" w14:textId="77777777" w:rsidR="00311249" w:rsidRPr="00311249" w:rsidRDefault="00311249" w:rsidP="00311249">
            <w:pPr>
              <w:spacing w:before="0" w:after="60"/>
            </w:pPr>
          </w:p>
          <w:p w14:paraId="5BEF2989" w14:textId="77777777" w:rsidR="00311249" w:rsidRPr="00311249" w:rsidRDefault="00311249" w:rsidP="00311249">
            <w:pPr>
              <w:spacing w:before="0" w:after="60"/>
            </w:pPr>
            <w:r w:rsidRPr="00311249">
              <w:t>HCC71806 group:</w:t>
            </w:r>
          </w:p>
          <w:p w14:paraId="01195693" w14:textId="77777777" w:rsidR="00311249" w:rsidRPr="00311249" w:rsidRDefault="00311249" w:rsidP="00311249">
            <w:pPr>
              <w:spacing w:before="0" w:after="60"/>
            </w:pPr>
            <w:r w:rsidRPr="00311249">
              <w:t>NR</w:t>
            </w:r>
          </w:p>
        </w:tc>
      </w:tr>
      <w:tr w:rsidR="00311249" w:rsidRPr="00311249" w14:paraId="32E15450" w14:textId="77777777" w:rsidTr="00AF7A97">
        <w:tc>
          <w:tcPr>
            <w:tcW w:w="275" w:type="pct"/>
            <w:tcBorders>
              <w:top w:val="single" w:sz="4" w:space="0" w:color="auto"/>
              <w:left w:val="single" w:sz="4" w:space="0" w:color="auto"/>
              <w:bottom w:val="single" w:sz="4" w:space="0" w:color="auto"/>
              <w:right w:val="single" w:sz="4" w:space="0" w:color="auto"/>
            </w:tcBorders>
          </w:tcPr>
          <w:p w14:paraId="56C84412" w14:textId="77777777" w:rsidR="00311249" w:rsidRPr="00311249" w:rsidRDefault="00311249" w:rsidP="00311249">
            <w:pPr>
              <w:spacing w:before="0" w:after="60"/>
            </w:pPr>
            <w:r w:rsidRPr="00311249">
              <w:t>533</w:t>
            </w:r>
          </w:p>
        </w:tc>
        <w:tc>
          <w:tcPr>
            <w:tcW w:w="790" w:type="pct"/>
            <w:tcBorders>
              <w:top w:val="single" w:sz="4" w:space="0" w:color="auto"/>
              <w:left w:val="single" w:sz="4" w:space="0" w:color="auto"/>
              <w:bottom w:val="single" w:sz="4" w:space="0" w:color="auto"/>
              <w:right w:val="single" w:sz="4" w:space="0" w:color="auto"/>
            </w:tcBorders>
          </w:tcPr>
          <w:p w14:paraId="5BE8434D" w14:textId="77777777" w:rsidR="00311249" w:rsidRPr="00311249" w:rsidRDefault="00311249" w:rsidP="00311249">
            <w:pPr>
              <w:spacing w:before="0" w:after="60"/>
            </w:pPr>
            <w:r w:rsidRPr="00311249">
              <w:t>Kumari et al., 2018;</w:t>
            </w:r>
          </w:p>
          <w:p w14:paraId="786AB5DD" w14:textId="77777777" w:rsidR="00311249" w:rsidRPr="00311249" w:rsidRDefault="00311249" w:rsidP="00311249">
            <w:pPr>
              <w:spacing w:before="0" w:after="60"/>
            </w:pPr>
            <w:r w:rsidRPr="00311249">
              <w:t xml:space="preserve">India; </w:t>
            </w:r>
          </w:p>
          <w:p w14:paraId="30CFD7C5" w14:textId="77777777" w:rsidR="00311249" w:rsidRPr="00311249" w:rsidRDefault="00311249" w:rsidP="00311249">
            <w:pPr>
              <w:spacing w:before="0" w:after="60"/>
            </w:pPr>
            <w:r w:rsidRPr="00311249">
              <w:t>Department of Biotechnology (Government of India); Department of Science and Technology (Government of India); Institute of Life Science (India)</w:t>
            </w:r>
          </w:p>
        </w:tc>
        <w:tc>
          <w:tcPr>
            <w:tcW w:w="906" w:type="pct"/>
            <w:tcBorders>
              <w:top w:val="single" w:sz="4" w:space="0" w:color="auto"/>
              <w:left w:val="single" w:sz="4" w:space="0" w:color="auto"/>
              <w:bottom w:val="single" w:sz="4" w:space="0" w:color="auto"/>
              <w:right w:val="single" w:sz="4" w:space="0" w:color="auto"/>
            </w:tcBorders>
          </w:tcPr>
          <w:p w14:paraId="30957D67" w14:textId="77777777" w:rsidR="00311249" w:rsidRPr="00311249" w:rsidRDefault="00311249" w:rsidP="00311249">
            <w:pPr>
              <w:spacing w:before="0" w:after="60"/>
            </w:pPr>
            <w:r w:rsidRPr="00311249">
              <w:t>Study Design</w:t>
            </w:r>
          </w:p>
          <w:p w14:paraId="71F8B447" w14:textId="77777777" w:rsidR="00311249" w:rsidRPr="00311249" w:rsidRDefault="00311249" w:rsidP="00311249">
            <w:pPr>
              <w:spacing w:before="0" w:after="60"/>
            </w:pPr>
            <w:r w:rsidRPr="00311249">
              <w:t>Controlled, parallel group trial (not randomized to control)</w:t>
            </w:r>
          </w:p>
          <w:p w14:paraId="6D28FC27" w14:textId="77777777" w:rsidR="00311249" w:rsidRPr="00311249" w:rsidRDefault="00311249" w:rsidP="00311249">
            <w:pPr>
              <w:spacing w:before="0" w:after="60"/>
            </w:pPr>
          </w:p>
          <w:p w14:paraId="585E67D1" w14:textId="77777777" w:rsidR="00311249" w:rsidRPr="00311249" w:rsidRDefault="00311249" w:rsidP="00311249">
            <w:pPr>
              <w:spacing w:before="0" w:after="60"/>
            </w:pPr>
            <w:r w:rsidRPr="00311249">
              <w:t xml:space="preserve">Experimental groups: </w:t>
            </w:r>
          </w:p>
          <w:p w14:paraId="38C19C4F" w14:textId="77777777" w:rsidR="00311249" w:rsidRPr="00311249" w:rsidRDefault="00311249" w:rsidP="00311249">
            <w:pPr>
              <w:spacing w:before="0" w:after="60"/>
            </w:pPr>
            <w:r w:rsidRPr="00311249">
              <w:t>Nicotine</w:t>
            </w:r>
          </w:p>
          <w:p w14:paraId="7696654D" w14:textId="77777777" w:rsidR="00311249" w:rsidRPr="00311249" w:rsidRDefault="00311249" w:rsidP="00311249">
            <w:pPr>
              <w:spacing w:before="0" w:after="60"/>
            </w:pPr>
            <w:r w:rsidRPr="00311249">
              <w:t>Control</w:t>
            </w:r>
          </w:p>
          <w:p w14:paraId="02B93CAD" w14:textId="77777777" w:rsidR="00311249" w:rsidRPr="00311249" w:rsidRDefault="00311249" w:rsidP="00311249">
            <w:pPr>
              <w:spacing w:before="0" w:after="60"/>
            </w:pPr>
          </w:p>
          <w:p w14:paraId="17597C83" w14:textId="77777777" w:rsidR="00311249" w:rsidRPr="00311249" w:rsidRDefault="00311249" w:rsidP="00311249">
            <w:pPr>
              <w:spacing w:before="0" w:after="60"/>
            </w:pPr>
            <w:r w:rsidRPr="00311249">
              <w:t>Acclimation period: NR</w:t>
            </w:r>
          </w:p>
          <w:p w14:paraId="5F0A61E4" w14:textId="77777777" w:rsidR="00311249" w:rsidRPr="00311249" w:rsidRDefault="00311249" w:rsidP="00311249">
            <w:pPr>
              <w:spacing w:before="0" w:after="60"/>
            </w:pPr>
          </w:p>
          <w:p w14:paraId="2C5A506E" w14:textId="77777777" w:rsidR="00311249" w:rsidRPr="00311249" w:rsidRDefault="00311249" w:rsidP="00311249">
            <w:pPr>
              <w:spacing w:before="0" w:after="60"/>
            </w:pPr>
            <w:r w:rsidRPr="00311249">
              <w:t>Wash-out/pre-treatment period: NR</w:t>
            </w:r>
          </w:p>
          <w:p w14:paraId="1FCC5551" w14:textId="77777777" w:rsidR="00311249" w:rsidRPr="00311249" w:rsidRDefault="00311249" w:rsidP="00311249">
            <w:pPr>
              <w:spacing w:before="0" w:after="60"/>
            </w:pPr>
          </w:p>
          <w:p w14:paraId="7CF1D798" w14:textId="77777777" w:rsidR="00311249" w:rsidRPr="00311249" w:rsidRDefault="00311249" w:rsidP="00311249">
            <w:pPr>
              <w:spacing w:before="0" w:after="60"/>
            </w:pPr>
            <w:r w:rsidRPr="00311249">
              <w:t xml:space="preserve">Sample size: </w:t>
            </w:r>
          </w:p>
          <w:p w14:paraId="64E8D3E2" w14:textId="77777777" w:rsidR="00311249" w:rsidRPr="00311249" w:rsidRDefault="00311249" w:rsidP="00311249">
            <w:pPr>
              <w:spacing w:before="0" w:after="60"/>
            </w:pPr>
            <w:r w:rsidRPr="00311249">
              <w:t>Total: n=24 subjects</w:t>
            </w:r>
          </w:p>
          <w:p w14:paraId="53157412" w14:textId="77777777" w:rsidR="00311249" w:rsidRPr="00311249" w:rsidRDefault="00311249" w:rsidP="00311249">
            <w:pPr>
              <w:spacing w:before="0" w:after="60"/>
            </w:pPr>
            <w:r w:rsidRPr="00311249">
              <w:t>Nicotine: n=12 subjects</w:t>
            </w:r>
          </w:p>
          <w:p w14:paraId="7912B0C0" w14:textId="77777777" w:rsidR="00311249" w:rsidRPr="00311249" w:rsidRDefault="00311249" w:rsidP="00311249">
            <w:pPr>
              <w:spacing w:before="0" w:after="60"/>
            </w:pPr>
            <w:r w:rsidRPr="00311249">
              <w:t>Control: n=12 subjects</w:t>
            </w:r>
          </w:p>
          <w:p w14:paraId="5D13AA43" w14:textId="77777777" w:rsidR="00311249" w:rsidRPr="00311249" w:rsidRDefault="00311249" w:rsidP="00311249">
            <w:pPr>
              <w:spacing w:before="0" w:after="60"/>
            </w:pPr>
          </w:p>
          <w:p w14:paraId="5677B790" w14:textId="77777777" w:rsidR="00311249" w:rsidRPr="00311249" w:rsidRDefault="00311249" w:rsidP="00311249">
            <w:pPr>
              <w:spacing w:before="0" w:after="60"/>
            </w:pPr>
            <w:r w:rsidRPr="00311249">
              <w:t>Animal Model</w:t>
            </w:r>
          </w:p>
          <w:p w14:paraId="49C9E661" w14:textId="77777777" w:rsidR="00311249" w:rsidRPr="00311249" w:rsidRDefault="00311249" w:rsidP="00311249">
            <w:pPr>
              <w:spacing w:before="0" w:after="60"/>
            </w:pPr>
            <w:r w:rsidRPr="00311249">
              <w:t>Species: Mice (BALB/c nude mice)</w:t>
            </w:r>
          </w:p>
          <w:p w14:paraId="6197F3A0" w14:textId="77777777" w:rsidR="00311249" w:rsidRPr="00311249" w:rsidRDefault="00311249" w:rsidP="00311249">
            <w:pPr>
              <w:spacing w:before="0" w:after="60"/>
            </w:pPr>
            <w:r w:rsidRPr="00311249">
              <w:t>Sex: Female</w:t>
            </w:r>
          </w:p>
          <w:p w14:paraId="1D6A198B" w14:textId="77777777" w:rsidR="00311249" w:rsidRPr="00311249" w:rsidRDefault="00311249" w:rsidP="00311249">
            <w:pPr>
              <w:spacing w:before="0" w:after="60"/>
            </w:pPr>
            <w:r w:rsidRPr="00311249">
              <w:t>Weight: NR</w:t>
            </w:r>
          </w:p>
          <w:p w14:paraId="0A62A9DD" w14:textId="77777777" w:rsidR="00311249" w:rsidRPr="00311249" w:rsidRDefault="00311249" w:rsidP="00311249">
            <w:pPr>
              <w:spacing w:before="0" w:after="60"/>
            </w:pPr>
            <w:r w:rsidRPr="00311249">
              <w:t xml:space="preserve">Age: 5-6 weeks </w:t>
            </w:r>
          </w:p>
          <w:p w14:paraId="061B37E4" w14:textId="77777777" w:rsidR="00311249" w:rsidRPr="00311249" w:rsidRDefault="00311249" w:rsidP="00311249">
            <w:pPr>
              <w:spacing w:before="0" w:after="60"/>
            </w:pPr>
            <w:r w:rsidRPr="00311249">
              <w:t>Comorbidities: NR</w:t>
            </w:r>
          </w:p>
          <w:p w14:paraId="5D3BC692" w14:textId="77777777" w:rsidR="00311249" w:rsidRPr="00311249" w:rsidRDefault="00311249" w:rsidP="00311249">
            <w:pPr>
              <w:spacing w:before="0" w:after="60"/>
            </w:pPr>
            <w:r w:rsidRPr="00311249">
              <w:t>Cancer/tumor model: Human breast carcinoma xenograft model</w:t>
            </w:r>
          </w:p>
          <w:p w14:paraId="593DB757" w14:textId="77777777" w:rsidR="00311249" w:rsidRPr="00311249" w:rsidRDefault="00311249" w:rsidP="00311249">
            <w:pPr>
              <w:spacing w:before="0" w:after="60"/>
            </w:pPr>
            <w:r w:rsidRPr="00311249">
              <w:t>Cancer cell line injected: MDA-MB-231 breast cancer cell line</w:t>
            </w:r>
          </w:p>
        </w:tc>
        <w:tc>
          <w:tcPr>
            <w:tcW w:w="1432" w:type="pct"/>
            <w:tcBorders>
              <w:top w:val="single" w:sz="4" w:space="0" w:color="auto"/>
              <w:left w:val="single" w:sz="4" w:space="0" w:color="auto"/>
              <w:bottom w:val="single" w:sz="4" w:space="0" w:color="auto"/>
              <w:right w:val="single" w:sz="4" w:space="0" w:color="auto"/>
            </w:tcBorders>
          </w:tcPr>
          <w:p w14:paraId="2FAF5874" w14:textId="77777777" w:rsidR="00311249" w:rsidRPr="00311249" w:rsidRDefault="00311249" w:rsidP="00311249">
            <w:pPr>
              <w:spacing w:before="0" w:after="60"/>
            </w:pPr>
            <w:r w:rsidRPr="00311249">
              <w:t>Study Methodology</w:t>
            </w:r>
          </w:p>
          <w:p w14:paraId="74E1176E" w14:textId="77777777" w:rsidR="00311249" w:rsidRPr="00311249" w:rsidRDefault="00311249" w:rsidP="00311249">
            <w:pPr>
              <w:spacing w:before="0" w:after="60"/>
            </w:pPr>
            <w:r w:rsidRPr="00311249">
              <w:t>MDA-MB-231 cells in matrigel (107 cells) were injected s.c. into the flank of mice. Mice started receiving intervention treatment 3 days later. Tumor volume was measured every 4 days with a digital caliper</w:t>
            </w:r>
          </w:p>
          <w:p w14:paraId="7A4CC720" w14:textId="77777777" w:rsidR="00311249" w:rsidRPr="00311249" w:rsidRDefault="00311249" w:rsidP="00311249">
            <w:pPr>
              <w:spacing w:before="0" w:after="60"/>
            </w:pPr>
          </w:p>
          <w:p w14:paraId="6E8013AE" w14:textId="77777777" w:rsidR="00311249" w:rsidRPr="00311249" w:rsidRDefault="00311249" w:rsidP="00311249">
            <w:pPr>
              <w:spacing w:before="0" w:after="60"/>
            </w:pPr>
            <w:r w:rsidRPr="00311249">
              <w:t>Intervention</w:t>
            </w:r>
          </w:p>
          <w:p w14:paraId="427FDA32" w14:textId="77777777" w:rsidR="00311249" w:rsidRPr="00311249" w:rsidRDefault="00311249" w:rsidP="00311249">
            <w:pPr>
              <w:spacing w:before="0" w:after="60"/>
            </w:pPr>
            <w:r w:rsidRPr="00311249">
              <w:t>Nicotine: Nicotine (0.25mg/kg) was administered i.p. twice per week</w:t>
            </w:r>
          </w:p>
          <w:p w14:paraId="3DE27DDD" w14:textId="77777777" w:rsidR="00311249" w:rsidRPr="00311249" w:rsidRDefault="00311249" w:rsidP="00311249">
            <w:pPr>
              <w:spacing w:before="0" w:after="60"/>
            </w:pPr>
            <w:r w:rsidRPr="00311249">
              <w:t xml:space="preserve">Control: PBS was administered i.p. twice per week. </w:t>
            </w:r>
          </w:p>
          <w:p w14:paraId="35036EFD" w14:textId="77777777" w:rsidR="00311249" w:rsidRPr="00311249" w:rsidRDefault="00311249" w:rsidP="00311249">
            <w:pPr>
              <w:spacing w:before="0" w:after="60"/>
            </w:pPr>
          </w:p>
          <w:p w14:paraId="5FC5A25F" w14:textId="77777777" w:rsidR="00311249" w:rsidRPr="00311249" w:rsidRDefault="00311249" w:rsidP="00311249">
            <w:pPr>
              <w:spacing w:before="0" w:after="60"/>
            </w:pPr>
            <w:r w:rsidRPr="00311249">
              <w:t>Study Duration</w:t>
            </w:r>
          </w:p>
          <w:p w14:paraId="3BF2F4C6" w14:textId="77777777" w:rsidR="00311249" w:rsidRPr="00311249" w:rsidRDefault="00311249" w:rsidP="00311249">
            <w:pPr>
              <w:spacing w:before="0" w:after="60"/>
            </w:pPr>
            <w:r w:rsidRPr="00311249">
              <w:t>80 days</w:t>
            </w:r>
          </w:p>
          <w:p w14:paraId="72A516BC"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42661D16" w14:textId="77777777" w:rsidR="00311249" w:rsidRPr="00311249" w:rsidRDefault="00311249" w:rsidP="00311249">
            <w:pPr>
              <w:spacing w:before="0" w:after="60"/>
            </w:pPr>
            <w:r w:rsidRPr="00311249">
              <w:t>Incidence of well-established* tumors on Day 60</w:t>
            </w:r>
          </w:p>
          <w:p w14:paraId="6276B952" w14:textId="77777777" w:rsidR="00311249" w:rsidRPr="00311249" w:rsidRDefault="00311249" w:rsidP="00311249">
            <w:pPr>
              <w:spacing w:before="0" w:after="60"/>
            </w:pPr>
            <w:r w:rsidRPr="00311249">
              <w:t xml:space="preserve">Nicotine: 10 of 12 mice </w:t>
            </w:r>
          </w:p>
          <w:p w14:paraId="7FB060F1" w14:textId="77777777" w:rsidR="00311249" w:rsidRPr="00311249" w:rsidRDefault="00311249" w:rsidP="00311249">
            <w:pPr>
              <w:spacing w:before="0" w:after="60"/>
            </w:pPr>
            <w:r w:rsidRPr="00311249">
              <w:t xml:space="preserve">Control: 1 of 12 mice </w:t>
            </w:r>
          </w:p>
          <w:p w14:paraId="2C83FBCE" w14:textId="77777777" w:rsidR="00311249" w:rsidRPr="00311249" w:rsidRDefault="00311249" w:rsidP="00311249">
            <w:pPr>
              <w:spacing w:before="0" w:after="60"/>
            </w:pPr>
            <w:r w:rsidRPr="00311249">
              <w:t>*100 mm3 was considered a well-established tumor</w:t>
            </w:r>
          </w:p>
          <w:p w14:paraId="5E5FEA39" w14:textId="77777777" w:rsidR="00311249" w:rsidRPr="00311249" w:rsidRDefault="00311249" w:rsidP="00311249">
            <w:pPr>
              <w:spacing w:before="0" w:after="60"/>
            </w:pPr>
          </w:p>
          <w:p w14:paraId="20A96520" w14:textId="77777777" w:rsidR="00311249" w:rsidRPr="00311249" w:rsidRDefault="00311249" w:rsidP="00311249">
            <w:pPr>
              <w:spacing w:before="0" w:after="60"/>
            </w:pPr>
            <w:r w:rsidRPr="00311249">
              <w:t>Tumor volume at Day 80</w:t>
            </w:r>
          </w:p>
          <w:p w14:paraId="1D993CFE" w14:textId="77777777" w:rsidR="00311249" w:rsidRPr="00311249" w:rsidRDefault="00311249" w:rsidP="00311249">
            <w:pPr>
              <w:spacing w:before="0" w:after="60"/>
            </w:pPr>
            <w:r w:rsidRPr="00311249">
              <w:t>Tumor volume was numerically higher in the nicotine compared to control group (data represented graphically; unclear if the groups were compared statistically)</w:t>
            </w:r>
          </w:p>
          <w:p w14:paraId="1AC590E0" w14:textId="77777777" w:rsidR="00311249" w:rsidRPr="00311249" w:rsidRDefault="00311249" w:rsidP="00311249">
            <w:pPr>
              <w:spacing w:before="0" w:after="60"/>
            </w:pPr>
          </w:p>
          <w:p w14:paraId="2853A87C" w14:textId="77777777" w:rsidR="00311249" w:rsidRPr="00311249" w:rsidRDefault="00311249" w:rsidP="00311249">
            <w:pPr>
              <w:spacing w:before="0" w:after="60"/>
            </w:pPr>
            <w:r w:rsidRPr="00311249">
              <w:t>Tumor weight at Day 80</w:t>
            </w:r>
          </w:p>
          <w:p w14:paraId="2C735EFC" w14:textId="77777777" w:rsidR="00311249" w:rsidRPr="00311249" w:rsidRDefault="00311249" w:rsidP="00311249">
            <w:pPr>
              <w:spacing w:before="0" w:after="60"/>
            </w:pPr>
            <w:r w:rsidRPr="00311249">
              <w:t>Tumor weight was numerically higher in nicotine treated group compared to control group (data represented graphically; unclear if the groups were compared statistically)</w:t>
            </w:r>
          </w:p>
          <w:p w14:paraId="610FBD64" w14:textId="77777777" w:rsidR="00311249" w:rsidRPr="00311249" w:rsidRDefault="00311249" w:rsidP="00311249">
            <w:pPr>
              <w:spacing w:before="0" w:after="60"/>
            </w:pPr>
          </w:p>
          <w:p w14:paraId="33E188FC" w14:textId="77777777" w:rsidR="00311249" w:rsidRPr="00311249" w:rsidRDefault="00311249" w:rsidP="00311249">
            <w:pPr>
              <w:spacing w:before="0" w:after="60"/>
            </w:pPr>
            <w:r w:rsidRPr="00311249">
              <w:t>Tumor proliferation at Day 80 (relative expression of Ki-67)</w:t>
            </w:r>
          </w:p>
          <w:p w14:paraId="6E50F559" w14:textId="77777777" w:rsidR="00311249" w:rsidRPr="00311249" w:rsidRDefault="00311249" w:rsidP="00311249">
            <w:pPr>
              <w:spacing w:before="0" w:after="60"/>
            </w:pPr>
            <w:r w:rsidRPr="00311249">
              <w:t>The percentage of Ki-67-positive cells was significantly higher (22.5%) in the nicotine than in control (values NR; data represented graphically; p&lt;0.005)</w:t>
            </w:r>
          </w:p>
        </w:tc>
      </w:tr>
      <w:tr w:rsidR="00311249" w:rsidRPr="00311249" w14:paraId="7A9C2E0B" w14:textId="77777777" w:rsidTr="00AF7A97">
        <w:tc>
          <w:tcPr>
            <w:tcW w:w="275" w:type="pct"/>
            <w:tcBorders>
              <w:top w:val="single" w:sz="4" w:space="0" w:color="auto"/>
              <w:left w:val="single" w:sz="4" w:space="0" w:color="auto"/>
              <w:bottom w:val="single" w:sz="4" w:space="0" w:color="auto"/>
              <w:right w:val="single" w:sz="4" w:space="0" w:color="auto"/>
            </w:tcBorders>
          </w:tcPr>
          <w:p w14:paraId="096C5A02" w14:textId="77777777" w:rsidR="00311249" w:rsidRPr="00311249" w:rsidRDefault="00311249" w:rsidP="00311249">
            <w:pPr>
              <w:spacing w:before="0" w:after="60"/>
            </w:pPr>
            <w:r w:rsidRPr="00311249">
              <w:t>542</w:t>
            </w:r>
          </w:p>
        </w:tc>
        <w:tc>
          <w:tcPr>
            <w:tcW w:w="790" w:type="pct"/>
            <w:tcBorders>
              <w:top w:val="single" w:sz="4" w:space="0" w:color="auto"/>
              <w:left w:val="single" w:sz="4" w:space="0" w:color="auto"/>
              <w:bottom w:val="single" w:sz="4" w:space="0" w:color="auto"/>
              <w:right w:val="single" w:sz="4" w:space="0" w:color="auto"/>
            </w:tcBorders>
          </w:tcPr>
          <w:p w14:paraId="1CC5A325" w14:textId="77777777" w:rsidR="00311249" w:rsidRPr="00311249" w:rsidRDefault="00311249" w:rsidP="00311249">
            <w:pPr>
              <w:spacing w:before="0" w:after="60"/>
            </w:pPr>
            <w:r w:rsidRPr="00311249">
              <w:t>Kyte et al., 2018;</w:t>
            </w:r>
          </w:p>
          <w:p w14:paraId="6510808E" w14:textId="77777777" w:rsidR="00311249" w:rsidRPr="00311249" w:rsidRDefault="00311249" w:rsidP="00311249">
            <w:pPr>
              <w:spacing w:before="0" w:after="60"/>
            </w:pPr>
            <w:r w:rsidRPr="00311249">
              <w:t>US;</w:t>
            </w:r>
          </w:p>
          <w:p w14:paraId="4520B7AE" w14:textId="77777777" w:rsidR="00311249" w:rsidRPr="00311249" w:rsidRDefault="00311249" w:rsidP="00311249">
            <w:pPr>
              <w:spacing w:before="0" w:after="60"/>
            </w:pPr>
            <w:r w:rsidRPr="00311249">
              <w:t>NIH; Massey Cancer Center Pilot Project Grant</w:t>
            </w:r>
          </w:p>
        </w:tc>
        <w:tc>
          <w:tcPr>
            <w:tcW w:w="906" w:type="pct"/>
            <w:tcBorders>
              <w:top w:val="single" w:sz="4" w:space="0" w:color="auto"/>
              <w:left w:val="single" w:sz="4" w:space="0" w:color="auto"/>
              <w:bottom w:val="single" w:sz="4" w:space="0" w:color="auto"/>
              <w:right w:val="single" w:sz="4" w:space="0" w:color="auto"/>
            </w:tcBorders>
          </w:tcPr>
          <w:p w14:paraId="13335DDD" w14:textId="77777777" w:rsidR="00311249" w:rsidRPr="00311249" w:rsidRDefault="00311249" w:rsidP="00311249">
            <w:pPr>
              <w:spacing w:before="0" w:after="60"/>
            </w:pPr>
            <w:r w:rsidRPr="00311249">
              <w:t>Study Design</w:t>
            </w:r>
          </w:p>
          <w:p w14:paraId="34A49DFC" w14:textId="77777777" w:rsidR="00311249" w:rsidRPr="00311249" w:rsidRDefault="00311249" w:rsidP="00311249">
            <w:pPr>
              <w:spacing w:before="0" w:after="60"/>
            </w:pPr>
            <w:r w:rsidRPr="00311249">
              <w:t>RCT</w:t>
            </w:r>
          </w:p>
          <w:p w14:paraId="2A4D96F4" w14:textId="77777777" w:rsidR="00311249" w:rsidRPr="00311249" w:rsidRDefault="00311249" w:rsidP="00311249">
            <w:pPr>
              <w:spacing w:before="0" w:after="60"/>
            </w:pPr>
          </w:p>
          <w:p w14:paraId="7DA4D046" w14:textId="77777777" w:rsidR="00311249" w:rsidRPr="00311249" w:rsidRDefault="00311249" w:rsidP="00311249">
            <w:pPr>
              <w:spacing w:before="0" w:after="60"/>
            </w:pPr>
            <w:r w:rsidRPr="00311249">
              <w:t xml:space="preserve">Experimental groups: </w:t>
            </w:r>
          </w:p>
          <w:p w14:paraId="36D71221" w14:textId="77777777" w:rsidR="00311249" w:rsidRPr="00311249" w:rsidRDefault="00311249" w:rsidP="00311249">
            <w:pPr>
              <w:spacing w:before="0" w:after="60"/>
            </w:pPr>
            <w:r w:rsidRPr="00311249">
              <w:t>Nicotine</w:t>
            </w:r>
          </w:p>
          <w:p w14:paraId="73DF49D6" w14:textId="77777777" w:rsidR="00311249" w:rsidRPr="00311249" w:rsidRDefault="00311249" w:rsidP="00311249">
            <w:pPr>
              <w:spacing w:before="0" w:after="60"/>
            </w:pPr>
            <w:r w:rsidRPr="00311249">
              <w:t>Control</w:t>
            </w:r>
          </w:p>
          <w:p w14:paraId="58208C61" w14:textId="77777777" w:rsidR="00311249" w:rsidRPr="00311249" w:rsidRDefault="00311249" w:rsidP="00311249">
            <w:pPr>
              <w:spacing w:before="0" w:after="60"/>
            </w:pPr>
          </w:p>
          <w:p w14:paraId="73B645F8" w14:textId="77777777" w:rsidR="00311249" w:rsidRPr="00311249" w:rsidRDefault="00311249" w:rsidP="00311249">
            <w:pPr>
              <w:spacing w:before="0" w:after="60"/>
            </w:pPr>
            <w:r w:rsidRPr="00311249">
              <w:t>Acclimation period: NR</w:t>
            </w:r>
          </w:p>
          <w:p w14:paraId="32A7280A" w14:textId="77777777" w:rsidR="00311249" w:rsidRPr="00311249" w:rsidRDefault="00311249" w:rsidP="00311249">
            <w:pPr>
              <w:spacing w:before="0" w:after="60"/>
            </w:pPr>
          </w:p>
          <w:p w14:paraId="51B7E5AB" w14:textId="77777777" w:rsidR="00311249" w:rsidRPr="00311249" w:rsidRDefault="00311249" w:rsidP="00311249">
            <w:pPr>
              <w:spacing w:before="0" w:after="60"/>
            </w:pPr>
            <w:r w:rsidRPr="00311249">
              <w:t>Wash-out/pre-treatment period: NR</w:t>
            </w:r>
          </w:p>
          <w:p w14:paraId="16F2A964" w14:textId="77777777" w:rsidR="00311249" w:rsidRPr="00311249" w:rsidRDefault="00311249" w:rsidP="00311249">
            <w:pPr>
              <w:spacing w:before="0" w:after="60"/>
            </w:pPr>
          </w:p>
          <w:p w14:paraId="765913C0" w14:textId="77777777" w:rsidR="00311249" w:rsidRPr="00311249" w:rsidRDefault="00311249" w:rsidP="00311249">
            <w:pPr>
              <w:spacing w:before="0" w:after="60"/>
            </w:pPr>
            <w:r w:rsidRPr="00311249">
              <w:t xml:space="preserve">Sample size: </w:t>
            </w:r>
          </w:p>
          <w:p w14:paraId="5257B651" w14:textId="77777777" w:rsidR="00311249" w:rsidRPr="00311249" w:rsidRDefault="00311249" w:rsidP="00311249">
            <w:pPr>
              <w:spacing w:before="0" w:after="60"/>
            </w:pPr>
            <w:r w:rsidRPr="00311249">
              <w:t>Total: n=NR</w:t>
            </w:r>
          </w:p>
          <w:p w14:paraId="09FA2E26" w14:textId="77777777" w:rsidR="00311249" w:rsidRPr="00311249" w:rsidRDefault="00311249" w:rsidP="00311249">
            <w:pPr>
              <w:spacing w:before="0" w:after="60"/>
            </w:pPr>
            <w:r w:rsidRPr="00311249">
              <w:t>Nicotine: n=5-6 subjects</w:t>
            </w:r>
          </w:p>
          <w:p w14:paraId="5DC930C9" w14:textId="77777777" w:rsidR="00311249" w:rsidRPr="00311249" w:rsidRDefault="00311249" w:rsidP="00311249">
            <w:pPr>
              <w:spacing w:before="0" w:after="60"/>
            </w:pPr>
            <w:r w:rsidRPr="00311249">
              <w:t>Control: n=5-6 subjects.</w:t>
            </w:r>
          </w:p>
          <w:p w14:paraId="0A6165B7" w14:textId="77777777" w:rsidR="00311249" w:rsidRPr="00311249" w:rsidRDefault="00311249" w:rsidP="00311249">
            <w:pPr>
              <w:spacing w:before="0" w:after="60"/>
            </w:pPr>
          </w:p>
          <w:p w14:paraId="5587D706" w14:textId="77777777" w:rsidR="00311249" w:rsidRPr="00311249" w:rsidRDefault="00311249" w:rsidP="00311249">
            <w:pPr>
              <w:spacing w:before="0" w:after="60"/>
            </w:pPr>
            <w:r w:rsidRPr="00311249">
              <w:t>Animal Model</w:t>
            </w:r>
          </w:p>
          <w:p w14:paraId="5750EE33" w14:textId="77777777" w:rsidR="00311249" w:rsidRPr="00311249" w:rsidRDefault="00311249" w:rsidP="00311249">
            <w:pPr>
              <w:spacing w:before="0" w:after="60"/>
            </w:pPr>
            <w:r w:rsidRPr="00311249">
              <w:t>Species: Mice (immunocompetent C57BL/6J adult mice)</w:t>
            </w:r>
          </w:p>
          <w:p w14:paraId="56CEFF61" w14:textId="77777777" w:rsidR="00311249" w:rsidRPr="00311249" w:rsidRDefault="00311249" w:rsidP="00311249">
            <w:pPr>
              <w:spacing w:before="0" w:after="60"/>
            </w:pPr>
            <w:r w:rsidRPr="00311249">
              <w:t>Sex: Male</w:t>
            </w:r>
          </w:p>
          <w:p w14:paraId="5E2818CF" w14:textId="77777777" w:rsidR="00311249" w:rsidRPr="00311249" w:rsidRDefault="00311249" w:rsidP="00311249">
            <w:pPr>
              <w:spacing w:before="0" w:after="60"/>
            </w:pPr>
            <w:r w:rsidRPr="00311249">
              <w:t>Weight: NR</w:t>
            </w:r>
          </w:p>
          <w:p w14:paraId="434C9E9B" w14:textId="77777777" w:rsidR="00311249" w:rsidRPr="00311249" w:rsidRDefault="00311249" w:rsidP="00311249">
            <w:pPr>
              <w:spacing w:before="0" w:after="60"/>
            </w:pPr>
            <w:r w:rsidRPr="00311249">
              <w:t>Age: 8 weeks</w:t>
            </w:r>
          </w:p>
          <w:p w14:paraId="6D6D7F3E" w14:textId="77777777" w:rsidR="00311249" w:rsidRPr="00311249" w:rsidRDefault="00311249" w:rsidP="00311249">
            <w:pPr>
              <w:spacing w:before="0" w:after="60"/>
            </w:pPr>
            <w:r w:rsidRPr="00311249">
              <w:t>Comorbidities: NR</w:t>
            </w:r>
          </w:p>
          <w:p w14:paraId="1CB74CAF" w14:textId="77777777" w:rsidR="00311249" w:rsidRPr="00311249" w:rsidRDefault="00311249" w:rsidP="00311249">
            <w:pPr>
              <w:spacing w:before="0" w:after="60"/>
            </w:pPr>
            <w:r w:rsidRPr="00311249">
              <w:t>Cancer/tumor model: Lewis lung carcinoma tumor allograft model</w:t>
            </w:r>
          </w:p>
          <w:p w14:paraId="3F05A36D" w14:textId="77777777" w:rsidR="00311249" w:rsidRPr="00311249" w:rsidRDefault="00311249" w:rsidP="00311249">
            <w:pPr>
              <w:spacing w:before="0" w:after="60"/>
            </w:pPr>
            <w:r w:rsidRPr="00311249">
              <w:t>Cancer cell line injected: Lewis lung carcinoma</w:t>
            </w:r>
          </w:p>
        </w:tc>
        <w:tc>
          <w:tcPr>
            <w:tcW w:w="1432" w:type="pct"/>
            <w:tcBorders>
              <w:top w:val="single" w:sz="4" w:space="0" w:color="auto"/>
              <w:left w:val="single" w:sz="4" w:space="0" w:color="auto"/>
              <w:bottom w:val="single" w:sz="4" w:space="0" w:color="auto"/>
              <w:right w:val="single" w:sz="4" w:space="0" w:color="auto"/>
            </w:tcBorders>
          </w:tcPr>
          <w:p w14:paraId="565B5BDF" w14:textId="77777777" w:rsidR="00311249" w:rsidRPr="00311249" w:rsidRDefault="00311249" w:rsidP="00311249">
            <w:pPr>
              <w:spacing w:before="0" w:after="60"/>
            </w:pPr>
            <w:r w:rsidRPr="00311249">
              <w:t>Study Methodology</w:t>
            </w:r>
          </w:p>
          <w:p w14:paraId="09E05A99" w14:textId="77777777" w:rsidR="00311249" w:rsidRPr="00311249" w:rsidRDefault="00311249" w:rsidP="00311249">
            <w:pPr>
              <w:spacing w:before="0" w:after="60"/>
            </w:pPr>
            <w:r w:rsidRPr="00311249">
              <w:t xml:space="preserve">Mice were injected s.c. with 1.5×106 Lewis lung carcinoma cells in both flanks. Once tumor formed (13 days post-tumor cell injection), s.c. osmotic minipumps were implanted on Day 0 to release nicotine or saline daily for a total of 7 days. </w:t>
            </w:r>
          </w:p>
          <w:p w14:paraId="7F005839" w14:textId="77777777" w:rsidR="00311249" w:rsidRPr="00311249" w:rsidRDefault="00311249" w:rsidP="00311249">
            <w:pPr>
              <w:spacing w:before="0" w:after="60"/>
            </w:pPr>
          </w:p>
          <w:p w14:paraId="4B458F32" w14:textId="77777777" w:rsidR="00311249" w:rsidRPr="00311249" w:rsidRDefault="00311249" w:rsidP="00311249">
            <w:pPr>
              <w:spacing w:before="0" w:after="60"/>
            </w:pPr>
            <w:r w:rsidRPr="00311249">
              <w:t>Intervention</w:t>
            </w:r>
          </w:p>
          <w:p w14:paraId="4693612F" w14:textId="77777777" w:rsidR="00311249" w:rsidRPr="00311249" w:rsidRDefault="00311249" w:rsidP="00311249">
            <w:pPr>
              <w:spacing w:before="0" w:after="60"/>
            </w:pPr>
            <w:r w:rsidRPr="00311249">
              <w:t xml:space="preserve">Nicotine: Nicotine (24 mg/kg per day) was administered s.c. through osmotic minipumps for up to 7 days. </w:t>
            </w:r>
          </w:p>
          <w:p w14:paraId="1F0410C2" w14:textId="77777777" w:rsidR="00311249" w:rsidRPr="00311249" w:rsidRDefault="00311249" w:rsidP="00311249">
            <w:pPr>
              <w:spacing w:before="0" w:after="60"/>
            </w:pPr>
            <w:r w:rsidRPr="00311249">
              <w:t xml:space="preserve">Control: Saline was administered s.c. through osmotic minipumps for up to 7 days. </w:t>
            </w:r>
          </w:p>
          <w:p w14:paraId="7A039D4B" w14:textId="77777777" w:rsidR="00311249" w:rsidRPr="00311249" w:rsidRDefault="00311249" w:rsidP="00311249">
            <w:pPr>
              <w:spacing w:before="0" w:after="60"/>
            </w:pPr>
          </w:p>
          <w:p w14:paraId="77B636A3" w14:textId="77777777" w:rsidR="00311249" w:rsidRPr="00311249" w:rsidRDefault="00311249" w:rsidP="00311249">
            <w:pPr>
              <w:spacing w:before="0" w:after="60"/>
            </w:pPr>
            <w:r w:rsidRPr="00311249">
              <w:t>Study Duration</w:t>
            </w:r>
          </w:p>
          <w:p w14:paraId="245AF6BD" w14:textId="77777777" w:rsidR="00311249" w:rsidRPr="00311249" w:rsidRDefault="00311249" w:rsidP="00311249">
            <w:pPr>
              <w:spacing w:before="0" w:after="60"/>
            </w:pPr>
            <w:r w:rsidRPr="00311249">
              <w:t>20 days</w:t>
            </w:r>
          </w:p>
          <w:p w14:paraId="50B87D50" w14:textId="77777777" w:rsidR="00311249" w:rsidRPr="00311249" w:rsidRDefault="00311249" w:rsidP="00311249">
            <w:pPr>
              <w:spacing w:before="0" w:after="60"/>
            </w:pPr>
            <w:r w:rsidRPr="00311249">
              <w:t>Nicotine: 7 days</w:t>
            </w:r>
          </w:p>
        </w:tc>
        <w:tc>
          <w:tcPr>
            <w:tcW w:w="1597" w:type="pct"/>
            <w:tcBorders>
              <w:top w:val="single" w:sz="4" w:space="0" w:color="auto"/>
              <w:left w:val="single" w:sz="4" w:space="0" w:color="auto"/>
              <w:bottom w:val="single" w:sz="4" w:space="0" w:color="auto"/>
              <w:right w:val="single" w:sz="4" w:space="0" w:color="auto"/>
            </w:tcBorders>
          </w:tcPr>
          <w:p w14:paraId="50AC38EF" w14:textId="77777777" w:rsidR="00311249" w:rsidRPr="00311249" w:rsidRDefault="00311249" w:rsidP="00311249">
            <w:pPr>
              <w:spacing w:before="0" w:after="60"/>
            </w:pPr>
            <w:r w:rsidRPr="00311249">
              <w:t>Tumor volume</w:t>
            </w:r>
          </w:p>
          <w:p w14:paraId="7A10FE9D" w14:textId="77777777" w:rsidR="00311249" w:rsidRPr="00311249" w:rsidRDefault="00311249" w:rsidP="00311249">
            <w:pPr>
              <w:spacing w:before="0" w:after="60"/>
            </w:pPr>
            <w:r w:rsidRPr="00311249">
              <w:t>No significant difference in fold-change in tumor volume from baseline was observed between control and nicotine treated animals at different time points (n=5-6 per group; data represented graphically from Day 0 to Day 8; no interaction between time and treatment [F(4,39) = 2.560, p=0.054])</w:t>
            </w:r>
          </w:p>
          <w:p w14:paraId="7904CC69" w14:textId="77777777" w:rsidR="00311249" w:rsidRPr="00311249" w:rsidRDefault="00311249" w:rsidP="00311249">
            <w:pPr>
              <w:spacing w:before="0" w:after="60"/>
            </w:pPr>
          </w:p>
          <w:p w14:paraId="4822D041" w14:textId="77777777" w:rsidR="00311249" w:rsidRPr="00311249" w:rsidRDefault="00311249" w:rsidP="00311249">
            <w:pPr>
              <w:spacing w:before="0" w:after="60"/>
            </w:pPr>
            <w:r w:rsidRPr="00311249">
              <w:t>[Note: The tumor volumes (left and right flank) were compared with the respective baseline tumor volumes to calculate fold change; the fold change values were averaged for each mouse]</w:t>
            </w:r>
          </w:p>
        </w:tc>
      </w:tr>
      <w:tr w:rsidR="00311249" w:rsidRPr="00311249" w14:paraId="5F9CADC4" w14:textId="77777777" w:rsidTr="00AF7A97">
        <w:tc>
          <w:tcPr>
            <w:tcW w:w="275" w:type="pct"/>
            <w:tcBorders>
              <w:top w:val="single" w:sz="4" w:space="0" w:color="auto"/>
              <w:left w:val="single" w:sz="4" w:space="0" w:color="auto"/>
              <w:bottom w:val="single" w:sz="4" w:space="0" w:color="auto"/>
              <w:right w:val="single" w:sz="4" w:space="0" w:color="auto"/>
            </w:tcBorders>
          </w:tcPr>
          <w:p w14:paraId="549F536E" w14:textId="77777777" w:rsidR="00311249" w:rsidRPr="00311249" w:rsidRDefault="00311249" w:rsidP="00311249">
            <w:pPr>
              <w:spacing w:before="0" w:after="60"/>
            </w:pPr>
            <w:r w:rsidRPr="00311249">
              <w:t>562</w:t>
            </w:r>
          </w:p>
        </w:tc>
        <w:tc>
          <w:tcPr>
            <w:tcW w:w="790" w:type="pct"/>
            <w:tcBorders>
              <w:top w:val="single" w:sz="4" w:space="0" w:color="auto"/>
              <w:left w:val="single" w:sz="4" w:space="0" w:color="auto"/>
              <w:bottom w:val="single" w:sz="4" w:space="0" w:color="auto"/>
              <w:right w:val="single" w:sz="4" w:space="0" w:color="auto"/>
            </w:tcBorders>
          </w:tcPr>
          <w:p w14:paraId="7F50917A" w14:textId="77777777" w:rsidR="00311249" w:rsidRPr="00311249" w:rsidRDefault="00311249" w:rsidP="00311249">
            <w:pPr>
              <w:spacing w:before="0" w:after="60"/>
            </w:pPr>
            <w:r w:rsidRPr="00311249">
              <w:t>Lee et al., 2010;</w:t>
            </w:r>
          </w:p>
          <w:p w14:paraId="50E9F273" w14:textId="77777777" w:rsidR="00311249" w:rsidRPr="00311249" w:rsidRDefault="00311249" w:rsidP="00311249">
            <w:pPr>
              <w:spacing w:before="0" w:after="60"/>
            </w:pPr>
            <w:r w:rsidRPr="00311249">
              <w:t>Taiwan;</w:t>
            </w:r>
          </w:p>
          <w:p w14:paraId="3A070CCE" w14:textId="77777777" w:rsidR="00311249" w:rsidRPr="00311249" w:rsidRDefault="00311249" w:rsidP="00311249">
            <w:pPr>
              <w:spacing w:before="0" w:after="60"/>
            </w:pPr>
            <w:r w:rsidRPr="00311249">
              <w:t>National Science Council; Cathy Medical Center</w:t>
            </w:r>
          </w:p>
        </w:tc>
        <w:tc>
          <w:tcPr>
            <w:tcW w:w="906" w:type="pct"/>
            <w:tcBorders>
              <w:top w:val="single" w:sz="4" w:space="0" w:color="auto"/>
              <w:left w:val="single" w:sz="4" w:space="0" w:color="auto"/>
              <w:bottom w:val="single" w:sz="4" w:space="0" w:color="auto"/>
              <w:right w:val="single" w:sz="4" w:space="0" w:color="auto"/>
            </w:tcBorders>
          </w:tcPr>
          <w:p w14:paraId="3B830B4F" w14:textId="77777777" w:rsidR="00311249" w:rsidRPr="00311249" w:rsidRDefault="00311249" w:rsidP="00311249">
            <w:pPr>
              <w:spacing w:before="0" w:after="60"/>
            </w:pPr>
            <w:r w:rsidRPr="00311249">
              <w:t>Study Design</w:t>
            </w:r>
          </w:p>
          <w:p w14:paraId="2D55B2B0" w14:textId="77777777" w:rsidR="00311249" w:rsidRPr="00311249" w:rsidRDefault="00311249" w:rsidP="00311249">
            <w:pPr>
              <w:spacing w:before="0" w:after="60"/>
            </w:pPr>
            <w:r w:rsidRPr="00311249">
              <w:t>Controlled, parallel group study (randomization NR)</w:t>
            </w:r>
          </w:p>
          <w:p w14:paraId="4BB4CD5F" w14:textId="77777777" w:rsidR="00311249" w:rsidRPr="00311249" w:rsidRDefault="00311249" w:rsidP="00311249">
            <w:pPr>
              <w:spacing w:before="0" w:after="60"/>
            </w:pPr>
          </w:p>
          <w:p w14:paraId="7237A1A1" w14:textId="77777777" w:rsidR="00311249" w:rsidRPr="00311249" w:rsidRDefault="00311249" w:rsidP="00311249">
            <w:pPr>
              <w:spacing w:before="0" w:after="60"/>
            </w:pPr>
            <w:r w:rsidRPr="00311249">
              <w:t xml:space="preserve">Experimental groups: </w:t>
            </w:r>
          </w:p>
          <w:p w14:paraId="5B40A1CF" w14:textId="77777777" w:rsidR="00311249" w:rsidRPr="00311249" w:rsidRDefault="00311249" w:rsidP="00311249">
            <w:pPr>
              <w:spacing w:before="0" w:after="60"/>
            </w:pPr>
            <w:r w:rsidRPr="00311249">
              <w:t>Nicotine</w:t>
            </w:r>
          </w:p>
          <w:p w14:paraId="598C7A02" w14:textId="77777777" w:rsidR="00311249" w:rsidRPr="00311249" w:rsidRDefault="00311249" w:rsidP="00311249">
            <w:pPr>
              <w:spacing w:before="0" w:after="60"/>
            </w:pPr>
            <w:r w:rsidRPr="00311249">
              <w:t>Control</w:t>
            </w:r>
          </w:p>
          <w:p w14:paraId="7D318992" w14:textId="77777777" w:rsidR="00311249" w:rsidRPr="00311249" w:rsidRDefault="00311249" w:rsidP="00311249">
            <w:pPr>
              <w:spacing w:before="0" w:after="60"/>
            </w:pPr>
          </w:p>
          <w:p w14:paraId="7077A6FD" w14:textId="77777777" w:rsidR="00311249" w:rsidRPr="00311249" w:rsidRDefault="00311249" w:rsidP="00311249">
            <w:pPr>
              <w:spacing w:before="0" w:after="60"/>
            </w:pPr>
            <w:r w:rsidRPr="00311249">
              <w:t>Acclimation period: NR</w:t>
            </w:r>
          </w:p>
          <w:p w14:paraId="394E28FA" w14:textId="77777777" w:rsidR="00311249" w:rsidRPr="00311249" w:rsidRDefault="00311249" w:rsidP="00311249">
            <w:pPr>
              <w:spacing w:before="0" w:after="60"/>
            </w:pPr>
          </w:p>
          <w:p w14:paraId="0686DC69" w14:textId="77777777" w:rsidR="00311249" w:rsidRPr="00311249" w:rsidRDefault="00311249" w:rsidP="00311249">
            <w:pPr>
              <w:spacing w:before="0" w:after="60"/>
            </w:pPr>
            <w:r w:rsidRPr="00311249">
              <w:t>Wash-out/pre-treatment period: NR</w:t>
            </w:r>
          </w:p>
          <w:p w14:paraId="7EC25699" w14:textId="77777777" w:rsidR="00311249" w:rsidRPr="00311249" w:rsidRDefault="00311249" w:rsidP="00311249">
            <w:pPr>
              <w:spacing w:before="0" w:after="60"/>
            </w:pPr>
          </w:p>
          <w:p w14:paraId="00811D1A" w14:textId="77777777" w:rsidR="00311249" w:rsidRPr="00311249" w:rsidRDefault="00311249" w:rsidP="00311249">
            <w:pPr>
              <w:spacing w:before="0" w:after="60"/>
            </w:pPr>
            <w:r w:rsidRPr="00311249">
              <w:t xml:space="preserve">Sample size: </w:t>
            </w:r>
          </w:p>
          <w:p w14:paraId="7446291C" w14:textId="77777777" w:rsidR="00311249" w:rsidRPr="00311249" w:rsidRDefault="00311249" w:rsidP="00311249">
            <w:pPr>
              <w:spacing w:before="0" w:after="60"/>
            </w:pPr>
            <w:r w:rsidRPr="00311249">
              <w:t>Total: n=50 subjects</w:t>
            </w:r>
          </w:p>
          <w:p w14:paraId="42A41FFE" w14:textId="77777777" w:rsidR="00311249" w:rsidRPr="00311249" w:rsidRDefault="00311249" w:rsidP="00311249">
            <w:pPr>
              <w:spacing w:before="0" w:after="60"/>
            </w:pPr>
            <w:r w:rsidRPr="00311249">
              <w:t>Nicotine: n=5 subjects</w:t>
            </w:r>
          </w:p>
          <w:p w14:paraId="2D6C2C37" w14:textId="77777777" w:rsidR="00311249" w:rsidRPr="00311249" w:rsidRDefault="00311249" w:rsidP="00311249">
            <w:pPr>
              <w:spacing w:before="0" w:after="60"/>
            </w:pPr>
            <w:r w:rsidRPr="00311249">
              <w:t>Control: n=5 subjects</w:t>
            </w:r>
          </w:p>
          <w:p w14:paraId="29E904C3" w14:textId="77777777" w:rsidR="00311249" w:rsidRPr="00311249" w:rsidRDefault="00311249" w:rsidP="00311249">
            <w:pPr>
              <w:spacing w:before="0" w:after="60"/>
            </w:pPr>
          </w:p>
          <w:p w14:paraId="6B686AF4" w14:textId="77777777" w:rsidR="00311249" w:rsidRPr="00311249" w:rsidRDefault="00311249" w:rsidP="00311249">
            <w:pPr>
              <w:spacing w:before="0" w:after="60"/>
            </w:pPr>
            <w:r w:rsidRPr="00311249">
              <w:t>Animal Model</w:t>
            </w:r>
          </w:p>
          <w:p w14:paraId="1FDC02BC" w14:textId="77777777" w:rsidR="00311249" w:rsidRPr="00311249" w:rsidRDefault="00311249" w:rsidP="00311249">
            <w:pPr>
              <w:spacing w:before="0" w:after="60"/>
            </w:pPr>
            <w:r w:rsidRPr="00311249">
              <w:t>Species: Mice (NOD.CB17-PRKDC(SCID)/J(NOD-SCID)) Sex: NR</w:t>
            </w:r>
          </w:p>
          <w:p w14:paraId="5661B5F2" w14:textId="77777777" w:rsidR="00311249" w:rsidRPr="00311249" w:rsidRDefault="00311249" w:rsidP="00311249">
            <w:pPr>
              <w:spacing w:before="0" w:after="60"/>
            </w:pPr>
            <w:r w:rsidRPr="00311249">
              <w:t>Weight: NR</w:t>
            </w:r>
          </w:p>
          <w:p w14:paraId="7D8DE1F9" w14:textId="77777777" w:rsidR="00311249" w:rsidRPr="00311249" w:rsidRDefault="00311249" w:rsidP="00311249">
            <w:pPr>
              <w:spacing w:before="0" w:after="60"/>
            </w:pPr>
            <w:r w:rsidRPr="00311249">
              <w:t xml:space="preserve">Age: 6 weeks </w:t>
            </w:r>
          </w:p>
          <w:p w14:paraId="4722FE39" w14:textId="77777777" w:rsidR="00311249" w:rsidRPr="00311249" w:rsidRDefault="00311249" w:rsidP="00311249">
            <w:pPr>
              <w:spacing w:before="0" w:after="60"/>
            </w:pPr>
            <w:r w:rsidRPr="00311249">
              <w:t>Comorbidities: NR</w:t>
            </w:r>
          </w:p>
          <w:p w14:paraId="247FB8C9" w14:textId="77777777" w:rsidR="00311249" w:rsidRPr="00311249" w:rsidRDefault="00311249" w:rsidP="00311249">
            <w:pPr>
              <w:spacing w:before="0" w:after="60"/>
            </w:pPr>
            <w:r w:rsidRPr="00311249">
              <w:t>Cancer/tumor model: Breast cancer xenograft model</w:t>
            </w:r>
          </w:p>
          <w:p w14:paraId="52E0B5F5" w14:textId="77777777" w:rsidR="00311249" w:rsidRPr="00311249" w:rsidRDefault="00311249" w:rsidP="00311249">
            <w:pPr>
              <w:spacing w:before="0" w:after="60"/>
            </w:pPr>
            <w:r w:rsidRPr="00311249">
              <w:t>Cancer cell line injected: MDA-MB-231 breast cancer cell lines</w:t>
            </w:r>
          </w:p>
        </w:tc>
        <w:tc>
          <w:tcPr>
            <w:tcW w:w="1432" w:type="pct"/>
            <w:tcBorders>
              <w:top w:val="single" w:sz="4" w:space="0" w:color="auto"/>
              <w:left w:val="single" w:sz="4" w:space="0" w:color="auto"/>
              <w:bottom w:val="single" w:sz="4" w:space="0" w:color="auto"/>
              <w:right w:val="single" w:sz="4" w:space="0" w:color="auto"/>
            </w:tcBorders>
          </w:tcPr>
          <w:p w14:paraId="11B16806" w14:textId="77777777" w:rsidR="00311249" w:rsidRPr="00311249" w:rsidRDefault="00311249" w:rsidP="00311249">
            <w:pPr>
              <w:spacing w:before="0" w:after="60"/>
            </w:pPr>
            <w:r w:rsidRPr="00311249">
              <w:t>Study Methodology</w:t>
            </w:r>
          </w:p>
          <w:p w14:paraId="5DF076DC" w14:textId="77777777" w:rsidR="00311249" w:rsidRPr="00311249" w:rsidRDefault="00311249" w:rsidP="00311249">
            <w:pPr>
              <w:spacing w:before="0" w:after="60"/>
            </w:pPr>
            <w:r w:rsidRPr="00311249">
              <w:t xml:space="preserve">MDA-MB-231 cell lines (5×106) were implanted s.c. After tumor transplantation, mice were treated with or without nicotine for 6 weeks. </w:t>
            </w:r>
          </w:p>
          <w:p w14:paraId="6D0CB71A" w14:textId="77777777" w:rsidR="00311249" w:rsidRPr="00311249" w:rsidRDefault="00311249" w:rsidP="00311249">
            <w:pPr>
              <w:spacing w:before="0" w:after="60"/>
            </w:pPr>
          </w:p>
          <w:p w14:paraId="1BD950D7" w14:textId="77777777" w:rsidR="00311249" w:rsidRPr="00311249" w:rsidRDefault="00311249" w:rsidP="00311249">
            <w:pPr>
              <w:spacing w:before="0" w:after="60"/>
            </w:pPr>
            <w:r w:rsidRPr="00311249">
              <w:t>Intervention</w:t>
            </w:r>
          </w:p>
          <w:p w14:paraId="7AFF0D43" w14:textId="77777777" w:rsidR="00311249" w:rsidRPr="00311249" w:rsidRDefault="00311249" w:rsidP="00311249">
            <w:pPr>
              <w:spacing w:before="0" w:after="60"/>
            </w:pPr>
            <w:r w:rsidRPr="00311249">
              <w:t xml:space="preserve">Nicotine: After tumor transplantation, nicotine (10 mg/mL) was administered via drinking water for 6 weeks. </w:t>
            </w:r>
          </w:p>
          <w:p w14:paraId="25ACB648" w14:textId="77777777" w:rsidR="00311249" w:rsidRPr="00311249" w:rsidRDefault="00311249" w:rsidP="00311249">
            <w:pPr>
              <w:spacing w:before="0" w:after="60"/>
            </w:pPr>
            <w:r w:rsidRPr="00311249">
              <w:t>Control: Not treated with nicotine</w:t>
            </w:r>
          </w:p>
          <w:p w14:paraId="6DD9B435" w14:textId="77777777" w:rsidR="00311249" w:rsidRPr="00311249" w:rsidRDefault="00311249" w:rsidP="00311249">
            <w:pPr>
              <w:spacing w:before="0" w:after="60"/>
            </w:pPr>
          </w:p>
          <w:p w14:paraId="53E33D1B" w14:textId="77777777" w:rsidR="00311249" w:rsidRPr="00311249" w:rsidRDefault="00311249" w:rsidP="00311249">
            <w:pPr>
              <w:spacing w:before="0" w:after="60"/>
            </w:pPr>
            <w:r w:rsidRPr="00311249">
              <w:t>Study Duration</w:t>
            </w:r>
          </w:p>
          <w:p w14:paraId="4FAC055B" w14:textId="77777777" w:rsidR="00311249" w:rsidRPr="00311249" w:rsidRDefault="00311249" w:rsidP="00311249">
            <w:pPr>
              <w:spacing w:before="0" w:after="60"/>
            </w:pPr>
            <w:r w:rsidRPr="00311249">
              <w:t>6 weeks</w:t>
            </w:r>
          </w:p>
          <w:p w14:paraId="15565804" w14:textId="77777777" w:rsidR="00311249" w:rsidRPr="00311249" w:rsidRDefault="00311249" w:rsidP="00311249">
            <w:pPr>
              <w:spacing w:before="0" w:after="60"/>
            </w:pPr>
          </w:p>
          <w:p w14:paraId="2C7B50C5"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11D65BB4" w14:textId="77777777" w:rsidR="00311249" w:rsidRPr="00311249" w:rsidRDefault="00311249" w:rsidP="00311249">
            <w:pPr>
              <w:spacing w:before="0" w:after="60"/>
            </w:pPr>
            <w:r w:rsidRPr="00311249">
              <w:t>Tumor volume at 6 weeks</w:t>
            </w:r>
          </w:p>
          <w:p w14:paraId="6788BC77" w14:textId="77777777" w:rsidR="00311249" w:rsidRPr="00311249" w:rsidRDefault="00311249" w:rsidP="00311249">
            <w:pPr>
              <w:spacing w:before="0" w:after="60"/>
            </w:pPr>
            <w:r w:rsidRPr="00311249">
              <w:t>Nicotine: 2993.2 mm3</w:t>
            </w:r>
          </w:p>
          <w:p w14:paraId="03B3044A" w14:textId="77777777" w:rsidR="00311249" w:rsidRPr="00311249" w:rsidRDefault="00311249" w:rsidP="00311249">
            <w:pPr>
              <w:spacing w:before="0" w:after="60"/>
            </w:pPr>
            <w:r w:rsidRPr="00311249">
              <w:t>Control: NR</w:t>
            </w:r>
          </w:p>
          <w:p w14:paraId="05B8434F" w14:textId="77777777" w:rsidR="00311249" w:rsidRPr="00311249" w:rsidRDefault="00311249" w:rsidP="00311249">
            <w:pPr>
              <w:spacing w:before="0" w:after="60"/>
            </w:pPr>
          </w:p>
          <w:p w14:paraId="08FAD890" w14:textId="77777777" w:rsidR="00311249" w:rsidRPr="00311249" w:rsidRDefault="00311249" w:rsidP="00311249">
            <w:pPr>
              <w:spacing w:before="0" w:after="60"/>
            </w:pPr>
            <w:r w:rsidRPr="00311249">
              <w:t>Tumor weight at 6 weeks</w:t>
            </w:r>
          </w:p>
          <w:p w14:paraId="1A52BBE5" w14:textId="77777777" w:rsidR="00311249" w:rsidRPr="00311249" w:rsidRDefault="00311249" w:rsidP="00311249">
            <w:pPr>
              <w:spacing w:before="0" w:after="60"/>
            </w:pPr>
            <w:r w:rsidRPr="00311249">
              <w:t>Nicotine: 4.38 g</w:t>
            </w:r>
          </w:p>
          <w:p w14:paraId="72FF00C7" w14:textId="77777777" w:rsidR="00311249" w:rsidRPr="00311249" w:rsidRDefault="00311249" w:rsidP="00311249">
            <w:pPr>
              <w:spacing w:before="0" w:after="60"/>
            </w:pPr>
            <w:r w:rsidRPr="00311249">
              <w:t>Control: NR</w:t>
            </w:r>
          </w:p>
          <w:p w14:paraId="3BCDC229" w14:textId="77777777" w:rsidR="00311249" w:rsidRPr="00311249" w:rsidRDefault="00311249" w:rsidP="00311249">
            <w:pPr>
              <w:spacing w:before="0" w:after="60"/>
            </w:pPr>
          </w:p>
          <w:p w14:paraId="5F9E8013" w14:textId="77777777" w:rsidR="00311249" w:rsidRPr="00311249" w:rsidRDefault="00311249" w:rsidP="00311249">
            <w:pPr>
              <w:spacing w:before="0" w:after="60"/>
            </w:pPr>
            <w:r w:rsidRPr="00311249">
              <w:t>Tumors in the nicotine-treated mice were heavier compared with the control mice (p=0.027; data represented graphically).</w:t>
            </w:r>
          </w:p>
          <w:p w14:paraId="5EA4494B" w14:textId="77777777" w:rsidR="00311249" w:rsidRPr="00311249" w:rsidRDefault="00311249" w:rsidP="00311249">
            <w:pPr>
              <w:spacing w:before="0" w:after="60"/>
            </w:pPr>
          </w:p>
        </w:tc>
      </w:tr>
      <w:tr w:rsidR="00311249" w:rsidRPr="00311249" w14:paraId="23EEE005" w14:textId="77777777" w:rsidTr="00AF7A97">
        <w:tc>
          <w:tcPr>
            <w:tcW w:w="275" w:type="pct"/>
            <w:tcBorders>
              <w:top w:val="single" w:sz="4" w:space="0" w:color="auto"/>
              <w:left w:val="single" w:sz="4" w:space="0" w:color="auto"/>
              <w:bottom w:val="single" w:sz="4" w:space="0" w:color="auto"/>
              <w:right w:val="single" w:sz="4" w:space="0" w:color="auto"/>
            </w:tcBorders>
          </w:tcPr>
          <w:p w14:paraId="18C32B25" w14:textId="77777777" w:rsidR="00311249" w:rsidRPr="00311249" w:rsidRDefault="00311249" w:rsidP="00311249">
            <w:pPr>
              <w:spacing w:before="0" w:after="60"/>
            </w:pPr>
            <w:r w:rsidRPr="00311249">
              <w:t>573</w:t>
            </w:r>
          </w:p>
        </w:tc>
        <w:tc>
          <w:tcPr>
            <w:tcW w:w="790" w:type="pct"/>
            <w:tcBorders>
              <w:top w:val="single" w:sz="4" w:space="0" w:color="auto"/>
              <w:left w:val="single" w:sz="4" w:space="0" w:color="auto"/>
              <w:bottom w:val="single" w:sz="4" w:space="0" w:color="auto"/>
              <w:right w:val="single" w:sz="4" w:space="0" w:color="auto"/>
            </w:tcBorders>
          </w:tcPr>
          <w:p w14:paraId="125AF659" w14:textId="77777777" w:rsidR="00311249" w:rsidRPr="00311249" w:rsidRDefault="00311249" w:rsidP="00311249">
            <w:pPr>
              <w:spacing w:before="0" w:after="60"/>
            </w:pPr>
            <w:r w:rsidRPr="00311249">
              <w:t>Li et al., 2022;</w:t>
            </w:r>
          </w:p>
          <w:p w14:paraId="46A967E2" w14:textId="77777777" w:rsidR="00311249" w:rsidRPr="00311249" w:rsidRDefault="00311249" w:rsidP="00311249">
            <w:pPr>
              <w:spacing w:before="0" w:after="60"/>
            </w:pPr>
            <w:r w:rsidRPr="00311249">
              <w:t>Taiwan;</w:t>
            </w:r>
          </w:p>
          <w:p w14:paraId="6C0321BD" w14:textId="77777777" w:rsidR="00311249" w:rsidRPr="00311249" w:rsidRDefault="00311249" w:rsidP="00311249">
            <w:pPr>
              <w:spacing w:before="0" w:after="60"/>
            </w:pPr>
            <w:r w:rsidRPr="00311249">
              <w:t>NR</w:t>
            </w:r>
          </w:p>
        </w:tc>
        <w:tc>
          <w:tcPr>
            <w:tcW w:w="906" w:type="pct"/>
            <w:tcBorders>
              <w:top w:val="single" w:sz="4" w:space="0" w:color="auto"/>
              <w:left w:val="single" w:sz="4" w:space="0" w:color="auto"/>
              <w:bottom w:val="single" w:sz="4" w:space="0" w:color="auto"/>
              <w:right w:val="single" w:sz="4" w:space="0" w:color="auto"/>
            </w:tcBorders>
          </w:tcPr>
          <w:p w14:paraId="4F324B4B" w14:textId="77777777" w:rsidR="00311249" w:rsidRPr="00311249" w:rsidRDefault="00311249" w:rsidP="00311249">
            <w:pPr>
              <w:spacing w:before="0" w:after="60"/>
            </w:pPr>
            <w:r w:rsidRPr="00311249">
              <w:t>Study Design</w:t>
            </w:r>
          </w:p>
          <w:p w14:paraId="577F4AFF" w14:textId="77777777" w:rsidR="00311249" w:rsidRPr="00311249" w:rsidRDefault="00311249" w:rsidP="00311249">
            <w:pPr>
              <w:spacing w:before="0" w:after="60"/>
            </w:pPr>
            <w:r w:rsidRPr="00311249">
              <w:t>RCT</w:t>
            </w:r>
          </w:p>
          <w:p w14:paraId="496CEECE" w14:textId="77777777" w:rsidR="00311249" w:rsidRPr="00311249" w:rsidRDefault="00311249" w:rsidP="00311249">
            <w:pPr>
              <w:spacing w:before="0" w:after="60"/>
            </w:pPr>
          </w:p>
          <w:p w14:paraId="73122A54" w14:textId="77777777" w:rsidR="00311249" w:rsidRPr="00311249" w:rsidRDefault="00311249" w:rsidP="00311249">
            <w:pPr>
              <w:spacing w:before="0" w:after="60"/>
            </w:pPr>
            <w:r w:rsidRPr="00311249">
              <w:t>Experimental groups:</w:t>
            </w:r>
          </w:p>
          <w:p w14:paraId="1AEEBC06" w14:textId="77777777" w:rsidR="00311249" w:rsidRPr="00311249" w:rsidRDefault="00311249" w:rsidP="00311249">
            <w:pPr>
              <w:spacing w:before="0" w:after="60"/>
            </w:pPr>
            <w:r w:rsidRPr="00311249">
              <w:t>Nicotine</w:t>
            </w:r>
          </w:p>
          <w:p w14:paraId="53AFEE0C" w14:textId="77777777" w:rsidR="00311249" w:rsidRPr="00311249" w:rsidRDefault="00311249" w:rsidP="00311249">
            <w:pPr>
              <w:spacing w:before="0" w:after="60"/>
            </w:pPr>
            <w:r w:rsidRPr="00311249">
              <w:t xml:space="preserve">Control </w:t>
            </w:r>
          </w:p>
          <w:p w14:paraId="1F4C2139" w14:textId="77777777" w:rsidR="00311249" w:rsidRPr="00311249" w:rsidRDefault="00311249" w:rsidP="00311249">
            <w:pPr>
              <w:spacing w:before="0" w:after="60"/>
            </w:pPr>
          </w:p>
          <w:p w14:paraId="46A33989" w14:textId="77777777" w:rsidR="00311249" w:rsidRPr="00311249" w:rsidRDefault="00311249" w:rsidP="00311249">
            <w:pPr>
              <w:spacing w:before="0" w:after="60"/>
            </w:pPr>
            <w:r w:rsidRPr="00311249">
              <w:t>Acclimation period: NR</w:t>
            </w:r>
          </w:p>
          <w:p w14:paraId="7EE30E96" w14:textId="77777777" w:rsidR="00311249" w:rsidRPr="00311249" w:rsidRDefault="00311249" w:rsidP="00311249">
            <w:pPr>
              <w:spacing w:before="0" w:after="60"/>
            </w:pPr>
          </w:p>
          <w:p w14:paraId="67B39E2E" w14:textId="77777777" w:rsidR="00311249" w:rsidRPr="00311249" w:rsidRDefault="00311249" w:rsidP="00311249">
            <w:pPr>
              <w:spacing w:before="0" w:after="60"/>
            </w:pPr>
            <w:r w:rsidRPr="00311249">
              <w:t>Wash-out/pre-treatment period: Until tumor volume reached 100 mm3 (time not specified)</w:t>
            </w:r>
          </w:p>
          <w:p w14:paraId="70C83721" w14:textId="77777777" w:rsidR="00311249" w:rsidRPr="00311249" w:rsidRDefault="00311249" w:rsidP="00311249">
            <w:pPr>
              <w:spacing w:before="0" w:after="60"/>
            </w:pPr>
          </w:p>
          <w:p w14:paraId="4BF7E6D2" w14:textId="77777777" w:rsidR="00311249" w:rsidRPr="00311249" w:rsidRDefault="00311249" w:rsidP="00311249">
            <w:pPr>
              <w:spacing w:before="0" w:after="60"/>
            </w:pPr>
            <w:r w:rsidRPr="00311249">
              <w:t>Sample size:</w:t>
            </w:r>
          </w:p>
          <w:p w14:paraId="005EED9F" w14:textId="77777777" w:rsidR="00311249" w:rsidRPr="00311249" w:rsidRDefault="00311249" w:rsidP="00311249">
            <w:pPr>
              <w:spacing w:before="0" w:after="60"/>
            </w:pPr>
            <w:r w:rsidRPr="00311249">
              <w:t>Total: n=27 subjects</w:t>
            </w:r>
          </w:p>
          <w:p w14:paraId="54CE8C61" w14:textId="77777777" w:rsidR="00311249" w:rsidRPr="00311249" w:rsidRDefault="00311249" w:rsidP="00311249">
            <w:pPr>
              <w:spacing w:before="0" w:after="60"/>
            </w:pPr>
            <w:r w:rsidRPr="00311249">
              <w:t>Nicotine: n=6 subjects</w:t>
            </w:r>
          </w:p>
          <w:p w14:paraId="12EC581C" w14:textId="77777777" w:rsidR="00311249" w:rsidRPr="00311249" w:rsidRDefault="00311249" w:rsidP="00311249">
            <w:pPr>
              <w:spacing w:before="0" w:after="60"/>
            </w:pPr>
            <w:r w:rsidRPr="00311249">
              <w:t>Control: n=6 subjects</w:t>
            </w:r>
          </w:p>
          <w:p w14:paraId="0FFCD722" w14:textId="77777777" w:rsidR="00311249" w:rsidRPr="00311249" w:rsidRDefault="00311249" w:rsidP="00311249">
            <w:pPr>
              <w:spacing w:before="0" w:after="60"/>
            </w:pPr>
          </w:p>
          <w:p w14:paraId="71D5E63A" w14:textId="77777777" w:rsidR="00311249" w:rsidRPr="00311249" w:rsidRDefault="00311249" w:rsidP="00311249">
            <w:pPr>
              <w:spacing w:before="0" w:after="60"/>
            </w:pPr>
            <w:r w:rsidRPr="00311249">
              <w:t>Animal Model:</w:t>
            </w:r>
          </w:p>
          <w:p w14:paraId="35EE25B9" w14:textId="77777777" w:rsidR="00311249" w:rsidRPr="00311249" w:rsidRDefault="00311249" w:rsidP="00311249">
            <w:pPr>
              <w:spacing w:before="0" w:after="60"/>
            </w:pPr>
            <w:r w:rsidRPr="00311249">
              <w:t>Species: Mice (athymic nude)</w:t>
            </w:r>
          </w:p>
          <w:p w14:paraId="0C29FE5B" w14:textId="77777777" w:rsidR="00311249" w:rsidRPr="00311249" w:rsidRDefault="00311249" w:rsidP="00311249">
            <w:pPr>
              <w:spacing w:before="0" w:after="60"/>
            </w:pPr>
            <w:r w:rsidRPr="00311249">
              <w:t>Sex: Male</w:t>
            </w:r>
          </w:p>
          <w:p w14:paraId="420F9BDC" w14:textId="77777777" w:rsidR="00311249" w:rsidRPr="00311249" w:rsidRDefault="00311249" w:rsidP="00311249">
            <w:pPr>
              <w:spacing w:before="0" w:after="60"/>
            </w:pPr>
            <w:r w:rsidRPr="00311249">
              <w:t>Weight: NR</w:t>
            </w:r>
          </w:p>
          <w:p w14:paraId="6BDB269A" w14:textId="77777777" w:rsidR="00311249" w:rsidRPr="00311249" w:rsidRDefault="00311249" w:rsidP="00311249">
            <w:pPr>
              <w:spacing w:before="0" w:after="60"/>
            </w:pPr>
            <w:r w:rsidRPr="00311249">
              <w:t>Age: 4 weeks</w:t>
            </w:r>
          </w:p>
          <w:p w14:paraId="5164E06C" w14:textId="77777777" w:rsidR="00311249" w:rsidRPr="00311249" w:rsidRDefault="00311249" w:rsidP="00311249">
            <w:pPr>
              <w:spacing w:before="0" w:after="60"/>
            </w:pPr>
            <w:r w:rsidRPr="00311249">
              <w:t>Comorbidities: NR</w:t>
            </w:r>
          </w:p>
          <w:p w14:paraId="26028074" w14:textId="77777777" w:rsidR="00311249" w:rsidRPr="00311249" w:rsidRDefault="00311249" w:rsidP="00311249">
            <w:pPr>
              <w:spacing w:before="0" w:after="60"/>
            </w:pPr>
            <w:r w:rsidRPr="00311249">
              <w:t xml:space="preserve">Cancer/tumor model: </w:t>
            </w:r>
          </w:p>
          <w:p w14:paraId="4906A739" w14:textId="77777777" w:rsidR="00311249" w:rsidRPr="00311249" w:rsidRDefault="00311249" w:rsidP="00311249">
            <w:pPr>
              <w:spacing w:before="0" w:after="60"/>
            </w:pPr>
            <w:r w:rsidRPr="00311249">
              <w:t>Hepatocellular carcinoma xenograft model</w:t>
            </w:r>
          </w:p>
          <w:p w14:paraId="1F4A21AE" w14:textId="77777777" w:rsidR="00311249" w:rsidRPr="00311249" w:rsidRDefault="00311249" w:rsidP="00311249">
            <w:pPr>
              <w:spacing w:before="0" w:after="60"/>
            </w:pPr>
            <w:r w:rsidRPr="00311249">
              <w:t xml:space="preserve">Cancer cell line injected: </w:t>
            </w:r>
          </w:p>
          <w:p w14:paraId="79FAE03B" w14:textId="77777777" w:rsidR="00311249" w:rsidRPr="00311249" w:rsidRDefault="00311249" w:rsidP="00311249">
            <w:pPr>
              <w:spacing w:before="0" w:after="60"/>
            </w:pPr>
            <w:r w:rsidRPr="00311249">
              <w:t>HepG2 cells</w:t>
            </w:r>
          </w:p>
        </w:tc>
        <w:tc>
          <w:tcPr>
            <w:tcW w:w="1432" w:type="pct"/>
            <w:tcBorders>
              <w:top w:val="single" w:sz="4" w:space="0" w:color="auto"/>
              <w:left w:val="single" w:sz="4" w:space="0" w:color="auto"/>
              <w:bottom w:val="single" w:sz="4" w:space="0" w:color="auto"/>
              <w:right w:val="single" w:sz="4" w:space="0" w:color="auto"/>
            </w:tcBorders>
          </w:tcPr>
          <w:p w14:paraId="28793757" w14:textId="77777777" w:rsidR="00311249" w:rsidRPr="00311249" w:rsidRDefault="00311249" w:rsidP="00311249">
            <w:pPr>
              <w:spacing w:before="0" w:after="60"/>
            </w:pPr>
            <w:r w:rsidRPr="00311249">
              <w:t xml:space="preserve">Study Methodology </w:t>
            </w:r>
          </w:p>
          <w:p w14:paraId="4D4CBA7A" w14:textId="77777777" w:rsidR="00311249" w:rsidRPr="00311249" w:rsidRDefault="00311249" w:rsidP="00311249">
            <w:pPr>
              <w:spacing w:before="0" w:after="60"/>
            </w:pPr>
            <w:r w:rsidRPr="00311249">
              <w:t xml:space="preserve">Mice received an s.c. injection of HepG2 (1×106) cells into the right flank. When the tumor volume was approximately 100 mm3, mice were randomly divided into control and nicotine groups. Tumor volume was measured once per week for 8 weeks. </w:t>
            </w:r>
          </w:p>
          <w:p w14:paraId="139ACB2A" w14:textId="77777777" w:rsidR="00311249" w:rsidRPr="00311249" w:rsidRDefault="00311249" w:rsidP="00311249">
            <w:pPr>
              <w:spacing w:before="0" w:after="60"/>
            </w:pPr>
          </w:p>
          <w:p w14:paraId="3470D2DD" w14:textId="77777777" w:rsidR="00311249" w:rsidRPr="00311249" w:rsidRDefault="00311249" w:rsidP="00311249">
            <w:pPr>
              <w:spacing w:before="0" w:after="60"/>
            </w:pPr>
            <w:r w:rsidRPr="00311249">
              <w:t>Intervention</w:t>
            </w:r>
          </w:p>
          <w:p w14:paraId="6756427F" w14:textId="77777777" w:rsidR="00311249" w:rsidRPr="00311249" w:rsidRDefault="00311249" w:rsidP="00311249">
            <w:pPr>
              <w:spacing w:before="0" w:after="60"/>
            </w:pPr>
            <w:r w:rsidRPr="00311249">
              <w:t>Nicotine: 200 mg/kg nicotine was administered i.p. 5 times per week for 4 weeks</w:t>
            </w:r>
          </w:p>
          <w:p w14:paraId="7341F6A6" w14:textId="77777777" w:rsidR="00311249" w:rsidRPr="00311249" w:rsidRDefault="00311249" w:rsidP="00311249">
            <w:pPr>
              <w:spacing w:before="0" w:after="60"/>
            </w:pPr>
            <w:r w:rsidRPr="00311249">
              <w:t xml:space="preserve">Control: 100μL normal saline and 100μL 1% DMSO was administered i.p. 5 times per week for 4 weeks </w:t>
            </w:r>
          </w:p>
          <w:p w14:paraId="44A02974" w14:textId="77777777" w:rsidR="00311249" w:rsidRPr="00311249" w:rsidRDefault="00311249" w:rsidP="00311249">
            <w:pPr>
              <w:spacing w:before="0" w:after="60"/>
            </w:pPr>
          </w:p>
          <w:p w14:paraId="4F631763" w14:textId="77777777" w:rsidR="00311249" w:rsidRPr="00311249" w:rsidRDefault="00311249" w:rsidP="00311249">
            <w:pPr>
              <w:spacing w:before="0" w:after="60"/>
            </w:pPr>
            <w:r w:rsidRPr="00311249">
              <w:t>Study Duration</w:t>
            </w:r>
          </w:p>
          <w:p w14:paraId="27851F69" w14:textId="77777777" w:rsidR="00311249" w:rsidRPr="00311249" w:rsidRDefault="00311249" w:rsidP="00311249">
            <w:pPr>
              <w:spacing w:before="0" w:after="60"/>
            </w:pPr>
            <w:r w:rsidRPr="00311249">
              <w:t>8 weeks</w:t>
            </w:r>
          </w:p>
          <w:p w14:paraId="3912CEF2" w14:textId="77777777" w:rsidR="00311249" w:rsidRPr="00311249" w:rsidRDefault="00311249" w:rsidP="00311249">
            <w:pPr>
              <w:spacing w:before="0" w:after="60"/>
            </w:pPr>
            <w:r w:rsidRPr="00311249">
              <w:t>Nicotine: 4 weeks</w:t>
            </w:r>
          </w:p>
        </w:tc>
        <w:tc>
          <w:tcPr>
            <w:tcW w:w="1597" w:type="pct"/>
            <w:tcBorders>
              <w:top w:val="single" w:sz="4" w:space="0" w:color="auto"/>
              <w:left w:val="single" w:sz="4" w:space="0" w:color="auto"/>
              <w:bottom w:val="single" w:sz="4" w:space="0" w:color="auto"/>
              <w:right w:val="single" w:sz="4" w:space="0" w:color="auto"/>
            </w:tcBorders>
          </w:tcPr>
          <w:p w14:paraId="2199DE8D" w14:textId="77777777" w:rsidR="00311249" w:rsidRPr="00311249" w:rsidRDefault="00311249" w:rsidP="00311249">
            <w:pPr>
              <w:spacing w:before="0" w:after="60"/>
            </w:pPr>
            <w:r w:rsidRPr="00311249">
              <w:t>Tumor volume at Week 8</w:t>
            </w:r>
          </w:p>
          <w:p w14:paraId="26FB8963" w14:textId="77777777" w:rsidR="00311249" w:rsidRPr="00311249" w:rsidRDefault="00311249" w:rsidP="00311249">
            <w:pPr>
              <w:spacing w:before="0" w:after="60"/>
            </w:pPr>
            <w:r w:rsidRPr="00311249">
              <w:t>Nicotine-treated mice showed numerically higher tumor volume compared with saline control (data represented graphically; statistical analysis not performed)</w:t>
            </w:r>
          </w:p>
          <w:p w14:paraId="1AD25D5B" w14:textId="77777777" w:rsidR="00311249" w:rsidRPr="00311249" w:rsidRDefault="00311249" w:rsidP="00311249">
            <w:pPr>
              <w:spacing w:before="0" w:after="60"/>
            </w:pPr>
          </w:p>
          <w:p w14:paraId="13541CFD" w14:textId="77777777" w:rsidR="00311249" w:rsidRPr="00311249" w:rsidRDefault="00311249" w:rsidP="00311249">
            <w:pPr>
              <w:spacing w:before="0" w:after="60"/>
            </w:pPr>
            <w:r w:rsidRPr="00311249">
              <w:t>Tumor proliferation (relative expression of Ki-67) at Week 8</w:t>
            </w:r>
          </w:p>
          <w:p w14:paraId="1CE8E0D7" w14:textId="77777777" w:rsidR="00311249" w:rsidRPr="00311249" w:rsidRDefault="00311249" w:rsidP="00311249">
            <w:pPr>
              <w:spacing w:before="0" w:after="60"/>
            </w:pPr>
            <w:r w:rsidRPr="00311249">
              <w:t>Ki-67 expression was significantly higher in the nicotine than in the control group (data represented graphically; p&lt;0.05)</w:t>
            </w:r>
          </w:p>
          <w:p w14:paraId="2D066429" w14:textId="77777777" w:rsidR="00311249" w:rsidRPr="00311249" w:rsidRDefault="00311249" w:rsidP="00311249">
            <w:pPr>
              <w:spacing w:before="0" w:after="60"/>
            </w:pPr>
          </w:p>
          <w:p w14:paraId="693D3A61" w14:textId="77777777" w:rsidR="00311249" w:rsidRPr="00311249" w:rsidRDefault="00311249" w:rsidP="00311249">
            <w:pPr>
              <w:spacing w:before="0" w:after="60"/>
            </w:pPr>
            <w:r w:rsidRPr="00311249">
              <w:t>[Note: Expression of Ki-67 in tumor tissue was assessed using polymerase chain reaction.]</w:t>
            </w:r>
          </w:p>
          <w:p w14:paraId="6CF591FF" w14:textId="77777777" w:rsidR="00311249" w:rsidRPr="00311249" w:rsidRDefault="00311249" w:rsidP="00311249">
            <w:pPr>
              <w:spacing w:before="0" w:after="60"/>
            </w:pPr>
          </w:p>
        </w:tc>
      </w:tr>
      <w:tr w:rsidR="00311249" w:rsidRPr="00311249" w14:paraId="1FC3BFB8" w14:textId="77777777" w:rsidTr="00AF7A97">
        <w:tc>
          <w:tcPr>
            <w:tcW w:w="275" w:type="pct"/>
            <w:tcBorders>
              <w:top w:val="single" w:sz="4" w:space="0" w:color="auto"/>
              <w:left w:val="single" w:sz="4" w:space="0" w:color="auto"/>
              <w:bottom w:val="single" w:sz="4" w:space="0" w:color="auto"/>
              <w:right w:val="single" w:sz="4" w:space="0" w:color="auto"/>
            </w:tcBorders>
          </w:tcPr>
          <w:p w14:paraId="1E14E760" w14:textId="77777777" w:rsidR="00311249" w:rsidRPr="00311249" w:rsidRDefault="00311249" w:rsidP="00311249">
            <w:pPr>
              <w:spacing w:before="0" w:after="60"/>
            </w:pPr>
            <w:r w:rsidRPr="00311249">
              <w:t>576</w:t>
            </w:r>
          </w:p>
        </w:tc>
        <w:tc>
          <w:tcPr>
            <w:tcW w:w="790" w:type="pct"/>
            <w:tcBorders>
              <w:top w:val="single" w:sz="4" w:space="0" w:color="auto"/>
              <w:left w:val="single" w:sz="4" w:space="0" w:color="auto"/>
              <w:bottom w:val="single" w:sz="4" w:space="0" w:color="auto"/>
              <w:right w:val="single" w:sz="4" w:space="0" w:color="auto"/>
            </w:tcBorders>
          </w:tcPr>
          <w:p w14:paraId="22FD1343" w14:textId="77777777" w:rsidR="00311249" w:rsidRPr="00311249" w:rsidRDefault="00311249" w:rsidP="00311249">
            <w:pPr>
              <w:spacing w:before="0" w:after="60"/>
            </w:pPr>
            <w:r w:rsidRPr="00311249">
              <w:t>Li et al., 2015;</w:t>
            </w:r>
          </w:p>
          <w:p w14:paraId="61D8AC75" w14:textId="77777777" w:rsidR="00311249" w:rsidRPr="00311249" w:rsidRDefault="00311249" w:rsidP="00311249">
            <w:pPr>
              <w:spacing w:before="0" w:after="60"/>
            </w:pPr>
            <w:r w:rsidRPr="00311249">
              <w:t>Japan;</w:t>
            </w:r>
          </w:p>
          <w:p w14:paraId="505CEA68" w14:textId="77777777" w:rsidR="00311249" w:rsidRPr="00311249" w:rsidRDefault="00311249" w:rsidP="00311249">
            <w:pPr>
              <w:spacing w:before="0" w:after="60"/>
            </w:pPr>
            <w:r w:rsidRPr="00311249">
              <w:t>Research Institute for Diseases of the Chest, Kyushu University (Fukuoka, Japan)</w:t>
            </w:r>
          </w:p>
        </w:tc>
        <w:tc>
          <w:tcPr>
            <w:tcW w:w="906" w:type="pct"/>
            <w:tcBorders>
              <w:top w:val="single" w:sz="4" w:space="0" w:color="auto"/>
              <w:left w:val="single" w:sz="4" w:space="0" w:color="auto"/>
              <w:bottom w:val="single" w:sz="4" w:space="0" w:color="auto"/>
              <w:right w:val="single" w:sz="4" w:space="0" w:color="auto"/>
            </w:tcBorders>
          </w:tcPr>
          <w:p w14:paraId="179972D2" w14:textId="77777777" w:rsidR="00311249" w:rsidRPr="00311249" w:rsidRDefault="00311249" w:rsidP="00311249">
            <w:pPr>
              <w:spacing w:before="0" w:after="60"/>
            </w:pPr>
            <w:r w:rsidRPr="00311249">
              <w:t>Study Design</w:t>
            </w:r>
          </w:p>
          <w:p w14:paraId="74D6B05D" w14:textId="77777777" w:rsidR="00311249" w:rsidRPr="00311249" w:rsidRDefault="00311249" w:rsidP="00311249">
            <w:pPr>
              <w:spacing w:before="0" w:after="60"/>
            </w:pPr>
            <w:r w:rsidRPr="00311249">
              <w:t>RCT</w:t>
            </w:r>
          </w:p>
          <w:p w14:paraId="6B38C3F6" w14:textId="77777777" w:rsidR="00311249" w:rsidRPr="00311249" w:rsidRDefault="00311249" w:rsidP="00311249">
            <w:pPr>
              <w:spacing w:before="0" w:after="60"/>
            </w:pPr>
          </w:p>
          <w:p w14:paraId="7BC2AF05" w14:textId="77777777" w:rsidR="00311249" w:rsidRPr="00311249" w:rsidRDefault="00311249" w:rsidP="00311249">
            <w:pPr>
              <w:spacing w:before="0" w:after="60"/>
            </w:pPr>
            <w:r w:rsidRPr="00311249">
              <w:t>Experimental groups:</w:t>
            </w:r>
          </w:p>
          <w:p w14:paraId="76C1605A" w14:textId="77777777" w:rsidR="00311249" w:rsidRPr="00311249" w:rsidRDefault="00311249" w:rsidP="00311249">
            <w:pPr>
              <w:spacing w:before="0" w:after="60"/>
            </w:pPr>
            <w:r w:rsidRPr="00311249">
              <w:t>i.v. nicotine</w:t>
            </w:r>
          </w:p>
          <w:p w14:paraId="739A618A" w14:textId="77777777" w:rsidR="00311249" w:rsidRPr="00311249" w:rsidRDefault="00311249" w:rsidP="00311249">
            <w:pPr>
              <w:spacing w:before="0" w:after="60"/>
            </w:pPr>
            <w:r w:rsidRPr="00311249">
              <w:t>Oral nicotine</w:t>
            </w:r>
          </w:p>
          <w:p w14:paraId="049CED4A" w14:textId="77777777" w:rsidR="00311249" w:rsidRPr="00311249" w:rsidRDefault="00311249" w:rsidP="00311249">
            <w:pPr>
              <w:spacing w:before="0" w:after="60"/>
            </w:pPr>
            <w:r w:rsidRPr="00311249">
              <w:t>Control</w:t>
            </w:r>
          </w:p>
          <w:p w14:paraId="1347D0A1" w14:textId="77777777" w:rsidR="00311249" w:rsidRPr="00311249" w:rsidRDefault="00311249" w:rsidP="00311249">
            <w:pPr>
              <w:spacing w:before="0" w:after="60"/>
            </w:pPr>
          </w:p>
          <w:p w14:paraId="451B726D" w14:textId="77777777" w:rsidR="00311249" w:rsidRPr="00311249" w:rsidRDefault="00311249" w:rsidP="00311249">
            <w:pPr>
              <w:spacing w:before="0" w:after="60"/>
            </w:pPr>
            <w:r w:rsidRPr="00311249">
              <w:t>Acclimation period: NR</w:t>
            </w:r>
          </w:p>
          <w:p w14:paraId="49019371" w14:textId="77777777" w:rsidR="00311249" w:rsidRPr="00311249" w:rsidRDefault="00311249" w:rsidP="00311249">
            <w:pPr>
              <w:spacing w:before="0" w:after="60"/>
            </w:pPr>
          </w:p>
          <w:p w14:paraId="5C8239B4" w14:textId="77777777" w:rsidR="00311249" w:rsidRPr="00311249" w:rsidRDefault="00311249" w:rsidP="00311249">
            <w:pPr>
              <w:spacing w:before="0" w:after="60"/>
            </w:pPr>
            <w:r w:rsidRPr="00311249">
              <w:t>Pre</w:t>
            </w:r>
            <w:r w:rsidRPr="00311249">
              <w:noBreakHyphen/>
              <w:t>treatment period: 3 days</w:t>
            </w:r>
          </w:p>
          <w:p w14:paraId="0AEC9E90" w14:textId="77777777" w:rsidR="00311249" w:rsidRPr="00311249" w:rsidRDefault="00311249" w:rsidP="00311249">
            <w:pPr>
              <w:spacing w:before="0" w:after="60"/>
            </w:pPr>
          </w:p>
          <w:p w14:paraId="328BAA91" w14:textId="77777777" w:rsidR="00311249" w:rsidRPr="00311249" w:rsidRDefault="00311249" w:rsidP="00311249">
            <w:pPr>
              <w:spacing w:before="0" w:after="60"/>
            </w:pPr>
            <w:r w:rsidRPr="00311249">
              <w:t>Sample size:</w:t>
            </w:r>
          </w:p>
          <w:p w14:paraId="331B559E" w14:textId="77777777" w:rsidR="00311249" w:rsidRPr="00311249" w:rsidRDefault="00311249" w:rsidP="00311249">
            <w:pPr>
              <w:spacing w:before="0" w:after="60"/>
            </w:pPr>
            <w:r w:rsidRPr="00311249">
              <w:t>Total: n=NR</w:t>
            </w:r>
          </w:p>
          <w:p w14:paraId="3AB0592D" w14:textId="77777777" w:rsidR="00311249" w:rsidRPr="00311249" w:rsidRDefault="00311249" w:rsidP="00311249">
            <w:pPr>
              <w:spacing w:before="0" w:after="60"/>
            </w:pPr>
            <w:r w:rsidRPr="00311249">
              <w:t>i.v. nicotine: n=5-6* subjects</w:t>
            </w:r>
          </w:p>
          <w:p w14:paraId="1A59F7D4" w14:textId="77777777" w:rsidR="00311249" w:rsidRPr="00311249" w:rsidRDefault="00311249" w:rsidP="00311249">
            <w:pPr>
              <w:spacing w:before="0" w:after="60"/>
            </w:pPr>
            <w:r w:rsidRPr="00311249">
              <w:t>Oral nicotine: n=6 subjects</w:t>
            </w:r>
          </w:p>
          <w:p w14:paraId="088549C0" w14:textId="77777777" w:rsidR="00311249" w:rsidRPr="00311249" w:rsidRDefault="00311249" w:rsidP="00311249">
            <w:pPr>
              <w:spacing w:before="0" w:after="60"/>
            </w:pPr>
            <w:r w:rsidRPr="00311249">
              <w:t>Control: n=6 subjects</w:t>
            </w:r>
          </w:p>
          <w:p w14:paraId="7C6AF408" w14:textId="77777777" w:rsidR="00311249" w:rsidRPr="00311249" w:rsidRDefault="00311249" w:rsidP="00311249">
            <w:pPr>
              <w:spacing w:before="0" w:after="60"/>
            </w:pPr>
          </w:p>
          <w:p w14:paraId="2E20DA55" w14:textId="77777777" w:rsidR="00311249" w:rsidRPr="00311249" w:rsidRDefault="00311249" w:rsidP="00311249">
            <w:pPr>
              <w:spacing w:before="0" w:after="60"/>
            </w:pPr>
            <w:r w:rsidRPr="00311249">
              <w:t>*As reported in the reference</w:t>
            </w:r>
          </w:p>
          <w:p w14:paraId="3D64B96F" w14:textId="77777777" w:rsidR="00311249" w:rsidRPr="00311249" w:rsidRDefault="00311249" w:rsidP="00311249">
            <w:pPr>
              <w:spacing w:before="0" w:after="60"/>
            </w:pPr>
          </w:p>
          <w:p w14:paraId="5C2AA6E6" w14:textId="77777777" w:rsidR="00311249" w:rsidRPr="00311249" w:rsidRDefault="00311249" w:rsidP="00311249">
            <w:pPr>
              <w:spacing w:before="0" w:after="60"/>
            </w:pPr>
            <w:r w:rsidRPr="00311249">
              <w:t>Animal Model:</w:t>
            </w:r>
          </w:p>
          <w:p w14:paraId="6B519BA5" w14:textId="77777777" w:rsidR="00311249" w:rsidRPr="00311249" w:rsidRDefault="00311249" w:rsidP="00311249">
            <w:pPr>
              <w:spacing w:before="0" w:after="60"/>
            </w:pPr>
            <w:r w:rsidRPr="00311249">
              <w:t>Species: Mice (BALB/cAJc1-nude)</w:t>
            </w:r>
          </w:p>
          <w:p w14:paraId="34CCFDD5" w14:textId="77777777" w:rsidR="00311249" w:rsidRPr="00311249" w:rsidRDefault="00311249" w:rsidP="00311249">
            <w:pPr>
              <w:spacing w:before="0" w:after="60"/>
            </w:pPr>
            <w:r w:rsidRPr="00311249">
              <w:t>Sex: Female</w:t>
            </w:r>
          </w:p>
          <w:p w14:paraId="373295A4" w14:textId="77777777" w:rsidR="00311249" w:rsidRPr="00311249" w:rsidRDefault="00311249" w:rsidP="00311249">
            <w:pPr>
              <w:spacing w:before="0" w:after="60"/>
            </w:pPr>
            <w:r w:rsidRPr="00311249">
              <w:t>Weight: NR</w:t>
            </w:r>
          </w:p>
          <w:p w14:paraId="2AA39670" w14:textId="77777777" w:rsidR="00311249" w:rsidRPr="00311249" w:rsidRDefault="00311249" w:rsidP="00311249">
            <w:pPr>
              <w:spacing w:before="0" w:after="60"/>
            </w:pPr>
            <w:r w:rsidRPr="00311249">
              <w:t>Age: 5-6 weeks</w:t>
            </w:r>
          </w:p>
          <w:p w14:paraId="60CF02B4" w14:textId="77777777" w:rsidR="00311249" w:rsidRPr="00311249" w:rsidRDefault="00311249" w:rsidP="00311249">
            <w:pPr>
              <w:spacing w:before="0" w:after="60"/>
            </w:pPr>
            <w:r w:rsidRPr="00311249">
              <w:t>Comorbidities: NR</w:t>
            </w:r>
          </w:p>
          <w:p w14:paraId="00A7A031" w14:textId="77777777" w:rsidR="00311249" w:rsidRPr="00311249" w:rsidRDefault="00311249" w:rsidP="00311249">
            <w:pPr>
              <w:spacing w:before="0" w:after="60"/>
            </w:pPr>
            <w:r w:rsidRPr="00311249">
              <w:t xml:space="preserve">Cancer/tumor model: NSCLC xenograft model </w:t>
            </w:r>
          </w:p>
          <w:p w14:paraId="39B92163" w14:textId="77777777" w:rsidR="00311249" w:rsidRPr="00311249" w:rsidRDefault="00311249" w:rsidP="00311249">
            <w:pPr>
              <w:spacing w:before="0" w:after="60"/>
            </w:pPr>
            <w:r w:rsidRPr="00311249">
              <w:t>Cancer cell line injected: PC9 cells</w:t>
            </w:r>
          </w:p>
        </w:tc>
        <w:tc>
          <w:tcPr>
            <w:tcW w:w="1432" w:type="pct"/>
            <w:tcBorders>
              <w:top w:val="single" w:sz="4" w:space="0" w:color="auto"/>
              <w:left w:val="single" w:sz="4" w:space="0" w:color="auto"/>
              <w:bottom w:val="single" w:sz="4" w:space="0" w:color="auto"/>
              <w:right w:val="single" w:sz="4" w:space="0" w:color="auto"/>
            </w:tcBorders>
          </w:tcPr>
          <w:p w14:paraId="0E42A58A" w14:textId="77777777" w:rsidR="00311249" w:rsidRPr="00311249" w:rsidRDefault="00311249" w:rsidP="00311249">
            <w:pPr>
              <w:spacing w:before="0" w:after="60"/>
            </w:pPr>
            <w:r w:rsidRPr="00311249">
              <w:t xml:space="preserve">Study Methodology </w:t>
            </w:r>
          </w:p>
          <w:p w14:paraId="2DD56485" w14:textId="77777777" w:rsidR="00311249" w:rsidRPr="00311249" w:rsidRDefault="00311249" w:rsidP="00311249">
            <w:pPr>
              <w:spacing w:before="0" w:after="60"/>
            </w:pPr>
            <w:r w:rsidRPr="00311249">
              <w:t xml:space="preserve">Mice received an s.c. injection of PC9 cells (5×106 cells) 3 days before the start of the intervention. Tumor size was measured twice weekly; tumor volume was calculated using the formula V=ab2/2, where a and b are tumor length and width, respectively. </w:t>
            </w:r>
          </w:p>
          <w:p w14:paraId="6E7DFD6F" w14:textId="77777777" w:rsidR="00311249" w:rsidRPr="00311249" w:rsidRDefault="00311249" w:rsidP="00311249">
            <w:pPr>
              <w:spacing w:before="0" w:after="60"/>
            </w:pPr>
          </w:p>
          <w:p w14:paraId="72707139" w14:textId="77777777" w:rsidR="00311249" w:rsidRPr="00311249" w:rsidRDefault="00311249" w:rsidP="00311249">
            <w:pPr>
              <w:spacing w:before="0" w:after="60"/>
            </w:pPr>
            <w:r w:rsidRPr="00311249">
              <w:t xml:space="preserve">Intervention </w:t>
            </w:r>
          </w:p>
          <w:p w14:paraId="5EB4991B" w14:textId="77777777" w:rsidR="00311249" w:rsidRPr="00311249" w:rsidRDefault="00311249" w:rsidP="00311249">
            <w:pPr>
              <w:spacing w:before="0" w:after="60"/>
            </w:pPr>
            <w:r w:rsidRPr="00311249">
              <w:t>i.v. nicotine: 0.6 mg/kg nicotine was administered i.v. 5 times per week for 18 days</w:t>
            </w:r>
          </w:p>
          <w:p w14:paraId="51629552" w14:textId="77777777" w:rsidR="00311249" w:rsidRPr="00311249" w:rsidRDefault="00311249" w:rsidP="00311249">
            <w:pPr>
              <w:spacing w:before="0" w:after="60"/>
            </w:pPr>
            <w:r w:rsidRPr="00311249">
              <w:t>Oral nicotine: 100 µg/mL nicotine administered in drinking water for 18 days</w:t>
            </w:r>
          </w:p>
          <w:p w14:paraId="4E0755F0" w14:textId="77777777" w:rsidR="00311249" w:rsidRPr="00311249" w:rsidRDefault="00311249" w:rsidP="00311249">
            <w:pPr>
              <w:spacing w:before="0" w:after="60"/>
            </w:pPr>
            <w:r w:rsidRPr="00311249">
              <w:t>Control: Mice received vehicle administered i.v. 5 times per week for 18 days</w:t>
            </w:r>
            <w:r w:rsidRPr="00311249" w:rsidDel="000E5ED5">
              <w:t xml:space="preserve"> </w:t>
            </w:r>
            <w:r w:rsidRPr="00311249">
              <w:t>(i.v. control; amount not specified), or drinking water for 18 days (oral control).</w:t>
            </w:r>
          </w:p>
          <w:p w14:paraId="0A78A84A" w14:textId="77777777" w:rsidR="00311249" w:rsidRPr="00311249" w:rsidRDefault="00311249" w:rsidP="00311249">
            <w:pPr>
              <w:spacing w:before="0" w:after="60"/>
            </w:pPr>
          </w:p>
          <w:p w14:paraId="51DCD907" w14:textId="77777777" w:rsidR="00311249" w:rsidRPr="00311249" w:rsidRDefault="00311249" w:rsidP="00311249">
            <w:pPr>
              <w:spacing w:before="0" w:after="60"/>
            </w:pPr>
            <w:r w:rsidRPr="00311249">
              <w:t>Biomarkers of Nicotine Exposure:</w:t>
            </w:r>
          </w:p>
          <w:p w14:paraId="207EB996" w14:textId="77777777" w:rsidR="00311249" w:rsidRPr="00311249" w:rsidRDefault="00311249" w:rsidP="00311249">
            <w:pPr>
              <w:spacing w:before="0" w:after="60"/>
            </w:pPr>
            <w:r w:rsidRPr="00311249">
              <w:t>Serum cotinine level at the end of the study</w:t>
            </w:r>
          </w:p>
          <w:p w14:paraId="38A27361" w14:textId="77777777" w:rsidR="00311249" w:rsidRPr="00311249" w:rsidRDefault="00311249" w:rsidP="00311249">
            <w:pPr>
              <w:spacing w:before="0" w:after="60"/>
            </w:pPr>
            <w:r w:rsidRPr="00311249">
              <w:t>i.v. nicotine: 372.37±42.3 ng/mL; p&lt;0.05 vs. control</w:t>
            </w:r>
          </w:p>
          <w:p w14:paraId="4B311971" w14:textId="77777777" w:rsidR="00311249" w:rsidRPr="00311249" w:rsidRDefault="00311249" w:rsidP="00311249">
            <w:pPr>
              <w:spacing w:before="0" w:after="60"/>
            </w:pPr>
            <w:r w:rsidRPr="00311249">
              <w:t>Oral nicotine: 36.75±5.50 ng/mL; p vs control NR</w:t>
            </w:r>
          </w:p>
          <w:p w14:paraId="35A9EFA6" w14:textId="77777777" w:rsidR="00311249" w:rsidRPr="00311249" w:rsidRDefault="00311249" w:rsidP="00311249">
            <w:pPr>
              <w:spacing w:before="0" w:after="60"/>
            </w:pPr>
            <w:r w:rsidRPr="00311249">
              <w:t>Control: 13.85±0.69 ng/mL</w:t>
            </w:r>
          </w:p>
          <w:p w14:paraId="535B86D9" w14:textId="77777777" w:rsidR="00311249" w:rsidRPr="00311249" w:rsidRDefault="00311249" w:rsidP="00311249">
            <w:pPr>
              <w:spacing w:before="0" w:after="60"/>
            </w:pPr>
          </w:p>
          <w:p w14:paraId="795120F9" w14:textId="77777777" w:rsidR="00311249" w:rsidRPr="00311249" w:rsidRDefault="00311249" w:rsidP="00311249">
            <w:pPr>
              <w:spacing w:before="0" w:after="60"/>
            </w:pPr>
            <w:r w:rsidRPr="00311249">
              <w:t>Study Duration</w:t>
            </w:r>
          </w:p>
          <w:p w14:paraId="386AF11C" w14:textId="77777777" w:rsidR="00311249" w:rsidRPr="00311249" w:rsidRDefault="00311249" w:rsidP="00311249">
            <w:pPr>
              <w:spacing w:before="0" w:after="60"/>
            </w:pPr>
            <w:r w:rsidRPr="00311249">
              <w:t>20 days</w:t>
            </w:r>
          </w:p>
          <w:p w14:paraId="79B0945D" w14:textId="77777777" w:rsidR="00311249" w:rsidRPr="00311249" w:rsidRDefault="00311249" w:rsidP="00311249">
            <w:pPr>
              <w:spacing w:before="0" w:after="60"/>
            </w:pPr>
            <w:r w:rsidRPr="00311249">
              <w:t>Nicotine: 18 days</w:t>
            </w:r>
          </w:p>
          <w:p w14:paraId="0638A1C9"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45A34202" w14:textId="77777777" w:rsidR="00311249" w:rsidRPr="00311249" w:rsidRDefault="00311249" w:rsidP="00311249">
            <w:pPr>
              <w:spacing w:before="0" w:after="60"/>
            </w:pPr>
            <w:r w:rsidRPr="00311249">
              <w:t>Tumor volume after 18 days</w:t>
            </w:r>
          </w:p>
          <w:p w14:paraId="23282417" w14:textId="77777777" w:rsidR="00311249" w:rsidRPr="00311249" w:rsidRDefault="00311249" w:rsidP="00311249">
            <w:pPr>
              <w:spacing w:before="0" w:after="60"/>
            </w:pPr>
            <w:r w:rsidRPr="00311249">
              <w:t>i.v. nicotine: 746±24 mm3</w:t>
            </w:r>
          </w:p>
          <w:p w14:paraId="55FD4645" w14:textId="77777777" w:rsidR="00311249" w:rsidRPr="00311249" w:rsidRDefault="00311249" w:rsidP="00311249">
            <w:pPr>
              <w:spacing w:before="0" w:after="60"/>
            </w:pPr>
            <w:r w:rsidRPr="00311249">
              <w:t>Oral nicotine: 811±53 mm3</w:t>
            </w:r>
          </w:p>
          <w:p w14:paraId="707D9C94" w14:textId="77777777" w:rsidR="00311249" w:rsidRPr="00311249" w:rsidRDefault="00311249" w:rsidP="00311249">
            <w:pPr>
              <w:spacing w:before="0" w:after="60"/>
            </w:pPr>
            <w:r w:rsidRPr="00311249">
              <w:t>Control: 600-630 mm3 (range; p&lt;0.05 vs. both nicotine groups)</w:t>
            </w:r>
          </w:p>
          <w:p w14:paraId="1DECDFF7" w14:textId="77777777" w:rsidR="00311249" w:rsidRPr="00311249" w:rsidRDefault="00311249" w:rsidP="00311249">
            <w:pPr>
              <w:spacing w:before="0" w:after="60"/>
            </w:pPr>
          </w:p>
          <w:p w14:paraId="2358C67F" w14:textId="77777777" w:rsidR="00311249" w:rsidRPr="00311249" w:rsidRDefault="00311249" w:rsidP="00311249">
            <w:pPr>
              <w:spacing w:before="0" w:after="60"/>
            </w:pPr>
          </w:p>
        </w:tc>
      </w:tr>
      <w:tr w:rsidR="00311249" w:rsidRPr="00311249" w14:paraId="0338A144" w14:textId="77777777" w:rsidTr="00AF7A97">
        <w:tc>
          <w:tcPr>
            <w:tcW w:w="275" w:type="pct"/>
            <w:tcBorders>
              <w:top w:val="single" w:sz="4" w:space="0" w:color="auto"/>
              <w:left w:val="single" w:sz="4" w:space="0" w:color="auto"/>
              <w:bottom w:val="single" w:sz="4" w:space="0" w:color="auto"/>
              <w:right w:val="single" w:sz="4" w:space="0" w:color="auto"/>
            </w:tcBorders>
          </w:tcPr>
          <w:p w14:paraId="339EB78F" w14:textId="77777777" w:rsidR="00311249" w:rsidRPr="00311249" w:rsidRDefault="00311249" w:rsidP="00311249">
            <w:pPr>
              <w:spacing w:before="0" w:after="60"/>
            </w:pPr>
            <w:r w:rsidRPr="00311249">
              <w:t>600</w:t>
            </w:r>
          </w:p>
        </w:tc>
        <w:tc>
          <w:tcPr>
            <w:tcW w:w="790" w:type="pct"/>
            <w:tcBorders>
              <w:top w:val="single" w:sz="4" w:space="0" w:color="auto"/>
              <w:left w:val="single" w:sz="4" w:space="0" w:color="auto"/>
              <w:bottom w:val="single" w:sz="4" w:space="0" w:color="auto"/>
              <w:right w:val="single" w:sz="4" w:space="0" w:color="auto"/>
            </w:tcBorders>
          </w:tcPr>
          <w:p w14:paraId="6AF4A7E3" w14:textId="77777777" w:rsidR="00311249" w:rsidRPr="00311249" w:rsidRDefault="00311249" w:rsidP="00311249">
            <w:pPr>
              <w:spacing w:before="0" w:after="60"/>
            </w:pPr>
            <w:r w:rsidRPr="00311249">
              <w:t>Liu et al., 2015</w:t>
            </w:r>
          </w:p>
          <w:p w14:paraId="46D99F7C" w14:textId="77777777" w:rsidR="00311249" w:rsidRPr="00311249" w:rsidRDefault="00311249" w:rsidP="00311249">
            <w:pPr>
              <w:spacing w:before="0" w:after="60"/>
            </w:pPr>
            <w:r w:rsidRPr="00311249">
              <w:t>China;</w:t>
            </w:r>
          </w:p>
          <w:p w14:paraId="25C820CE" w14:textId="77777777" w:rsidR="00311249" w:rsidRPr="00311249" w:rsidRDefault="00311249" w:rsidP="00311249">
            <w:pPr>
              <w:spacing w:before="0" w:after="60"/>
            </w:pPr>
            <w:r w:rsidRPr="00311249">
              <w:t>National Natural Science Foundation of China</w:t>
            </w:r>
          </w:p>
        </w:tc>
        <w:tc>
          <w:tcPr>
            <w:tcW w:w="906" w:type="pct"/>
            <w:tcBorders>
              <w:top w:val="single" w:sz="4" w:space="0" w:color="auto"/>
              <w:left w:val="single" w:sz="4" w:space="0" w:color="auto"/>
              <w:bottom w:val="single" w:sz="4" w:space="0" w:color="auto"/>
              <w:right w:val="single" w:sz="4" w:space="0" w:color="auto"/>
            </w:tcBorders>
          </w:tcPr>
          <w:p w14:paraId="099F40A0" w14:textId="77777777" w:rsidR="00311249" w:rsidRPr="00311249" w:rsidRDefault="00311249" w:rsidP="00311249">
            <w:pPr>
              <w:spacing w:before="0" w:after="60"/>
            </w:pPr>
            <w:r w:rsidRPr="00311249">
              <w:t>Study Design</w:t>
            </w:r>
          </w:p>
          <w:p w14:paraId="3D7F0009" w14:textId="77777777" w:rsidR="00311249" w:rsidRPr="00311249" w:rsidRDefault="00311249" w:rsidP="00311249">
            <w:pPr>
              <w:spacing w:before="0" w:after="60"/>
            </w:pPr>
            <w:r w:rsidRPr="00311249">
              <w:t>RCT</w:t>
            </w:r>
          </w:p>
          <w:p w14:paraId="4C311ECD" w14:textId="77777777" w:rsidR="00311249" w:rsidRPr="00311249" w:rsidRDefault="00311249" w:rsidP="00311249">
            <w:pPr>
              <w:spacing w:before="0" w:after="60"/>
            </w:pPr>
          </w:p>
          <w:p w14:paraId="13778DE5" w14:textId="77777777" w:rsidR="00311249" w:rsidRPr="00311249" w:rsidRDefault="00311249" w:rsidP="00311249">
            <w:pPr>
              <w:spacing w:before="0" w:after="60"/>
            </w:pPr>
            <w:r w:rsidRPr="00311249">
              <w:t>Experimental groups:</w:t>
            </w:r>
          </w:p>
          <w:p w14:paraId="6C8B417C" w14:textId="77777777" w:rsidR="00311249" w:rsidRPr="00311249" w:rsidRDefault="00311249" w:rsidP="00311249">
            <w:pPr>
              <w:spacing w:before="0" w:after="60"/>
            </w:pPr>
            <w:r w:rsidRPr="00311249">
              <w:t xml:space="preserve">Nicotine </w:t>
            </w:r>
          </w:p>
          <w:p w14:paraId="355C3433" w14:textId="77777777" w:rsidR="00311249" w:rsidRPr="00311249" w:rsidRDefault="00311249" w:rsidP="00311249">
            <w:pPr>
              <w:spacing w:before="0" w:after="60"/>
            </w:pPr>
            <w:r w:rsidRPr="00311249">
              <w:t>Control</w:t>
            </w:r>
          </w:p>
          <w:p w14:paraId="2D4B4FA3" w14:textId="77777777" w:rsidR="00311249" w:rsidRPr="00311249" w:rsidRDefault="00311249" w:rsidP="00311249">
            <w:pPr>
              <w:spacing w:before="0" w:after="60"/>
            </w:pPr>
          </w:p>
          <w:p w14:paraId="3D3AE227" w14:textId="77777777" w:rsidR="00311249" w:rsidRPr="00311249" w:rsidRDefault="00311249" w:rsidP="00311249">
            <w:pPr>
              <w:spacing w:before="0" w:after="60"/>
            </w:pPr>
            <w:r w:rsidRPr="00311249">
              <w:t>Acclimation period: NR</w:t>
            </w:r>
          </w:p>
          <w:p w14:paraId="1702C604" w14:textId="77777777" w:rsidR="00311249" w:rsidRPr="00311249" w:rsidRDefault="00311249" w:rsidP="00311249">
            <w:pPr>
              <w:spacing w:before="0" w:after="60"/>
            </w:pPr>
          </w:p>
          <w:p w14:paraId="607344BE" w14:textId="77777777" w:rsidR="00311249" w:rsidRPr="00311249" w:rsidRDefault="00311249" w:rsidP="00311249">
            <w:pPr>
              <w:spacing w:before="0" w:after="60"/>
            </w:pPr>
            <w:r w:rsidRPr="00311249">
              <w:t>Wash-out/pre-treatment period: NR</w:t>
            </w:r>
          </w:p>
          <w:p w14:paraId="41211D31" w14:textId="77777777" w:rsidR="00311249" w:rsidRPr="00311249" w:rsidRDefault="00311249" w:rsidP="00311249">
            <w:pPr>
              <w:spacing w:before="0" w:after="60"/>
            </w:pPr>
          </w:p>
          <w:p w14:paraId="2E69B76B" w14:textId="77777777" w:rsidR="00311249" w:rsidRPr="00311249" w:rsidRDefault="00311249" w:rsidP="00311249">
            <w:pPr>
              <w:spacing w:before="0" w:after="60"/>
            </w:pPr>
            <w:r w:rsidRPr="00311249">
              <w:t xml:space="preserve">Sample size: </w:t>
            </w:r>
          </w:p>
          <w:p w14:paraId="28AE5CD0" w14:textId="77777777" w:rsidR="00311249" w:rsidRPr="00311249" w:rsidRDefault="00311249" w:rsidP="00311249">
            <w:pPr>
              <w:spacing w:before="0" w:after="60"/>
            </w:pPr>
            <w:r w:rsidRPr="00311249">
              <w:t>Total: n=NR</w:t>
            </w:r>
          </w:p>
          <w:p w14:paraId="442B6257" w14:textId="77777777" w:rsidR="00311249" w:rsidRPr="00311249" w:rsidRDefault="00311249" w:rsidP="00311249">
            <w:pPr>
              <w:spacing w:before="0" w:after="60"/>
            </w:pPr>
          </w:p>
          <w:p w14:paraId="4F688815" w14:textId="77777777" w:rsidR="00311249" w:rsidRPr="00311249" w:rsidRDefault="00311249" w:rsidP="00311249">
            <w:pPr>
              <w:spacing w:before="0" w:after="60"/>
            </w:pPr>
            <w:r w:rsidRPr="00311249">
              <w:t>Nicotine: n=NR</w:t>
            </w:r>
          </w:p>
          <w:p w14:paraId="78397DB8" w14:textId="77777777" w:rsidR="00311249" w:rsidRPr="00311249" w:rsidRDefault="00311249" w:rsidP="00311249">
            <w:pPr>
              <w:spacing w:before="0" w:after="60"/>
            </w:pPr>
            <w:r w:rsidRPr="00311249">
              <w:t>Control: n=NR</w:t>
            </w:r>
          </w:p>
          <w:p w14:paraId="5098F1DB" w14:textId="77777777" w:rsidR="00311249" w:rsidRPr="00311249" w:rsidRDefault="00311249" w:rsidP="00311249">
            <w:pPr>
              <w:spacing w:before="0" w:after="60"/>
            </w:pPr>
          </w:p>
          <w:p w14:paraId="16833BB3" w14:textId="77777777" w:rsidR="00311249" w:rsidRPr="00311249" w:rsidRDefault="00311249" w:rsidP="00311249">
            <w:pPr>
              <w:spacing w:before="0" w:after="60"/>
            </w:pPr>
            <w:r w:rsidRPr="00311249">
              <w:t>Animal Model</w:t>
            </w:r>
          </w:p>
          <w:p w14:paraId="4395ED09" w14:textId="77777777" w:rsidR="00311249" w:rsidRPr="00311249" w:rsidRDefault="00311249" w:rsidP="00311249">
            <w:pPr>
              <w:spacing w:before="0" w:after="60"/>
            </w:pPr>
            <w:r w:rsidRPr="00311249">
              <w:t>Species: nude BALB/c mice</w:t>
            </w:r>
          </w:p>
          <w:p w14:paraId="69B35626" w14:textId="77777777" w:rsidR="00311249" w:rsidRPr="00311249" w:rsidRDefault="00311249" w:rsidP="00311249">
            <w:pPr>
              <w:spacing w:before="0" w:after="60"/>
            </w:pPr>
            <w:r w:rsidRPr="00311249">
              <w:t>Sex: Male</w:t>
            </w:r>
          </w:p>
          <w:p w14:paraId="1FFCCE84" w14:textId="77777777" w:rsidR="00311249" w:rsidRPr="00311249" w:rsidRDefault="00311249" w:rsidP="00311249">
            <w:pPr>
              <w:spacing w:before="0" w:after="60"/>
            </w:pPr>
            <w:r w:rsidRPr="00311249">
              <w:t xml:space="preserve">Weight: NR </w:t>
            </w:r>
          </w:p>
          <w:p w14:paraId="408B6835" w14:textId="77777777" w:rsidR="00311249" w:rsidRPr="00311249" w:rsidRDefault="00311249" w:rsidP="00311249">
            <w:pPr>
              <w:spacing w:before="0" w:after="60"/>
            </w:pPr>
            <w:r w:rsidRPr="00311249">
              <w:t>Age: 5-8 weeks</w:t>
            </w:r>
          </w:p>
          <w:p w14:paraId="3F299351" w14:textId="77777777" w:rsidR="00311249" w:rsidRPr="00311249" w:rsidRDefault="00311249" w:rsidP="00311249">
            <w:pPr>
              <w:spacing w:before="0" w:after="60"/>
            </w:pPr>
            <w:r w:rsidRPr="00311249">
              <w:t>Comorbidities: NR</w:t>
            </w:r>
          </w:p>
          <w:p w14:paraId="39057101" w14:textId="77777777" w:rsidR="00311249" w:rsidRPr="00311249" w:rsidRDefault="00311249" w:rsidP="00311249">
            <w:pPr>
              <w:spacing w:before="0" w:after="60"/>
            </w:pPr>
          </w:p>
          <w:p w14:paraId="20CD0064" w14:textId="77777777" w:rsidR="00311249" w:rsidRPr="00311249" w:rsidRDefault="00311249" w:rsidP="00311249">
            <w:pPr>
              <w:spacing w:before="0" w:after="60"/>
            </w:pPr>
            <w:r w:rsidRPr="00311249">
              <w:t>Cancer/tumor model: xenograft-induced lung tumor models</w:t>
            </w:r>
          </w:p>
          <w:p w14:paraId="7394CBAD" w14:textId="77777777" w:rsidR="00311249" w:rsidRPr="00311249" w:rsidRDefault="00311249" w:rsidP="00311249">
            <w:pPr>
              <w:spacing w:before="0" w:after="60"/>
            </w:pPr>
          </w:p>
          <w:p w14:paraId="2E569366" w14:textId="77777777" w:rsidR="00311249" w:rsidRPr="00311249" w:rsidRDefault="00311249" w:rsidP="00311249">
            <w:pPr>
              <w:spacing w:before="0" w:after="60"/>
            </w:pPr>
            <w:r w:rsidRPr="00311249">
              <w:t>Cancer cell line injected: A549 cells</w:t>
            </w:r>
          </w:p>
        </w:tc>
        <w:tc>
          <w:tcPr>
            <w:tcW w:w="1432" w:type="pct"/>
            <w:tcBorders>
              <w:top w:val="single" w:sz="4" w:space="0" w:color="auto"/>
              <w:left w:val="single" w:sz="4" w:space="0" w:color="auto"/>
              <w:bottom w:val="single" w:sz="4" w:space="0" w:color="auto"/>
              <w:right w:val="single" w:sz="4" w:space="0" w:color="auto"/>
            </w:tcBorders>
          </w:tcPr>
          <w:p w14:paraId="4A618B18" w14:textId="77777777" w:rsidR="00311249" w:rsidRPr="00311249" w:rsidRDefault="00311249" w:rsidP="00311249">
            <w:pPr>
              <w:spacing w:before="0" w:after="60"/>
            </w:pPr>
            <w:r w:rsidRPr="00311249">
              <w:t>Study Methodology</w:t>
            </w:r>
          </w:p>
          <w:p w14:paraId="1B21E5CC" w14:textId="77777777" w:rsidR="00311249" w:rsidRPr="00311249" w:rsidRDefault="00311249" w:rsidP="00311249">
            <w:pPr>
              <w:spacing w:before="0" w:after="60"/>
            </w:pPr>
            <w:r w:rsidRPr="00311249">
              <w:t>A549 cells (5×106 cells/mouse in 0.2 mL PBS) were injected s.c. into each flank, and then mice were divided into intervention groups. All treatments started 1 day after subcutaneous inoculation of the tumor cells and the animals were observed for 20 days. Body weights and tumor growth were recorded every 5 days, and at the end of the 20-day observation period</w:t>
            </w:r>
          </w:p>
          <w:p w14:paraId="7E7980EC" w14:textId="77777777" w:rsidR="00311249" w:rsidRPr="00311249" w:rsidRDefault="00311249" w:rsidP="00311249">
            <w:pPr>
              <w:spacing w:before="0" w:after="60"/>
            </w:pPr>
          </w:p>
          <w:p w14:paraId="1653D852" w14:textId="77777777" w:rsidR="00311249" w:rsidRPr="00311249" w:rsidRDefault="00311249" w:rsidP="00311249">
            <w:pPr>
              <w:spacing w:before="0" w:after="60"/>
            </w:pPr>
            <w:r w:rsidRPr="00311249">
              <w:t>Intervention</w:t>
            </w:r>
          </w:p>
          <w:p w14:paraId="299E7B8F" w14:textId="77777777" w:rsidR="00311249" w:rsidRPr="00311249" w:rsidRDefault="00311249" w:rsidP="00311249">
            <w:pPr>
              <w:spacing w:before="0" w:after="60"/>
            </w:pPr>
            <w:r w:rsidRPr="00311249">
              <w:t>Nicotine: 1 µmol/L of nicotine in drinking water</w:t>
            </w:r>
          </w:p>
          <w:p w14:paraId="3FF6F883" w14:textId="77777777" w:rsidR="00311249" w:rsidRPr="00311249" w:rsidRDefault="00311249" w:rsidP="00311249">
            <w:pPr>
              <w:spacing w:before="0" w:after="60"/>
            </w:pPr>
          </w:p>
          <w:p w14:paraId="00A89216" w14:textId="77777777" w:rsidR="00311249" w:rsidRPr="00311249" w:rsidRDefault="00311249" w:rsidP="00311249">
            <w:pPr>
              <w:spacing w:before="0" w:after="60"/>
            </w:pPr>
            <w:r w:rsidRPr="00311249">
              <w:t>Control: drinking water</w:t>
            </w:r>
          </w:p>
          <w:p w14:paraId="5DF8F6F6" w14:textId="77777777" w:rsidR="00311249" w:rsidRPr="00311249" w:rsidRDefault="00311249" w:rsidP="00311249">
            <w:pPr>
              <w:spacing w:before="0" w:after="60"/>
            </w:pPr>
          </w:p>
          <w:p w14:paraId="33271236" w14:textId="77777777" w:rsidR="00311249" w:rsidRPr="00311249" w:rsidRDefault="00311249" w:rsidP="00311249">
            <w:pPr>
              <w:spacing w:before="0" w:after="60"/>
            </w:pPr>
            <w:r w:rsidRPr="00311249">
              <w:t>Study Duration</w:t>
            </w:r>
          </w:p>
          <w:p w14:paraId="7CF2748F" w14:textId="77777777" w:rsidR="00311249" w:rsidRPr="00311249" w:rsidRDefault="00311249" w:rsidP="00311249">
            <w:pPr>
              <w:spacing w:before="0" w:after="60"/>
            </w:pPr>
            <w:r w:rsidRPr="00311249">
              <w:t>21 days</w:t>
            </w:r>
          </w:p>
          <w:p w14:paraId="7C6E9512"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3959CEF2" w14:textId="77777777" w:rsidR="00311249" w:rsidRPr="00311249" w:rsidRDefault="00311249" w:rsidP="00311249">
            <w:pPr>
              <w:spacing w:before="0" w:after="60"/>
            </w:pPr>
            <w:r w:rsidRPr="00311249">
              <w:t>Tumor weight at 20 days</w:t>
            </w:r>
          </w:p>
          <w:p w14:paraId="4564FA0C" w14:textId="77777777" w:rsidR="00311249" w:rsidRPr="00311249" w:rsidRDefault="00311249" w:rsidP="00311249">
            <w:pPr>
              <w:spacing w:before="0" w:after="60"/>
            </w:pPr>
            <w:r w:rsidRPr="00311249">
              <w:t>Tumor weight significantly increased in the nicotine-treated mice compared to control mice (p&lt;0.01; data represented graphically, values NR).</w:t>
            </w:r>
          </w:p>
          <w:p w14:paraId="4DD979EC" w14:textId="77777777" w:rsidR="00311249" w:rsidRPr="00311249" w:rsidRDefault="00311249" w:rsidP="00311249">
            <w:pPr>
              <w:spacing w:before="0" w:after="60"/>
            </w:pPr>
          </w:p>
          <w:p w14:paraId="2B272B3A" w14:textId="77777777" w:rsidR="00311249" w:rsidRPr="00311249" w:rsidRDefault="00311249" w:rsidP="00311249">
            <w:pPr>
              <w:spacing w:before="0" w:after="60"/>
            </w:pPr>
            <w:r w:rsidRPr="00311249">
              <w:t>Tumor volume at 20 days</w:t>
            </w:r>
          </w:p>
          <w:p w14:paraId="18B21768" w14:textId="77777777" w:rsidR="00311249" w:rsidRPr="00311249" w:rsidRDefault="00311249" w:rsidP="00311249">
            <w:pPr>
              <w:spacing w:before="0" w:after="60"/>
            </w:pPr>
            <w:r w:rsidRPr="00311249">
              <w:t>Tumor volume was numerically higher in the nicotine-treated mice compared to control mice (data represented graphically, values NR; p-values NR)</w:t>
            </w:r>
          </w:p>
        </w:tc>
      </w:tr>
      <w:tr w:rsidR="00311249" w:rsidRPr="00311249" w14:paraId="72E7D8A3" w14:textId="77777777" w:rsidTr="00AF7A97">
        <w:tc>
          <w:tcPr>
            <w:tcW w:w="275" w:type="pct"/>
            <w:tcBorders>
              <w:top w:val="single" w:sz="4" w:space="0" w:color="auto"/>
              <w:left w:val="single" w:sz="4" w:space="0" w:color="auto"/>
              <w:bottom w:val="single" w:sz="4" w:space="0" w:color="auto"/>
              <w:right w:val="single" w:sz="4" w:space="0" w:color="auto"/>
            </w:tcBorders>
          </w:tcPr>
          <w:p w14:paraId="2E8F4ED3" w14:textId="77777777" w:rsidR="00311249" w:rsidRPr="00311249" w:rsidRDefault="00311249" w:rsidP="00311249">
            <w:pPr>
              <w:spacing w:before="0" w:after="60"/>
            </w:pPr>
            <w:r w:rsidRPr="00311249">
              <w:t>632</w:t>
            </w:r>
          </w:p>
        </w:tc>
        <w:tc>
          <w:tcPr>
            <w:tcW w:w="790" w:type="pct"/>
            <w:tcBorders>
              <w:top w:val="single" w:sz="4" w:space="0" w:color="auto"/>
              <w:left w:val="single" w:sz="4" w:space="0" w:color="auto"/>
              <w:bottom w:val="single" w:sz="4" w:space="0" w:color="auto"/>
              <w:right w:val="single" w:sz="4" w:space="0" w:color="auto"/>
            </w:tcBorders>
          </w:tcPr>
          <w:p w14:paraId="4ACFB312" w14:textId="77777777" w:rsidR="00311249" w:rsidRPr="00311249" w:rsidRDefault="00311249" w:rsidP="00311249">
            <w:pPr>
              <w:spacing w:before="0" w:after="60"/>
            </w:pPr>
            <w:r w:rsidRPr="00311249">
              <w:t>Maier et al., 2011;</w:t>
            </w:r>
          </w:p>
          <w:p w14:paraId="1D158FC9" w14:textId="77777777" w:rsidR="00311249" w:rsidRPr="00311249" w:rsidRDefault="00311249" w:rsidP="00311249">
            <w:pPr>
              <w:spacing w:before="0" w:after="60"/>
            </w:pPr>
            <w:r w:rsidRPr="00311249">
              <w:t xml:space="preserve">US; </w:t>
            </w:r>
          </w:p>
          <w:p w14:paraId="5F39C81E" w14:textId="77777777" w:rsidR="00311249" w:rsidRPr="00311249" w:rsidRDefault="00311249" w:rsidP="00311249">
            <w:pPr>
              <w:spacing w:before="0" w:after="60"/>
            </w:pPr>
            <w:r w:rsidRPr="00311249">
              <w:t>NR</w:t>
            </w:r>
          </w:p>
        </w:tc>
        <w:tc>
          <w:tcPr>
            <w:tcW w:w="906" w:type="pct"/>
            <w:tcBorders>
              <w:top w:val="single" w:sz="4" w:space="0" w:color="auto"/>
              <w:left w:val="single" w:sz="4" w:space="0" w:color="auto"/>
              <w:bottom w:val="single" w:sz="4" w:space="0" w:color="auto"/>
              <w:right w:val="single" w:sz="4" w:space="0" w:color="auto"/>
            </w:tcBorders>
          </w:tcPr>
          <w:p w14:paraId="46BF0648" w14:textId="77777777" w:rsidR="00311249" w:rsidRPr="00311249" w:rsidRDefault="00311249" w:rsidP="00311249">
            <w:pPr>
              <w:spacing w:before="0" w:after="60"/>
            </w:pPr>
            <w:r w:rsidRPr="00311249">
              <w:t>Study Design</w:t>
            </w:r>
          </w:p>
          <w:p w14:paraId="2960DAC3" w14:textId="77777777" w:rsidR="00311249" w:rsidRPr="00311249" w:rsidRDefault="00311249" w:rsidP="00311249">
            <w:pPr>
              <w:spacing w:before="0" w:after="60"/>
            </w:pPr>
            <w:r w:rsidRPr="00311249">
              <w:t>RCT</w:t>
            </w:r>
          </w:p>
          <w:p w14:paraId="03B5462E" w14:textId="77777777" w:rsidR="00311249" w:rsidRPr="00311249" w:rsidRDefault="00311249" w:rsidP="00311249">
            <w:pPr>
              <w:spacing w:before="0" w:after="60"/>
            </w:pPr>
          </w:p>
          <w:p w14:paraId="5C52164B" w14:textId="77777777" w:rsidR="00311249" w:rsidRPr="00311249" w:rsidRDefault="00311249" w:rsidP="00311249">
            <w:pPr>
              <w:spacing w:before="0" w:after="60"/>
            </w:pPr>
            <w:r w:rsidRPr="00311249">
              <w:t>Experimental groups:</w:t>
            </w:r>
          </w:p>
          <w:p w14:paraId="542E354E" w14:textId="77777777" w:rsidR="00311249" w:rsidRPr="00311249" w:rsidRDefault="00311249" w:rsidP="00311249">
            <w:pPr>
              <w:spacing w:before="0" w:after="60"/>
            </w:pPr>
            <w:r w:rsidRPr="00311249">
              <w:t>Nicotine</w:t>
            </w:r>
          </w:p>
          <w:p w14:paraId="0BBFC70F" w14:textId="77777777" w:rsidR="00311249" w:rsidRPr="00311249" w:rsidRDefault="00311249" w:rsidP="00311249">
            <w:pPr>
              <w:spacing w:before="0" w:after="60"/>
            </w:pPr>
            <w:r w:rsidRPr="00311249">
              <w:t xml:space="preserve">Control </w:t>
            </w:r>
          </w:p>
          <w:p w14:paraId="57443622" w14:textId="77777777" w:rsidR="00311249" w:rsidRPr="00311249" w:rsidRDefault="00311249" w:rsidP="00311249">
            <w:pPr>
              <w:spacing w:before="0" w:after="60"/>
            </w:pPr>
          </w:p>
          <w:p w14:paraId="6EDD8C38" w14:textId="77777777" w:rsidR="00311249" w:rsidRPr="00311249" w:rsidRDefault="00311249" w:rsidP="00311249">
            <w:pPr>
              <w:spacing w:before="0" w:after="60"/>
            </w:pPr>
            <w:r w:rsidRPr="00311249">
              <w:t>Sample size:</w:t>
            </w:r>
          </w:p>
          <w:p w14:paraId="44592054" w14:textId="77777777" w:rsidR="00311249" w:rsidRPr="00311249" w:rsidRDefault="00311249" w:rsidP="00311249">
            <w:pPr>
              <w:spacing w:before="0" w:after="60"/>
            </w:pPr>
            <w:r w:rsidRPr="00311249">
              <w:t>Carcinogen-induced model:</w:t>
            </w:r>
          </w:p>
          <w:p w14:paraId="2A3A0438" w14:textId="77777777" w:rsidR="00311249" w:rsidRPr="00311249" w:rsidRDefault="00311249" w:rsidP="00311249">
            <w:pPr>
              <w:spacing w:before="0" w:after="60"/>
            </w:pPr>
            <w:r w:rsidRPr="00311249">
              <w:t>Total: n=40 subjects</w:t>
            </w:r>
          </w:p>
          <w:p w14:paraId="0EC099AF" w14:textId="77777777" w:rsidR="00311249" w:rsidRPr="00311249" w:rsidRDefault="00311249" w:rsidP="00311249">
            <w:pPr>
              <w:spacing w:before="0" w:after="60"/>
            </w:pPr>
            <w:r w:rsidRPr="00311249">
              <w:t>Nicotine: n=10 subjects</w:t>
            </w:r>
          </w:p>
          <w:p w14:paraId="0DD4910A" w14:textId="77777777" w:rsidR="00311249" w:rsidRPr="00311249" w:rsidRDefault="00311249" w:rsidP="00311249">
            <w:pPr>
              <w:spacing w:before="0" w:after="60"/>
            </w:pPr>
            <w:r w:rsidRPr="00311249">
              <w:t>Control: n=10 subjects</w:t>
            </w:r>
          </w:p>
          <w:p w14:paraId="2ECCE488" w14:textId="77777777" w:rsidR="00311249" w:rsidRPr="00311249" w:rsidRDefault="00311249" w:rsidP="00311249">
            <w:pPr>
              <w:spacing w:before="0" w:after="60"/>
            </w:pPr>
          </w:p>
          <w:p w14:paraId="0567FC38" w14:textId="77777777" w:rsidR="00311249" w:rsidRPr="00311249" w:rsidRDefault="00311249" w:rsidP="00311249">
            <w:pPr>
              <w:spacing w:before="0" w:after="60"/>
            </w:pPr>
            <w:r w:rsidRPr="00311249">
              <w:t>Transgenic model:</w:t>
            </w:r>
          </w:p>
          <w:p w14:paraId="01439669" w14:textId="77777777" w:rsidR="00311249" w:rsidRPr="00311249" w:rsidRDefault="00311249" w:rsidP="00311249">
            <w:pPr>
              <w:spacing w:before="0" w:after="60"/>
            </w:pPr>
            <w:r w:rsidRPr="00311249">
              <w:t>Total: n=10-12 subjects</w:t>
            </w:r>
          </w:p>
          <w:p w14:paraId="18EDF81D" w14:textId="77777777" w:rsidR="00311249" w:rsidRPr="00311249" w:rsidRDefault="00311249" w:rsidP="00311249">
            <w:pPr>
              <w:spacing w:before="0" w:after="60"/>
            </w:pPr>
            <w:r w:rsidRPr="00311249">
              <w:t>Nicotine: n=5-7 subjects</w:t>
            </w:r>
          </w:p>
          <w:p w14:paraId="7C542C53" w14:textId="77777777" w:rsidR="00311249" w:rsidRPr="00311249" w:rsidRDefault="00311249" w:rsidP="00311249">
            <w:pPr>
              <w:spacing w:before="0" w:after="60"/>
            </w:pPr>
            <w:r w:rsidRPr="00311249">
              <w:t>Control: n=5 subjects</w:t>
            </w:r>
          </w:p>
          <w:p w14:paraId="443575E8" w14:textId="77777777" w:rsidR="00311249" w:rsidRPr="00311249" w:rsidRDefault="00311249" w:rsidP="00311249">
            <w:pPr>
              <w:spacing w:before="0" w:after="60"/>
            </w:pPr>
          </w:p>
          <w:p w14:paraId="51F9305A" w14:textId="77777777" w:rsidR="00311249" w:rsidRPr="00311249" w:rsidRDefault="00311249" w:rsidP="00311249">
            <w:pPr>
              <w:spacing w:before="0" w:after="60"/>
            </w:pPr>
            <w:r w:rsidRPr="00311249">
              <w:t>Allograft model:</w:t>
            </w:r>
          </w:p>
          <w:p w14:paraId="5FC0DC30" w14:textId="77777777" w:rsidR="00311249" w:rsidRPr="00311249" w:rsidRDefault="00311249" w:rsidP="00311249">
            <w:pPr>
              <w:spacing w:before="0" w:after="60"/>
            </w:pPr>
            <w:r w:rsidRPr="00311249">
              <w:t>Total: n=10 subjects</w:t>
            </w:r>
          </w:p>
          <w:p w14:paraId="04CC0212" w14:textId="77777777" w:rsidR="00311249" w:rsidRPr="00311249" w:rsidRDefault="00311249" w:rsidP="00311249">
            <w:pPr>
              <w:spacing w:before="0" w:after="60"/>
            </w:pPr>
            <w:r w:rsidRPr="00311249">
              <w:t>Nicotine: n=5 subjects</w:t>
            </w:r>
          </w:p>
          <w:p w14:paraId="21781DD8" w14:textId="77777777" w:rsidR="00311249" w:rsidRPr="00311249" w:rsidRDefault="00311249" w:rsidP="00311249">
            <w:pPr>
              <w:spacing w:before="0" w:after="60"/>
            </w:pPr>
            <w:r w:rsidRPr="00311249">
              <w:t xml:space="preserve">Control: n=5 subjects </w:t>
            </w:r>
          </w:p>
          <w:p w14:paraId="181DAEE1" w14:textId="77777777" w:rsidR="00311249" w:rsidRPr="00311249" w:rsidRDefault="00311249" w:rsidP="00311249">
            <w:pPr>
              <w:spacing w:before="0" w:after="60"/>
            </w:pPr>
          </w:p>
          <w:p w14:paraId="45CAA52F" w14:textId="77777777" w:rsidR="00311249" w:rsidRPr="00311249" w:rsidRDefault="00311249" w:rsidP="00311249">
            <w:pPr>
              <w:spacing w:before="0" w:after="60"/>
            </w:pPr>
            <w:r w:rsidRPr="00311249">
              <w:t>Animal Model:</w:t>
            </w:r>
          </w:p>
          <w:p w14:paraId="0A2FE5CD" w14:textId="77777777" w:rsidR="00311249" w:rsidRPr="00311249" w:rsidRDefault="00311249" w:rsidP="00311249">
            <w:pPr>
              <w:spacing w:before="0" w:after="60"/>
            </w:pPr>
            <w:r w:rsidRPr="00311249">
              <w:t xml:space="preserve">Species: </w:t>
            </w:r>
          </w:p>
          <w:p w14:paraId="6A8FA843" w14:textId="77777777" w:rsidR="00311249" w:rsidRPr="00311249" w:rsidRDefault="00311249" w:rsidP="00311249">
            <w:pPr>
              <w:spacing w:before="0" w:after="60"/>
            </w:pPr>
            <w:r w:rsidRPr="00311249">
              <w:t>Carcinogen-induced tumor model: AB6F1 mice</w:t>
            </w:r>
          </w:p>
          <w:p w14:paraId="2436F46C" w14:textId="77777777" w:rsidR="00311249" w:rsidRPr="00311249" w:rsidRDefault="00311249" w:rsidP="00311249">
            <w:pPr>
              <w:spacing w:before="0" w:after="60"/>
            </w:pPr>
            <w:r w:rsidRPr="00311249">
              <w:t>Transgenic model:</w:t>
            </w:r>
          </w:p>
          <w:p w14:paraId="6B4BA428" w14:textId="77777777" w:rsidR="00311249" w:rsidRPr="00311249" w:rsidRDefault="00311249" w:rsidP="00311249">
            <w:pPr>
              <w:spacing w:before="0" w:after="60"/>
            </w:pPr>
            <w:r w:rsidRPr="00311249">
              <w:t>KrasLA2/+ mice on a C57Bl/6 background.</w:t>
            </w:r>
          </w:p>
          <w:p w14:paraId="4FE572F7" w14:textId="77777777" w:rsidR="00311249" w:rsidRPr="00311249" w:rsidRDefault="00311249" w:rsidP="00311249">
            <w:pPr>
              <w:spacing w:before="0" w:after="60"/>
            </w:pPr>
            <w:r w:rsidRPr="00311249">
              <w:t>Xenograft model:</w:t>
            </w:r>
          </w:p>
          <w:p w14:paraId="30783EE1" w14:textId="77777777" w:rsidR="00311249" w:rsidRPr="00311249" w:rsidRDefault="00311249" w:rsidP="00311249">
            <w:pPr>
              <w:spacing w:before="0" w:after="60"/>
            </w:pPr>
            <w:r w:rsidRPr="00311249">
              <w:t>AB6F1 mice injected with CL13, IO33 or CL25 cells.</w:t>
            </w:r>
          </w:p>
          <w:p w14:paraId="10110CB7" w14:textId="77777777" w:rsidR="00311249" w:rsidRPr="00311249" w:rsidRDefault="00311249" w:rsidP="00311249">
            <w:pPr>
              <w:spacing w:before="0" w:after="60"/>
            </w:pPr>
            <w:r w:rsidRPr="00311249">
              <w:t>Sex: NR</w:t>
            </w:r>
          </w:p>
          <w:p w14:paraId="79218D30" w14:textId="77777777" w:rsidR="00311249" w:rsidRPr="00311249" w:rsidRDefault="00311249" w:rsidP="00311249">
            <w:pPr>
              <w:spacing w:before="0" w:after="60"/>
            </w:pPr>
            <w:r w:rsidRPr="00311249">
              <w:t>Weight: NR</w:t>
            </w:r>
          </w:p>
          <w:p w14:paraId="173259EF" w14:textId="77777777" w:rsidR="00311249" w:rsidRPr="00311249" w:rsidRDefault="00311249" w:rsidP="00311249">
            <w:pPr>
              <w:spacing w:before="0" w:after="60"/>
            </w:pPr>
            <w:r w:rsidRPr="00311249">
              <w:t xml:space="preserve">Age: </w:t>
            </w:r>
          </w:p>
          <w:p w14:paraId="01B0E418" w14:textId="77777777" w:rsidR="00311249" w:rsidRPr="00311249" w:rsidRDefault="00311249" w:rsidP="00311249">
            <w:pPr>
              <w:spacing w:before="0" w:after="60"/>
            </w:pPr>
            <w:r w:rsidRPr="00311249">
              <w:t>Carcinogen-induced model: 6 weeks</w:t>
            </w:r>
          </w:p>
          <w:p w14:paraId="7A2B1E05" w14:textId="77777777" w:rsidR="00311249" w:rsidRPr="00311249" w:rsidRDefault="00311249" w:rsidP="00311249">
            <w:pPr>
              <w:spacing w:before="0" w:after="60"/>
            </w:pPr>
            <w:r w:rsidRPr="00311249">
              <w:t>Transgenic model: 3 weeks</w:t>
            </w:r>
          </w:p>
          <w:p w14:paraId="632B9396" w14:textId="77777777" w:rsidR="00311249" w:rsidRPr="00311249" w:rsidRDefault="00311249" w:rsidP="00311249">
            <w:pPr>
              <w:spacing w:before="0" w:after="60"/>
            </w:pPr>
            <w:r w:rsidRPr="00311249">
              <w:t>Xenograft model: 6-10 weeks.</w:t>
            </w:r>
          </w:p>
          <w:p w14:paraId="19C9D64F" w14:textId="77777777" w:rsidR="00311249" w:rsidRPr="00311249" w:rsidRDefault="00311249" w:rsidP="00311249">
            <w:pPr>
              <w:spacing w:before="0" w:after="60"/>
            </w:pPr>
            <w:r w:rsidRPr="00311249">
              <w:t>Comorbidities: NR</w:t>
            </w:r>
          </w:p>
          <w:p w14:paraId="6F2F4EFE" w14:textId="77777777" w:rsidR="00311249" w:rsidRPr="00311249" w:rsidRDefault="00311249" w:rsidP="00311249">
            <w:pPr>
              <w:spacing w:before="0" w:after="60"/>
            </w:pPr>
            <w:r w:rsidRPr="00311249">
              <w:t>Cancer/tumor model:</w:t>
            </w:r>
          </w:p>
          <w:p w14:paraId="04F64C41" w14:textId="77777777" w:rsidR="00311249" w:rsidRPr="00311249" w:rsidRDefault="00311249" w:rsidP="00311249">
            <w:pPr>
              <w:spacing w:before="0" w:after="60"/>
            </w:pPr>
            <w:r w:rsidRPr="00311249">
              <w:t xml:space="preserve">Lung tumors. </w:t>
            </w:r>
          </w:p>
          <w:p w14:paraId="77D81554" w14:textId="77777777" w:rsidR="00311249" w:rsidRPr="00311249" w:rsidRDefault="00311249" w:rsidP="00311249">
            <w:pPr>
              <w:spacing w:before="0" w:after="60"/>
            </w:pPr>
            <w:r w:rsidRPr="00311249">
              <w:t>Cancer cell line injected:</w:t>
            </w:r>
          </w:p>
          <w:p w14:paraId="37B72ECD" w14:textId="77777777" w:rsidR="00311249" w:rsidRPr="00311249" w:rsidRDefault="00311249" w:rsidP="00311249">
            <w:pPr>
              <w:spacing w:before="0" w:after="60"/>
            </w:pPr>
            <w:r w:rsidRPr="00311249">
              <w:t>CL13, IO33, or CL25 lung adenocarcinoma cells (xenograft model)</w:t>
            </w:r>
          </w:p>
        </w:tc>
        <w:tc>
          <w:tcPr>
            <w:tcW w:w="1432" w:type="pct"/>
            <w:tcBorders>
              <w:top w:val="single" w:sz="4" w:space="0" w:color="auto"/>
              <w:left w:val="single" w:sz="4" w:space="0" w:color="auto"/>
              <w:bottom w:val="single" w:sz="4" w:space="0" w:color="auto"/>
              <w:right w:val="single" w:sz="4" w:space="0" w:color="auto"/>
            </w:tcBorders>
          </w:tcPr>
          <w:p w14:paraId="098B4EE9" w14:textId="77777777" w:rsidR="00311249" w:rsidRPr="00311249" w:rsidRDefault="00311249" w:rsidP="00311249">
            <w:pPr>
              <w:spacing w:before="0" w:after="60"/>
            </w:pPr>
            <w:r w:rsidRPr="00311249">
              <w:t xml:space="preserve">Study Methodology </w:t>
            </w:r>
          </w:p>
          <w:p w14:paraId="405EEB5B" w14:textId="77777777" w:rsidR="00311249" w:rsidRPr="00311249" w:rsidRDefault="00311249" w:rsidP="00311249">
            <w:pPr>
              <w:spacing w:before="0" w:after="60"/>
            </w:pPr>
            <w:r w:rsidRPr="00311249">
              <w:t xml:space="preserve">Carcinogen-induced model: </w:t>
            </w:r>
          </w:p>
          <w:p w14:paraId="1477CA11" w14:textId="77777777" w:rsidR="00311249" w:rsidRPr="00311249" w:rsidRDefault="00311249" w:rsidP="00311249">
            <w:pPr>
              <w:spacing w:before="0" w:after="60"/>
            </w:pPr>
            <w:r w:rsidRPr="00311249">
              <w:t xml:space="preserve">Animals received 3 weekly i.p. injections of 100 mg/kg NNK followed by nicotine administration in drinking water. </w:t>
            </w:r>
          </w:p>
          <w:p w14:paraId="528FB701" w14:textId="77777777" w:rsidR="00311249" w:rsidRPr="00311249" w:rsidRDefault="00311249" w:rsidP="00311249">
            <w:pPr>
              <w:spacing w:before="0" w:after="60"/>
            </w:pPr>
          </w:p>
          <w:p w14:paraId="6E6C907B" w14:textId="77777777" w:rsidR="00311249" w:rsidRPr="00311249" w:rsidRDefault="00311249" w:rsidP="00311249">
            <w:pPr>
              <w:spacing w:before="0" w:after="60"/>
            </w:pPr>
            <w:r w:rsidRPr="00311249">
              <w:t xml:space="preserve">Transgenic model: </w:t>
            </w:r>
          </w:p>
          <w:p w14:paraId="55EFA6D5" w14:textId="77777777" w:rsidR="00311249" w:rsidRPr="00311249" w:rsidRDefault="00311249" w:rsidP="00311249">
            <w:pPr>
              <w:spacing w:before="0" w:after="60"/>
            </w:pPr>
            <w:r w:rsidRPr="00311249">
              <w:t xml:space="preserve">KrasLA2/+ mice on a C57Bl/6 background were treated for 2 or 6 weeks (longer chronic studies), starting at 3 or 6 weeks of age. At the end of the study, peripheral lung tumors were counted and measured. </w:t>
            </w:r>
          </w:p>
          <w:p w14:paraId="65E025CC" w14:textId="77777777" w:rsidR="00311249" w:rsidRPr="00311249" w:rsidRDefault="00311249" w:rsidP="00311249">
            <w:pPr>
              <w:spacing w:before="0" w:after="60"/>
            </w:pPr>
          </w:p>
          <w:p w14:paraId="6316FCF1" w14:textId="77777777" w:rsidR="00311249" w:rsidRPr="00311249" w:rsidRDefault="00311249" w:rsidP="00311249">
            <w:pPr>
              <w:spacing w:before="0" w:after="60"/>
            </w:pPr>
            <w:r w:rsidRPr="00311249">
              <w:t xml:space="preserve">Allograft model: </w:t>
            </w:r>
          </w:p>
          <w:p w14:paraId="03F290BB" w14:textId="77777777" w:rsidR="00311249" w:rsidRPr="00311249" w:rsidRDefault="00311249" w:rsidP="00311249">
            <w:pPr>
              <w:spacing w:before="0" w:after="60"/>
            </w:pPr>
            <w:r w:rsidRPr="00311249">
              <w:t xml:space="preserve">CL13, IO33, or CL25 lung adenocarcinoma cells (1× 105 cells) were injected s.c. into AB6F1 mice. One day after implantation, mice were randomized to receive oral nicotine or control water for the remainder of the study (i.p. details not provided). Tumor size was measured every other day and tumor volume was calculated. </w:t>
            </w:r>
          </w:p>
          <w:p w14:paraId="0BA70DFC" w14:textId="77777777" w:rsidR="00311249" w:rsidRPr="00311249" w:rsidRDefault="00311249" w:rsidP="00311249">
            <w:pPr>
              <w:spacing w:before="0" w:after="60"/>
            </w:pPr>
          </w:p>
          <w:p w14:paraId="22D02AEE" w14:textId="77777777" w:rsidR="00311249" w:rsidRPr="00311249" w:rsidRDefault="00311249" w:rsidP="00311249">
            <w:pPr>
              <w:spacing w:before="0" w:after="60"/>
            </w:pPr>
            <w:r w:rsidRPr="00311249">
              <w:t>Intervention</w:t>
            </w:r>
          </w:p>
          <w:p w14:paraId="270BB0A6" w14:textId="77777777" w:rsidR="00311249" w:rsidRPr="00311249" w:rsidRDefault="00311249" w:rsidP="00311249">
            <w:pPr>
              <w:spacing w:before="0" w:after="60"/>
            </w:pPr>
            <w:r w:rsidRPr="00311249">
              <w:t>NNK-induced model and transgenic model:</w:t>
            </w:r>
          </w:p>
          <w:p w14:paraId="06848F06" w14:textId="77777777" w:rsidR="00311249" w:rsidRPr="00311249" w:rsidRDefault="00311249" w:rsidP="00311249">
            <w:pPr>
              <w:spacing w:before="0" w:after="60"/>
            </w:pPr>
            <w:r w:rsidRPr="00311249">
              <w:t>Nicotine: 100 µg/mL nicotine administered in drinking water for 2-6 weeks.</w:t>
            </w:r>
          </w:p>
          <w:p w14:paraId="266F8DEE" w14:textId="77777777" w:rsidR="00311249" w:rsidRPr="00311249" w:rsidRDefault="00311249" w:rsidP="00311249">
            <w:pPr>
              <w:spacing w:before="0" w:after="60"/>
            </w:pPr>
            <w:r w:rsidRPr="00311249">
              <w:t xml:space="preserve">Control: Drinking water </w:t>
            </w:r>
          </w:p>
          <w:p w14:paraId="20A4B882" w14:textId="77777777" w:rsidR="00311249" w:rsidRPr="00311249" w:rsidRDefault="00311249" w:rsidP="00311249">
            <w:pPr>
              <w:spacing w:before="0" w:after="60"/>
            </w:pPr>
          </w:p>
          <w:p w14:paraId="6A470CEB" w14:textId="77777777" w:rsidR="00311249" w:rsidRPr="00311249" w:rsidRDefault="00311249" w:rsidP="00311249">
            <w:pPr>
              <w:spacing w:before="0" w:after="60"/>
            </w:pPr>
            <w:r w:rsidRPr="00311249">
              <w:t xml:space="preserve">Allograft model: </w:t>
            </w:r>
          </w:p>
          <w:p w14:paraId="42C78E54" w14:textId="77777777" w:rsidR="00311249" w:rsidRPr="00311249" w:rsidRDefault="00311249" w:rsidP="00311249">
            <w:pPr>
              <w:spacing w:before="0" w:after="60"/>
            </w:pPr>
            <w:r w:rsidRPr="00311249">
              <w:t>i.p. nicotine administration:</w:t>
            </w:r>
          </w:p>
          <w:p w14:paraId="7CAC0920" w14:textId="77777777" w:rsidR="00311249" w:rsidRPr="00311249" w:rsidRDefault="00311249" w:rsidP="00311249">
            <w:pPr>
              <w:spacing w:before="0" w:after="60"/>
            </w:pPr>
            <w:r w:rsidRPr="00311249">
              <w:t>Nicotine: 0.8 mg/kg nicotine administered i.p. (frequency of administration NR)</w:t>
            </w:r>
          </w:p>
          <w:p w14:paraId="6EE6FDF1" w14:textId="77777777" w:rsidR="00311249" w:rsidRPr="00311249" w:rsidRDefault="00311249" w:rsidP="00311249">
            <w:pPr>
              <w:spacing w:before="0" w:after="60"/>
            </w:pPr>
            <w:r w:rsidRPr="00311249">
              <w:t xml:space="preserve">Control group: NR </w:t>
            </w:r>
          </w:p>
          <w:p w14:paraId="2EA9075B" w14:textId="77777777" w:rsidR="00311249" w:rsidRPr="00311249" w:rsidRDefault="00311249" w:rsidP="00311249">
            <w:pPr>
              <w:spacing w:before="0" w:after="60"/>
            </w:pPr>
          </w:p>
          <w:p w14:paraId="258BEAD4" w14:textId="77777777" w:rsidR="00311249" w:rsidRPr="00311249" w:rsidRDefault="00311249" w:rsidP="00311249">
            <w:pPr>
              <w:spacing w:before="0" w:after="60"/>
            </w:pPr>
            <w:r w:rsidRPr="00311249">
              <w:t>Oral nicotine administration:</w:t>
            </w:r>
          </w:p>
          <w:p w14:paraId="03BC8669" w14:textId="77777777" w:rsidR="00311249" w:rsidRPr="00311249" w:rsidRDefault="00311249" w:rsidP="00311249">
            <w:pPr>
              <w:spacing w:before="0" w:after="60"/>
            </w:pPr>
            <w:r w:rsidRPr="00311249">
              <w:t xml:space="preserve">Nicotine: 100 µg/mL nicotine administered in drinking water. </w:t>
            </w:r>
          </w:p>
          <w:p w14:paraId="727D10E1" w14:textId="77777777" w:rsidR="00311249" w:rsidRPr="00311249" w:rsidRDefault="00311249" w:rsidP="00311249">
            <w:pPr>
              <w:spacing w:before="0" w:after="60"/>
            </w:pPr>
            <w:r w:rsidRPr="00311249">
              <w:t xml:space="preserve">Control: Drinking water </w:t>
            </w:r>
          </w:p>
          <w:p w14:paraId="42FD846B" w14:textId="77777777" w:rsidR="00311249" w:rsidRPr="00311249" w:rsidRDefault="00311249" w:rsidP="00311249">
            <w:pPr>
              <w:spacing w:before="0" w:after="60"/>
            </w:pPr>
          </w:p>
          <w:p w14:paraId="12CDE04E" w14:textId="77777777" w:rsidR="00311249" w:rsidRPr="00311249" w:rsidRDefault="00311249" w:rsidP="00311249">
            <w:pPr>
              <w:spacing w:before="0" w:after="60"/>
            </w:pPr>
            <w:r w:rsidRPr="00311249">
              <w:t>Biomarkers of Nicotine Exposure</w:t>
            </w:r>
          </w:p>
          <w:p w14:paraId="7F22C53B" w14:textId="77777777" w:rsidR="00311249" w:rsidRPr="00311249" w:rsidRDefault="00311249" w:rsidP="00311249">
            <w:pPr>
              <w:spacing w:before="0" w:after="60"/>
            </w:pPr>
            <w:r w:rsidRPr="00311249">
              <w:t>Average serum cotinine concentration after 12 weeks of treatment:</w:t>
            </w:r>
          </w:p>
          <w:p w14:paraId="73F571C6" w14:textId="77777777" w:rsidR="00311249" w:rsidRPr="00311249" w:rsidRDefault="00311249" w:rsidP="00311249">
            <w:pPr>
              <w:spacing w:before="0" w:after="60"/>
            </w:pPr>
            <w:r w:rsidRPr="00311249">
              <w:t>Oral nicotine group: 137 ng/mL</w:t>
            </w:r>
          </w:p>
          <w:p w14:paraId="2A1AB72F" w14:textId="77777777" w:rsidR="00311249" w:rsidRPr="00311249" w:rsidRDefault="00311249" w:rsidP="00311249">
            <w:pPr>
              <w:spacing w:before="0" w:after="60"/>
            </w:pPr>
          </w:p>
          <w:p w14:paraId="5DF26276" w14:textId="77777777" w:rsidR="00311249" w:rsidRPr="00311249" w:rsidRDefault="00311249" w:rsidP="00311249">
            <w:pPr>
              <w:spacing w:before="0" w:after="60"/>
            </w:pPr>
            <w:r w:rsidRPr="00311249">
              <w:t>[Note: it is unclear if cotinine concentration was assessed in all animals, or only those in the NNK-induced tumor model]</w:t>
            </w:r>
          </w:p>
          <w:p w14:paraId="36B82149" w14:textId="77777777" w:rsidR="00311249" w:rsidRPr="00311249" w:rsidRDefault="00311249" w:rsidP="00311249">
            <w:pPr>
              <w:spacing w:before="0" w:after="60"/>
            </w:pPr>
          </w:p>
          <w:p w14:paraId="50E1ADE2" w14:textId="77777777" w:rsidR="00311249" w:rsidRPr="00311249" w:rsidRDefault="00311249" w:rsidP="00311249">
            <w:pPr>
              <w:spacing w:before="0" w:after="60"/>
            </w:pPr>
            <w:r w:rsidRPr="00311249">
              <w:t>Study Duration</w:t>
            </w:r>
          </w:p>
          <w:p w14:paraId="7CD89210" w14:textId="77777777" w:rsidR="00311249" w:rsidRPr="00311249" w:rsidRDefault="00311249" w:rsidP="00311249">
            <w:pPr>
              <w:spacing w:before="0" w:after="60"/>
            </w:pPr>
            <w:r w:rsidRPr="00311249">
              <w:t>Carcinogen-induced model: 16 weeks</w:t>
            </w:r>
          </w:p>
          <w:p w14:paraId="1B685D49" w14:textId="77777777" w:rsidR="00311249" w:rsidRPr="00311249" w:rsidRDefault="00311249" w:rsidP="00311249">
            <w:pPr>
              <w:spacing w:before="0" w:after="60"/>
            </w:pPr>
            <w:r w:rsidRPr="00311249">
              <w:t>Transgenic model: 2 or 6 weeks</w:t>
            </w:r>
          </w:p>
          <w:p w14:paraId="0DCF7B89" w14:textId="77777777" w:rsidR="00311249" w:rsidRPr="00311249" w:rsidRDefault="00311249" w:rsidP="00311249">
            <w:pPr>
              <w:spacing w:before="0" w:after="60"/>
            </w:pPr>
            <w:r w:rsidRPr="00311249">
              <w:t>Xenograft model: not specified.</w:t>
            </w:r>
          </w:p>
          <w:p w14:paraId="6BC2EB38" w14:textId="77777777" w:rsidR="00311249" w:rsidRPr="00311249" w:rsidRDefault="00311249" w:rsidP="00311249">
            <w:pPr>
              <w:spacing w:before="0" w:after="60"/>
            </w:pPr>
          </w:p>
          <w:p w14:paraId="2FC6A2E1" w14:textId="77777777" w:rsidR="00311249" w:rsidRPr="00311249" w:rsidRDefault="00311249" w:rsidP="00311249">
            <w:pPr>
              <w:spacing w:before="0" w:after="60"/>
            </w:pPr>
          </w:p>
          <w:p w14:paraId="72635BFD"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68CCF956" w14:textId="77777777" w:rsidR="00311249" w:rsidRPr="00311249" w:rsidRDefault="00311249" w:rsidP="00311249">
            <w:pPr>
              <w:spacing w:before="0" w:after="60"/>
            </w:pPr>
            <w:r w:rsidRPr="00311249">
              <w:t>Tumor incidence (% mice) at 12 weeks</w:t>
            </w:r>
          </w:p>
          <w:p w14:paraId="1A863EF9" w14:textId="77777777" w:rsidR="00311249" w:rsidRPr="00311249" w:rsidRDefault="00311249" w:rsidP="00311249">
            <w:pPr>
              <w:spacing w:before="0" w:after="60"/>
            </w:pPr>
            <w:r w:rsidRPr="00311249">
              <w:t>NNK-induced tumor model:</w:t>
            </w:r>
          </w:p>
          <w:p w14:paraId="2B2A8B0F" w14:textId="77777777" w:rsidR="00311249" w:rsidRPr="00311249" w:rsidRDefault="00311249" w:rsidP="00311249">
            <w:pPr>
              <w:spacing w:before="0" w:after="60"/>
            </w:pPr>
            <w:r w:rsidRPr="00311249">
              <w:t>Nicotine group had numerically higher tumor incidence than control group (data represented graphically; differences reported as not significant; p=NR)</w:t>
            </w:r>
          </w:p>
          <w:p w14:paraId="1A25858F" w14:textId="77777777" w:rsidR="00311249" w:rsidRPr="00311249" w:rsidRDefault="00311249" w:rsidP="00311249">
            <w:pPr>
              <w:spacing w:before="0" w:after="60"/>
            </w:pPr>
          </w:p>
          <w:p w14:paraId="2C8180E3" w14:textId="77777777" w:rsidR="00311249" w:rsidRPr="00311249" w:rsidRDefault="00311249" w:rsidP="00311249">
            <w:pPr>
              <w:spacing w:before="0" w:after="60"/>
            </w:pPr>
            <w:r w:rsidRPr="00311249">
              <w:t>Number of tumors per lung (tumor multiplicity) at the end of the study</w:t>
            </w:r>
          </w:p>
          <w:p w14:paraId="7F3A584E" w14:textId="77777777" w:rsidR="00311249" w:rsidRPr="00311249" w:rsidRDefault="00311249" w:rsidP="00311249">
            <w:pPr>
              <w:spacing w:before="0" w:after="60"/>
            </w:pPr>
            <w:r w:rsidRPr="00311249">
              <w:t>NNK-induced tumor model:</w:t>
            </w:r>
          </w:p>
          <w:p w14:paraId="7C5AB25A" w14:textId="77777777" w:rsidR="00311249" w:rsidRPr="00311249" w:rsidRDefault="00311249" w:rsidP="00311249">
            <w:pPr>
              <w:spacing w:before="0" w:after="60"/>
            </w:pPr>
            <w:r w:rsidRPr="00311249">
              <w:t xml:space="preserve">In animals treated with nicotine for 12 weeks, nicotine treatment did not alter tumor multiplicity (data represented graphically, p value not provided). </w:t>
            </w:r>
          </w:p>
          <w:p w14:paraId="3E791703" w14:textId="77777777" w:rsidR="00311249" w:rsidRPr="00311249" w:rsidRDefault="00311249" w:rsidP="00311249">
            <w:pPr>
              <w:spacing w:before="0" w:after="60"/>
            </w:pPr>
          </w:p>
          <w:p w14:paraId="4674B2B8" w14:textId="77777777" w:rsidR="00311249" w:rsidRPr="00311249" w:rsidRDefault="00311249" w:rsidP="00311249">
            <w:pPr>
              <w:spacing w:before="0" w:after="60"/>
            </w:pPr>
            <w:r w:rsidRPr="00311249">
              <w:t>Transgenic model:</w:t>
            </w:r>
          </w:p>
          <w:p w14:paraId="05F91484" w14:textId="77777777" w:rsidR="00311249" w:rsidRPr="00311249" w:rsidRDefault="00311249" w:rsidP="00311249">
            <w:pPr>
              <w:spacing w:before="0" w:after="60"/>
            </w:pPr>
            <w:r w:rsidRPr="00311249">
              <w:t>In animals treated with nicotine for 6 weeks, there were no differences between nicotine and control groups in peripheral tumor multiplicity (data represented graphically, p value NR)</w:t>
            </w:r>
          </w:p>
          <w:p w14:paraId="3F94ACFF" w14:textId="77777777" w:rsidR="00311249" w:rsidRPr="00311249" w:rsidRDefault="00311249" w:rsidP="00311249">
            <w:pPr>
              <w:spacing w:before="0" w:after="60"/>
            </w:pPr>
            <w:r w:rsidRPr="00311249">
              <w:t>In animals treated with nicotine for 2 weeks, nicotine did not change tumor multiplicity compared to control treatment (data represented graphically, p value NR)</w:t>
            </w:r>
          </w:p>
          <w:p w14:paraId="45BD9072" w14:textId="77777777" w:rsidR="00311249" w:rsidRPr="00311249" w:rsidRDefault="00311249" w:rsidP="00311249">
            <w:pPr>
              <w:spacing w:before="0" w:after="60"/>
            </w:pPr>
          </w:p>
          <w:p w14:paraId="145B4F24" w14:textId="77777777" w:rsidR="00311249" w:rsidRPr="00311249" w:rsidRDefault="00311249" w:rsidP="00311249">
            <w:pPr>
              <w:spacing w:before="0" w:after="60"/>
            </w:pPr>
            <w:r w:rsidRPr="00311249">
              <w:t>Tumor volume</w:t>
            </w:r>
          </w:p>
          <w:p w14:paraId="0DF7D6DF" w14:textId="77777777" w:rsidR="00311249" w:rsidRPr="00311249" w:rsidRDefault="00311249" w:rsidP="00311249">
            <w:pPr>
              <w:spacing w:before="0" w:after="60"/>
            </w:pPr>
            <w:r w:rsidRPr="00311249">
              <w:t>NNK-induced tumor model:</w:t>
            </w:r>
          </w:p>
          <w:p w14:paraId="77FAE4BA" w14:textId="77777777" w:rsidR="00311249" w:rsidRPr="00311249" w:rsidRDefault="00311249" w:rsidP="00311249">
            <w:pPr>
              <w:spacing w:before="0" w:after="60"/>
            </w:pPr>
            <w:r w:rsidRPr="00311249">
              <w:t xml:space="preserve">Nicotine treatment did not alter tumor size at 12 weeks (data represented graphically, p value not provided). </w:t>
            </w:r>
          </w:p>
          <w:p w14:paraId="6F25AADB" w14:textId="77777777" w:rsidR="00311249" w:rsidRPr="00311249" w:rsidRDefault="00311249" w:rsidP="00311249">
            <w:pPr>
              <w:spacing w:before="0" w:after="60"/>
            </w:pPr>
          </w:p>
          <w:p w14:paraId="131873FF" w14:textId="77777777" w:rsidR="00311249" w:rsidRPr="00311249" w:rsidRDefault="00311249" w:rsidP="00311249">
            <w:pPr>
              <w:spacing w:before="0" w:after="60"/>
            </w:pPr>
            <w:r w:rsidRPr="00311249">
              <w:t>Transgenic model:</w:t>
            </w:r>
          </w:p>
          <w:p w14:paraId="2C26A86C" w14:textId="77777777" w:rsidR="00311249" w:rsidRPr="00311249" w:rsidRDefault="00311249" w:rsidP="00311249">
            <w:pPr>
              <w:spacing w:before="0" w:after="60"/>
            </w:pPr>
            <w:r w:rsidRPr="00311249">
              <w:t>In animals treated with nicotine for 2 weeks or 6 weeks, there were no differences between nicotine and control groups in tumor size (data represented graphically, p value NR)</w:t>
            </w:r>
          </w:p>
          <w:p w14:paraId="62180635" w14:textId="77777777" w:rsidR="00311249" w:rsidRPr="00311249" w:rsidRDefault="00311249" w:rsidP="00311249">
            <w:pPr>
              <w:spacing w:before="0" w:after="60"/>
            </w:pPr>
          </w:p>
          <w:p w14:paraId="4EB30A53" w14:textId="77777777" w:rsidR="00311249" w:rsidRPr="00311249" w:rsidRDefault="00311249" w:rsidP="00311249">
            <w:pPr>
              <w:spacing w:before="0" w:after="60"/>
            </w:pPr>
            <w:r w:rsidRPr="00311249">
              <w:t>Allograft model:</w:t>
            </w:r>
          </w:p>
          <w:p w14:paraId="45A001A5" w14:textId="77777777" w:rsidR="00311249" w:rsidRPr="00311249" w:rsidRDefault="00311249" w:rsidP="00311249">
            <w:pPr>
              <w:spacing w:before="0" w:after="60"/>
            </w:pPr>
            <w:r w:rsidRPr="00311249">
              <w:t xml:space="preserve">There were no significant differences in tumor volume at ~ 25-32 days after implantation between oral nicotine and control groups (data represented graphically, p value not provided). </w:t>
            </w:r>
          </w:p>
          <w:p w14:paraId="266BFB92" w14:textId="77777777" w:rsidR="00311249" w:rsidRPr="00311249" w:rsidRDefault="00311249" w:rsidP="00311249">
            <w:pPr>
              <w:spacing w:before="0" w:after="60"/>
            </w:pPr>
          </w:p>
          <w:p w14:paraId="179EE7B5" w14:textId="77777777" w:rsidR="00311249" w:rsidRPr="00311249" w:rsidRDefault="00311249" w:rsidP="00311249">
            <w:pPr>
              <w:spacing w:before="0" w:after="60"/>
            </w:pPr>
            <w:r w:rsidRPr="00311249">
              <w:t>There were no differences in tumor growth between oral nicotine administration (100 µg/mL) or i.p. administration (0.8 mg/kg nicotine), and control group (~18 days post implantation; data represented graphically, p value not provided).</w:t>
            </w:r>
          </w:p>
          <w:p w14:paraId="462BD229" w14:textId="77777777" w:rsidR="00311249" w:rsidRPr="00311249" w:rsidRDefault="00311249" w:rsidP="00311249">
            <w:pPr>
              <w:spacing w:before="0" w:after="60"/>
            </w:pPr>
          </w:p>
          <w:p w14:paraId="1A2A4CB5" w14:textId="77777777" w:rsidR="00311249" w:rsidRPr="00311249" w:rsidRDefault="00311249" w:rsidP="00311249">
            <w:pPr>
              <w:spacing w:before="0" w:after="60"/>
            </w:pPr>
            <w:r w:rsidRPr="00311249">
              <w:t xml:space="preserve">Tumor proliferation (relative expression of Ki-67) </w:t>
            </w:r>
          </w:p>
          <w:p w14:paraId="63CD7F1D" w14:textId="77777777" w:rsidR="00311249" w:rsidRPr="00311249" w:rsidRDefault="00311249" w:rsidP="00311249">
            <w:pPr>
              <w:spacing w:before="0" w:after="60"/>
            </w:pPr>
            <w:r w:rsidRPr="00311249">
              <w:t>NNK-induced tumors:</w:t>
            </w:r>
          </w:p>
          <w:p w14:paraId="5D9260B0" w14:textId="77777777" w:rsidR="00311249" w:rsidRPr="00311249" w:rsidRDefault="00311249" w:rsidP="00311249">
            <w:pPr>
              <w:spacing w:before="0" w:after="60"/>
            </w:pPr>
            <w:r w:rsidRPr="00311249">
              <w:t>Nicotine did not increase Ki-67 staining at 12 weeks (data represented graphically, p value not provided).</w:t>
            </w:r>
          </w:p>
          <w:p w14:paraId="53942205" w14:textId="77777777" w:rsidR="00311249" w:rsidRPr="00311249" w:rsidRDefault="00311249" w:rsidP="00311249">
            <w:pPr>
              <w:spacing w:before="0" w:after="60"/>
            </w:pPr>
          </w:p>
          <w:p w14:paraId="74E9EABC" w14:textId="77777777" w:rsidR="00311249" w:rsidRPr="00311249" w:rsidRDefault="00311249" w:rsidP="00311249">
            <w:pPr>
              <w:spacing w:before="0" w:after="60"/>
            </w:pPr>
            <w:r w:rsidRPr="00311249">
              <w:t>Transgenic model:</w:t>
            </w:r>
          </w:p>
          <w:p w14:paraId="4CDF3518" w14:textId="77777777" w:rsidR="00311249" w:rsidRPr="00311249" w:rsidRDefault="00311249" w:rsidP="00311249">
            <w:pPr>
              <w:spacing w:before="0" w:after="60"/>
            </w:pPr>
            <w:r w:rsidRPr="00311249">
              <w:t>Nicotine did not increase Ki-67 staining (time point not provided; data represented graphically, p value not provided).</w:t>
            </w:r>
          </w:p>
          <w:p w14:paraId="2A04AADE" w14:textId="77777777" w:rsidR="00311249" w:rsidRPr="00311249" w:rsidRDefault="00311249" w:rsidP="00311249">
            <w:pPr>
              <w:spacing w:before="0" w:after="60"/>
            </w:pPr>
          </w:p>
          <w:p w14:paraId="101BD5A0" w14:textId="77777777" w:rsidR="00311249" w:rsidRPr="00311249" w:rsidRDefault="00311249" w:rsidP="00311249">
            <w:pPr>
              <w:spacing w:before="0" w:after="60"/>
            </w:pPr>
            <w:r w:rsidRPr="00311249">
              <w:t>Incidence of metastasis</w:t>
            </w:r>
          </w:p>
          <w:p w14:paraId="16DF1FD6" w14:textId="77777777" w:rsidR="00311249" w:rsidRPr="00311249" w:rsidRDefault="00311249" w:rsidP="00311249">
            <w:pPr>
              <w:spacing w:before="0" w:after="60"/>
            </w:pPr>
            <w:r w:rsidRPr="00311249">
              <w:t>Xenograft model:</w:t>
            </w:r>
          </w:p>
          <w:p w14:paraId="08D51DE0" w14:textId="77777777" w:rsidR="00311249" w:rsidRPr="00311249" w:rsidRDefault="00311249" w:rsidP="00311249">
            <w:pPr>
              <w:spacing w:before="0" w:after="60"/>
            </w:pPr>
            <w:r w:rsidRPr="00311249">
              <w:t xml:space="preserve">There were no differences in the incidence of metastasis between nicotine and control groups in animals that received injections of CL25 or CL13 cell lines (time point not provided; data represented graphically, p value NR). </w:t>
            </w:r>
          </w:p>
        </w:tc>
      </w:tr>
      <w:tr w:rsidR="00311249" w:rsidRPr="00311249" w14:paraId="15562F1F" w14:textId="77777777" w:rsidTr="00AF7A97">
        <w:tc>
          <w:tcPr>
            <w:tcW w:w="275" w:type="pct"/>
            <w:tcBorders>
              <w:top w:val="single" w:sz="4" w:space="0" w:color="auto"/>
              <w:left w:val="single" w:sz="4" w:space="0" w:color="auto"/>
              <w:bottom w:val="single" w:sz="4" w:space="0" w:color="auto"/>
              <w:right w:val="single" w:sz="4" w:space="0" w:color="auto"/>
            </w:tcBorders>
          </w:tcPr>
          <w:p w14:paraId="436EE33F" w14:textId="77777777" w:rsidR="00311249" w:rsidRPr="00311249" w:rsidRDefault="00311249" w:rsidP="00311249">
            <w:pPr>
              <w:spacing w:before="0" w:after="60"/>
            </w:pPr>
            <w:r w:rsidRPr="00311249">
              <w:t>645</w:t>
            </w:r>
          </w:p>
        </w:tc>
        <w:tc>
          <w:tcPr>
            <w:tcW w:w="790" w:type="pct"/>
            <w:tcBorders>
              <w:top w:val="single" w:sz="4" w:space="0" w:color="auto"/>
              <w:left w:val="single" w:sz="4" w:space="0" w:color="auto"/>
              <w:bottom w:val="single" w:sz="4" w:space="0" w:color="auto"/>
              <w:right w:val="single" w:sz="4" w:space="0" w:color="auto"/>
            </w:tcBorders>
          </w:tcPr>
          <w:p w14:paraId="1010AF72" w14:textId="77777777" w:rsidR="00311249" w:rsidRPr="00311249" w:rsidRDefault="00311249" w:rsidP="00311249">
            <w:pPr>
              <w:spacing w:before="0" w:after="60"/>
            </w:pPr>
            <w:r w:rsidRPr="00311249">
              <w:t>Martinez et al., 2017;</w:t>
            </w:r>
          </w:p>
          <w:p w14:paraId="6B276DCC" w14:textId="77777777" w:rsidR="00311249" w:rsidRPr="00311249" w:rsidRDefault="00311249" w:rsidP="00311249">
            <w:pPr>
              <w:spacing w:before="0" w:after="60"/>
            </w:pPr>
            <w:r w:rsidRPr="00311249">
              <w:t>US;</w:t>
            </w:r>
          </w:p>
          <w:p w14:paraId="62AC0C97" w14:textId="77777777" w:rsidR="00311249" w:rsidRPr="00311249" w:rsidRDefault="00311249" w:rsidP="00311249">
            <w:pPr>
              <w:spacing w:before="0" w:after="60"/>
            </w:pPr>
            <w:r w:rsidRPr="00311249">
              <w:t>The Central Texas Veterans Health Care System, US Department of Veterans Affairs Biomedical Laboratory Research and Development Service</w:t>
            </w:r>
          </w:p>
        </w:tc>
        <w:tc>
          <w:tcPr>
            <w:tcW w:w="906" w:type="pct"/>
            <w:tcBorders>
              <w:top w:val="single" w:sz="4" w:space="0" w:color="auto"/>
              <w:left w:val="single" w:sz="4" w:space="0" w:color="auto"/>
              <w:bottom w:val="single" w:sz="4" w:space="0" w:color="auto"/>
              <w:right w:val="single" w:sz="4" w:space="0" w:color="auto"/>
            </w:tcBorders>
          </w:tcPr>
          <w:p w14:paraId="7D6BE2D4" w14:textId="77777777" w:rsidR="00311249" w:rsidRPr="00311249" w:rsidRDefault="00311249" w:rsidP="00311249">
            <w:pPr>
              <w:spacing w:before="0" w:after="60"/>
            </w:pPr>
            <w:r w:rsidRPr="00311249">
              <w:t>Study Design</w:t>
            </w:r>
          </w:p>
          <w:p w14:paraId="2EE9E763" w14:textId="77777777" w:rsidR="00311249" w:rsidRPr="00311249" w:rsidRDefault="00311249" w:rsidP="00311249">
            <w:pPr>
              <w:spacing w:before="0" w:after="60"/>
            </w:pPr>
            <w:r w:rsidRPr="00311249">
              <w:t>Controlled, parallel group study (randomization NR)</w:t>
            </w:r>
          </w:p>
          <w:p w14:paraId="5E5E8AEB" w14:textId="77777777" w:rsidR="00311249" w:rsidRPr="00311249" w:rsidRDefault="00311249" w:rsidP="00311249">
            <w:pPr>
              <w:spacing w:before="0" w:after="60"/>
            </w:pPr>
          </w:p>
          <w:p w14:paraId="6C043DEC" w14:textId="77777777" w:rsidR="00311249" w:rsidRPr="00311249" w:rsidRDefault="00311249" w:rsidP="00311249">
            <w:pPr>
              <w:spacing w:before="0" w:after="60"/>
            </w:pPr>
            <w:r w:rsidRPr="00311249">
              <w:t>Experimental groups:</w:t>
            </w:r>
          </w:p>
          <w:p w14:paraId="79C87DCB" w14:textId="77777777" w:rsidR="00311249" w:rsidRPr="00311249" w:rsidRDefault="00311249" w:rsidP="00311249">
            <w:pPr>
              <w:spacing w:before="0" w:after="60"/>
            </w:pPr>
            <w:r w:rsidRPr="00311249">
              <w:t>Nicotine</w:t>
            </w:r>
          </w:p>
          <w:p w14:paraId="1B8EC6B7" w14:textId="77777777" w:rsidR="00311249" w:rsidRPr="00311249" w:rsidRDefault="00311249" w:rsidP="00311249">
            <w:pPr>
              <w:spacing w:before="0" w:after="60"/>
            </w:pPr>
            <w:r w:rsidRPr="00311249">
              <w:t>Control</w:t>
            </w:r>
          </w:p>
          <w:p w14:paraId="4F6A1898" w14:textId="77777777" w:rsidR="00311249" w:rsidRPr="00311249" w:rsidRDefault="00311249" w:rsidP="00311249">
            <w:pPr>
              <w:spacing w:before="0" w:after="60"/>
            </w:pPr>
          </w:p>
          <w:p w14:paraId="343E6F50" w14:textId="77777777" w:rsidR="00311249" w:rsidRPr="00311249" w:rsidRDefault="00311249" w:rsidP="00311249">
            <w:pPr>
              <w:spacing w:before="0" w:after="60"/>
            </w:pPr>
            <w:r w:rsidRPr="00311249">
              <w:t>Acclimation period: NR</w:t>
            </w:r>
          </w:p>
          <w:p w14:paraId="5A411FB6" w14:textId="77777777" w:rsidR="00311249" w:rsidRPr="00311249" w:rsidRDefault="00311249" w:rsidP="00311249">
            <w:pPr>
              <w:spacing w:before="0" w:after="60"/>
            </w:pPr>
          </w:p>
          <w:p w14:paraId="0F6A662E" w14:textId="77777777" w:rsidR="00311249" w:rsidRPr="00311249" w:rsidRDefault="00311249" w:rsidP="00311249">
            <w:pPr>
              <w:spacing w:before="0" w:after="60"/>
            </w:pPr>
            <w:r w:rsidRPr="00311249">
              <w:t>Pre</w:t>
            </w:r>
            <w:r w:rsidRPr="00311249">
              <w:noBreakHyphen/>
              <w:t>treatment period: 7 days</w:t>
            </w:r>
          </w:p>
          <w:p w14:paraId="7FDEBD1C" w14:textId="77777777" w:rsidR="00311249" w:rsidRPr="00311249" w:rsidRDefault="00311249" w:rsidP="00311249">
            <w:pPr>
              <w:spacing w:before="0" w:after="60"/>
            </w:pPr>
          </w:p>
          <w:p w14:paraId="1F09E98A" w14:textId="77777777" w:rsidR="00311249" w:rsidRPr="00311249" w:rsidRDefault="00311249" w:rsidP="00311249">
            <w:pPr>
              <w:spacing w:before="0" w:after="60"/>
            </w:pPr>
            <w:r w:rsidRPr="00311249">
              <w:t>Sample size:</w:t>
            </w:r>
          </w:p>
          <w:p w14:paraId="5A510B1A" w14:textId="77777777" w:rsidR="00311249" w:rsidRPr="00311249" w:rsidRDefault="00311249" w:rsidP="00311249">
            <w:pPr>
              <w:spacing w:before="0" w:after="60"/>
            </w:pPr>
            <w:r w:rsidRPr="00311249">
              <w:t>Total: n=18 subjects</w:t>
            </w:r>
          </w:p>
          <w:p w14:paraId="7223D895" w14:textId="77777777" w:rsidR="00311249" w:rsidRPr="00311249" w:rsidRDefault="00311249" w:rsidP="00311249">
            <w:pPr>
              <w:spacing w:before="0" w:after="60"/>
            </w:pPr>
            <w:r w:rsidRPr="00311249">
              <w:t>Nicotine 50 µmol/L : n=6 subjects</w:t>
            </w:r>
          </w:p>
          <w:p w14:paraId="6438BACC" w14:textId="77777777" w:rsidR="00311249" w:rsidRPr="00311249" w:rsidRDefault="00311249" w:rsidP="00311249">
            <w:pPr>
              <w:spacing w:before="0" w:after="60"/>
            </w:pPr>
            <w:r w:rsidRPr="00311249">
              <w:t>Nicotine 200 µmol/L: n=6 subjects</w:t>
            </w:r>
          </w:p>
          <w:p w14:paraId="6F6308E3" w14:textId="77777777" w:rsidR="00311249" w:rsidRPr="00311249" w:rsidRDefault="00311249" w:rsidP="00311249">
            <w:pPr>
              <w:spacing w:before="0" w:after="60"/>
            </w:pPr>
            <w:r w:rsidRPr="00311249">
              <w:t>Control: n=6 subjects</w:t>
            </w:r>
          </w:p>
          <w:p w14:paraId="4558D211" w14:textId="77777777" w:rsidR="00311249" w:rsidRPr="00311249" w:rsidRDefault="00311249" w:rsidP="00311249">
            <w:pPr>
              <w:spacing w:before="0" w:after="60"/>
            </w:pPr>
          </w:p>
          <w:p w14:paraId="7B7FBBB3" w14:textId="77777777" w:rsidR="00311249" w:rsidRPr="00311249" w:rsidRDefault="00311249" w:rsidP="00311249">
            <w:pPr>
              <w:spacing w:before="0" w:after="60"/>
            </w:pPr>
            <w:r w:rsidRPr="00311249">
              <w:t>Animal Model:</w:t>
            </w:r>
          </w:p>
          <w:p w14:paraId="6E50C6F3" w14:textId="77777777" w:rsidR="00311249" w:rsidRPr="00311249" w:rsidRDefault="00311249" w:rsidP="00311249">
            <w:pPr>
              <w:spacing w:before="0" w:after="60"/>
            </w:pPr>
            <w:r w:rsidRPr="00311249">
              <w:t>Species: Mice (BALB/c nude)</w:t>
            </w:r>
          </w:p>
          <w:p w14:paraId="2BED3B1C" w14:textId="77777777" w:rsidR="00311249" w:rsidRPr="00311249" w:rsidRDefault="00311249" w:rsidP="00311249">
            <w:pPr>
              <w:spacing w:before="0" w:after="60"/>
            </w:pPr>
            <w:r w:rsidRPr="00311249">
              <w:t>Sex: Male</w:t>
            </w:r>
          </w:p>
          <w:p w14:paraId="47016B20" w14:textId="77777777" w:rsidR="00311249" w:rsidRPr="00311249" w:rsidRDefault="00311249" w:rsidP="00311249">
            <w:pPr>
              <w:spacing w:before="0" w:after="60"/>
            </w:pPr>
            <w:r w:rsidRPr="00311249">
              <w:t>Mean weight: NR</w:t>
            </w:r>
          </w:p>
          <w:p w14:paraId="1C778F2E" w14:textId="77777777" w:rsidR="00311249" w:rsidRPr="00311249" w:rsidRDefault="00311249" w:rsidP="00311249">
            <w:pPr>
              <w:spacing w:before="0" w:after="60"/>
            </w:pPr>
            <w:r w:rsidRPr="00311249">
              <w:t>Age: NR</w:t>
            </w:r>
          </w:p>
          <w:p w14:paraId="31BCA869" w14:textId="77777777" w:rsidR="00311249" w:rsidRPr="00311249" w:rsidRDefault="00311249" w:rsidP="00311249">
            <w:pPr>
              <w:spacing w:before="0" w:after="60"/>
            </w:pPr>
            <w:r w:rsidRPr="00311249">
              <w:t>Comorbidities: NR</w:t>
            </w:r>
          </w:p>
          <w:p w14:paraId="2D958FAC" w14:textId="77777777" w:rsidR="00311249" w:rsidRPr="00311249" w:rsidRDefault="00311249" w:rsidP="00311249">
            <w:pPr>
              <w:spacing w:before="0" w:after="60"/>
            </w:pPr>
            <w:r w:rsidRPr="00311249">
              <w:t xml:space="preserve">Cancer/tumor model: Cholangiocarcinoma xenograft model </w:t>
            </w:r>
          </w:p>
          <w:p w14:paraId="5DB596EB" w14:textId="77777777" w:rsidR="00311249" w:rsidRPr="00311249" w:rsidRDefault="00311249" w:rsidP="00311249">
            <w:pPr>
              <w:spacing w:before="0" w:after="60"/>
            </w:pPr>
            <w:r w:rsidRPr="00311249">
              <w:t xml:space="preserve">Cancer cell line injected: </w:t>
            </w:r>
          </w:p>
          <w:p w14:paraId="1A6BA29F" w14:textId="77777777" w:rsidR="00311249" w:rsidRPr="00311249" w:rsidRDefault="00311249" w:rsidP="00311249">
            <w:pPr>
              <w:spacing w:before="0" w:after="60"/>
            </w:pPr>
            <w:r w:rsidRPr="00311249">
              <w:t>Mz-ChA-1 cells</w:t>
            </w:r>
          </w:p>
        </w:tc>
        <w:tc>
          <w:tcPr>
            <w:tcW w:w="1432" w:type="pct"/>
            <w:tcBorders>
              <w:top w:val="single" w:sz="4" w:space="0" w:color="auto"/>
              <w:left w:val="single" w:sz="4" w:space="0" w:color="auto"/>
              <w:bottom w:val="single" w:sz="4" w:space="0" w:color="auto"/>
              <w:right w:val="single" w:sz="4" w:space="0" w:color="auto"/>
            </w:tcBorders>
          </w:tcPr>
          <w:p w14:paraId="2E4A5ACC" w14:textId="77777777" w:rsidR="00311249" w:rsidRPr="00311249" w:rsidRDefault="00311249" w:rsidP="00311249">
            <w:pPr>
              <w:spacing w:before="0" w:after="60"/>
            </w:pPr>
            <w:r w:rsidRPr="00311249">
              <w:t xml:space="preserve">Study Methodology </w:t>
            </w:r>
          </w:p>
          <w:p w14:paraId="7589FDF3" w14:textId="77777777" w:rsidR="00311249" w:rsidRPr="00311249" w:rsidRDefault="00311249" w:rsidP="00311249">
            <w:pPr>
              <w:spacing w:before="0" w:after="60"/>
            </w:pPr>
            <w:r w:rsidRPr="00311249">
              <w:t xml:space="preserve">Mice received an s.c. injection of Mz-ChA-1 cells (5×106 cells) into the right and left rear flanks. 7 days later, volume of each tumor was measured and mice were divided into intervention groups. </w:t>
            </w:r>
          </w:p>
          <w:p w14:paraId="49E05C2C" w14:textId="77777777" w:rsidR="00311249" w:rsidRPr="00311249" w:rsidRDefault="00311249" w:rsidP="00311249">
            <w:pPr>
              <w:spacing w:before="0" w:after="60"/>
            </w:pPr>
          </w:p>
          <w:p w14:paraId="3F3CD86E" w14:textId="77777777" w:rsidR="00311249" w:rsidRPr="00311249" w:rsidRDefault="00311249" w:rsidP="00311249">
            <w:pPr>
              <w:spacing w:before="0" w:after="60"/>
            </w:pPr>
            <w:r w:rsidRPr="00311249">
              <w:t xml:space="preserve">Intervention </w:t>
            </w:r>
          </w:p>
          <w:p w14:paraId="1C47C2A3" w14:textId="77777777" w:rsidR="00311249" w:rsidRPr="00311249" w:rsidRDefault="00311249" w:rsidP="00311249">
            <w:pPr>
              <w:spacing w:before="0" w:after="60"/>
            </w:pPr>
            <w:r w:rsidRPr="00311249">
              <w:t>Nicotine 50 µmol/L: 50 µmol/L nicotine administered in drinking water available ad libitum.</w:t>
            </w:r>
          </w:p>
          <w:p w14:paraId="0802B66B" w14:textId="77777777" w:rsidR="00311249" w:rsidRPr="00311249" w:rsidRDefault="00311249" w:rsidP="00311249">
            <w:pPr>
              <w:spacing w:before="0" w:after="60"/>
            </w:pPr>
            <w:r w:rsidRPr="00311249">
              <w:t>Nicotine 200 µmol/L: 200 µmol/L nicotine administered in drinking water available ad libitum.</w:t>
            </w:r>
          </w:p>
          <w:p w14:paraId="6B1CDA1F" w14:textId="77777777" w:rsidR="00311249" w:rsidRPr="00311249" w:rsidRDefault="00311249" w:rsidP="00311249">
            <w:pPr>
              <w:spacing w:before="0" w:after="60"/>
            </w:pPr>
            <w:r w:rsidRPr="00311249">
              <w:t>Control: Drinking water available ad libitum</w:t>
            </w:r>
          </w:p>
          <w:p w14:paraId="4CE8BA64" w14:textId="77777777" w:rsidR="00311249" w:rsidRPr="00311249" w:rsidRDefault="00311249" w:rsidP="00311249">
            <w:pPr>
              <w:spacing w:before="0" w:after="60"/>
            </w:pPr>
          </w:p>
          <w:p w14:paraId="17437429" w14:textId="77777777" w:rsidR="00311249" w:rsidRPr="00311249" w:rsidRDefault="00311249" w:rsidP="00311249">
            <w:pPr>
              <w:spacing w:before="0" w:after="60"/>
            </w:pPr>
            <w:r w:rsidRPr="00311249">
              <w:t>Study Duration</w:t>
            </w:r>
          </w:p>
          <w:p w14:paraId="11CBF69B" w14:textId="77777777" w:rsidR="00311249" w:rsidRPr="00311249" w:rsidRDefault="00311249" w:rsidP="00311249">
            <w:pPr>
              <w:spacing w:before="0" w:after="60"/>
            </w:pPr>
            <w:r w:rsidRPr="00311249">
              <w:t>38 days</w:t>
            </w:r>
          </w:p>
        </w:tc>
        <w:tc>
          <w:tcPr>
            <w:tcW w:w="1597" w:type="pct"/>
            <w:tcBorders>
              <w:top w:val="single" w:sz="4" w:space="0" w:color="auto"/>
              <w:left w:val="single" w:sz="4" w:space="0" w:color="auto"/>
              <w:bottom w:val="single" w:sz="4" w:space="0" w:color="auto"/>
              <w:right w:val="single" w:sz="4" w:space="0" w:color="auto"/>
            </w:tcBorders>
          </w:tcPr>
          <w:p w14:paraId="58C04424" w14:textId="77777777" w:rsidR="00311249" w:rsidRPr="00311249" w:rsidRDefault="00311249" w:rsidP="00311249">
            <w:pPr>
              <w:spacing w:before="0" w:after="60"/>
            </w:pPr>
            <w:r w:rsidRPr="00311249">
              <w:t>Tumor volume</w:t>
            </w:r>
          </w:p>
          <w:p w14:paraId="6302FCE1" w14:textId="77777777" w:rsidR="00311249" w:rsidRPr="00311249" w:rsidRDefault="00311249" w:rsidP="00311249">
            <w:pPr>
              <w:spacing w:before="0" w:after="60"/>
            </w:pPr>
            <w:r w:rsidRPr="00311249">
              <w:t>Tumor volume was significantly larger in the 200 µmol/L nicotine group than in the control group from Day 29 to Day 38 (data represented graphically; p&lt;0.05)</w:t>
            </w:r>
          </w:p>
          <w:p w14:paraId="04AC41D9" w14:textId="77777777" w:rsidR="00311249" w:rsidRPr="00311249" w:rsidRDefault="00311249" w:rsidP="00311249">
            <w:pPr>
              <w:spacing w:before="0" w:after="60"/>
            </w:pPr>
            <w:r w:rsidRPr="00311249">
              <w:t>Tumor volume was significantly larger in the 50 µmol/L nicotine group than in the control group from Day 34 to Day 38 (data represented graphically; p&lt;0.05).</w:t>
            </w:r>
          </w:p>
          <w:p w14:paraId="5F66C9D8" w14:textId="77777777" w:rsidR="00311249" w:rsidRPr="00311249" w:rsidRDefault="00311249" w:rsidP="00311249">
            <w:pPr>
              <w:spacing w:before="0" w:after="60"/>
            </w:pPr>
          </w:p>
          <w:p w14:paraId="055A3D29" w14:textId="77777777" w:rsidR="00311249" w:rsidRPr="00311249" w:rsidRDefault="00311249" w:rsidP="00311249">
            <w:pPr>
              <w:spacing w:before="0" w:after="60"/>
            </w:pPr>
            <w:r w:rsidRPr="00311249">
              <w:t>Tumor proliferation (relative expression of Ki-67) at the end of the study</w:t>
            </w:r>
          </w:p>
          <w:p w14:paraId="71E911A1" w14:textId="77777777" w:rsidR="00311249" w:rsidRPr="00311249" w:rsidRDefault="00311249" w:rsidP="00311249">
            <w:pPr>
              <w:spacing w:before="0" w:after="60"/>
            </w:pPr>
            <w:r w:rsidRPr="00311249">
              <w:t>Tumors in the 50 µmol/L and 200 µmol/L nicotine groups had significantly more Ki-67</w:t>
            </w:r>
            <w:r w:rsidRPr="00311249">
              <w:noBreakHyphen/>
              <w:t>positive cells at Day 38 compared with the control group (n=6, two tumors per mouse; data represented graphically; p&lt;0.05 for 50 µmol/L nicotine vs. control and for 200 µmol/L nicotine vs. control).</w:t>
            </w:r>
          </w:p>
        </w:tc>
      </w:tr>
      <w:tr w:rsidR="00311249" w:rsidRPr="00311249" w14:paraId="319B791F" w14:textId="77777777" w:rsidTr="00AF7A97">
        <w:tc>
          <w:tcPr>
            <w:tcW w:w="275" w:type="pct"/>
            <w:tcBorders>
              <w:top w:val="single" w:sz="4" w:space="0" w:color="auto"/>
              <w:left w:val="single" w:sz="4" w:space="0" w:color="auto"/>
              <w:bottom w:val="single" w:sz="4" w:space="0" w:color="auto"/>
              <w:right w:val="single" w:sz="4" w:space="0" w:color="auto"/>
            </w:tcBorders>
          </w:tcPr>
          <w:p w14:paraId="265A85D0" w14:textId="77777777" w:rsidR="00311249" w:rsidRPr="00311249" w:rsidRDefault="00311249" w:rsidP="00311249">
            <w:pPr>
              <w:spacing w:before="0" w:after="60"/>
            </w:pPr>
            <w:r w:rsidRPr="00311249">
              <w:t>672</w:t>
            </w:r>
          </w:p>
        </w:tc>
        <w:tc>
          <w:tcPr>
            <w:tcW w:w="790" w:type="pct"/>
            <w:tcBorders>
              <w:top w:val="single" w:sz="4" w:space="0" w:color="auto"/>
              <w:left w:val="single" w:sz="4" w:space="0" w:color="auto"/>
              <w:bottom w:val="single" w:sz="4" w:space="0" w:color="auto"/>
              <w:right w:val="single" w:sz="4" w:space="0" w:color="auto"/>
            </w:tcBorders>
          </w:tcPr>
          <w:p w14:paraId="79CC5653" w14:textId="77777777" w:rsidR="00311249" w:rsidRPr="00311249" w:rsidRDefault="00311249" w:rsidP="00311249">
            <w:pPr>
              <w:spacing w:before="0" w:after="60"/>
            </w:pPr>
            <w:r w:rsidRPr="00311249">
              <w:t xml:space="preserve">Molfino et al., 2011; </w:t>
            </w:r>
          </w:p>
          <w:p w14:paraId="2F189F38" w14:textId="77777777" w:rsidR="00311249" w:rsidRPr="00311249" w:rsidRDefault="00311249" w:rsidP="00311249">
            <w:pPr>
              <w:spacing w:before="0" w:after="60"/>
            </w:pPr>
            <w:r w:rsidRPr="00311249">
              <w:t>Italy;</w:t>
            </w:r>
          </w:p>
          <w:p w14:paraId="5EA104ED" w14:textId="77777777" w:rsidR="00311249" w:rsidRPr="00311249" w:rsidRDefault="00311249" w:rsidP="00311249">
            <w:pPr>
              <w:spacing w:before="0" w:after="60"/>
            </w:pPr>
            <w:r w:rsidRPr="00311249">
              <w:t>Ministero dell’Istruzione, dell’ Universita della Ricerca, Italy</w:t>
            </w:r>
          </w:p>
        </w:tc>
        <w:tc>
          <w:tcPr>
            <w:tcW w:w="906" w:type="pct"/>
            <w:tcBorders>
              <w:top w:val="single" w:sz="4" w:space="0" w:color="auto"/>
              <w:left w:val="single" w:sz="4" w:space="0" w:color="auto"/>
              <w:bottom w:val="single" w:sz="4" w:space="0" w:color="auto"/>
              <w:right w:val="single" w:sz="4" w:space="0" w:color="auto"/>
            </w:tcBorders>
          </w:tcPr>
          <w:p w14:paraId="6246F347" w14:textId="77777777" w:rsidR="00311249" w:rsidRPr="00311249" w:rsidRDefault="00311249" w:rsidP="00311249">
            <w:pPr>
              <w:spacing w:before="0" w:after="60"/>
            </w:pPr>
            <w:r w:rsidRPr="00311249">
              <w:t>Study Design</w:t>
            </w:r>
          </w:p>
          <w:p w14:paraId="56EFDC4F" w14:textId="77777777" w:rsidR="00311249" w:rsidRPr="00311249" w:rsidRDefault="00311249" w:rsidP="00311249">
            <w:pPr>
              <w:spacing w:before="0" w:after="60"/>
            </w:pPr>
            <w:r w:rsidRPr="00311249">
              <w:t>RCT</w:t>
            </w:r>
          </w:p>
          <w:p w14:paraId="4AE3A3A8" w14:textId="77777777" w:rsidR="00311249" w:rsidRPr="00311249" w:rsidRDefault="00311249" w:rsidP="00311249">
            <w:pPr>
              <w:spacing w:before="0" w:after="60"/>
            </w:pPr>
          </w:p>
          <w:p w14:paraId="1A0A3F85" w14:textId="77777777" w:rsidR="00311249" w:rsidRPr="00311249" w:rsidRDefault="00311249" w:rsidP="00311249">
            <w:pPr>
              <w:spacing w:before="0" w:after="60"/>
            </w:pPr>
            <w:r w:rsidRPr="00311249">
              <w:t>Experimental groups:</w:t>
            </w:r>
          </w:p>
          <w:p w14:paraId="1633A2D7" w14:textId="77777777" w:rsidR="00311249" w:rsidRPr="00311249" w:rsidRDefault="00311249" w:rsidP="00311249">
            <w:pPr>
              <w:spacing w:before="0" w:after="60"/>
            </w:pPr>
            <w:r w:rsidRPr="00311249">
              <w:t>Nicotine</w:t>
            </w:r>
          </w:p>
          <w:p w14:paraId="55FADD8F" w14:textId="77777777" w:rsidR="00311249" w:rsidRPr="00311249" w:rsidRDefault="00311249" w:rsidP="00311249">
            <w:pPr>
              <w:spacing w:before="0" w:after="60"/>
            </w:pPr>
            <w:r w:rsidRPr="00311249">
              <w:t>Control</w:t>
            </w:r>
          </w:p>
          <w:p w14:paraId="14128D6B" w14:textId="77777777" w:rsidR="00311249" w:rsidRPr="00311249" w:rsidRDefault="00311249" w:rsidP="00311249">
            <w:pPr>
              <w:spacing w:before="0" w:after="60"/>
            </w:pPr>
          </w:p>
          <w:p w14:paraId="26C80CE0" w14:textId="77777777" w:rsidR="00311249" w:rsidRPr="00311249" w:rsidRDefault="00311249" w:rsidP="00311249">
            <w:pPr>
              <w:spacing w:before="0" w:after="60"/>
            </w:pPr>
            <w:r w:rsidRPr="00311249">
              <w:t>Acclimation period: 10 days</w:t>
            </w:r>
          </w:p>
          <w:p w14:paraId="63A2C065" w14:textId="77777777" w:rsidR="00311249" w:rsidRPr="00311249" w:rsidRDefault="00311249" w:rsidP="00311249">
            <w:pPr>
              <w:spacing w:before="0" w:after="60"/>
            </w:pPr>
          </w:p>
          <w:p w14:paraId="75BBC66B" w14:textId="77777777" w:rsidR="00311249" w:rsidRPr="00311249" w:rsidRDefault="00311249" w:rsidP="00311249">
            <w:pPr>
              <w:spacing w:before="0" w:after="60"/>
            </w:pPr>
            <w:r w:rsidRPr="00311249">
              <w:t>Wash-out/pre-treatment period: 8 days</w:t>
            </w:r>
          </w:p>
          <w:p w14:paraId="3FB7EE02" w14:textId="77777777" w:rsidR="00311249" w:rsidRPr="00311249" w:rsidRDefault="00311249" w:rsidP="00311249">
            <w:pPr>
              <w:spacing w:before="0" w:after="60"/>
            </w:pPr>
          </w:p>
          <w:p w14:paraId="0E329560" w14:textId="77777777" w:rsidR="00311249" w:rsidRPr="00311249" w:rsidRDefault="00311249" w:rsidP="00311249">
            <w:pPr>
              <w:spacing w:before="0" w:after="60"/>
            </w:pPr>
            <w:r w:rsidRPr="00311249">
              <w:t>Sample size:</w:t>
            </w:r>
          </w:p>
          <w:p w14:paraId="459944C3" w14:textId="77777777" w:rsidR="00311249" w:rsidRPr="00311249" w:rsidRDefault="00311249" w:rsidP="00311249">
            <w:pPr>
              <w:spacing w:before="0" w:after="60"/>
            </w:pPr>
            <w:r w:rsidRPr="00311249">
              <w:t>Total: n=16 subjects</w:t>
            </w:r>
          </w:p>
          <w:p w14:paraId="23EFD238" w14:textId="77777777" w:rsidR="00311249" w:rsidRPr="00311249" w:rsidRDefault="00311249" w:rsidP="00311249">
            <w:pPr>
              <w:spacing w:before="0" w:after="60"/>
            </w:pPr>
            <w:r w:rsidRPr="00311249">
              <w:t>Nicotine: n=8 subjects</w:t>
            </w:r>
          </w:p>
          <w:p w14:paraId="42607EF7" w14:textId="77777777" w:rsidR="00311249" w:rsidRPr="00311249" w:rsidRDefault="00311249" w:rsidP="00311249">
            <w:pPr>
              <w:spacing w:before="0" w:after="60"/>
            </w:pPr>
            <w:r w:rsidRPr="00311249">
              <w:t>Control: n=8 subjects</w:t>
            </w:r>
          </w:p>
          <w:p w14:paraId="0AF3B4A8" w14:textId="77777777" w:rsidR="00311249" w:rsidRPr="00311249" w:rsidRDefault="00311249" w:rsidP="00311249">
            <w:pPr>
              <w:spacing w:before="0" w:after="60"/>
            </w:pPr>
          </w:p>
          <w:p w14:paraId="42664C3A" w14:textId="77777777" w:rsidR="00311249" w:rsidRPr="00311249" w:rsidRDefault="00311249" w:rsidP="00311249">
            <w:pPr>
              <w:spacing w:before="0" w:after="60"/>
            </w:pPr>
            <w:r w:rsidRPr="00311249">
              <w:t>Animal Model:</w:t>
            </w:r>
          </w:p>
          <w:p w14:paraId="69871393" w14:textId="77777777" w:rsidR="00311249" w:rsidRPr="00311249" w:rsidRDefault="00311249" w:rsidP="00311249">
            <w:pPr>
              <w:spacing w:before="0" w:after="60"/>
            </w:pPr>
            <w:r w:rsidRPr="00311249">
              <w:t>Species: Fischer rats</w:t>
            </w:r>
          </w:p>
          <w:p w14:paraId="7E06EBAE" w14:textId="77777777" w:rsidR="00311249" w:rsidRPr="00311249" w:rsidRDefault="00311249" w:rsidP="00311249">
            <w:pPr>
              <w:spacing w:before="0" w:after="60"/>
            </w:pPr>
            <w:r w:rsidRPr="00311249">
              <w:t>Sex: Male</w:t>
            </w:r>
          </w:p>
          <w:p w14:paraId="6A8C6706" w14:textId="77777777" w:rsidR="00311249" w:rsidRPr="00311249" w:rsidRDefault="00311249" w:rsidP="00311249">
            <w:pPr>
              <w:spacing w:before="0" w:after="60"/>
            </w:pPr>
            <w:r w:rsidRPr="00311249">
              <w:t>Weight: 260-280 g</w:t>
            </w:r>
          </w:p>
          <w:p w14:paraId="275931EA" w14:textId="77777777" w:rsidR="00311249" w:rsidRPr="00311249" w:rsidRDefault="00311249" w:rsidP="00311249">
            <w:pPr>
              <w:spacing w:before="0" w:after="60"/>
            </w:pPr>
            <w:r w:rsidRPr="00311249">
              <w:t>Age: NR</w:t>
            </w:r>
          </w:p>
          <w:p w14:paraId="23DCA498" w14:textId="77777777" w:rsidR="00311249" w:rsidRPr="00311249" w:rsidRDefault="00311249" w:rsidP="00311249">
            <w:pPr>
              <w:spacing w:before="0" w:after="60"/>
            </w:pPr>
            <w:r w:rsidRPr="00311249">
              <w:t>Comorbidities: NR</w:t>
            </w:r>
          </w:p>
          <w:p w14:paraId="62A312BD" w14:textId="77777777" w:rsidR="00311249" w:rsidRPr="00311249" w:rsidRDefault="00311249" w:rsidP="00311249">
            <w:pPr>
              <w:spacing w:before="0" w:after="60"/>
            </w:pPr>
            <w:r w:rsidRPr="00311249">
              <w:t>Cancer/tumor model: Sarcoma allograft model</w:t>
            </w:r>
          </w:p>
          <w:p w14:paraId="2512CD5B" w14:textId="77777777" w:rsidR="00311249" w:rsidRPr="00311249" w:rsidRDefault="00311249" w:rsidP="00311249">
            <w:pPr>
              <w:spacing w:before="0" w:after="60"/>
            </w:pPr>
            <w:r w:rsidRPr="00311249">
              <w:t xml:space="preserve">Cancer cell line injected: </w:t>
            </w:r>
          </w:p>
          <w:p w14:paraId="5D5CD6BA" w14:textId="77777777" w:rsidR="00311249" w:rsidRPr="00311249" w:rsidRDefault="00311249" w:rsidP="00311249">
            <w:pPr>
              <w:spacing w:before="0" w:after="60"/>
            </w:pPr>
            <w:r w:rsidRPr="00311249">
              <w:t>MCA sarcoma cells</w:t>
            </w:r>
          </w:p>
        </w:tc>
        <w:tc>
          <w:tcPr>
            <w:tcW w:w="1432" w:type="pct"/>
            <w:tcBorders>
              <w:top w:val="single" w:sz="4" w:space="0" w:color="auto"/>
              <w:left w:val="single" w:sz="4" w:space="0" w:color="auto"/>
              <w:bottom w:val="single" w:sz="4" w:space="0" w:color="auto"/>
              <w:right w:val="single" w:sz="4" w:space="0" w:color="auto"/>
            </w:tcBorders>
          </w:tcPr>
          <w:p w14:paraId="4DA68007" w14:textId="77777777" w:rsidR="00311249" w:rsidRPr="00311249" w:rsidRDefault="00311249" w:rsidP="00311249">
            <w:pPr>
              <w:spacing w:before="0" w:after="60"/>
            </w:pPr>
            <w:r w:rsidRPr="00311249">
              <w:t xml:space="preserve">Study Methodology </w:t>
            </w:r>
          </w:p>
          <w:p w14:paraId="078A59F3" w14:textId="77777777" w:rsidR="00311249" w:rsidRPr="00311249" w:rsidRDefault="00311249" w:rsidP="00311249">
            <w:pPr>
              <w:spacing w:before="0" w:after="60"/>
            </w:pPr>
            <w:r w:rsidRPr="00311249">
              <w:t>Viable MCA sarcoma cells (1×106) were inoculated into the right flank. Animals were then randomly assigned to intervention groups.</w:t>
            </w:r>
          </w:p>
          <w:p w14:paraId="61A964BD" w14:textId="77777777" w:rsidR="00311249" w:rsidRPr="00311249" w:rsidRDefault="00311249" w:rsidP="00311249">
            <w:pPr>
              <w:spacing w:before="0" w:after="60"/>
            </w:pPr>
          </w:p>
          <w:p w14:paraId="3A8A9FF8" w14:textId="77777777" w:rsidR="00311249" w:rsidRPr="00311249" w:rsidRDefault="00311249" w:rsidP="00311249">
            <w:pPr>
              <w:spacing w:before="0" w:after="60"/>
            </w:pPr>
            <w:r w:rsidRPr="00311249">
              <w:t>Intervention</w:t>
            </w:r>
          </w:p>
          <w:p w14:paraId="7327C9DA" w14:textId="77777777" w:rsidR="00311249" w:rsidRPr="00311249" w:rsidRDefault="00311249" w:rsidP="00311249">
            <w:pPr>
              <w:spacing w:before="0" w:after="60"/>
            </w:pPr>
            <w:r w:rsidRPr="00311249">
              <w:t>Nicotine: Nicotine hydrogen tartrate salt (200 mg/kg/day) in 500 µL of saline was administered i.p. on Days 8, 9,10,15,16, and 17 after tumor inoculation.</w:t>
            </w:r>
          </w:p>
          <w:p w14:paraId="5877AB74" w14:textId="77777777" w:rsidR="00311249" w:rsidRPr="00311249" w:rsidRDefault="00311249" w:rsidP="00311249">
            <w:pPr>
              <w:spacing w:before="0" w:after="60"/>
            </w:pPr>
            <w:r w:rsidRPr="00311249">
              <w:t>Control: 500 µL saline was administered i.p. on Days 8, 9,10,15,16, and 17 after tumor inoculation.</w:t>
            </w:r>
          </w:p>
          <w:p w14:paraId="01F95357" w14:textId="77777777" w:rsidR="00311249" w:rsidRPr="00311249" w:rsidRDefault="00311249" w:rsidP="00311249">
            <w:pPr>
              <w:spacing w:before="0" w:after="60"/>
            </w:pPr>
          </w:p>
          <w:p w14:paraId="54FEEE0C" w14:textId="77777777" w:rsidR="00311249" w:rsidRPr="00311249" w:rsidRDefault="00311249" w:rsidP="00311249">
            <w:pPr>
              <w:spacing w:before="0" w:after="60"/>
            </w:pPr>
            <w:r w:rsidRPr="00311249">
              <w:t>Study Duration</w:t>
            </w:r>
          </w:p>
          <w:p w14:paraId="52FF1A1A" w14:textId="77777777" w:rsidR="00311249" w:rsidRPr="00311249" w:rsidRDefault="00311249" w:rsidP="00311249">
            <w:pPr>
              <w:spacing w:before="0" w:after="60"/>
            </w:pPr>
            <w:r w:rsidRPr="00311249">
              <w:t>19 days.</w:t>
            </w:r>
          </w:p>
        </w:tc>
        <w:tc>
          <w:tcPr>
            <w:tcW w:w="1597" w:type="pct"/>
            <w:tcBorders>
              <w:top w:val="single" w:sz="4" w:space="0" w:color="auto"/>
              <w:left w:val="single" w:sz="4" w:space="0" w:color="auto"/>
              <w:bottom w:val="single" w:sz="4" w:space="0" w:color="auto"/>
              <w:right w:val="single" w:sz="4" w:space="0" w:color="auto"/>
            </w:tcBorders>
          </w:tcPr>
          <w:p w14:paraId="1F993CD3" w14:textId="77777777" w:rsidR="00311249" w:rsidRPr="00311249" w:rsidRDefault="00311249" w:rsidP="00311249">
            <w:pPr>
              <w:spacing w:before="0" w:after="60"/>
            </w:pPr>
            <w:r w:rsidRPr="00311249">
              <w:t xml:space="preserve">Tumor burden (weight) on Day 19 </w:t>
            </w:r>
          </w:p>
          <w:p w14:paraId="54BF3B46" w14:textId="77777777" w:rsidR="00311249" w:rsidRPr="00311249" w:rsidRDefault="00311249" w:rsidP="00311249">
            <w:pPr>
              <w:spacing w:before="0" w:after="60"/>
            </w:pPr>
            <w:r w:rsidRPr="00311249">
              <w:t xml:space="preserve">Nicotine group: 59.5±16.0 g </w:t>
            </w:r>
          </w:p>
          <w:p w14:paraId="4751D75A" w14:textId="77777777" w:rsidR="00311249" w:rsidRPr="00311249" w:rsidRDefault="00311249" w:rsidP="00311249">
            <w:pPr>
              <w:spacing w:before="0" w:after="60"/>
            </w:pPr>
            <w:r w:rsidRPr="00311249">
              <w:t xml:space="preserve">Control group: 45.6±6.6 g </w:t>
            </w:r>
          </w:p>
          <w:p w14:paraId="29BF7941" w14:textId="77777777" w:rsidR="00311249" w:rsidRPr="00311249" w:rsidRDefault="00311249" w:rsidP="00311249">
            <w:pPr>
              <w:spacing w:before="0" w:after="60"/>
            </w:pPr>
            <w:r w:rsidRPr="00311249">
              <w:t>p=NS</w:t>
            </w:r>
          </w:p>
        </w:tc>
      </w:tr>
      <w:tr w:rsidR="00311249" w:rsidRPr="00311249" w14:paraId="0FF00ED3" w14:textId="77777777" w:rsidTr="00AF7A97">
        <w:tc>
          <w:tcPr>
            <w:tcW w:w="275" w:type="pct"/>
            <w:tcBorders>
              <w:top w:val="single" w:sz="4" w:space="0" w:color="auto"/>
              <w:left w:val="single" w:sz="4" w:space="0" w:color="auto"/>
              <w:bottom w:val="single" w:sz="4" w:space="0" w:color="auto"/>
              <w:right w:val="single" w:sz="4" w:space="0" w:color="auto"/>
            </w:tcBorders>
          </w:tcPr>
          <w:p w14:paraId="3482712E" w14:textId="77777777" w:rsidR="00311249" w:rsidRPr="00311249" w:rsidRDefault="00311249" w:rsidP="00311249">
            <w:pPr>
              <w:spacing w:before="0" w:after="60"/>
            </w:pPr>
            <w:r w:rsidRPr="00311249">
              <w:t>683</w:t>
            </w:r>
          </w:p>
        </w:tc>
        <w:tc>
          <w:tcPr>
            <w:tcW w:w="790" w:type="pct"/>
            <w:tcBorders>
              <w:top w:val="single" w:sz="4" w:space="0" w:color="auto"/>
              <w:left w:val="single" w:sz="4" w:space="0" w:color="auto"/>
              <w:bottom w:val="single" w:sz="4" w:space="0" w:color="auto"/>
              <w:right w:val="single" w:sz="4" w:space="0" w:color="auto"/>
            </w:tcBorders>
          </w:tcPr>
          <w:p w14:paraId="0B3CC02A" w14:textId="77777777" w:rsidR="00311249" w:rsidRPr="00311249" w:rsidRDefault="00311249" w:rsidP="00311249">
            <w:pPr>
              <w:spacing w:before="0" w:after="60"/>
            </w:pPr>
            <w:r w:rsidRPr="00311249">
              <w:t>Murphy et al., 2011;</w:t>
            </w:r>
          </w:p>
          <w:p w14:paraId="34A4C58E" w14:textId="77777777" w:rsidR="00311249" w:rsidRPr="00311249" w:rsidRDefault="00311249" w:rsidP="00311249">
            <w:pPr>
              <w:spacing w:before="0" w:after="60"/>
            </w:pPr>
            <w:r w:rsidRPr="00311249">
              <w:t>US;</w:t>
            </w:r>
          </w:p>
          <w:p w14:paraId="303B9834" w14:textId="77777777" w:rsidR="00311249" w:rsidRPr="00311249" w:rsidRDefault="00311249" w:rsidP="00311249">
            <w:pPr>
              <w:spacing w:before="0" w:after="60"/>
            </w:pPr>
            <w:r w:rsidRPr="00311249">
              <w:t>Masonic Cancer Center and Animal Care and Research Program at the University of Minnesota and NIH</w:t>
            </w:r>
          </w:p>
        </w:tc>
        <w:tc>
          <w:tcPr>
            <w:tcW w:w="906" w:type="pct"/>
            <w:tcBorders>
              <w:top w:val="single" w:sz="4" w:space="0" w:color="auto"/>
              <w:left w:val="single" w:sz="4" w:space="0" w:color="auto"/>
              <w:bottom w:val="single" w:sz="4" w:space="0" w:color="auto"/>
              <w:right w:val="single" w:sz="4" w:space="0" w:color="auto"/>
            </w:tcBorders>
          </w:tcPr>
          <w:p w14:paraId="794ABE88" w14:textId="77777777" w:rsidR="00311249" w:rsidRPr="00311249" w:rsidRDefault="00311249" w:rsidP="00311249">
            <w:pPr>
              <w:spacing w:before="0" w:after="60"/>
            </w:pPr>
            <w:r w:rsidRPr="00311249">
              <w:t>Study Design</w:t>
            </w:r>
          </w:p>
          <w:p w14:paraId="437C57B9" w14:textId="77777777" w:rsidR="00311249" w:rsidRPr="00311249" w:rsidRDefault="00311249" w:rsidP="00311249">
            <w:pPr>
              <w:spacing w:before="0" w:after="60"/>
            </w:pPr>
            <w:r w:rsidRPr="00311249">
              <w:t>RCT</w:t>
            </w:r>
          </w:p>
          <w:p w14:paraId="143E38D7" w14:textId="77777777" w:rsidR="00311249" w:rsidRPr="00311249" w:rsidRDefault="00311249" w:rsidP="00311249">
            <w:pPr>
              <w:spacing w:before="0" w:after="60"/>
            </w:pPr>
          </w:p>
          <w:p w14:paraId="32174169" w14:textId="77777777" w:rsidR="00311249" w:rsidRPr="00311249" w:rsidRDefault="00311249" w:rsidP="00311249">
            <w:pPr>
              <w:spacing w:before="0" w:after="60"/>
            </w:pPr>
            <w:r w:rsidRPr="00311249">
              <w:t>Experimental groups:</w:t>
            </w:r>
          </w:p>
          <w:p w14:paraId="4135208D" w14:textId="77777777" w:rsidR="00311249" w:rsidRPr="00311249" w:rsidRDefault="00311249" w:rsidP="00311249">
            <w:pPr>
              <w:spacing w:before="0" w:after="60"/>
            </w:pPr>
            <w:r w:rsidRPr="00311249">
              <w:t>NNK-induced tumor model:</w:t>
            </w:r>
          </w:p>
          <w:p w14:paraId="2E2E9F09" w14:textId="77777777" w:rsidR="00311249" w:rsidRPr="00311249" w:rsidRDefault="00311249" w:rsidP="00311249">
            <w:pPr>
              <w:spacing w:before="0" w:after="60"/>
            </w:pPr>
            <w:r w:rsidRPr="00311249">
              <w:t>NNK + Nicotine</w:t>
            </w:r>
          </w:p>
          <w:p w14:paraId="4D97DFA1" w14:textId="77777777" w:rsidR="00311249" w:rsidRPr="00311249" w:rsidRDefault="00311249" w:rsidP="00311249">
            <w:pPr>
              <w:spacing w:before="0" w:after="60"/>
            </w:pPr>
            <w:r w:rsidRPr="00311249">
              <w:t>NNK Control</w:t>
            </w:r>
          </w:p>
          <w:p w14:paraId="566B08A4" w14:textId="77777777" w:rsidR="00311249" w:rsidRPr="00311249" w:rsidRDefault="00311249" w:rsidP="00311249">
            <w:pPr>
              <w:spacing w:before="0" w:after="60"/>
            </w:pPr>
          </w:p>
          <w:p w14:paraId="63375DA8" w14:textId="77777777" w:rsidR="00311249" w:rsidRPr="00311249" w:rsidRDefault="00311249" w:rsidP="00311249">
            <w:pPr>
              <w:spacing w:before="0" w:after="60"/>
            </w:pPr>
            <w:r w:rsidRPr="00311249">
              <w:t>Acclimation period: 7 days</w:t>
            </w:r>
          </w:p>
          <w:p w14:paraId="5E10ED51" w14:textId="77777777" w:rsidR="00311249" w:rsidRPr="00311249" w:rsidRDefault="00311249" w:rsidP="00311249">
            <w:pPr>
              <w:spacing w:before="0" w:after="60"/>
            </w:pPr>
          </w:p>
          <w:p w14:paraId="4A6D1CDC" w14:textId="77777777" w:rsidR="00311249" w:rsidRPr="00311249" w:rsidRDefault="00311249" w:rsidP="00311249">
            <w:pPr>
              <w:spacing w:before="0" w:after="60"/>
            </w:pPr>
            <w:r w:rsidRPr="00311249">
              <w:t>Wash-out/pre-treatment period: NR</w:t>
            </w:r>
          </w:p>
          <w:p w14:paraId="56F8F4FE" w14:textId="77777777" w:rsidR="00311249" w:rsidRPr="00311249" w:rsidRDefault="00311249" w:rsidP="00311249">
            <w:pPr>
              <w:spacing w:before="0" w:after="60"/>
            </w:pPr>
          </w:p>
          <w:p w14:paraId="27DBA2A5" w14:textId="77777777" w:rsidR="00311249" w:rsidRPr="00311249" w:rsidRDefault="00311249" w:rsidP="00311249">
            <w:pPr>
              <w:spacing w:before="0" w:after="60"/>
            </w:pPr>
            <w:r w:rsidRPr="00311249">
              <w:t>Sample size:</w:t>
            </w:r>
          </w:p>
          <w:p w14:paraId="2FFB5CC6" w14:textId="77777777" w:rsidR="00311249" w:rsidRPr="00311249" w:rsidRDefault="00311249" w:rsidP="00311249">
            <w:pPr>
              <w:spacing w:before="0" w:after="60"/>
            </w:pPr>
            <w:r w:rsidRPr="00311249">
              <w:t>Total: n=240 subjects</w:t>
            </w:r>
          </w:p>
          <w:p w14:paraId="5922E0AF" w14:textId="77777777" w:rsidR="00311249" w:rsidRPr="00311249" w:rsidRDefault="00311249" w:rsidP="00311249">
            <w:pPr>
              <w:spacing w:before="0" w:after="60"/>
            </w:pPr>
            <w:r w:rsidRPr="00311249">
              <w:t>NNK-induced tumor model:</w:t>
            </w:r>
          </w:p>
          <w:p w14:paraId="2A1281BA" w14:textId="77777777" w:rsidR="00311249" w:rsidRPr="00311249" w:rsidRDefault="00311249" w:rsidP="00311249">
            <w:pPr>
              <w:spacing w:before="0" w:after="60"/>
            </w:pPr>
            <w:r w:rsidRPr="00311249">
              <w:t>NNK + Nicotine: n=40 subjects</w:t>
            </w:r>
          </w:p>
          <w:p w14:paraId="2307827B" w14:textId="77777777" w:rsidR="00311249" w:rsidRPr="00311249" w:rsidRDefault="00311249" w:rsidP="00311249">
            <w:pPr>
              <w:spacing w:before="0" w:after="60"/>
            </w:pPr>
            <w:r w:rsidRPr="00311249">
              <w:t>NNK Control: n=40 subjects</w:t>
            </w:r>
          </w:p>
          <w:p w14:paraId="72256E37" w14:textId="77777777" w:rsidR="00311249" w:rsidRPr="00311249" w:rsidRDefault="00311249" w:rsidP="00311249">
            <w:pPr>
              <w:spacing w:before="0" w:after="60"/>
            </w:pPr>
          </w:p>
          <w:p w14:paraId="21022367" w14:textId="77777777" w:rsidR="00311249" w:rsidRPr="00311249" w:rsidRDefault="00311249" w:rsidP="00311249">
            <w:pPr>
              <w:spacing w:before="0" w:after="60"/>
            </w:pPr>
            <w:r w:rsidRPr="00311249">
              <w:t>Animal Model:</w:t>
            </w:r>
          </w:p>
          <w:p w14:paraId="6A14DDCA" w14:textId="77777777" w:rsidR="00311249" w:rsidRPr="00311249" w:rsidRDefault="00311249" w:rsidP="00311249">
            <w:pPr>
              <w:spacing w:before="0" w:after="60"/>
            </w:pPr>
            <w:r w:rsidRPr="00311249">
              <w:t>Species: Mice (A/J mice)</w:t>
            </w:r>
          </w:p>
          <w:p w14:paraId="3D8D7124" w14:textId="77777777" w:rsidR="00311249" w:rsidRPr="00311249" w:rsidRDefault="00311249" w:rsidP="00311249">
            <w:pPr>
              <w:spacing w:before="0" w:after="60"/>
            </w:pPr>
            <w:r w:rsidRPr="00311249">
              <w:t>Sex: Female</w:t>
            </w:r>
          </w:p>
          <w:p w14:paraId="763A34FC" w14:textId="77777777" w:rsidR="00311249" w:rsidRPr="00311249" w:rsidRDefault="00311249" w:rsidP="00311249">
            <w:pPr>
              <w:spacing w:before="0" w:after="60"/>
            </w:pPr>
            <w:r w:rsidRPr="00311249">
              <w:t>Weight: NR</w:t>
            </w:r>
          </w:p>
          <w:p w14:paraId="320FAF9E" w14:textId="77777777" w:rsidR="00311249" w:rsidRPr="00311249" w:rsidRDefault="00311249" w:rsidP="00311249">
            <w:pPr>
              <w:spacing w:before="0" w:after="60"/>
            </w:pPr>
            <w:r w:rsidRPr="00311249">
              <w:t>Age: 4 weeks</w:t>
            </w:r>
          </w:p>
          <w:p w14:paraId="1ED114D8" w14:textId="77777777" w:rsidR="00311249" w:rsidRPr="00311249" w:rsidRDefault="00311249" w:rsidP="00311249">
            <w:pPr>
              <w:spacing w:before="0" w:after="60"/>
            </w:pPr>
            <w:r w:rsidRPr="00311249">
              <w:t>Comorbidities: NR</w:t>
            </w:r>
          </w:p>
          <w:p w14:paraId="56197124" w14:textId="77777777" w:rsidR="00311249" w:rsidRPr="00311249" w:rsidRDefault="00311249" w:rsidP="00311249">
            <w:pPr>
              <w:spacing w:before="0" w:after="60"/>
            </w:pPr>
            <w:r w:rsidRPr="00311249">
              <w:t xml:space="preserve">Cancer/tumor model: </w:t>
            </w:r>
          </w:p>
          <w:p w14:paraId="291667A4" w14:textId="77777777" w:rsidR="00311249" w:rsidRPr="00311249" w:rsidRDefault="00311249" w:rsidP="00311249">
            <w:pPr>
              <w:spacing w:before="0" w:after="60"/>
            </w:pPr>
            <w:r w:rsidRPr="00311249">
              <w:t xml:space="preserve">Lung tumors </w:t>
            </w:r>
          </w:p>
          <w:p w14:paraId="5B92D831" w14:textId="77777777" w:rsidR="00311249" w:rsidRPr="00311249" w:rsidRDefault="00311249" w:rsidP="00311249">
            <w:pPr>
              <w:spacing w:before="0" w:after="60"/>
            </w:pPr>
            <w:r w:rsidRPr="00311249">
              <w:t>Cell line injected: NA</w:t>
            </w:r>
          </w:p>
          <w:p w14:paraId="2B7CB2EF" w14:textId="77777777" w:rsidR="00311249" w:rsidRPr="00311249" w:rsidRDefault="00311249" w:rsidP="00311249">
            <w:pPr>
              <w:spacing w:before="0" w:after="60"/>
            </w:pPr>
          </w:p>
          <w:p w14:paraId="69E93A36" w14:textId="77777777" w:rsidR="00311249" w:rsidRPr="00311249" w:rsidRDefault="00311249" w:rsidP="00311249">
            <w:pPr>
              <w:spacing w:before="0" w:after="60"/>
            </w:pPr>
          </w:p>
        </w:tc>
        <w:tc>
          <w:tcPr>
            <w:tcW w:w="1432" w:type="pct"/>
            <w:tcBorders>
              <w:top w:val="single" w:sz="4" w:space="0" w:color="auto"/>
              <w:left w:val="single" w:sz="4" w:space="0" w:color="auto"/>
              <w:bottom w:val="single" w:sz="4" w:space="0" w:color="auto"/>
              <w:right w:val="single" w:sz="4" w:space="0" w:color="auto"/>
            </w:tcBorders>
          </w:tcPr>
          <w:p w14:paraId="336B1D15" w14:textId="77777777" w:rsidR="00311249" w:rsidRPr="00311249" w:rsidRDefault="00311249" w:rsidP="00311249">
            <w:pPr>
              <w:spacing w:before="0" w:after="60"/>
            </w:pPr>
            <w:r w:rsidRPr="00311249">
              <w:t xml:space="preserve">Study Methodology </w:t>
            </w:r>
          </w:p>
          <w:p w14:paraId="2F4784F3" w14:textId="77777777" w:rsidR="00311249" w:rsidRPr="00311249" w:rsidRDefault="00311249" w:rsidP="00311249">
            <w:pPr>
              <w:spacing w:before="0" w:after="60"/>
            </w:pPr>
            <w:r w:rsidRPr="00311249">
              <w:t>NNK-induced tumor model:</w:t>
            </w:r>
          </w:p>
          <w:p w14:paraId="65C41B58" w14:textId="77777777" w:rsidR="00311249" w:rsidRPr="00311249" w:rsidRDefault="00311249" w:rsidP="00311249">
            <w:pPr>
              <w:spacing w:before="0" w:after="60"/>
            </w:pPr>
            <w:r w:rsidRPr="00311249">
              <w:t>NNK (10 µmol in 0.1 mL PBS) was administered i.p for 2 weeks. Mice were euthanized 44 weeks later. Lungs were excised and tumors were counted. Tumors were scored based on location (lung lobe) and the widest tumor diameter</w:t>
            </w:r>
          </w:p>
          <w:p w14:paraId="2F59DA3C" w14:textId="77777777" w:rsidR="00311249" w:rsidRPr="00311249" w:rsidRDefault="00311249" w:rsidP="00311249">
            <w:pPr>
              <w:spacing w:before="0" w:after="60"/>
            </w:pPr>
          </w:p>
          <w:p w14:paraId="2515EC6A" w14:textId="77777777" w:rsidR="00311249" w:rsidRPr="00311249" w:rsidRDefault="00311249" w:rsidP="00311249">
            <w:pPr>
              <w:spacing w:before="0" w:after="60"/>
            </w:pPr>
            <w:r w:rsidRPr="00311249">
              <w:t>Intervention</w:t>
            </w:r>
          </w:p>
          <w:p w14:paraId="551B7653" w14:textId="77777777" w:rsidR="00311249" w:rsidRPr="00311249" w:rsidRDefault="00311249" w:rsidP="00311249">
            <w:pPr>
              <w:spacing w:before="0" w:after="60"/>
            </w:pPr>
            <w:r w:rsidRPr="00311249">
              <w:t>NNK-induced tumor model</w:t>
            </w:r>
            <w:r w:rsidRPr="00311249" w:rsidDel="00B178F3">
              <w:t xml:space="preserve"> </w:t>
            </w:r>
          </w:p>
          <w:p w14:paraId="19972380" w14:textId="77777777" w:rsidR="00311249" w:rsidRPr="00311249" w:rsidRDefault="00311249" w:rsidP="00311249">
            <w:pPr>
              <w:spacing w:before="0" w:after="60"/>
            </w:pPr>
            <w:r w:rsidRPr="00311249">
              <w:t>NNK + Nicotine: 2 weeks after NNK injection, 200 µg/mL (0.44 µmol/mL) nicotine hydrogen tartrate and sodium potassium tartrate were provided in drinking water for 44 weeks.</w:t>
            </w:r>
          </w:p>
          <w:p w14:paraId="563994B4" w14:textId="77777777" w:rsidR="00311249" w:rsidRPr="00311249" w:rsidRDefault="00311249" w:rsidP="00311249">
            <w:pPr>
              <w:spacing w:before="0" w:after="60"/>
            </w:pPr>
            <w:r w:rsidRPr="00311249">
              <w:t xml:space="preserve">NNK Control: Drinking water was provided ad libitum. </w:t>
            </w:r>
          </w:p>
          <w:p w14:paraId="7A0AA7DC" w14:textId="77777777" w:rsidR="00311249" w:rsidRPr="00311249" w:rsidRDefault="00311249" w:rsidP="00311249">
            <w:pPr>
              <w:spacing w:before="0" w:after="60"/>
            </w:pPr>
          </w:p>
          <w:p w14:paraId="05D6A766" w14:textId="77777777" w:rsidR="00311249" w:rsidRPr="00311249" w:rsidRDefault="00311249" w:rsidP="00311249">
            <w:pPr>
              <w:spacing w:before="0" w:after="60"/>
            </w:pPr>
            <w:r w:rsidRPr="00311249">
              <w:t xml:space="preserve">Biomarkers of Nicotine Exposure </w:t>
            </w:r>
          </w:p>
          <w:p w14:paraId="16E0ACEE" w14:textId="77777777" w:rsidR="00311249" w:rsidRPr="00311249" w:rsidRDefault="00311249" w:rsidP="00311249">
            <w:pPr>
              <w:spacing w:before="0" w:after="60"/>
            </w:pPr>
            <w:r w:rsidRPr="00311249">
              <w:t>Urine concentration in the nicotine group at 5 months:</w:t>
            </w:r>
          </w:p>
          <w:p w14:paraId="4456D4C4" w14:textId="77777777" w:rsidR="00311249" w:rsidRPr="00311249" w:rsidRDefault="00311249" w:rsidP="00311249">
            <w:pPr>
              <w:spacing w:before="0" w:after="60"/>
            </w:pPr>
            <w:r w:rsidRPr="00311249">
              <w:t xml:space="preserve">Nicotine: 840±714 ng/mL (range: 62-2,560 ng/mL) </w:t>
            </w:r>
          </w:p>
          <w:p w14:paraId="522D46C8" w14:textId="77777777" w:rsidR="00311249" w:rsidRPr="00311249" w:rsidRDefault="00311249" w:rsidP="00311249">
            <w:pPr>
              <w:spacing w:before="0" w:after="60"/>
            </w:pPr>
            <w:r w:rsidRPr="00311249">
              <w:t>Cotinine: 5,910±4,140 ng/mL(range: 820</w:t>
            </w:r>
            <w:r w:rsidRPr="00311249">
              <w:noBreakHyphen/>
              <w:t xml:space="preserve">14,700 ng/mL) </w:t>
            </w:r>
          </w:p>
          <w:p w14:paraId="2E014FDB" w14:textId="77777777" w:rsidR="00311249" w:rsidRPr="00311249" w:rsidRDefault="00311249" w:rsidP="00311249">
            <w:pPr>
              <w:spacing w:before="0" w:after="60"/>
            </w:pPr>
            <w:r w:rsidRPr="00311249">
              <w:t>Trans-3’-hydroxycotinine: 37,800±19,400 ng/mL (range: 9,750</w:t>
            </w:r>
            <w:r w:rsidRPr="00311249">
              <w:noBreakHyphen/>
              <w:t xml:space="preserve">83,400 ng/mL) </w:t>
            </w:r>
          </w:p>
          <w:p w14:paraId="03615F4D" w14:textId="77777777" w:rsidR="00311249" w:rsidRPr="00311249" w:rsidRDefault="00311249" w:rsidP="00311249">
            <w:pPr>
              <w:spacing w:before="0" w:after="60"/>
            </w:pPr>
          </w:p>
          <w:p w14:paraId="4991BF2D" w14:textId="77777777" w:rsidR="00311249" w:rsidRPr="00311249" w:rsidRDefault="00311249" w:rsidP="00311249">
            <w:pPr>
              <w:spacing w:before="0" w:after="60"/>
            </w:pPr>
            <w:r w:rsidRPr="00311249">
              <w:t>Plasma concentration in the nicotine group on Day 18:</w:t>
            </w:r>
          </w:p>
          <w:p w14:paraId="775FEFA5" w14:textId="77777777" w:rsidR="00311249" w:rsidRPr="00311249" w:rsidRDefault="00311249" w:rsidP="00311249">
            <w:pPr>
              <w:spacing w:before="0" w:after="60"/>
            </w:pPr>
            <w:r w:rsidRPr="00311249">
              <w:t xml:space="preserve">Nicotine: 0.65±0.76 ng/mL (range: 0.1-2.5 ng/mL) </w:t>
            </w:r>
          </w:p>
          <w:p w14:paraId="36798607" w14:textId="77777777" w:rsidR="00311249" w:rsidRPr="00311249" w:rsidRDefault="00311249" w:rsidP="00311249">
            <w:pPr>
              <w:spacing w:before="0" w:after="60"/>
            </w:pPr>
            <w:r w:rsidRPr="00311249">
              <w:t xml:space="preserve">Cotinine: 32±33 ng/mL(range: 1-123 ng/mL) </w:t>
            </w:r>
          </w:p>
          <w:p w14:paraId="6F178266" w14:textId="77777777" w:rsidR="00311249" w:rsidRPr="00311249" w:rsidRDefault="00311249" w:rsidP="00311249">
            <w:pPr>
              <w:spacing w:before="0" w:after="60"/>
            </w:pPr>
            <w:r w:rsidRPr="00311249">
              <w:t xml:space="preserve">Trans-3’-hydroxycotinine: 15±14 ng/mL (range: 0-45 ng/mL) </w:t>
            </w:r>
          </w:p>
          <w:p w14:paraId="73F2644F" w14:textId="77777777" w:rsidR="00311249" w:rsidRPr="00311249" w:rsidRDefault="00311249" w:rsidP="00311249">
            <w:pPr>
              <w:spacing w:before="0" w:after="60"/>
            </w:pPr>
          </w:p>
          <w:p w14:paraId="34FF2236" w14:textId="77777777" w:rsidR="00311249" w:rsidRPr="00311249" w:rsidRDefault="00311249" w:rsidP="00311249">
            <w:pPr>
              <w:spacing w:before="0" w:after="60"/>
            </w:pPr>
            <w:r w:rsidRPr="00311249">
              <w:t>Plasma concentration in the nicotine group on Week 46:</w:t>
            </w:r>
          </w:p>
          <w:p w14:paraId="3AD040AB" w14:textId="77777777" w:rsidR="00311249" w:rsidRPr="00311249" w:rsidRDefault="00311249" w:rsidP="00311249">
            <w:pPr>
              <w:spacing w:before="0" w:after="60"/>
            </w:pPr>
            <w:r w:rsidRPr="00311249">
              <w:t xml:space="preserve">Nicotine: 0.26±0.28 ng/mL (range: 0.1-1.1 ng/mL) </w:t>
            </w:r>
          </w:p>
          <w:p w14:paraId="624DABCC" w14:textId="77777777" w:rsidR="00311249" w:rsidRPr="00311249" w:rsidRDefault="00311249" w:rsidP="00311249">
            <w:pPr>
              <w:spacing w:before="0" w:after="60"/>
            </w:pPr>
            <w:r w:rsidRPr="00311249">
              <w:t xml:space="preserve">Cotinine: 29±19 ng/mL(range: 6-53 ng/mL) </w:t>
            </w:r>
          </w:p>
          <w:p w14:paraId="58C49C7B" w14:textId="77777777" w:rsidR="00311249" w:rsidRPr="00311249" w:rsidRDefault="00311249" w:rsidP="00311249">
            <w:pPr>
              <w:spacing w:before="0" w:after="60"/>
            </w:pPr>
            <w:r w:rsidRPr="00311249">
              <w:t xml:space="preserve">Trans-3’-hydroxycotinine: 62±28 ng/mL (range: 28-105 ng/mL) </w:t>
            </w:r>
          </w:p>
          <w:p w14:paraId="09B3FFB1" w14:textId="77777777" w:rsidR="00311249" w:rsidRPr="00311249" w:rsidRDefault="00311249" w:rsidP="00311249">
            <w:pPr>
              <w:spacing w:before="0" w:after="60"/>
            </w:pPr>
          </w:p>
          <w:p w14:paraId="5964D715" w14:textId="77777777" w:rsidR="00311249" w:rsidRPr="00311249" w:rsidRDefault="00311249" w:rsidP="00311249">
            <w:pPr>
              <w:spacing w:before="0" w:after="60"/>
            </w:pPr>
            <w:r w:rsidRPr="00311249">
              <w:t>Study Duration</w:t>
            </w:r>
          </w:p>
          <w:p w14:paraId="0C9C19CC" w14:textId="77777777" w:rsidR="00311249" w:rsidRPr="00311249" w:rsidRDefault="00311249" w:rsidP="00311249">
            <w:pPr>
              <w:spacing w:before="0" w:after="60"/>
            </w:pPr>
            <w:r w:rsidRPr="00311249">
              <w:t>46 weeks.</w:t>
            </w:r>
          </w:p>
          <w:p w14:paraId="5B96606E" w14:textId="77777777" w:rsidR="00311249" w:rsidRPr="00311249" w:rsidRDefault="00311249" w:rsidP="00311249">
            <w:pPr>
              <w:spacing w:before="0" w:after="60"/>
            </w:pPr>
            <w:r w:rsidRPr="00311249">
              <w:t>Nicotine: 44 weeks.</w:t>
            </w:r>
          </w:p>
        </w:tc>
        <w:tc>
          <w:tcPr>
            <w:tcW w:w="1597" w:type="pct"/>
            <w:tcBorders>
              <w:top w:val="single" w:sz="4" w:space="0" w:color="auto"/>
              <w:left w:val="single" w:sz="4" w:space="0" w:color="auto"/>
              <w:bottom w:val="single" w:sz="4" w:space="0" w:color="auto"/>
              <w:right w:val="single" w:sz="4" w:space="0" w:color="auto"/>
            </w:tcBorders>
          </w:tcPr>
          <w:p w14:paraId="32FE3414" w14:textId="77777777" w:rsidR="00311249" w:rsidRPr="00311249" w:rsidRDefault="00311249" w:rsidP="00311249">
            <w:pPr>
              <w:spacing w:before="0" w:after="60"/>
            </w:pPr>
            <w:r w:rsidRPr="00311249">
              <w:t>Tumor incidence (% mice) at 46 weeks</w:t>
            </w:r>
          </w:p>
          <w:p w14:paraId="5D20AE1E" w14:textId="77777777" w:rsidR="00311249" w:rsidRPr="00311249" w:rsidRDefault="00311249" w:rsidP="00311249">
            <w:pPr>
              <w:spacing w:before="0" w:after="60"/>
            </w:pPr>
            <w:r w:rsidRPr="00311249">
              <w:t>NNK-induced tumor model</w:t>
            </w:r>
            <w:r w:rsidRPr="00311249" w:rsidDel="003D0C6B">
              <w:t xml:space="preserve"> </w:t>
            </w:r>
            <w:r w:rsidRPr="00311249">
              <w:t>(n=20 per group)</w:t>
            </w:r>
          </w:p>
          <w:p w14:paraId="49C4A058" w14:textId="77777777" w:rsidR="00311249" w:rsidRPr="00311249" w:rsidRDefault="00311249" w:rsidP="00311249">
            <w:pPr>
              <w:spacing w:before="0" w:after="60"/>
            </w:pPr>
            <w:r w:rsidRPr="00311249">
              <w:t>NNK + Nicotine: 20 of 20 (100%)</w:t>
            </w:r>
          </w:p>
          <w:p w14:paraId="17483BF1" w14:textId="77777777" w:rsidR="00311249" w:rsidRPr="00311249" w:rsidRDefault="00311249" w:rsidP="00311249">
            <w:pPr>
              <w:spacing w:before="0" w:after="60"/>
            </w:pPr>
            <w:r w:rsidRPr="00311249">
              <w:t>NNK Control: 18 of 18 (100%)</w:t>
            </w:r>
          </w:p>
          <w:p w14:paraId="49305C93" w14:textId="77777777" w:rsidR="00311249" w:rsidRPr="00311249" w:rsidRDefault="00311249" w:rsidP="00311249">
            <w:pPr>
              <w:spacing w:before="0" w:after="60"/>
            </w:pPr>
          </w:p>
          <w:p w14:paraId="5F5C4CF1" w14:textId="77777777" w:rsidR="00311249" w:rsidRPr="00311249" w:rsidRDefault="00311249" w:rsidP="00311249">
            <w:pPr>
              <w:spacing w:before="0" w:after="60"/>
            </w:pPr>
            <w:r w:rsidRPr="00311249">
              <w:t>Tumor multiplicity (number of tumors per mouse; mean±SD) categorized by tumor diameter at 46 weeks:</w:t>
            </w:r>
          </w:p>
          <w:p w14:paraId="730095B6" w14:textId="77777777" w:rsidR="00311249" w:rsidRPr="00311249" w:rsidRDefault="00311249" w:rsidP="00311249">
            <w:pPr>
              <w:spacing w:before="0" w:after="60"/>
            </w:pPr>
            <w:r w:rsidRPr="00311249">
              <w:t>NNK-induced tumor model (NNK + Nicotine, n=20; NNK Control, n=16 [2 died prematurely])</w:t>
            </w:r>
          </w:p>
          <w:p w14:paraId="787C50FD" w14:textId="77777777" w:rsidR="00311249" w:rsidRPr="00311249" w:rsidRDefault="00311249" w:rsidP="00311249">
            <w:pPr>
              <w:spacing w:before="0" w:after="60"/>
            </w:pPr>
            <w:r w:rsidRPr="00311249">
              <w:t>Total number of tumors:</w:t>
            </w:r>
          </w:p>
          <w:p w14:paraId="543BED13" w14:textId="77777777" w:rsidR="00311249" w:rsidRPr="00311249" w:rsidRDefault="00311249" w:rsidP="00311249">
            <w:pPr>
              <w:spacing w:before="0" w:after="60"/>
            </w:pPr>
            <w:r w:rsidRPr="00311249">
              <w:t>NNK + Nicotine: 20.4±5.4</w:t>
            </w:r>
          </w:p>
          <w:p w14:paraId="1A02D2CA" w14:textId="77777777" w:rsidR="00311249" w:rsidRPr="00311249" w:rsidRDefault="00311249" w:rsidP="00311249">
            <w:pPr>
              <w:spacing w:before="0" w:after="60"/>
            </w:pPr>
            <w:r w:rsidRPr="00311249">
              <w:t>NNK Control: 18.4±4.5</w:t>
            </w:r>
          </w:p>
          <w:p w14:paraId="795D3D89" w14:textId="77777777" w:rsidR="00311249" w:rsidRPr="00311249" w:rsidRDefault="00311249" w:rsidP="00311249">
            <w:pPr>
              <w:spacing w:before="0" w:after="60"/>
            </w:pPr>
          </w:p>
          <w:p w14:paraId="090EACC8" w14:textId="77777777" w:rsidR="00311249" w:rsidRPr="00311249" w:rsidRDefault="00311249" w:rsidP="00311249">
            <w:pPr>
              <w:spacing w:before="0" w:after="60"/>
            </w:pPr>
            <w:r w:rsidRPr="00311249">
              <w:t>Number of tumors &lt;0.5 mm</w:t>
            </w:r>
          </w:p>
          <w:p w14:paraId="13071973" w14:textId="77777777" w:rsidR="00311249" w:rsidRPr="00311249" w:rsidRDefault="00311249" w:rsidP="00311249">
            <w:pPr>
              <w:spacing w:before="0" w:after="60"/>
            </w:pPr>
            <w:r w:rsidRPr="00311249">
              <w:t>NNK + Nicotine: 0.28</w:t>
            </w:r>
          </w:p>
          <w:p w14:paraId="12680B60" w14:textId="77777777" w:rsidR="00311249" w:rsidRPr="00311249" w:rsidRDefault="00311249" w:rsidP="00311249">
            <w:pPr>
              <w:spacing w:before="0" w:after="60"/>
            </w:pPr>
            <w:r w:rsidRPr="00311249">
              <w:t>NNK Control: 0.50</w:t>
            </w:r>
          </w:p>
          <w:p w14:paraId="3C891700" w14:textId="77777777" w:rsidR="00311249" w:rsidRPr="00311249" w:rsidRDefault="00311249" w:rsidP="00311249">
            <w:pPr>
              <w:spacing w:before="0" w:after="60"/>
            </w:pPr>
          </w:p>
          <w:p w14:paraId="72442C85" w14:textId="77777777" w:rsidR="00311249" w:rsidRPr="00311249" w:rsidRDefault="00311249" w:rsidP="00311249">
            <w:pPr>
              <w:spacing w:before="0" w:after="60"/>
            </w:pPr>
            <w:r w:rsidRPr="00311249">
              <w:t>Number of tumors 0.5-1.0 mm</w:t>
            </w:r>
          </w:p>
          <w:p w14:paraId="3C6CDC22" w14:textId="77777777" w:rsidR="00311249" w:rsidRPr="00311249" w:rsidRDefault="00311249" w:rsidP="00311249">
            <w:pPr>
              <w:spacing w:before="0" w:after="60"/>
            </w:pPr>
            <w:r w:rsidRPr="00311249">
              <w:t>NNK + Nicotine: 7.89</w:t>
            </w:r>
          </w:p>
          <w:p w14:paraId="3745DAE5" w14:textId="77777777" w:rsidR="00311249" w:rsidRPr="00311249" w:rsidRDefault="00311249" w:rsidP="00311249">
            <w:pPr>
              <w:spacing w:before="0" w:after="60"/>
            </w:pPr>
            <w:r w:rsidRPr="00311249">
              <w:t>NNK Control: 6.50</w:t>
            </w:r>
          </w:p>
          <w:p w14:paraId="0DEB552B" w14:textId="77777777" w:rsidR="00311249" w:rsidRPr="00311249" w:rsidRDefault="00311249" w:rsidP="00311249">
            <w:pPr>
              <w:spacing w:before="0" w:after="60"/>
            </w:pPr>
          </w:p>
          <w:p w14:paraId="182EFB29" w14:textId="77777777" w:rsidR="00311249" w:rsidRPr="00311249" w:rsidRDefault="00311249" w:rsidP="00311249">
            <w:pPr>
              <w:spacing w:before="0" w:after="60"/>
            </w:pPr>
            <w:r w:rsidRPr="00311249">
              <w:t>Number of tumors 1.0-2.0 mm:</w:t>
            </w:r>
          </w:p>
          <w:p w14:paraId="5D6611A2" w14:textId="77777777" w:rsidR="00311249" w:rsidRPr="00311249" w:rsidRDefault="00311249" w:rsidP="00311249">
            <w:pPr>
              <w:spacing w:before="0" w:after="60"/>
            </w:pPr>
            <w:r w:rsidRPr="00311249">
              <w:t>NNK + Nicotine: 11.3</w:t>
            </w:r>
          </w:p>
          <w:p w14:paraId="2FBF6778" w14:textId="77777777" w:rsidR="00311249" w:rsidRPr="00311249" w:rsidRDefault="00311249" w:rsidP="00311249">
            <w:pPr>
              <w:spacing w:before="0" w:after="60"/>
            </w:pPr>
            <w:r w:rsidRPr="00311249">
              <w:t>NNK Control: 10.1</w:t>
            </w:r>
          </w:p>
          <w:p w14:paraId="5CF1247C" w14:textId="77777777" w:rsidR="00311249" w:rsidRPr="00311249" w:rsidRDefault="00311249" w:rsidP="00311249">
            <w:pPr>
              <w:spacing w:before="0" w:after="60"/>
            </w:pPr>
          </w:p>
          <w:p w14:paraId="2A11843C" w14:textId="77777777" w:rsidR="00311249" w:rsidRPr="00311249" w:rsidRDefault="00311249" w:rsidP="00311249">
            <w:pPr>
              <w:spacing w:before="0" w:after="60"/>
            </w:pPr>
            <w:r w:rsidRPr="00311249">
              <w:t>Tumors &gt;2.0 mm:</w:t>
            </w:r>
          </w:p>
          <w:p w14:paraId="7D0ACDCE" w14:textId="77777777" w:rsidR="00311249" w:rsidRPr="00311249" w:rsidRDefault="00311249" w:rsidP="00311249">
            <w:pPr>
              <w:spacing w:before="0" w:after="60"/>
            </w:pPr>
            <w:r w:rsidRPr="00311249">
              <w:t>NNK + Nicotine: 0.94</w:t>
            </w:r>
          </w:p>
          <w:p w14:paraId="22865A23" w14:textId="77777777" w:rsidR="00311249" w:rsidRPr="00311249" w:rsidRDefault="00311249" w:rsidP="00311249">
            <w:pPr>
              <w:spacing w:before="0" w:after="60"/>
            </w:pPr>
            <w:r w:rsidRPr="00311249">
              <w:t>NNK Control: 1.39</w:t>
            </w:r>
          </w:p>
          <w:p w14:paraId="173CC5C3" w14:textId="77777777" w:rsidR="00311249" w:rsidRPr="00311249" w:rsidRDefault="00311249" w:rsidP="00311249">
            <w:pPr>
              <w:spacing w:before="0" w:after="60"/>
            </w:pPr>
          </w:p>
          <w:p w14:paraId="117B838A" w14:textId="77777777" w:rsidR="00311249" w:rsidRPr="00311249" w:rsidRDefault="00311249" w:rsidP="00311249">
            <w:pPr>
              <w:spacing w:before="0" w:after="60"/>
            </w:pPr>
            <w:r w:rsidRPr="00311249">
              <w:t>Incidence of tumors categorized by tumor type (% mice) at 46 weeks:</w:t>
            </w:r>
          </w:p>
          <w:p w14:paraId="4A71F35D" w14:textId="77777777" w:rsidR="00311249" w:rsidRPr="00311249" w:rsidRDefault="00311249" w:rsidP="00311249">
            <w:pPr>
              <w:spacing w:before="0" w:after="60"/>
            </w:pPr>
            <w:r w:rsidRPr="00311249">
              <w:t>NNK-induced tumor model (NNK + Nicotine, n=20; NNK Control, n=18):</w:t>
            </w:r>
          </w:p>
          <w:p w14:paraId="10921366" w14:textId="77777777" w:rsidR="00311249" w:rsidRPr="00311249" w:rsidRDefault="00311249" w:rsidP="00311249">
            <w:pPr>
              <w:spacing w:before="0" w:after="60"/>
            </w:pPr>
            <w:r w:rsidRPr="00311249">
              <w:t>Adenoma:</w:t>
            </w:r>
          </w:p>
          <w:p w14:paraId="4EFEF703" w14:textId="77777777" w:rsidR="00311249" w:rsidRPr="00311249" w:rsidRDefault="00311249" w:rsidP="00311249">
            <w:pPr>
              <w:spacing w:before="0" w:after="60"/>
            </w:pPr>
            <w:r w:rsidRPr="00311249">
              <w:t>NNK + Nicotine: 89%</w:t>
            </w:r>
          </w:p>
          <w:p w14:paraId="26570875" w14:textId="77777777" w:rsidR="00311249" w:rsidRPr="00311249" w:rsidRDefault="00311249" w:rsidP="00311249">
            <w:pPr>
              <w:spacing w:before="0" w:after="60"/>
            </w:pPr>
            <w:r w:rsidRPr="00311249">
              <w:t>NNK Control: 83%</w:t>
            </w:r>
          </w:p>
          <w:p w14:paraId="73EC263A" w14:textId="77777777" w:rsidR="00311249" w:rsidRPr="00311249" w:rsidRDefault="00311249" w:rsidP="00311249">
            <w:pPr>
              <w:spacing w:before="0" w:after="60"/>
            </w:pPr>
          </w:p>
          <w:p w14:paraId="458361FA" w14:textId="77777777" w:rsidR="00311249" w:rsidRPr="00311249" w:rsidRDefault="00311249" w:rsidP="00311249">
            <w:pPr>
              <w:spacing w:before="0" w:after="60"/>
            </w:pPr>
            <w:r w:rsidRPr="00311249">
              <w:t>Adenoma with dysplasia:</w:t>
            </w:r>
          </w:p>
          <w:p w14:paraId="5C5284AB" w14:textId="77777777" w:rsidR="00311249" w:rsidRPr="00311249" w:rsidRDefault="00311249" w:rsidP="00311249">
            <w:pPr>
              <w:spacing w:before="0" w:after="60"/>
            </w:pPr>
            <w:r w:rsidRPr="00311249">
              <w:t>Nicotine: 61%</w:t>
            </w:r>
          </w:p>
          <w:p w14:paraId="64B86D95" w14:textId="77777777" w:rsidR="00311249" w:rsidRPr="00311249" w:rsidRDefault="00311249" w:rsidP="00311249">
            <w:pPr>
              <w:spacing w:before="0" w:after="60"/>
            </w:pPr>
            <w:r w:rsidRPr="00311249">
              <w:t>Control: 56%</w:t>
            </w:r>
          </w:p>
          <w:p w14:paraId="1250E8B0" w14:textId="77777777" w:rsidR="00311249" w:rsidRPr="00311249" w:rsidRDefault="00311249" w:rsidP="00311249">
            <w:pPr>
              <w:spacing w:before="0" w:after="60"/>
            </w:pPr>
          </w:p>
          <w:p w14:paraId="44FB6F92" w14:textId="77777777" w:rsidR="00311249" w:rsidRPr="00311249" w:rsidRDefault="00311249" w:rsidP="00311249">
            <w:pPr>
              <w:spacing w:before="0" w:after="60"/>
            </w:pPr>
            <w:r w:rsidRPr="00311249">
              <w:t>Carcinoma:</w:t>
            </w:r>
          </w:p>
          <w:p w14:paraId="7CF40063" w14:textId="77777777" w:rsidR="00311249" w:rsidRPr="00311249" w:rsidRDefault="00311249" w:rsidP="00311249">
            <w:pPr>
              <w:spacing w:before="0" w:after="60"/>
            </w:pPr>
            <w:r w:rsidRPr="00311249">
              <w:t>Nicotine: 44%</w:t>
            </w:r>
          </w:p>
          <w:p w14:paraId="37BFD9B1" w14:textId="77777777" w:rsidR="00311249" w:rsidRPr="00311249" w:rsidRDefault="00311249" w:rsidP="00311249">
            <w:pPr>
              <w:spacing w:before="0" w:after="60"/>
            </w:pPr>
            <w:r w:rsidRPr="00311249">
              <w:t>Control: 28%</w:t>
            </w:r>
          </w:p>
          <w:p w14:paraId="560F1B5D" w14:textId="77777777" w:rsidR="00311249" w:rsidRPr="00311249" w:rsidRDefault="00311249" w:rsidP="00311249">
            <w:pPr>
              <w:spacing w:before="0" w:after="60"/>
            </w:pPr>
          </w:p>
          <w:p w14:paraId="1C99A43E" w14:textId="77777777" w:rsidR="00311249" w:rsidRPr="00311249" w:rsidRDefault="00311249" w:rsidP="00311249">
            <w:pPr>
              <w:spacing w:before="0" w:after="60"/>
            </w:pPr>
            <w:r w:rsidRPr="00311249">
              <w:t>Tumor multiplicity (number of tumors per mouse; mean±SD) at 46 weeks:</w:t>
            </w:r>
          </w:p>
          <w:p w14:paraId="4D3E8FC0" w14:textId="77777777" w:rsidR="00311249" w:rsidRPr="00311249" w:rsidRDefault="00311249" w:rsidP="00311249">
            <w:pPr>
              <w:spacing w:before="0" w:after="60"/>
            </w:pPr>
            <w:r w:rsidRPr="00311249">
              <w:t>NNK-induced tumorigenesis experiments (NNK + Nicotine, n=20; NNK Control, n=18):</w:t>
            </w:r>
          </w:p>
          <w:p w14:paraId="741D9F8C" w14:textId="77777777" w:rsidR="00311249" w:rsidRPr="00311249" w:rsidRDefault="00311249" w:rsidP="00311249">
            <w:pPr>
              <w:spacing w:before="0" w:after="60"/>
            </w:pPr>
            <w:r w:rsidRPr="00311249">
              <w:t>Adenoma:</w:t>
            </w:r>
          </w:p>
          <w:p w14:paraId="2F7EC628" w14:textId="77777777" w:rsidR="00311249" w:rsidRPr="00311249" w:rsidRDefault="00311249" w:rsidP="00311249">
            <w:pPr>
              <w:spacing w:before="0" w:after="60"/>
            </w:pPr>
            <w:r w:rsidRPr="00311249">
              <w:t>NNK + Nicotine: 4.4±2.7</w:t>
            </w:r>
          </w:p>
          <w:p w14:paraId="2D84AF98" w14:textId="77777777" w:rsidR="00311249" w:rsidRPr="00311249" w:rsidRDefault="00311249" w:rsidP="00311249">
            <w:pPr>
              <w:spacing w:before="0" w:after="60"/>
            </w:pPr>
            <w:r w:rsidRPr="00311249">
              <w:t>NNK Control: 3.4±2.4</w:t>
            </w:r>
          </w:p>
          <w:p w14:paraId="5651237F" w14:textId="77777777" w:rsidR="00311249" w:rsidRPr="00311249" w:rsidRDefault="00311249" w:rsidP="00311249">
            <w:pPr>
              <w:spacing w:before="0" w:after="60"/>
            </w:pPr>
          </w:p>
          <w:p w14:paraId="01CBB1B5" w14:textId="77777777" w:rsidR="00311249" w:rsidRPr="00311249" w:rsidRDefault="00311249" w:rsidP="00311249">
            <w:pPr>
              <w:spacing w:before="0" w:after="60"/>
            </w:pPr>
            <w:r w:rsidRPr="00311249">
              <w:t>Adenoma with dysplasia:</w:t>
            </w:r>
          </w:p>
          <w:p w14:paraId="7E6D15D0" w14:textId="77777777" w:rsidR="00311249" w:rsidRPr="00311249" w:rsidRDefault="00311249" w:rsidP="00311249">
            <w:pPr>
              <w:spacing w:before="0" w:after="60"/>
            </w:pPr>
            <w:r w:rsidRPr="00311249">
              <w:t>Nicotine: 1.0±1.1</w:t>
            </w:r>
          </w:p>
          <w:p w14:paraId="39EABB16" w14:textId="77777777" w:rsidR="00311249" w:rsidRPr="00311249" w:rsidRDefault="00311249" w:rsidP="00311249">
            <w:pPr>
              <w:spacing w:before="0" w:after="60"/>
            </w:pPr>
            <w:r w:rsidRPr="00311249">
              <w:t>Control: 0.83±0.92</w:t>
            </w:r>
          </w:p>
          <w:p w14:paraId="7D180265" w14:textId="77777777" w:rsidR="00311249" w:rsidRPr="00311249" w:rsidRDefault="00311249" w:rsidP="00311249">
            <w:pPr>
              <w:spacing w:before="0" w:after="60"/>
            </w:pPr>
          </w:p>
          <w:p w14:paraId="1D20E0DE" w14:textId="77777777" w:rsidR="00311249" w:rsidRPr="00311249" w:rsidRDefault="00311249" w:rsidP="00311249">
            <w:pPr>
              <w:spacing w:before="0" w:after="60"/>
            </w:pPr>
            <w:r w:rsidRPr="00311249">
              <w:t>Carcinoma:</w:t>
            </w:r>
          </w:p>
          <w:p w14:paraId="115F6803" w14:textId="77777777" w:rsidR="00311249" w:rsidRPr="00311249" w:rsidRDefault="00311249" w:rsidP="00311249">
            <w:pPr>
              <w:spacing w:before="0" w:after="60"/>
            </w:pPr>
            <w:r w:rsidRPr="00311249">
              <w:t>Nicotine: 0.67±0.91</w:t>
            </w:r>
          </w:p>
          <w:p w14:paraId="1425F9E2" w14:textId="77777777" w:rsidR="00311249" w:rsidRPr="00311249" w:rsidRDefault="00311249" w:rsidP="00311249">
            <w:pPr>
              <w:spacing w:before="0" w:after="60"/>
            </w:pPr>
            <w:r w:rsidRPr="00311249">
              <w:t>Control: 0.44±0.78</w:t>
            </w:r>
          </w:p>
        </w:tc>
      </w:tr>
      <w:tr w:rsidR="00311249" w:rsidRPr="00311249" w14:paraId="277207BE" w14:textId="77777777" w:rsidTr="00AF7A97">
        <w:tc>
          <w:tcPr>
            <w:tcW w:w="275" w:type="pct"/>
            <w:tcBorders>
              <w:top w:val="single" w:sz="4" w:space="0" w:color="auto"/>
              <w:left w:val="single" w:sz="4" w:space="0" w:color="auto"/>
              <w:bottom w:val="single" w:sz="4" w:space="0" w:color="auto"/>
              <w:right w:val="single" w:sz="4" w:space="0" w:color="auto"/>
            </w:tcBorders>
          </w:tcPr>
          <w:p w14:paraId="07755F37" w14:textId="77777777" w:rsidR="00311249" w:rsidRPr="00311249" w:rsidRDefault="00311249" w:rsidP="00311249">
            <w:pPr>
              <w:spacing w:before="0" w:after="60"/>
            </w:pPr>
            <w:r w:rsidRPr="00311249">
              <w:t>691</w:t>
            </w:r>
          </w:p>
        </w:tc>
        <w:tc>
          <w:tcPr>
            <w:tcW w:w="790" w:type="pct"/>
            <w:tcBorders>
              <w:top w:val="single" w:sz="4" w:space="0" w:color="auto"/>
              <w:left w:val="single" w:sz="4" w:space="0" w:color="auto"/>
              <w:bottom w:val="single" w:sz="4" w:space="0" w:color="auto"/>
              <w:right w:val="single" w:sz="4" w:space="0" w:color="auto"/>
            </w:tcBorders>
          </w:tcPr>
          <w:p w14:paraId="3CD27B0D" w14:textId="77777777" w:rsidR="00311249" w:rsidRPr="00311249" w:rsidRDefault="00311249" w:rsidP="00311249">
            <w:pPr>
              <w:spacing w:before="0" w:after="60"/>
            </w:pPr>
            <w:r w:rsidRPr="00311249">
              <w:t>Nakada et al. 2012;</w:t>
            </w:r>
          </w:p>
          <w:p w14:paraId="71C772CB" w14:textId="77777777" w:rsidR="00311249" w:rsidRPr="00311249" w:rsidRDefault="00311249" w:rsidP="00311249">
            <w:pPr>
              <w:spacing w:before="0" w:after="60"/>
            </w:pPr>
            <w:r w:rsidRPr="00311249">
              <w:t>Japan;</w:t>
            </w:r>
          </w:p>
          <w:p w14:paraId="0B8BC41E" w14:textId="77777777" w:rsidR="00311249" w:rsidRPr="00311249" w:rsidRDefault="00311249" w:rsidP="00311249">
            <w:pPr>
              <w:spacing w:before="0" w:after="60"/>
            </w:pPr>
            <w:r w:rsidRPr="00311249">
              <w:t>Ministry of Education</w:t>
            </w:r>
          </w:p>
        </w:tc>
        <w:tc>
          <w:tcPr>
            <w:tcW w:w="906" w:type="pct"/>
            <w:tcBorders>
              <w:top w:val="single" w:sz="4" w:space="0" w:color="auto"/>
              <w:left w:val="single" w:sz="4" w:space="0" w:color="auto"/>
              <w:bottom w:val="single" w:sz="4" w:space="0" w:color="auto"/>
              <w:right w:val="single" w:sz="4" w:space="0" w:color="auto"/>
            </w:tcBorders>
          </w:tcPr>
          <w:p w14:paraId="0BEF7BCF" w14:textId="77777777" w:rsidR="00311249" w:rsidRPr="00311249" w:rsidRDefault="00311249" w:rsidP="00311249">
            <w:pPr>
              <w:spacing w:before="0" w:after="60"/>
            </w:pPr>
            <w:r w:rsidRPr="00311249">
              <w:t>Study Design</w:t>
            </w:r>
          </w:p>
          <w:p w14:paraId="7D6D5D8E" w14:textId="77777777" w:rsidR="00311249" w:rsidRPr="00311249" w:rsidRDefault="00311249" w:rsidP="00311249">
            <w:pPr>
              <w:spacing w:before="0" w:after="60"/>
            </w:pPr>
            <w:r w:rsidRPr="00311249">
              <w:t>RCT</w:t>
            </w:r>
          </w:p>
          <w:p w14:paraId="67AB1AFA" w14:textId="77777777" w:rsidR="00311249" w:rsidRPr="00311249" w:rsidRDefault="00311249" w:rsidP="00311249">
            <w:pPr>
              <w:spacing w:before="0" w:after="60"/>
            </w:pPr>
          </w:p>
          <w:p w14:paraId="2A36D58B" w14:textId="77777777" w:rsidR="00311249" w:rsidRPr="00311249" w:rsidRDefault="00311249" w:rsidP="00311249">
            <w:pPr>
              <w:spacing w:before="0" w:after="60"/>
            </w:pPr>
            <w:r w:rsidRPr="00311249">
              <w:t>Experimental groups:</w:t>
            </w:r>
          </w:p>
          <w:p w14:paraId="14AAFE7B" w14:textId="77777777" w:rsidR="00311249" w:rsidRPr="00311249" w:rsidRDefault="00311249" w:rsidP="00311249">
            <w:pPr>
              <w:spacing w:before="0" w:after="60"/>
            </w:pPr>
            <w:r w:rsidRPr="00311249">
              <w:t xml:space="preserve">Nicotine </w:t>
            </w:r>
          </w:p>
          <w:p w14:paraId="7EF16502" w14:textId="77777777" w:rsidR="00311249" w:rsidRPr="00311249" w:rsidRDefault="00311249" w:rsidP="00311249">
            <w:pPr>
              <w:spacing w:before="0" w:after="60"/>
            </w:pPr>
            <w:r w:rsidRPr="00311249">
              <w:t>Control</w:t>
            </w:r>
          </w:p>
          <w:p w14:paraId="0DBD0400" w14:textId="77777777" w:rsidR="00311249" w:rsidRPr="00311249" w:rsidRDefault="00311249" w:rsidP="00311249">
            <w:pPr>
              <w:spacing w:before="0" w:after="60"/>
            </w:pPr>
          </w:p>
          <w:p w14:paraId="274F3AA9" w14:textId="77777777" w:rsidR="00311249" w:rsidRPr="00311249" w:rsidRDefault="00311249" w:rsidP="00311249">
            <w:pPr>
              <w:spacing w:before="0" w:after="60"/>
            </w:pPr>
            <w:r w:rsidRPr="00311249">
              <w:t>Acclimation period: NR</w:t>
            </w:r>
          </w:p>
          <w:p w14:paraId="258A23E3" w14:textId="77777777" w:rsidR="00311249" w:rsidRPr="00311249" w:rsidRDefault="00311249" w:rsidP="00311249">
            <w:pPr>
              <w:spacing w:before="0" w:after="60"/>
            </w:pPr>
          </w:p>
          <w:p w14:paraId="3F8F81AC" w14:textId="77777777" w:rsidR="00311249" w:rsidRPr="00311249" w:rsidRDefault="00311249" w:rsidP="00311249">
            <w:pPr>
              <w:spacing w:before="0" w:after="60"/>
            </w:pPr>
            <w:r w:rsidRPr="00311249">
              <w:t>Wash-out/pre-treatment period: NR</w:t>
            </w:r>
          </w:p>
          <w:p w14:paraId="7F6E84E3" w14:textId="77777777" w:rsidR="00311249" w:rsidRPr="00311249" w:rsidRDefault="00311249" w:rsidP="00311249">
            <w:pPr>
              <w:spacing w:before="0" w:after="60"/>
            </w:pPr>
          </w:p>
          <w:p w14:paraId="4DECFDC3" w14:textId="77777777" w:rsidR="00311249" w:rsidRPr="00311249" w:rsidRDefault="00311249" w:rsidP="00311249">
            <w:pPr>
              <w:spacing w:before="0" w:after="60"/>
            </w:pPr>
            <w:r w:rsidRPr="00311249">
              <w:t xml:space="preserve">Sample size: </w:t>
            </w:r>
          </w:p>
          <w:p w14:paraId="17D00114" w14:textId="77777777" w:rsidR="00311249" w:rsidRPr="00311249" w:rsidRDefault="00311249" w:rsidP="00311249">
            <w:pPr>
              <w:spacing w:before="0" w:after="60"/>
            </w:pPr>
            <w:r w:rsidRPr="00311249">
              <w:t>Total: n=NR</w:t>
            </w:r>
          </w:p>
          <w:p w14:paraId="21C60A93" w14:textId="77777777" w:rsidR="00311249" w:rsidRPr="00311249" w:rsidRDefault="00311249" w:rsidP="00311249">
            <w:pPr>
              <w:spacing w:before="0" w:after="60"/>
            </w:pPr>
            <w:r w:rsidRPr="00311249">
              <w:t>Allograft-induced model</w:t>
            </w:r>
          </w:p>
          <w:p w14:paraId="4590669E" w14:textId="77777777" w:rsidR="00311249" w:rsidRPr="00311249" w:rsidRDefault="00311249" w:rsidP="00311249">
            <w:pPr>
              <w:spacing w:before="0" w:after="60"/>
            </w:pPr>
            <w:r w:rsidRPr="00311249">
              <w:t>Nicotine: n=NR</w:t>
            </w:r>
          </w:p>
          <w:p w14:paraId="4FBDA499" w14:textId="77777777" w:rsidR="00311249" w:rsidRPr="00311249" w:rsidRDefault="00311249" w:rsidP="00311249">
            <w:pPr>
              <w:spacing w:before="0" w:after="60"/>
            </w:pPr>
            <w:r w:rsidRPr="00311249">
              <w:t>Control: n=NR</w:t>
            </w:r>
          </w:p>
          <w:p w14:paraId="39605C52" w14:textId="77777777" w:rsidR="00311249" w:rsidRPr="00311249" w:rsidRDefault="00311249" w:rsidP="00311249">
            <w:pPr>
              <w:spacing w:before="0" w:after="60"/>
            </w:pPr>
            <w:r w:rsidRPr="00311249">
              <w:t>NNK-induced model</w:t>
            </w:r>
          </w:p>
          <w:p w14:paraId="40C28E5B" w14:textId="77777777" w:rsidR="00311249" w:rsidRPr="00311249" w:rsidRDefault="00311249" w:rsidP="00311249">
            <w:pPr>
              <w:spacing w:before="0" w:after="60"/>
            </w:pPr>
            <w:r w:rsidRPr="00311249">
              <w:t>Nicotine: n=12 subjects</w:t>
            </w:r>
          </w:p>
          <w:p w14:paraId="02DC075D" w14:textId="77777777" w:rsidR="00311249" w:rsidRPr="00311249" w:rsidRDefault="00311249" w:rsidP="00311249">
            <w:pPr>
              <w:spacing w:before="0" w:after="60"/>
            </w:pPr>
            <w:r w:rsidRPr="00311249">
              <w:t>Control: n=12 subjects</w:t>
            </w:r>
          </w:p>
          <w:p w14:paraId="4E132724" w14:textId="77777777" w:rsidR="00311249" w:rsidRPr="00311249" w:rsidRDefault="00311249" w:rsidP="00311249">
            <w:pPr>
              <w:spacing w:before="0" w:after="60"/>
            </w:pPr>
          </w:p>
          <w:p w14:paraId="4FD17E4D" w14:textId="77777777" w:rsidR="00311249" w:rsidRPr="00311249" w:rsidRDefault="00311249" w:rsidP="00311249">
            <w:pPr>
              <w:spacing w:before="0" w:after="60"/>
            </w:pPr>
            <w:r w:rsidRPr="00311249">
              <w:t>Animal Model</w:t>
            </w:r>
          </w:p>
          <w:p w14:paraId="32E721DF" w14:textId="77777777" w:rsidR="00311249" w:rsidRPr="00311249" w:rsidRDefault="00311249" w:rsidP="00311249">
            <w:pPr>
              <w:spacing w:before="0" w:after="60"/>
            </w:pPr>
            <w:r w:rsidRPr="00311249">
              <w:t>Species: C57BL/6 and A/J mice</w:t>
            </w:r>
          </w:p>
          <w:p w14:paraId="680B2FF1" w14:textId="77777777" w:rsidR="00311249" w:rsidRPr="00311249" w:rsidRDefault="00311249" w:rsidP="00311249">
            <w:pPr>
              <w:spacing w:before="0" w:after="60"/>
            </w:pPr>
            <w:r w:rsidRPr="00311249">
              <w:t>Sex: Female</w:t>
            </w:r>
          </w:p>
          <w:p w14:paraId="103B18C7" w14:textId="77777777" w:rsidR="00311249" w:rsidRPr="00311249" w:rsidRDefault="00311249" w:rsidP="00311249">
            <w:pPr>
              <w:spacing w:before="0" w:after="60"/>
            </w:pPr>
            <w:r w:rsidRPr="00311249">
              <w:t xml:space="preserve">Weight: NR </w:t>
            </w:r>
          </w:p>
          <w:p w14:paraId="4632572B" w14:textId="77777777" w:rsidR="00311249" w:rsidRPr="00311249" w:rsidRDefault="00311249" w:rsidP="00311249">
            <w:pPr>
              <w:spacing w:before="0" w:after="60"/>
            </w:pPr>
            <w:r w:rsidRPr="00311249">
              <w:t xml:space="preserve">Age: </w:t>
            </w:r>
          </w:p>
          <w:p w14:paraId="1446F466" w14:textId="77777777" w:rsidR="00311249" w:rsidRPr="00311249" w:rsidRDefault="00311249" w:rsidP="00311249">
            <w:pPr>
              <w:spacing w:before="0" w:after="60"/>
            </w:pPr>
            <w:r w:rsidRPr="00311249">
              <w:t>C57BL/6 mice: 10 weeks</w:t>
            </w:r>
          </w:p>
          <w:p w14:paraId="011AB67D" w14:textId="77777777" w:rsidR="00311249" w:rsidRPr="00311249" w:rsidRDefault="00311249" w:rsidP="00311249">
            <w:pPr>
              <w:spacing w:before="0" w:after="60"/>
            </w:pPr>
            <w:r w:rsidRPr="00311249">
              <w:t xml:space="preserve">and </w:t>
            </w:r>
          </w:p>
          <w:p w14:paraId="78D78D2F" w14:textId="77777777" w:rsidR="00311249" w:rsidRPr="00311249" w:rsidRDefault="00311249" w:rsidP="00311249">
            <w:pPr>
              <w:spacing w:before="0" w:after="60"/>
            </w:pPr>
            <w:r w:rsidRPr="00311249">
              <w:t>A/J mice: 7 weeks</w:t>
            </w:r>
          </w:p>
          <w:p w14:paraId="005031A0" w14:textId="77777777" w:rsidR="00311249" w:rsidRPr="00311249" w:rsidRDefault="00311249" w:rsidP="00311249">
            <w:pPr>
              <w:spacing w:before="0" w:after="60"/>
            </w:pPr>
          </w:p>
          <w:p w14:paraId="1F8C7535" w14:textId="77777777" w:rsidR="00311249" w:rsidRPr="00311249" w:rsidRDefault="00311249" w:rsidP="00311249">
            <w:pPr>
              <w:spacing w:before="0" w:after="60"/>
            </w:pPr>
            <w:r w:rsidRPr="00311249">
              <w:t>Comorbidities: NR</w:t>
            </w:r>
          </w:p>
          <w:p w14:paraId="6A7940EE" w14:textId="77777777" w:rsidR="00311249" w:rsidRPr="00311249" w:rsidRDefault="00311249" w:rsidP="00311249">
            <w:pPr>
              <w:spacing w:before="0" w:after="60"/>
            </w:pPr>
          </w:p>
          <w:p w14:paraId="48BCC80C" w14:textId="77777777" w:rsidR="00311249" w:rsidRPr="00311249" w:rsidRDefault="00311249" w:rsidP="00311249">
            <w:pPr>
              <w:spacing w:before="0" w:after="60"/>
            </w:pPr>
            <w:r w:rsidRPr="00311249">
              <w:t>Cancer/tumor model: xenograft- and carcinogen-induced lung tumor models</w:t>
            </w:r>
          </w:p>
          <w:p w14:paraId="0D53492E" w14:textId="77777777" w:rsidR="00311249" w:rsidRPr="00311249" w:rsidRDefault="00311249" w:rsidP="00311249">
            <w:pPr>
              <w:spacing w:before="0" w:after="60"/>
            </w:pPr>
          </w:p>
          <w:p w14:paraId="4F2B34DD" w14:textId="77777777" w:rsidR="00311249" w:rsidRPr="00311249" w:rsidRDefault="00311249" w:rsidP="00311249">
            <w:pPr>
              <w:spacing w:before="0" w:after="60"/>
            </w:pPr>
            <w:r w:rsidRPr="00311249">
              <w:t>Cancer cell line injected: Lewis lung carcinoma cells</w:t>
            </w:r>
          </w:p>
          <w:p w14:paraId="4797E33E" w14:textId="77777777" w:rsidR="00311249" w:rsidRPr="00311249" w:rsidRDefault="00311249" w:rsidP="00311249">
            <w:pPr>
              <w:spacing w:before="0" w:after="60"/>
            </w:pPr>
          </w:p>
          <w:p w14:paraId="28F59D03" w14:textId="77777777" w:rsidR="00311249" w:rsidRPr="00311249" w:rsidRDefault="00311249" w:rsidP="00311249">
            <w:pPr>
              <w:spacing w:before="0" w:after="60"/>
            </w:pPr>
          </w:p>
        </w:tc>
        <w:tc>
          <w:tcPr>
            <w:tcW w:w="1432" w:type="pct"/>
            <w:tcBorders>
              <w:top w:val="single" w:sz="4" w:space="0" w:color="auto"/>
              <w:left w:val="single" w:sz="4" w:space="0" w:color="auto"/>
              <w:bottom w:val="single" w:sz="4" w:space="0" w:color="auto"/>
              <w:right w:val="single" w:sz="4" w:space="0" w:color="auto"/>
            </w:tcBorders>
          </w:tcPr>
          <w:p w14:paraId="71954D9C" w14:textId="77777777" w:rsidR="00311249" w:rsidRPr="00311249" w:rsidRDefault="00311249" w:rsidP="00311249">
            <w:pPr>
              <w:spacing w:before="0" w:after="60"/>
            </w:pPr>
            <w:r w:rsidRPr="00311249">
              <w:t>Study Methodology</w:t>
            </w:r>
          </w:p>
          <w:p w14:paraId="07CF4B7E" w14:textId="77777777" w:rsidR="00311249" w:rsidRPr="00311249" w:rsidRDefault="00311249" w:rsidP="00311249">
            <w:pPr>
              <w:spacing w:before="0" w:after="60"/>
            </w:pPr>
            <w:r w:rsidRPr="00311249">
              <w:t>Allograft-induced model</w:t>
            </w:r>
          </w:p>
          <w:p w14:paraId="368FD0F4" w14:textId="77777777" w:rsidR="00311249" w:rsidRPr="00311249" w:rsidRDefault="00311249" w:rsidP="00311249">
            <w:pPr>
              <w:spacing w:before="0" w:after="60"/>
            </w:pPr>
            <w:r w:rsidRPr="00311249">
              <w:t>Lewis Lung carcinoma cells (1×106 cells/mouse) were injected s.c. into each flank of C57BL/6 mice, and then mice were divided into intervention groups. At day 14, tumors were dissected and the tumor volume was measured and calculated.</w:t>
            </w:r>
          </w:p>
          <w:p w14:paraId="464FF29D" w14:textId="77777777" w:rsidR="00311249" w:rsidRPr="00311249" w:rsidRDefault="00311249" w:rsidP="00311249">
            <w:pPr>
              <w:spacing w:before="0" w:after="60"/>
            </w:pPr>
          </w:p>
          <w:p w14:paraId="041B3FF0" w14:textId="77777777" w:rsidR="00311249" w:rsidRPr="00311249" w:rsidRDefault="00311249" w:rsidP="00311249">
            <w:pPr>
              <w:spacing w:before="0" w:after="60"/>
            </w:pPr>
            <w:r w:rsidRPr="00311249">
              <w:t>NNK-induced model</w:t>
            </w:r>
          </w:p>
          <w:p w14:paraId="247097EE" w14:textId="77777777" w:rsidR="00311249" w:rsidRPr="00311249" w:rsidRDefault="00311249" w:rsidP="00311249">
            <w:pPr>
              <w:spacing w:before="0" w:after="60"/>
            </w:pPr>
            <w:r w:rsidRPr="00311249">
              <w:t>Female A/J mice were treated with NNK (i.p. injection of 2 mg/0.1 mL saline/mouse). The next day, the mice were divided into intervention groups. The experiment was terminated after 16 weeks after the first NNK treatment and the surviving mice were killed under anesthesia. At autopsy, lungs were excised, weighed, macroscopically inspected, and lung nodules were counted. Lung lobes were examined histopathologically.</w:t>
            </w:r>
          </w:p>
          <w:p w14:paraId="0E8152B7" w14:textId="77777777" w:rsidR="00311249" w:rsidRPr="00311249" w:rsidRDefault="00311249" w:rsidP="00311249">
            <w:pPr>
              <w:spacing w:before="0" w:after="60"/>
            </w:pPr>
          </w:p>
          <w:p w14:paraId="124EF460" w14:textId="77777777" w:rsidR="00311249" w:rsidRPr="00311249" w:rsidRDefault="00311249" w:rsidP="00311249">
            <w:pPr>
              <w:spacing w:before="0" w:after="60"/>
            </w:pPr>
            <w:r w:rsidRPr="00311249">
              <w:t>Intervention</w:t>
            </w:r>
          </w:p>
          <w:p w14:paraId="7A01BBB2" w14:textId="77777777" w:rsidR="00311249" w:rsidRPr="00311249" w:rsidRDefault="00311249" w:rsidP="00311249">
            <w:pPr>
              <w:spacing w:before="0" w:after="60"/>
            </w:pPr>
            <w:r w:rsidRPr="00311249">
              <w:t>Allograft-induced model</w:t>
            </w:r>
          </w:p>
          <w:p w14:paraId="2F8A9E0A" w14:textId="77777777" w:rsidR="00311249" w:rsidRPr="00311249" w:rsidRDefault="00311249" w:rsidP="00311249">
            <w:pPr>
              <w:spacing w:before="0" w:after="60"/>
            </w:pPr>
            <w:r w:rsidRPr="00311249">
              <w:t>Nicotine: 100 µg/mL of nicotine in 2% saccharine given in drinking water</w:t>
            </w:r>
          </w:p>
          <w:p w14:paraId="73DDC191" w14:textId="77777777" w:rsidR="00311249" w:rsidRPr="00311249" w:rsidRDefault="00311249" w:rsidP="00311249">
            <w:pPr>
              <w:spacing w:before="0" w:after="60"/>
            </w:pPr>
          </w:p>
          <w:p w14:paraId="1D57D303" w14:textId="77777777" w:rsidR="00311249" w:rsidRPr="00311249" w:rsidRDefault="00311249" w:rsidP="00311249">
            <w:pPr>
              <w:spacing w:before="0" w:after="60"/>
            </w:pPr>
            <w:r w:rsidRPr="00311249">
              <w:t>Control: 2% saccharine given in drinking water</w:t>
            </w:r>
          </w:p>
          <w:p w14:paraId="4D46CCF7" w14:textId="77777777" w:rsidR="00311249" w:rsidRPr="00311249" w:rsidRDefault="00311249" w:rsidP="00311249">
            <w:pPr>
              <w:spacing w:before="0" w:after="60"/>
            </w:pPr>
          </w:p>
          <w:p w14:paraId="30320662" w14:textId="77777777" w:rsidR="00311249" w:rsidRPr="00311249" w:rsidRDefault="00311249" w:rsidP="00311249">
            <w:pPr>
              <w:spacing w:before="0" w:after="60"/>
            </w:pPr>
            <w:r w:rsidRPr="00311249">
              <w:t xml:space="preserve">NNK-induced model: </w:t>
            </w:r>
          </w:p>
          <w:p w14:paraId="0A2BB19A" w14:textId="77777777" w:rsidR="00311249" w:rsidRPr="00311249" w:rsidRDefault="00311249" w:rsidP="00311249">
            <w:pPr>
              <w:spacing w:before="0" w:after="60"/>
            </w:pPr>
            <w:r w:rsidRPr="00311249">
              <w:t>NNK+Nicotine: i.p. injection of 2 mg/0.1 mL saline/mouse followed the next day with 100 µg/mL of nicotine in 2% saccharine given in drinking water</w:t>
            </w:r>
          </w:p>
          <w:p w14:paraId="494905CF" w14:textId="77777777" w:rsidR="00311249" w:rsidRPr="00311249" w:rsidRDefault="00311249" w:rsidP="00311249">
            <w:pPr>
              <w:spacing w:before="0" w:after="60"/>
            </w:pPr>
          </w:p>
          <w:p w14:paraId="1170BE21" w14:textId="77777777" w:rsidR="00311249" w:rsidRPr="00311249" w:rsidRDefault="00311249" w:rsidP="00311249">
            <w:pPr>
              <w:spacing w:before="0" w:after="60"/>
            </w:pPr>
            <w:r w:rsidRPr="00311249">
              <w:t>NNK alone: i.p. injection of 2 mg/0.1 mL saline/mouse followed the next day, by 2% saccharine given in drinking water</w:t>
            </w:r>
          </w:p>
          <w:p w14:paraId="2D3AA8FE" w14:textId="77777777" w:rsidR="00311249" w:rsidRPr="00311249" w:rsidRDefault="00311249" w:rsidP="00311249">
            <w:pPr>
              <w:spacing w:before="0" w:after="60"/>
            </w:pPr>
          </w:p>
          <w:p w14:paraId="3E71EA2C" w14:textId="77777777" w:rsidR="00311249" w:rsidRPr="00311249" w:rsidRDefault="00311249" w:rsidP="00311249">
            <w:pPr>
              <w:spacing w:before="0" w:after="60"/>
            </w:pPr>
            <w:r w:rsidRPr="00311249">
              <w:t>Study Duration</w:t>
            </w:r>
          </w:p>
          <w:p w14:paraId="333161EB" w14:textId="77777777" w:rsidR="00311249" w:rsidRPr="00311249" w:rsidRDefault="00311249" w:rsidP="00311249">
            <w:pPr>
              <w:spacing w:before="0" w:after="60"/>
            </w:pPr>
            <w:r w:rsidRPr="00311249">
              <w:t>Xenograft-induced model: 14 days (2 weeks)</w:t>
            </w:r>
          </w:p>
          <w:p w14:paraId="0886363D" w14:textId="77777777" w:rsidR="00311249" w:rsidRPr="00311249" w:rsidRDefault="00311249" w:rsidP="00311249">
            <w:pPr>
              <w:spacing w:before="0" w:after="60"/>
            </w:pPr>
          </w:p>
          <w:p w14:paraId="1FDB68AD" w14:textId="77777777" w:rsidR="00311249" w:rsidRPr="00311249" w:rsidRDefault="00311249" w:rsidP="00311249">
            <w:pPr>
              <w:spacing w:before="0" w:after="60"/>
            </w:pPr>
            <w:r w:rsidRPr="00311249">
              <w:t>NNK-induced model: 111 days (16 weeks minus one day)</w:t>
            </w:r>
          </w:p>
          <w:p w14:paraId="3F4B7643" w14:textId="77777777" w:rsidR="00311249" w:rsidRPr="00311249" w:rsidRDefault="00311249" w:rsidP="00311249">
            <w:pPr>
              <w:spacing w:before="0" w:after="60"/>
            </w:pPr>
          </w:p>
        </w:tc>
        <w:tc>
          <w:tcPr>
            <w:tcW w:w="1597" w:type="pct"/>
            <w:tcBorders>
              <w:top w:val="single" w:sz="4" w:space="0" w:color="auto"/>
              <w:left w:val="single" w:sz="4" w:space="0" w:color="auto"/>
              <w:bottom w:val="single" w:sz="4" w:space="0" w:color="auto"/>
              <w:right w:val="single" w:sz="4" w:space="0" w:color="auto"/>
            </w:tcBorders>
          </w:tcPr>
          <w:p w14:paraId="4D04B1C5" w14:textId="77777777" w:rsidR="00311249" w:rsidRPr="00311249" w:rsidRDefault="00311249" w:rsidP="00311249">
            <w:pPr>
              <w:spacing w:before="0" w:after="60"/>
            </w:pPr>
            <w:r w:rsidRPr="00311249">
              <w:t>Allograft-induced model</w:t>
            </w:r>
          </w:p>
          <w:p w14:paraId="4824ACB4" w14:textId="77777777" w:rsidR="00311249" w:rsidRPr="00311249" w:rsidRDefault="00311249" w:rsidP="00311249">
            <w:pPr>
              <w:spacing w:before="0" w:after="60"/>
            </w:pPr>
            <w:r w:rsidRPr="00311249">
              <w:t>Tumor volume at 2 weeks</w:t>
            </w:r>
          </w:p>
          <w:p w14:paraId="420262F0" w14:textId="77777777" w:rsidR="00311249" w:rsidRPr="00311249" w:rsidRDefault="00311249" w:rsidP="00311249">
            <w:pPr>
              <w:spacing w:before="0" w:after="60"/>
            </w:pPr>
            <w:r w:rsidRPr="00311249">
              <w:t>Nicotine-treated mice had significantly higher tumor volume compared with control mice (p=0.013)</w:t>
            </w:r>
          </w:p>
          <w:p w14:paraId="709A5A17" w14:textId="77777777" w:rsidR="00311249" w:rsidRPr="00311249" w:rsidRDefault="00311249" w:rsidP="00311249">
            <w:pPr>
              <w:spacing w:before="0" w:after="60"/>
            </w:pPr>
          </w:p>
          <w:p w14:paraId="6C7F1A71" w14:textId="77777777" w:rsidR="00311249" w:rsidRPr="00311249" w:rsidRDefault="00311249" w:rsidP="00311249">
            <w:pPr>
              <w:spacing w:before="0" w:after="60"/>
            </w:pPr>
            <w:r w:rsidRPr="00311249">
              <w:t>NNK-induced model</w:t>
            </w:r>
          </w:p>
          <w:p w14:paraId="63264514" w14:textId="77777777" w:rsidR="00311249" w:rsidRPr="00311249" w:rsidRDefault="00311249" w:rsidP="00311249">
            <w:pPr>
              <w:spacing w:before="0" w:after="60"/>
            </w:pPr>
            <w:r w:rsidRPr="00311249">
              <w:t>Tumor incidence (%) at 16 weeks</w:t>
            </w:r>
          </w:p>
          <w:p w14:paraId="4E34FCFC" w14:textId="77777777" w:rsidR="00311249" w:rsidRPr="00311249" w:rsidRDefault="00311249" w:rsidP="00311249">
            <w:pPr>
              <w:spacing w:before="0" w:after="60"/>
            </w:pPr>
            <w:r w:rsidRPr="00311249">
              <w:t>NNK+Nicotine: 12/12 (100%)</w:t>
            </w:r>
          </w:p>
          <w:p w14:paraId="61DA3EE3" w14:textId="77777777" w:rsidR="00311249" w:rsidRPr="00311249" w:rsidRDefault="00311249" w:rsidP="00311249">
            <w:pPr>
              <w:spacing w:before="0" w:after="60"/>
            </w:pPr>
            <w:r w:rsidRPr="00311249">
              <w:t>NNK alone: 12/12 (100%)</w:t>
            </w:r>
          </w:p>
          <w:p w14:paraId="0CAB8786" w14:textId="77777777" w:rsidR="00311249" w:rsidRPr="00311249" w:rsidRDefault="00311249" w:rsidP="00311249">
            <w:pPr>
              <w:spacing w:before="0" w:after="60"/>
            </w:pPr>
          </w:p>
          <w:p w14:paraId="2B7AD93A" w14:textId="77777777" w:rsidR="00311249" w:rsidRPr="00311249" w:rsidRDefault="00311249" w:rsidP="00311249">
            <w:pPr>
              <w:spacing w:before="0" w:after="60"/>
            </w:pPr>
            <w:r w:rsidRPr="00311249">
              <w:t>Numbers of tumors per mouse (by type) at 16 weeks</w:t>
            </w:r>
          </w:p>
          <w:p w14:paraId="22EC4CBB" w14:textId="77777777" w:rsidR="00311249" w:rsidRPr="00311249" w:rsidRDefault="00311249" w:rsidP="00311249">
            <w:pPr>
              <w:spacing w:before="0" w:after="60"/>
            </w:pPr>
            <w:r w:rsidRPr="00311249">
              <w:t>Adenoma:</w:t>
            </w:r>
          </w:p>
          <w:p w14:paraId="5E48606C" w14:textId="77777777" w:rsidR="00311249" w:rsidRPr="00311249" w:rsidRDefault="00311249" w:rsidP="00311249">
            <w:pPr>
              <w:spacing w:before="0" w:after="60"/>
            </w:pPr>
            <w:r w:rsidRPr="00311249">
              <w:t>NNK+Nicotine: 2.7±1.6</w:t>
            </w:r>
          </w:p>
          <w:p w14:paraId="19A7FBCF" w14:textId="77777777" w:rsidR="00311249" w:rsidRPr="00311249" w:rsidRDefault="00311249" w:rsidP="00311249">
            <w:pPr>
              <w:spacing w:before="0" w:after="60"/>
            </w:pPr>
            <w:r w:rsidRPr="00311249">
              <w:t>NNK alone: 2.3±0.9</w:t>
            </w:r>
          </w:p>
          <w:p w14:paraId="5C73EF3E" w14:textId="77777777" w:rsidR="00311249" w:rsidRPr="00311249" w:rsidRDefault="00311249" w:rsidP="00311249">
            <w:pPr>
              <w:spacing w:before="0" w:after="60"/>
            </w:pPr>
          </w:p>
          <w:p w14:paraId="66ADFC75" w14:textId="77777777" w:rsidR="00311249" w:rsidRPr="00311249" w:rsidRDefault="00311249" w:rsidP="00311249">
            <w:pPr>
              <w:spacing w:before="0" w:after="60"/>
            </w:pPr>
            <w:r w:rsidRPr="00311249">
              <w:t>Hyperplasia+Adenoma:</w:t>
            </w:r>
          </w:p>
          <w:p w14:paraId="3BBAF3AA" w14:textId="77777777" w:rsidR="00311249" w:rsidRPr="00311249" w:rsidRDefault="00311249" w:rsidP="00311249">
            <w:pPr>
              <w:spacing w:before="0" w:after="60"/>
            </w:pPr>
            <w:r w:rsidRPr="00311249">
              <w:t>NNK+Nicotine: 4.0±3.0</w:t>
            </w:r>
          </w:p>
          <w:p w14:paraId="0E228E76" w14:textId="77777777" w:rsidR="00311249" w:rsidRPr="00311249" w:rsidRDefault="00311249" w:rsidP="00311249">
            <w:pPr>
              <w:spacing w:before="0" w:after="60"/>
            </w:pPr>
            <w:r w:rsidRPr="00311249">
              <w:t>NNK alone: 2.8±1.3</w:t>
            </w:r>
          </w:p>
          <w:p w14:paraId="5EC00634" w14:textId="77777777" w:rsidR="00311249" w:rsidRPr="00311249" w:rsidRDefault="00311249" w:rsidP="00311249">
            <w:pPr>
              <w:spacing w:before="0" w:after="60"/>
            </w:pPr>
          </w:p>
          <w:p w14:paraId="07BAE1B8" w14:textId="77777777" w:rsidR="00311249" w:rsidRPr="00311249" w:rsidRDefault="00311249" w:rsidP="00311249">
            <w:pPr>
              <w:spacing w:before="0" w:after="60"/>
            </w:pPr>
            <w:r w:rsidRPr="00311249">
              <w:t>(values reported in table; statistical analysis performed but p-values for above comparisons NR)</w:t>
            </w:r>
          </w:p>
        </w:tc>
      </w:tr>
      <w:tr w:rsidR="00311249" w:rsidRPr="00311249" w14:paraId="26D348E9" w14:textId="77777777" w:rsidTr="00AF7A97">
        <w:tc>
          <w:tcPr>
            <w:tcW w:w="275" w:type="pct"/>
            <w:tcBorders>
              <w:top w:val="single" w:sz="4" w:space="0" w:color="auto"/>
              <w:left w:val="single" w:sz="4" w:space="0" w:color="auto"/>
              <w:bottom w:val="single" w:sz="4" w:space="0" w:color="auto"/>
              <w:right w:val="single" w:sz="4" w:space="0" w:color="auto"/>
            </w:tcBorders>
          </w:tcPr>
          <w:p w14:paraId="5C9FCAD4" w14:textId="77777777" w:rsidR="00311249" w:rsidRPr="00311249" w:rsidRDefault="00311249" w:rsidP="00311249">
            <w:pPr>
              <w:spacing w:before="0" w:after="60"/>
            </w:pPr>
            <w:r w:rsidRPr="00311249">
              <w:t>699</w:t>
            </w:r>
          </w:p>
        </w:tc>
        <w:tc>
          <w:tcPr>
            <w:tcW w:w="790" w:type="pct"/>
            <w:tcBorders>
              <w:top w:val="single" w:sz="4" w:space="0" w:color="auto"/>
              <w:left w:val="single" w:sz="4" w:space="0" w:color="auto"/>
              <w:bottom w:val="single" w:sz="4" w:space="0" w:color="auto"/>
              <w:right w:val="single" w:sz="4" w:space="0" w:color="auto"/>
            </w:tcBorders>
          </w:tcPr>
          <w:p w14:paraId="793519CD" w14:textId="77777777" w:rsidR="00311249" w:rsidRPr="00311249" w:rsidRDefault="00311249" w:rsidP="00311249">
            <w:pPr>
              <w:spacing w:before="0" w:after="60"/>
            </w:pPr>
            <w:r w:rsidRPr="00311249">
              <w:t>Natori et al., 2003;</w:t>
            </w:r>
          </w:p>
          <w:p w14:paraId="052BD82B" w14:textId="77777777" w:rsidR="00311249" w:rsidRPr="00311249" w:rsidRDefault="00311249" w:rsidP="00311249">
            <w:pPr>
              <w:spacing w:before="0" w:after="60"/>
            </w:pPr>
            <w:r w:rsidRPr="00311249">
              <w:t>Japan;</w:t>
            </w:r>
          </w:p>
          <w:p w14:paraId="7E10A57C" w14:textId="77777777" w:rsidR="00311249" w:rsidRPr="00311249" w:rsidRDefault="00311249" w:rsidP="00311249">
            <w:pPr>
              <w:spacing w:before="0" w:after="60"/>
            </w:pPr>
            <w:r w:rsidRPr="00311249">
              <w:t>Ministry of Education, Culture, Sports, Science and Technology; Ministry of Health, Labor and Welfare; Motor Vehicle Trust Fund for Research on Heart Diseases.</w:t>
            </w:r>
          </w:p>
        </w:tc>
        <w:tc>
          <w:tcPr>
            <w:tcW w:w="906" w:type="pct"/>
            <w:tcBorders>
              <w:top w:val="single" w:sz="4" w:space="0" w:color="auto"/>
              <w:left w:val="single" w:sz="4" w:space="0" w:color="auto"/>
              <w:bottom w:val="single" w:sz="4" w:space="0" w:color="auto"/>
              <w:right w:val="single" w:sz="4" w:space="0" w:color="auto"/>
            </w:tcBorders>
          </w:tcPr>
          <w:p w14:paraId="5FA98B45" w14:textId="77777777" w:rsidR="00311249" w:rsidRPr="00311249" w:rsidRDefault="00311249" w:rsidP="00311249">
            <w:pPr>
              <w:spacing w:before="0" w:after="60"/>
            </w:pPr>
            <w:r w:rsidRPr="00311249">
              <w:t>Study Design</w:t>
            </w:r>
          </w:p>
          <w:p w14:paraId="0650AE69" w14:textId="77777777" w:rsidR="00311249" w:rsidRPr="00311249" w:rsidRDefault="00311249" w:rsidP="00311249">
            <w:pPr>
              <w:spacing w:before="0" w:after="60"/>
            </w:pPr>
            <w:r w:rsidRPr="00311249">
              <w:t>Controlled, parallel study (randomization NR)</w:t>
            </w:r>
          </w:p>
          <w:p w14:paraId="603FAB8A" w14:textId="77777777" w:rsidR="00311249" w:rsidRPr="00311249" w:rsidRDefault="00311249" w:rsidP="00311249">
            <w:pPr>
              <w:spacing w:before="0" w:after="60"/>
            </w:pPr>
          </w:p>
          <w:p w14:paraId="05A4AC38" w14:textId="77777777" w:rsidR="00311249" w:rsidRPr="00311249" w:rsidRDefault="00311249" w:rsidP="00311249">
            <w:pPr>
              <w:spacing w:before="0" w:after="60"/>
            </w:pPr>
            <w:r w:rsidRPr="00311249">
              <w:t>Experimental groups:</w:t>
            </w:r>
          </w:p>
          <w:p w14:paraId="196FA714" w14:textId="77777777" w:rsidR="00311249" w:rsidRPr="00311249" w:rsidRDefault="00311249" w:rsidP="00311249">
            <w:pPr>
              <w:spacing w:before="0" w:after="60"/>
            </w:pPr>
            <w:r w:rsidRPr="00311249">
              <w:t>Allograft model:</w:t>
            </w:r>
          </w:p>
          <w:p w14:paraId="6B696FB9" w14:textId="77777777" w:rsidR="00311249" w:rsidRPr="00311249" w:rsidRDefault="00311249" w:rsidP="00311249">
            <w:pPr>
              <w:spacing w:before="0" w:after="60"/>
            </w:pPr>
            <w:r w:rsidRPr="00311249">
              <w:t>Nicotine</w:t>
            </w:r>
          </w:p>
          <w:p w14:paraId="46EFF4A8" w14:textId="77777777" w:rsidR="00311249" w:rsidRPr="00311249" w:rsidRDefault="00311249" w:rsidP="00311249">
            <w:pPr>
              <w:spacing w:before="0" w:after="60"/>
            </w:pPr>
            <w:r w:rsidRPr="00311249">
              <w:t xml:space="preserve">Control </w:t>
            </w:r>
          </w:p>
          <w:p w14:paraId="7E89B2F6" w14:textId="77777777" w:rsidR="00311249" w:rsidRPr="00311249" w:rsidRDefault="00311249" w:rsidP="00311249">
            <w:pPr>
              <w:spacing w:before="0" w:after="60"/>
            </w:pPr>
          </w:p>
          <w:p w14:paraId="03A370B8" w14:textId="77777777" w:rsidR="00311249" w:rsidRPr="00311249" w:rsidRDefault="00311249" w:rsidP="00311249">
            <w:pPr>
              <w:spacing w:before="0" w:after="60"/>
            </w:pPr>
            <w:r w:rsidRPr="00311249">
              <w:t>Allograft and bone marrow transplantation:</w:t>
            </w:r>
          </w:p>
          <w:p w14:paraId="3028054E" w14:textId="77777777" w:rsidR="00311249" w:rsidRPr="00311249" w:rsidRDefault="00311249" w:rsidP="00311249">
            <w:pPr>
              <w:spacing w:before="0" w:after="60"/>
            </w:pPr>
            <w:r w:rsidRPr="00311249">
              <w:t>Nicotine</w:t>
            </w:r>
          </w:p>
          <w:p w14:paraId="0A605F99" w14:textId="77777777" w:rsidR="00311249" w:rsidRPr="00311249" w:rsidRDefault="00311249" w:rsidP="00311249">
            <w:pPr>
              <w:spacing w:before="0" w:after="60"/>
            </w:pPr>
            <w:r w:rsidRPr="00311249">
              <w:t xml:space="preserve">Control </w:t>
            </w:r>
          </w:p>
          <w:p w14:paraId="2E403764" w14:textId="77777777" w:rsidR="00311249" w:rsidRPr="00311249" w:rsidRDefault="00311249" w:rsidP="00311249">
            <w:pPr>
              <w:spacing w:before="0" w:after="60"/>
            </w:pPr>
          </w:p>
          <w:p w14:paraId="7099C3C1" w14:textId="77777777" w:rsidR="00311249" w:rsidRPr="00311249" w:rsidRDefault="00311249" w:rsidP="00311249">
            <w:pPr>
              <w:spacing w:before="0" w:after="60"/>
            </w:pPr>
            <w:r w:rsidRPr="00311249">
              <w:t>Acclimation period: NR</w:t>
            </w:r>
          </w:p>
          <w:p w14:paraId="55F7A771" w14:textId="77777777" w:rsidR="00311249" w:rsidRPr="00311249" w:rsidRDefault="00311249" w:rsidP="00311249">
            <w:pPr>
              <w:spacing w:before="0" w:after="60"/>
            </w:pPr>
          </w:p>
          <w:p w14:paraId="18DF7C49" w14:textId="77777777" w:rsidR="00311249" w:rsidRPr="00311249" w:rsidRDefault="00311249" w:rsidP="00311249">
            <w:pPr>
              <w:spacing w:before="0" w:after="60"/>
            </w:pPr>
            <w:r w:rsidRPr="00311249">
              <w:t>Wash-out/pre-treatment period: NR</w:t>
            </w:r>
          </w:p>
          <w:p w14:paraId="50AFB504" w14:textId="77777777" w:rsidR="00311249" w:rsidRPr="00311249" w:rsidRDefault="00311249" w:rsidP="00311249">
            <w:pPr>
              <w:spacing w:before="0" w:after="60"/>
            </w:pPr>
          </w:p>
          <w:p w14:paraId="7FC032A4" w14:textId="77777777" w:rsidR="00311249" w:rsidRPr="00311249" w:rsidRDefault="00311249" w:rsidP="00311249">
            <w:pPr>
              <w:spacing w:before="0" w:after="60"/>
            </w:pPr>
            <w:r w:rsidRPr="00311249">
              <w:t>Sample size:</w:t>
            </w:r>
          </w:p>
          <w:p w14:paraId="0B63B5C4" w14:textId="77777777" w:rsidR="00311249" w:rsidRPr="00311249" w:rsidRDefault="00311249" w:rsidP="00311249">
            <w:pPr>
              <w:spacing w:before="0" w:after="60"/>
            </w:pPr>
            <w:r w:rsidRPr="00311249">
              <w:t>Total: n=20 subjects</w:t>
            </w:r>
          </w:p>
          <w:p w14:paraId="0B40E12B" w14:textId="77777777" w:rsidR="00311249" w:rsidRPr="00311249" w:rsidRDefault="00311249" w:rsidP="00311249">
            <w:pPr>
              <w:spacing w:before="0" w:after="60"/>
            </w:pPr>
            <w:r w:rsidRPr="00311249">
              <w:t>Allograft model:</w:t>
            </w:r>
          </w:p>
          <w:p w14:paraId="530AF49A" w14:textId="77777777" w:rsidR="00311249" w:rsidRPr="00311249" w:rsidRDefault="00311249" w:rsidP="00311249">
            <w:pPr>
              <w:spacing w:before="0" w:after="60"/>
            </w:pPr>
            <w:r w:rsidRPr="00311249">
              <w:t>Nicotine: n=6 subjects</w:t>
            </w:r>
          </w:p>
          <w:p w14:paraId="6656AACF" w14:textId="77777777" w:rsidR="00311249" w:rsidRPr="00311249" w:rsidRDefault="00311249" w:rsidP="00311249">
            <w:pPr>
              <w:spacing w:before="0" w:after="60"/>
            </w:pPr>
            <w:r w:rsidRPr="00311249">
              <w:t>Control: n=6 subjects</w:t>
            </w:r>
          </w:p>
          <w:p w14:paraId="25E3B280" w14:textId="77777777" w:rsidR="00311249" w:rsidRPr="00311249" w:rsidRDefault="00311249" w:rsidP="00311249">
            <w:pPr>
              <w:spacing w:before="0" w:after="60"/>
            </w:pPr>
            <w:r w:rsidRPr="00311249">
              <w:t>Allograft and bone marrow transplantation:</w:t>
            </w:r>
          </w:p>
          <w:p w14:paraId="2B43902C" w14:textId="77777777" w:rsidR="00311249" w:rsidRPr="00311249" w:rsidRDefault="00311249" w:rsidP="00311249">
            <w:pPr>
              <w:spacing w:before="0" w:after="60"/>
            </w:pPr>
            <w:r w:rsidRPr="00311249">
              <w:t>Nicotine: n=4 subjects</w:t>
            </w:r>
          </w:p>
          <w:p w14:paraId="59FEC040" w14:textId="77777777" w:rsidR="00311249" w:rsidRPr="00311249" w:rsidRDefault="00311249" w:rsidP="00311249">
            <w:pPr>
              <w:spacing w:before="0" w:after="60"/>
            </w:pPr>
            <w:r w:rsidRPr="00311249">
              <w:t>Control: n=4 subjects</w:t>
            </w:r>
          </w:p>
          <w:p w14:paraId="1D22300B" w14:textId="77777777" w:rsidR="00311249" w:rsidRPr="00311249" w:rsidRDefault="00311249" w:rsidP="00311249">
            <w:pPr>
              <w:spacing w:before="0" w:after="60"/>
            </w:pPr>
          </w:p>
          <w:p w14:paraId="4399D2D7" w14:textId="77777777" w:rsidR="00311249" w:rsidRPr="00311249" w:rsidRDefault="00311249" w:rsidP="00311249">
            <w:pPr>
              <w:spacing w:before="0" w:after="60"/>
            </w:pPr>
            <w:r w:rsidRPr="00311249">
              <w:t>Animal Model:</w:t>
            </w:r>
          </w:p>
          <w:p w14:paraId="7F3A4876" w14:textId="77777777" w:rsidR="00311249" w:rsidRPr="00311249" w:rsidRDefault="00311249" w:rsidP="00311249">
            <w:pPr>
              <w:spacing w:before="0" w:after="60"/>
            </w:pPr>
            <w:r w:rsidRPr="00311249">
              <w:t>Species: Mice (C57BL/6 mice)</w:t>
            </w:r>
          </w:p>
          <w:p w14:paraId="79FAC635" w14:textId="77777777" w:rsidR="00311249" w:rsidRPr="00311249" w:rsidRDefault="00311249" w:rsidP="00311249">
            <w:pPr>
              <w:spacing w:before="0" w:after="60"/>
            </w:pPr>
            <w:r w:rsidRPr="00311249">
              <w:t>Sex: Male</w:t>
            </w:r>
          </w:p>
          <w:p w14:paraId="2492DC76" w14:textId="77777777" w:rsidR="00311249" w:rsidRPr="00311249" w:rsidRDefault="00311249" w:rsidP="00311249">
            <w:pPr>
              <w:spacing w:before="0" w:after="60"/>
            </w:pPr>
            <w:r w:rsidRPr="00311249">
              <w:t>Weight: NR</w:t>
            </w:r>
          </w:p>
          <w:p w14:paraId="3120626D" w14:textId="77777777" w:rsidR="00311249" w:rsidRPr="00311249" w:rsidRDefault="00311249" w:rsidP="00311249">
            <w:pPr>
              <w:spacing w:before="0" w:after="60"/>
            </w:pPr>
            <w:r w:rsidRPr="00311249">
              <w:t>Age: 8 weeks</w:t>
            </w:r>
          </w:p>
          <w:p w14:paraId="426CB4FB" w14:textId="77777777" w:rsidR="00311249" w:rsidRPr="00311249" w:rsidRDefault="00311249" w:rsidP="00311249">
            <w:pPr>
              <w:spacing w:before="0" w:after="60"/>
            </w:pPr>
            <w:r w:rsidRPr="00311249">
              <w:t>Comorbidities: NR</w:t>
            </w:r>
          </w:p>
          <w:p w14:paraId="5F67E2AA" w14:textId="77777777" w:rsidR="00311249" w:rsidRPr="00311249" w:rsidRDefault="00311249" w:rsidP="00311249">
            <w:pPr>
              <w:spacing w:before="0" w:after="60"/>
            </w:pPr>
            <w:r w:rsidRPr="00311249">
              <w:t>Cancer/tumor model: Colon cancer allograft model</w:t>
            </w:r>
          </w:p>
          <w:p w14:paraId="2F6F79A9" w14:textId="77777777" w:rsidR="00311249" w:rsidRPr="00311249" w:rsidRDefault="00311249" w:rsidP="00311249">
            <w:pPr>
              <w:spacing w:before="0" w:after="60"/>
            </w:pPr>
            <w:r w:rsidRPr="00311249">
              <w:t>Cancer cell line injected: CMT93 cells, mouse allograft colon cancer cells</w:t>
            </w:r>
          </w:p>
        </w:tc>
        <w:tc>
          <w:tcPr>
            <w:tcW w:w="1432" w:type="pct"/>
            <w:tcBorders>
              <w:top w:val="single" w:sz="4" w:space="0" w:color="auto"/>
              <w:left w:val="single" w:sz="4" w:space="0" w:color="auto"/>
              <w:bottom w:val="single" w:sz="4" w:space="0" w:color="auto"/>
              <w:right w:val="single" w:sz="4" w:space="0" w:color="auto"/>
            </w:tcBorders>
          </w:tcPr>
          <w:p w14:paraId="629B236E" w14:textId="77777777" w:rsidR="00311249" w:rsidRPr="00311249" w:rsidRDefault="00311249" w:rsidP="00311249">
            <w:pPr>
              <w:spacing w:before="0" w:after="60"/>
            </w:pPr>
            <w:r w:rsidRPr="00311249">
              <w:t xml:space="preserve">Study Methodology </w:t>
            </w:r>
          </w:p>
          <w:p w14:paraId="74AB2766" w14:textId="77777777" w:rsidR="00311249" w:rsidRPr="00311249" w:rsidRDefault="00311249" w:rsidP="00311249">
            <w:pPr>
              <w:spacing w:before="0" w:after="60"/>
            </w:pPr>
            <w:r w:rsidRPr="00311249">
              <w:t>Allograft model</w:t>
            </w:r>
          </w:p>
          <w:p w14:paraId="6513583B" w14:textId="77777777" w:rsidR="00311249" w:rsidRPr="00311249" w:rsidRDefault="00311249" w:rsidP="00311249">
            <w:pPr>
              <w:spacing w:before="0" w:after="60"/>
            </w:pPr>
            <w:r w:rsidRPr="00311249">
              <w:t>Mice were treated with either nicotine or control prior to tumor inoculation. 5 days later, mouse allograft colon cancer cells CMT93 (6×107 cells) suspended in 0.1 mL of extracellular matrix gel were injected s.c. into the left flank. Tumor size was measured daily for 11 days after implantation, tumors were excised and capillary density was visualized using CD31 staining.</w:t>
            </w:r>
          </w:p>
          <w:p w14:paraId="322CCA18" w14:textId="77777777" w:rsidR="00311249" w:rsidRPr="00311249" w:rsidRDefault="00311249" w:rsidP="00311249">
            <w:pPr>
              <w:spacing w:before="0" w:after="60"/>
            </w:pPr>
          </w:p>
          <w:p w14:paraId="7B51BB74" w14:textId="77777777" w:rsidR="00311249" w:rsidRPr="00311249" w:rsidRDefault="00311249" w:rsidP="00311249">
            <w:pPr>
              <w:spacing w:before="0" w:after="60"/>
            </w:pPr>
            <w:r w:rsidRPr="00311249">
              <w:t>Allograft and bone marrow transplantation</w:t>
            </w:r>
          </w:p>
          <w:p w14:paraId="09914EF3" w14:textId="77777777" w:rsidR="00311249" w:rsidRPr="00311249" w:rsidRDefault="00311249" w:rsidP="00311249">
            <w:pPr>
              <w:spacing w:before="0" w:after="60"/>
            </w:pPr>
            <w:r w:rsidRPr="00311249">
              <w:t>CMT93 (1×107 cells) were inoculated into wild-type mice whose bone marrow had been replaced with that of ROSA26 mice (expressing LacZ reporter), and the mice were treated with vehicle or nicotine (concentration and route of administration NR) for 7 days.</w:t>
            </w:r>
          </w:p>
          <w:p w14:paraId="268E72DB" w14:textId="77777777" w:rsidR="00311249" w:rsidRPr="00311249" w:rsidRDefault="00311249" w:rsidP="00311249">
            <w:pPr>
              <w:spacing w:before="0" w:after="60"/>
            </w:pPr>
          </w:p>
          <w:p w14:paraId="41D90656" w14:textId="77777777" w:rsidR="00311249" w:rsidRPr="00311249" w:rsidRDefault="00311249" w:rsidP="00311249">
            <w:pPr>
              <w:spacing w:before="0" w:after="60"/>
            </w:pPr>
            <w:r w:rsidRPr="00311249">
              <w:t>Intervention</w:t>
            </w:r>
          </w:p>
          <w:p w14:paraId="3DD4F5B9" w14:textId="77777777" w:rsidR="00311249" w:rsidRPr="00311249" w:rsidRDefault="00311249" w:rsidP="00311249">
            <w:pPr>
              <w:spacing w:before="0" w:after="60"/>
            </w:pPr>
            <w:r w:rsidRPr="00311249">
              <w:t>Allograft model</w:t>
            </w:r>
          </w:p>
          <w:p w14:paraId="2DE383F0" w14:textId="77777777" w:rsidR="00311249" w:rsidRPr="00311249" w:rsidRDefault="00311249" w:rsidP="00311249">
            <w:pPr>
              <w:spacing w:before="0" w:after="60"/>
            </w:pPr>
            <w:r w:rsidRPr="00311249">
              <w:t>Nicotine: 20 mg/kg nicotine was administered by gavage daily starting 5 days before tumor inoculation.</w:t>
            </w:r>
          </w:p>
          <w:p w14:paraId="0C495DD7" w14:textId="77777777" w:rsidR="00311249" w:rsidRPr="00311249" w:rsidRDefault="00311249" w:rsidP="00311249">
            <w:pPr>
              <w:spacing w:before="0" w:after="60"/>
            </w:pPr>
            <w:r w:rsidRPr="00311249">
              <w:t>Control: Vehicle (0.5% carboxymethylcellulose) was administered by gavage daily starting 5 days before tumor inoculation.</w:t>
            </w:r>
          </w:p>
          <w:p w14:paraId="75A1B7CD" w14:textId="77777777" w:rsidR="00311249" w:rsidRPr="00311249" w:rsidRDefault="00311249" w:rsidP="00311249">
            <w:pPr>
              <w:spacing w:before="0" w:after="60"/>
            </w:pPr>
          </w:p>
          <w:p w14:paraId="5815243D" w14:textId="77777777" w:rsidR="00311249" w:rsidRPr="00311249" w:rsidRDefault="00311249" w:rsidP="00311249">
            <w:pPr>
              <w:spacing w:before="0" w:after="60"/>
            </w:pPr>
            <w:r w:rsidRPr="00311249">
              <w:t>Allograft and bone marrow transplantation</w:t>
            </w:r>
          </w:p>
          <w:p w14:paraId="3E1C203C" w14:textId="77777777" w:rsidR="00311249" w:rsidRPr="00311249" w:rsidRDefault="00311249" w:rsidP="00311249">
            <w:pPr>
              <w:spacing w:before="0" w:after="60"/>
            </w:pPr>
            <w:r w:rsidRPr="00311249">
              <w:t>Nicotine: Wild-type mice whose bone marrow had been replaced with that of ROSA26 mice were treated with nicotine for 7 days.</w:t>
            </w:r>
          </w:p>
          <w:p w14:paraId="580D8319" w14:textId="77777777" w:rsidR="00311249" w:rsidRPr="00311249" w:rsidRDefault="00311249" w:rsidP="00311249">
            <w:pPr>
              <w:spacing w:before="0" w:after="60"/>
            </w:pPr>
            <w:r w:rsidRPr="00311249">
              <w:t>Control: Wild-type mice whose bone marrow had been replaced with that of ROSA26 mice were treated with vehicle for 7 days.</w:t>
            </w:r>
          </w:p>
          <w:p w14:paraId="196B461A" w14:textId="77777777" w:rsidR="00311249" w:rsidRPr="00311249" w:rsidRDefault="00311249" w:rsidP="00311249">
            <w:pPr>
              <w:spacing w:before="0" w:after="60"/>
            </w:pPr>
          </w:p>
          <w:p w14:paraId="436D1C20" w14:textId="77777777" w:rsidR="00311249" w:rsidRPr="00311249" w:rsidRDefault="00311249" w:rsidP="00311249">
            <w:pPr>
              <w:spacing w:before="0" w:after="60"/>
            </w:pPr>
            <w:r w:rsidRPr="00311249">
              <w:t>Study Duration</w:t>
            </w:r>
          </w:p>
          <w:p w14:paraId="4BDCD8CE" w14:textId="77777777" w:rsidR="00311249" w:rsidRPr="00311249" w:rsidRDefault="00311249" w:rsidP="00311249">
            <w:pPr>
              <w:spacing w:before="0" w:after="60"/>
            </w:pPr>
            <w:r w:rsidRPr="00311249">
              <w:t>16 days.</w:t>
            </w:r>
          </w:p>
          <w:p w14:paraId="7276473A" w14:textId="77777777" w:rsidR="00311249" w:rsidRPr="00311249" w:rsidRDefault="00311249" w:rsidP="00311249">
            <w:pPr>
              <w:spacing w:before="0" w:after="60"/>
            </w:pPr>
            <w:r w:rsidRPr="00311249">
              <w:t>Nicotine: 5 days prior to cancer cell inoculation (allograft model); 7 days after inoculation (allograft and bone marrow transplantation)</w:t>
            </w:r>
          </w:p>
        </w:tc>
        <w:tc>
          <w:tcPr>
            <w:tcW w:w="1597" w:type="pct"/>
            <w:tcBorders>
              <w:top w:val="single" w:sz="4" w:space="0" w:color="auto"/>
              <w:left w:val="single" w:sz="4" w:space="0" w:color="auto"/>
              <w:bottom w:val="single" w:sz="4" w:space="0" w:color="auto"/>
              <w:right w:val="single" w:sz="4" w:space="0" w:color="auto"/>
            </w:tcBorders>
          </w:tcPr>
          <w:p w14:paraId="3E976798" w14:textId="77777777" w:rsidR="00311249" w:rsidRPr="00311249" w:rsidRDefault="00311249" w:rsidP="00311249">
            <w:pPr>
              <w:spacing w:before="0" w:after="60"/>
            </w:pPr>
            <w:r w:rsidRPr="00311249">
              <w:t>Tumor volume at 11 days</w:t>
            </w:r>
          </w:p>
          <w:p w14:paraId="516DFEDF" w14:textId="77777777" w:rsidR="00311249" w:rsidRPr="00311249" w:rsidRDefault="00311249" w:rsidP="00311249">
            <w:pPr>
              <w:spacing w:before="0" w:after="60"/>
            </w:pPr>
            <w:r w:rsidRPr="00311249">
              <w:t>Allograft model:</w:t>
            </w:r>
          </w:p>
          <w:p w14:paraId="03D783E3" w14:textId="77777777" w:rsidR="00311249" w:rsidRPr="00311249" w:rsidRDefault="00311249" w:rsidP="00311249">
            <w:pPr>
              <w:spacing w:before="0" w:after="60"/>
            </w:pPr>
            <w:r w:rsidRPr="00311249">
              <w:t>Tumor volume in the nicotine-treated group significantly exceeded that in the vehicle group 11 days after implantation (values NR; data reported graphically; p&lt;0.01).</w:t>
            </w:r>
          </w:p>
          <w:p w14:paraId="7DEB4AE4" w14:textId="77777777" w:rsidR="00311249" w:rsidRPr="00311249" w:rsidRDefault="00311249" w:rsidP="00311249">
            <w:pPr>
              <w:spacing w:before="0" w:after="60"/>
            </w:pPr>
          </w:p>
          <w:p w14:paraId="46A50C35" w14:textId="77777777" w:rsidR="00311249" w:rsidRPr="00311249" w:rsidRDefault="00311249" w:rsidP="00311249">
            <w:pPr>
              <w:spacing w:before="0" w:after="60"/>
            </w:pPr>
            <w:r w:rsidRPr="00311249">
              <w:t>Capillary density at 11 days</w:t>
            </w:r>
          </w:p>
          <w:p w14:paraId="44D21F00" w14:textId="77777777" w:rsidR="00311249" w:rsidRPr="00311249" w:rsidRDefault="00311249" w:rsidP="00311249">
            <w:pPr>
              <w:spacing w:before="0" w:after="60"/>
            </w:pPr>
            <w:r w:rsidRPr="00311249">
              <w:t>Allograft and bone marrow transplantation:</w:t>
            </w:r>
          </w:p>
          <w:p w14:paraId="4BFC235B" w14:textId="77777777" w:rsidR="00311249" w:rsidRPr="00311249" w:rsidRDefault="00311249" w:rsidP="00311249">
            <w:pPr>
              <w:spacing w:before="0" w:after="60"/>
            </w:pPr>
            <w:r w:rsidRPr="00311249">
              <w:t>Nicotine: 496±29 capillaries/mm2</w:t>
            </w:r>
          </w:p>
          <w:p w14:paraId="22E54A87" w14:textId="77777777" w:rsidR="00311249" w:rsidRPr="00311249" w:rsidRDefault="00311249" w:rsidP="00311249">
            <w:pPr>
              <w:spacing w:before="0" w:after="60"/>
            </w:pPr>
            <w:r w:rsidRPr="00311249">
              <w:t xml:space="preserve">Control: 269±25 capillaries/mm2 </w:t>
            </w:r>
          </w:p>
          <w:p w14:paraId="5168E92B" w14:textId="77777777" w:rsidR="00311249" w:rsidRPr="00311249" w:rsidRDefault="00311249" w:rsidP="00311249">
            <w:pPr>
              <w:spacing w:before="0" w:after="60"/>
            </w:pPr>
            <w:r w:rsidRPr="00311249">
              <w:t>p&lt;0.01</w:t>
            </w:r>
          </w:p>
          <w:p w14:paraId="40C60571" w14:textId="77777777" w:rsidR="00311249" w:rsidRPr="00311249" w:rsidRDefault="00311249" w:rsidP="00311249">
            <w:pPr>
              <w:spacing w:before="0" w:after="60"/>
            </w:pPr>
          </w:p>
          <w:p w14:paraId="07CB8C55" w14:textId="77777777" w:rsidR="00311249" w:rsidRPr="00311249" w:rsidRDefault="00311249" w:rsidP="00311249">
            <w:pPr>
              <w:spacing w:before="0" w:after="60"/>
            </w:pPr>
          </w:p>
        </w:tc>
      </w:tr>
      <w:tr w:rsidR="00311249" w:rsidRPr="00311249" w14:paraId="3B86BDC7" w14:textId="77777777" w:rsidTr="00AF7A97">
        <w:tc>
          <w:tcPr>
            <w:tcW w:w="275" w:type="pct"/>
            <w:tcBorders>
              <w:top w:val="single" w:sz="4" w:space="0" w:color="auto"/>
              <w:left w:val="single" w:sz="4" w:space="0" w:color="auto"/>
              <w:bottom w:val="single" w:sz="4" w:space="0" w:color="auto"/>
              <w:right w:val="single" w:sz="4" w:space="0" w:color="auto"/>
            </w:tcBorders>
          </w:tcPr>
          <w:p w14:paraId="12A0D6AF" w14:textId="77777777" w:rsidR="00311249" w:rsidRPr="00311249" w:rsidRDefault="00311249" w:rsidP="00311249">
            <w:pPr>
              <w:spacing w:before="0" w:after="60"/>
            </w:pPr>
            <w:r w:rsidRPr="00311249">
              <w:t>720</w:t>
            </w:r>
          </w:p>
        </w:tc>
        <w:tc>
          <w:tcPr>
            <w:tcW w:w="790" w:type="pct"/>
            <w:tcBorders>
              <w:top w:val="single" w:sz="4" w:space="0" w:color="auto"/>
              <w:left w:val="single" w:sz="4" w:space="0" w:color="auto"/>
              <w:bottom w:val="single" w:sz="4" w:space="0" w:color="auto"/>
              <w:right w:val="single" w:sz="4" w:space="0" w:color="auto"/>
            </w:tcBorders>
          </w:tcPr>
          <w:p w14:paraId="3F58A85A" w14:textId="77777777" w:rsidR="00311249" w:rsidRPr="00311249" w:rsidRDefault="00311249" w:rsidP="00311249">
            <w:pPr>
              <w:spacing w:before="0" w:after="60"/>
            </w:pPr>
            <w:r w:rsidRPr="00311249">
              <w:t>Nishikawa et al., 1992;</w:t>
            </w:r>
          </w:p>
          <w:p w14:paraId="473F680D" w14:textId="77777777" w:rsidR="00311249" w:rsidRPr="00311249" w:rsidRDefault="00311249" w:rsidP="00311249">
            <w:pPr>
              <w:spacing w:before="0" w:after="60"/>
            </w:pPr>
            <w:r w:rsidRPr="00311249">
              <w:t>Japan;</w:t>
            </w:r>
          </w:p>
          <w:p w14:paraId="66878F04" w14:textId="77777777" w:rsidR="00311249" w:rsidRPr="00311249" w:rsidRDefault="00311249" w:rsidP="00311249">
            <w:pPr>
              <w:spacing w:before="0" w:after="60"/>
            </w:pPr>
            <w:r w:rsidRPr="00311249">
              <w:t>Ministry of Health and Welfare</w:t>
            </w:r>
          </w:p>
        </w:tc>
        <w:tc>
          <w:tcPr>
            <w:tcW w:w="906" w:type="pct"/>
            <w:tcBorders>
              <w:top w:val="single" w:sz="4" w:space="0" w:color="auto"/>
              <w:left w:val="single" w:sz="4" w:space="0" w:color="auto"/>
              <w:bottom w:val="single" w:sz="4" w:space="0" w:color="auto"/>
              <w:right w:val="single" w:sz="4" w:space="0" w:color="auto"/>
            </w:tcBorders>
          </w:tcPr>
          <w:p w14:paraId="7986738D" w14:textId="77777777" w:rsidR="00311249" w:rsidRPr="00311249" w:rsidRDefault="00311249" w:rsidP="00311249">
            <w:pPr>
              <w:spacing w:before="0" w:after="60"/>
            </w:pPr>
            <w:r w:rsidRPr="00311249">
              <w:t>Study Design</w:t>
            </w:r>
          </w:p>
          <w:p w14:paraId="360BE607" w14:textId="77777777" w:rsidR="00311249" w:rsidRPr="00311249" w:rsidRDefault="00311249" w:rsidP="00311249">
            <w:pPr>
              <w:spacing w:before="0" w:after="60"/>
            </w:pPr>
            <w:r w:rsidRPr="00311249">
              <w:t>Controlled, parallel group study</w:t>
            </w:r>
          </w:p>
          <w:p w14:paraId="0184737D" w14:textId="77777777" w:rsidR="00311249" w:rsidRPr="00311249" w:rsidRDefault="00311249" w:rsidP="00311249">
            <w:pPr>
              <w:spacing w:before="0" w:after="60"/>
            </w:pPr>
          </w:p>
          <w:p w14:paraId="514F26D3" w14:textId="77777777" w:rsidR="00311249" w:rsidRPr="00311249" w:rsidRDefault="00311249" w:rsidP="00311249">
            <w:pPr>
              <w:spacing w:before="0" w:after="60"/>
            </w:pPr>
            <w:r w:rsidRPr="00311249">
              <w:t>Experimental groups:</w:t>
            </w:r>
          </w:p>
          <w:p w14:paraId="64915121" w14:textId="77777777" w:rsidR="00311249" w:rsidRPr="00311249" w:rsidRDefault="00311249" w:rsidP="00311249">
            <w:pPr>
              <w:spacing w:before="0" w:after="60"/>
            </w:pPr>
            <w:r w:rsidRPr="00311249">
              <w:t>Nicotine</w:t>
            </w:r>
          </w:p>
          <w:p w14:paraId="35E25A8C" w14:textId="77777777" w:rsidR="00311249" w:rsidRPr="00311249" w:rsidRDefault="00311249" w:rsidP="00311249">
            <w:pPr>
              <w:spacing w:before="0" w:after="60"/>
            </w:pPr>
            <w:r w:rsidRPr="00311249">
              <w:t xml:space="preserve">Control </w:t>
            </w:r>
          </w:p>
          <w:p w14:paraId="47B8747E" w14:textId="77777777" w:rsidR="00311249" w:rsidRPr="00311249" w:rsidRDefault="00311249" w:rsidP="00311249">
            <w:pPr>
              <w:spacing w:before="0" w:after="60"/>
            </w:pPr>
          </w:p>
          <w:p w14:paraId="0A59D221" w14:textId="77777777" w:rsidR="00311249" w:rsidRPr="00311249" w:rsidRDefault="00311249" w:rsidP="00311249">
            <w:pPr>
              <w:spacing w:before="0" w:after="60"/>
            </w:pPr>
            <w:r w:rsidRPr="00311249">
              <w:t>Acclimation period: NR</w:t>
            </w:r>
          </w:p>
          <w:p w14:paraId="32DEF2FD" w14:textId="77777777" w:rsidR="00311249" w:rsidRPr="00311249" w:rsidRDefault="00311249" w:rsidP="00311249">
            <w:pPr>
              <w:spacing w:before="0" w:after="60"/>
            </w:pPr>
          </w:p>
          <w:p w14:paraId="2E1C93D3" w14:textId="77777777" w:rsidR="00311249" w:rsidRPr="00311249" w:rsidRDefault="00311249" w:rsidP="00311249">
            <w:pPr>
              <w:spacing w:before="0" w:after="60"/>
            </w:pPr>
            <w:r w:rsidRPr="00311249">
              <w:t>Wash-out/pre-treatment period: NR</w:t>
            </w:r>
          </w:p>
          <w:p w14:paraId="195FDD2C" w14:textId="77777777" w:rsidR="00311249" w:rsidRPr="00311249" w:rsidRDefault="00311249" w:rsidP="00311249">
            <w:pPr>
              <w:spacing w:before="0" w:after="60"/>
            </w:pPr>
          </w:p>
          <w:p w14:paraId="0DB49A75" w14:textId="77777777" w:rsidR="00311249" w:rsidRPr="00311249" w:rsidRDefault="00311249" w:rsidP="00311249">
            <w:pPr>
              <w:spacing w:before="0" w:after="60"/>
            </w:pPr>
            <w:r w:rsidRPr="00311249">
              <w:t>Sample size:</w:t>
            </w:r>
          </w:p>
          <w:p w14:paraId="64963A31" w14:textId="77777777" w:rsidR="00311249" w:rsidRPr="00311249" w:rsidRDefault="00311249" w:rsidP="00311249">
            <w:pPr>
              <w:spacing w:before="0" w:after="60"/>
            </w:pPr>
            <w:r w:rsidRPr="00311249">
              <w:t>Total: n=270 subjects</w:t>
            </w:r>
          </w:p>
          <w:p w14:paraId="724352C6" w14:textId="77777777" w:rsidR="00311249" w:rsidRPr="00311249" w:rsidRDefault="00311249" w:rsidP="00311249">
            <w:pPr>
              <w:spacing w:before="0" w:after="60"/>
            </w:pPr>
            <w:r w:rsidRPr="00311249">
              <w:t>Nicotine: n=30 subjects</w:t>
            </w:r>
          </w:p>
          <w:p w14:paraId="1BCB6221" w14:textId="77777777" w:rsidR="00311249" w:rsidRPr="00311249" w:rsidRDefault="00311249" w:rsidP="00311249">
            <w:pPr>
              <w:spacing w:before="0" w:after="60"/>
            </w:pPr>
            <w:r w:rsidRPr="00311249">
              <w:t>Control (BOP alone): n=30 subjects</w:t>
            </w:r>
          </w:p>
          <w:p w14:paraId="64804A8D" w14:textId="77777777" w:rsidR="00311249" w:rsidRPr="00311249" w:rsidRDefault="00311249" w:rsidP="00311249">
            <w:pPr>
              <w:spacing w:before="0" w:after="60"/>
            </w:pPr>
          </w:p>
          <w:p w14:paraId="28B8F6C4" w14:textId="77777777" w:rsidR="00311249" w:rsidRPr="00311249" w:rsidRDefault="00311249" w:rsidP="00311249">
            <w:pPr>
              <w:spacing w:before="0" w:after="60"/>
            </w:pPr>
            <w:r w:rsidRPr="00311249">
              <w:t>Animal Model:</w:t>
            </w:r>
          </w:p>
          <w:p w14:paraId="5ADF7420" w14:textId="77777777" w:rsidR="00311249" w:rsidRPr="00311249" w:rsidRDefault="00311249" w:rsidP="00311249">
            <w:pPr>
              <w:spacing w:before="0" w:after="60"/>
            </w:pPr>
            <w:r w:rsidRPr="00311249">
              <w:t>Species: Hamsters (Syrian golden)</w:t>
            </w:r>
          </w:p>
          <w:p w14:paraId="4976CEEF" w14:textId="77777777" w:rsidR="00311249" w:rsidRPr="00311249" w:rsidRDefault="00311249" w:rsidP="00311249">
            <w:pPr>
              <w:spacing w:before="0" w:after="60"/>
            </w:pPr>
            <w:r w:rsidRPr="00311249">
              <w:t>Sex: Female</w:t>
            </w:r>
          </w:p>
          <w:p w14:paraId="6DED8276" w14:textId="77777777" w:rsidR="00311249" w:rsidRPr="00311249" w:rsidRDefault="00311249" w:rsidP="00311249">
            <w:pPr>
              <w:spacing w:before="0" w:after="60"/>
            </w:pPr>
            <w:r w:rsidRPr="00311249">
              <w:t>Weight: &lt;100 g</w:t>
            </w:r>
          </w:p>
          <w:p w14:paraId="4BB2C853" w14:textId="77777777" w:rsidR="00311249" w:rsidRPr="00311249" w:rsidRDefault="00311249" w:rsidP="00311249">
            <w:pPr>
              <w:spacing w:before="0" w:after="60"/>
            </w:pPr>
            <w:r w:rsidRPr="00311249">
              <w:t>Age: 6 weeks</w:t>
            </w:r>
          </w:p>
          <w:p w14:paraId="24BC01E1" w14:textId="77777777" w:rsidR="00311249" w:rsidRPr="00311249" w:rsidRDefault="00311249" w:rsidP="00311249">
            <w:pPr>
              <w:spacing w:before="0" w:after="60"/>
            </w:pPr>
            <w:r w:rsidRPr="00311249">
              <w:t>Comorbidities: NR</w:t>
            </w:r>
          </w:p>
          <w:p w14:paraId="5BA0D387" w14:textId="77777777" w:rsidR="00311249" w:rsidRPr="00311249" w:rsidRDefault="00311249" w:rsidP="00311249">
            <w:pPr>
              <w:spacing w:before="0" w:after="60"/>
            </w:pPr>
            <w:r w:rsidRPr="00311249">
              <w:t xml:space="preserve">Cancer/tumor models: </w:t>
            </w:r>
          </w:p>
          <w:p w14:paraId="43DFC420" w14:textId="77777777" w:rsidR="00311249" w:rsidRPr="00311249" w:rsidRDefault="00311249" w:rsidP="00311249">
            <w:pPr>
              <w:spacing w:before="0" w:after="60"/>
            </w:pPr>
            <w:r w:rsidRPr="00311249">
              <w:t xml:space="preserve">BOP-induced pancreatic tumors </w:t>
            </w:r>
          </w:p>
          <w:p w14:paraId="7A73D08B" w14:textId="77777777" w:rsidR="00311249" w:rsidRPr="00311249" w:rsidRDefault="00311249" w:rsidP="00311249">
            <w:pPr>
              <w:spacing w:before="0" w:after="60"/>
            </w:pPr>
            <w:r w:rsidRPr="00311249">
              <w:t xml:space="preserve">Cell line injected: </w:t>
            </w:r>
          </w:p>
          <w:p w14:paraId="48146B4B" w14:textId="77777777" w:rsidR="00311249" w:rsidRPr="00311249" w:rsidRDefault="00311249" w:rsidP="00311249">
            <w:pPr>
              <w:spacing w:before="0" w:after="60"/>
            </w:pPr>
            <w:r w:rsidRPr="00311249">
              <w:t>NA</w:t>
            </w:r>
          </w:p>
        </w:tc>
        <w:tc>
          <w:tcPr>
            <w:tcW w:w="1432" w:type="pct"/>
            <w:tcBorders>
              <w:top w:val="single" w:sz="4" w:space="0" w:color="auto"/>
              <w:left w:val="single" w:sz="4" w:space="0" w:color="auto"/>
              <w:bottom w:val="single" w:sz="4" w:space="0" w:color="auto"/>
              <w:right w:val="single" w:sz="4" w:space="0" w:color="auto"/>
            </w:tcBorders>
          </w:tcPr>
          <w:p w14:paraId="5264ED65" w14:textId="77777777" w:rsidR="00311249" w:rsidRPr="00311249" w:rsidRDefault="00311249" w:rsidP="00311249">
            <w:pPr>
              <w:spacing w:before="0" w:after="60"/>
            </w:pPr>
            <w:r w:rsidRPr="00311249">
              <w:t xml:space="preserve">Study Methodology </w:t>
            </w:r>
          </w:p>
          <w:p w14:paraId="04F40AAB" w14:textId="77777777" w:rsidR="00311249" w:rsidRPr="00311249" w:rsidRDefault="00311249" w:rsidP="00311249">
            <w:pPr>
              <w:spacing w:before="0" w:after="60"/>
            </w:pPr>
            <w:r w:rsidRPr="00311249">
              <w:t xml:space="preserve">BOP (10 mg/kg) was injected s.c. once a week for 3 weeks before being assigned to intervention groups. At Week 40, animals were euthanized, pancreatic tissue was removed and examined for the presence of adenocarcinomas. </w:t>
            </w:r>
          </w:p>
          <w:p w14:paraId="214A06D5" w14:textId="77777777" w:rsidR="00311249" w:rsidRPr="00311249" w:rsidRDefault="00311249" w:rsidP="00311249">
            <w:pPr>
              <w:spacing w:before="0" w:after="60"/>
            </w:pPr>
          </w:p>
          <w:p w14:paraId="2FF4E283" w14:textId="77777777" w:rsidR="00311249" w:rsidRPr="00311249" w:rsidRDefault="00311249" w:rsidP="00311249">
            <w:pPr>
              <w:spacing w:before="0" w:after="60"/>
            </w:pPr>
            <w:r w:rsidRPr="00311249">
              <w:t>Intervention</w:t>
            </w:r>
          </w:p>
          <w:p w14:paraId="60A279DB" w14:textId="77777777" w:rsidR="00311249" w:rsidRPr="00311249" w:rsidRDefault="00311249" w:rsidP="00311249">
            <w:pPr>
              <w:spacing w:before="0" w:after="60"/>
            </w:pPr>
            <w:r w:rsidRPr="00311249">
              <w:t>Nicotine: 25 ppm nicotine administered in drinking water ad libitum for 37 weeks.</w:t>
            </w:r>
          </w:p>
          <w:p w14:paraId="54299E39" w14:textId="77777777" w:rsidR="00311249" w:rsidRPr="00311249" w:rsidRDefault="00311249" w:rsidP="00311249">
            <w:pPr>
              <w:spacing w:before="0" w:after="60"/>
            </w:pPr>
            <w:r w:rsidRPr="00311249">
              <w:t>Control: drinking water available ad libitum</w:t>
            </w:r>
          </w:p>
          <w:p w14:paraId="5BA7DE7A" w14:textId="77777777" w:rsidR="00311249" w:rsidRPr="00311249" w:rsidRDefault="00311249" w:rsidP="00311249">
            <w:pPr>
              <w:spacing w:before="0" w:after="60"/>
            </w:pPr>
          </w:p>
          <w:p w14:paraId="520ECC21" w14:textId="77777777" w:rsidR="00311249" w:rsidRPr="00311249" w:rsidRDefault="00311249" w:rsidP="00311249">
            <w:pPr>
              <w:spacing w:before="0" w:after="60"/>
            </w:pPr>
            <w:r w:rsidRPr="00311249">
              <w:t>Study Duration</w:t>
            </w:r>
          </w:p>
          <w:p w14:paraId="1CB9F7B7" w14:textId="77777777" w:rsidR="00311249" w:rsidRPr="00311249" w:rsidRDefault="00311249" w:rsidP="00311249">
            <w:pPr>
              <w:spacing w:before="0" w:after="60"/>
            </w:pPr>
            <w:r w:rsidRPr="00311249">
              <w:t>40 weeks</w:t>
            </w:r>
          </w:p>
          <w:p w14:paraId="2560E646" w14:textId="77777777" w:rsidR="00311249" w:rsidRPr="00311249" w:rsidRDefault="00311249" w:rsidP="00311249">
            <w:pPr>
              <w:spacing w:before="0" w:after="60"/>
            </w:pPr>
            <w:r w:rsidRPr="00311249">
              <w:t>Nicotine: 37 weeks</w:t>
            </w:r>
          </w:p>
        </w:tc>
        <w:tc>
          <w:tcPr>
            <w:tcW w:w="1597" w:type="pct"/>
            <w:tcBorders>
              <w:top w:val="single" w:sz="4" w:space="0" w:color="auto"/>
              <w:left w:val="single" w:sz="4" w:space="0" w:color="auto"/>
              <w:bottom w:val="single" w:sz="4" w:space="0" w:color="auto"/>
              <w:right w:val="single" w:sz="4" w:space="0" w:color="auto"/>
            </w:tcBorders>
          </w:tcPr>
          <w:p w14:paraId="116EC727" w14:textId="77777777" w:rsidR="00311249" w:rsidRPr="00311249" w:rsidRDefault="00311249" w:rsidP="00311249">
            <w:pPr>
              <w:spacing w:before="0" w:after="60"/>
            </w:pPr>
            <w:r w:rsidRPr="00311249">
              <w:t>Tumor incidence (% animals) at Week 40</w:t>
            </w:r>
          </w:p>
          <w:p w14:paraId="61DACDBA" w14:textId="77777777" w:rsidR="00311249" w:rsidRPr="00311249" w:rsidRDefault="00311249" w:rsidP="00311249">
            <w:pPr>
              <w:spacing w:before="0" w:after="60"/>
            </w:pPr>
            <w:r w:rsidRPr="00311249">
              <w:t>Adenocarcinoma:</w:t>
            </w:r>
          </w:p>
          <w:p w14:paraId="22133901" w14:textId="77777777" w:rsidR="00311249" w:rsidRPr="00311249" w:rsidRDefault="00311249" w:rsidP="00311249">
            <w:pPr>
              <w:spacing w:before="0" w:after="60"/>
            </w:pPr>
            <w:r w:rsidRPr="00311249">
              <w:t>Nicotine: 12 of 28 (43%)</w:t>
            </w:r>
          </w:p>
          <w:p w14:paraId="567EAC6F" w14:textId="77777777" w:rsidR="00311249" w:rsidRPr="00311249" w:rsidRDefault="00311249" w:rsidP="00311249">
            <w:pPr>
              <w:spacing w:before="0" w:after="60"/>
            </w:pPr>
            <w:r w:rsidRPr="00311249">
              <w:t>Control: 11 of 28 (39%)</w:t>
            </w:r>
          </w:p>
          <w:p w14:paraId="54AA0CB1" w14:textId="77777777" w:rsidR="00311249" w:rsidRPr="00311249" w:rsidRDefault="00311249" w:rsidP="00311249">
            <w:pPr>
              <w:spacing w:before="0" w:after="60"/>
            </w:pPr>
            <w:r w:rsidRPr="00311249">
              <w:t>p=NS</w:t>
            </w:r>
          </w:p>
          <w:p w14:paraId="1AB5D17F" w14:textId="77777777" w:rsidR="00311249" w:rsidRPr="00311249" w:rsidRDefault="00311249" w:rsidP="00311249">
            <w:pPr>
              <w:spacing w:before="0" w:after="60"/>
            </w:pPr>
          </w:p>
          <w:p w14:paraId="4C32BDE4" w14:textId="77777777" w:rsidR="00311249" w:rsidRPr="00311249" w:rsidRDefault="00311249" w:rsidP="00311249">
            <w:pPr>
              <w:spacing w:before="0" w:after="60"/>
            </w:pPr>
            <w:r w:rsidRPr="00311249">
              <w:t>Tumor multiplicity (number of tumors per animal; means±SD) at Week 40</w:t>
            </w:r>
          </w:p>
          <w:p w14:paraId="51ABBBFA" w14:textId="77777777" w:rsidR="00311249" w:rsidRPr="00311249" w:rsidRDefault="00311249" w:rsidP="00311249">
            <w:pPr>
              <w:spacing w:before="0" w:after="60"/>
            </w:pPr>
            <w:r w:rsidRPr="00311249">
              <w:t>Adenocarcinoma:</w:t>
            </w:r>
          </w:p>
          <w:p w14:paraId="44575217" w14:textId="77777777" w:rsidR="00311249" w:rsidRPr="00311249" w:rsidRDefault="00311249" w:rsidP="00311249">
            <w:pPr>
              <w:spacing w:before="0" w:after="60"/>
            </w:pPr>
            <w:r w:rsidRPr="00311249">
              <w:t>Nicotine: 0.6±0.9</w:t>
            </w:r>
          </w:p>
          <w:p w14:paraId="64F52840" w14:textId="77777777" w:rsidR="00311249" w:rsidRPr="00311249" w:rsidRDefault="00311249" w:rsidP="00311249">
            <w:pPr>
              <w:spacing w:before="0" w:after="60"/>
            </w:pPr>
            <w:r w:rsidRPr="00311249">
              <w:t>Control: 0.4±0.6</w:t>
            </w:r>
          </w:p>
          <w:p w14:paraId="2C160EAB" w14:textId="77777777" w:rsidR="00311249" w:rsidRPr="00311249" w:rsidRDefault="00311249" w:rsidP="00311249">
            <w:pPr>
              <w:spacing w:before="0" w:after="60"/>
            </w:pPr>
            <w:r w:rsidRPr="00311249">
              <w:t>p= NS</w:t>
            </w:r>
          </w:p>
          <w:p w14:paraId="653D93C8" w14:textId="77777777" w:rsidR="00311249" w:rsidRPr="00311249" w:rsidRDefault="00311249" w:rsidP="00311249">
            <w:pPr>
              <w:spacing w:before="0" w:after="60"/>
            </w:pPr>
          </w:p>
          <w:p w14:paraId="065B3B72" w14:textId="77777777" w:rsidR="00311249" w:rsidRPr="00311249" w:rsidRDefault="00311249" w:rsidP="00311249">
            <w:pPr>
              <w:spacing w:before="0" w:after="60"/>
            </w:pPr>
            <w:r w:rsidRPr="00311249">
              <w:t>Distribution of adenocarcinomas in pancreatic lobes (n, %) at Week 40:</w:t>
            </w:r>
          </w:p>
          <w:p w14:paraId="75044B71" w14:textId="77777777" w:rsidR="00311249" w:rsidRPr="00311249" w:rsidRDefault="00311249" w:rsidP="00311249">
            <w:pPr>
              <w:spacing w:before="0" w:after="60"/>
            </w:pPr>
            <w:r w:rsidRPr="00311249">
              <w:t>Splenic lobe lesions:</w:t>
            </w:r>
          </w:p>
          <w:p w14:paraId="40CF35BF" w14:textId="77777777" w:rsidR="00311249" w:rsidRPr="00311249" w:rsidRDefault="00311249" w:rsidP="00311249">
            <w:pPr>
              <w:spacing w:before="0" w:after="60"/>
            </w:pPr>
            <w:r w:rsidRPr="00311249">
              <w:t>Nicotine: 9 of 18 (50%)</w:t>
            </w:r>
          </w:p>
          <w:p w14:paraId="684DB86D" w14:textId="77777777" w:rsidR="00311249" w:rsidRPr="00311249" w:rsidRDefault="00311249" w:rsidP="00311249">
            <w:pPr>
              <w:spacing w:before="0" w:after="60"/>
            </w:pPr>
            <w:r w:rsidRPr="00311249">
              <w:t>Control: 4 of 12 (33%)</w:t>
            </w:r>
          </w:p>
          <w:p w14:paraId="08A917DA" w14:textId="77777777" w:rsidR="00311249" w:rsidRPr="00311249" w:rsidRDefault="00311249" w:rsidP="00311249">
            <w:pPr>
              <w:spacing w:before="0" w:after="60"/>
            </w:pPr>
            <w:r w:rsidRPr="00311249">
              <w:t>p= NS</w:t>
            </w:r>
          </w:p>
          <w:p w14:paraId="5A04A909" w14:textId="77777777" w:rsidR="00311249" w:rsidRPr="00311249" w:rsidRDefault="00311249" w:rsidP="00311249">
            <w:pPr>
              <w:spacing w:before="0" w:after="60"/>
            </w:pPr>
          </w:p>
          <w:p w14:paraId="7FD5A9DD" w14:textId="77777777" w:rsidR="00311249" w:rsidRPr="00311249" w:rsidRDefault="00311249" w:rsidP="00311249">
            <w:pPr>
              <w:spacing w:before="0" w:after="60"/>
            </w:pPr>
            <w:r w:rsidRPr="00311249">
              <w:t>Gastric lobe lesions:</w:t>
            </w:r>
          </w:p>
          <w:p w14:paraId="42E27D32" w14:textId="77777777" w:rsidR="00311249" w:rsidRPr="00311249" w:rsidRDefault="00311249" w:rsidP="00311249">
            <w:pPr>
              <w:spacing w:before="0" w:after="60"/>
            </w:pPr>
            <w:r w:rsidRPr="00311249">
              <w:t>Nicotine: 3 of 18 (17%)</w:t>
            </w:r>
          </w:p>
          <w:p w14:paraId="05E9AF06" w14:textId="77777777" w:rsidR="00311249" w:rsidRPr="00311249" w:rsidRDefault="00311249" w:rsidP="00311249">
            <w:pPr>
              <w:spacing w:before="0" w:after="60"/>
            </w:pPr>
            <w:r w:rsidRPr="00311249">
              <w:t>Control: 5 of 12 (42%)</w:t>
            </w:r>
          </w:p>
          <w:p w14:paraId="70EC3412" w14:textId="77777777" w:rsidR="00311249" w:rsidRPr="00311249" w:rsidRDefault="00311249" w:rsidP="00311249">
            <w:pPr>
              <w:spacing w:before="0" w:after="60"/>
            </w:pPr>
            <w:r w:rsidRPr="00311249">
              <w:t>p=NS</w:t>
            </w:r>
          </w:p>
          <w:p w14:paraId="30968DE7" w14:textId="77777777" w:rsidR="00311249" w:rsidRPr="00311249" w:rsidRDefault="00311249" w:rsidP="00311249">
            <w:pPr>
              <w:spacing w:before="0" w:after="60"/>
            </w:pPr>
          </w:p>
          <w:p w14:paraId="1ACE9809" w14:textId="77777777" w:rsidR="00311249" w:rsidRPr="00311249" w:rsidRDefault="00311249" w:rsidP="00311249">
            <w:pPr>
              <w:spacing w:before="0" w:after="60"/>
            </w:pPr>
            <w:r w:rsidRPr="00311249">
              <w:t>Duodenal lobe lesions:</w:t>
            </w:r>
          </w:p>
          <w:p w14:paraId="02AB3ED4" w14:textId="77777777" w:rsidR="00311249" w:rsidRPr="00311249" w:rsidRDefault="00311249" w:rsidP="00311249">
            <w:pPr>
              <w:spacing w:before="0" w:after="60"/>
            </w:pPr>
            <w:r w:rsidRPr="00311249">
              <w:t>Nicotine: 0 of 18 (0%)</w:t>
            </w:r>
          </w:p>
          <w:p w14:paraId="7E960F46" w14:textId="77777777" w:rsidR="00311249" w:rsidRPr="00311249" w:rsidRDefault="00311249" w:rsidP="00311249">
            <w:pPr>
              <w:spacing w:before="0" w:after="60"/>
            </w:pPr>
            <w:r w:rsidRPr="00311249">
              <w:t>Control: 0 of 12 (0%)</w:t>
            </w:r>
          </w:p>
          <w:p w14:paraId="5DD4DC7A" w14:textId="77777777" w:rsidR="00311249" w:rsidRPr="00311249" w:rsidRDefault="00311249" w:rsidP="00311249">
            <w:pPr>
              <w:spacing w:before="0" w:after="60"/>
            </w:pPr>
            <w:r w:rsidRPr="00311249">
              <w:t>p= NA</w:t>
            </w:r>
          </w:p>
          <w:p w14:paraId="4A1B2264" w14:textId="77777777" w:rsidR="00311249" w:rsidRPr="00311249" w:rsidRDefault="00311249" w:rsidP="00311249">
            <w:pPr>
              <w:spacing w:before="0" w:after="60"/>
            </w:pPr>
          </w:p>
          <w:p w14:paraId="0E0329A7" w14:textId="77777777" w:rsidR="00311249" w:rsidRPr="00311249" w:rsidRDefault="00311249" w:rsidP="00311249">
            <w:pPr>
              <w:spacing w:before="0" w:after="60"/>
            </w:pPr>
            <w:r w:rsidRPr="00311249">
              <w:t>Pancreatic head lesions:</w:t>
            </w:r>
          </w:p>
          <w:p w14:paraId="2A619E8C" w14:textId="77777777" w:rsidR="00311249" w:rsidRPr="00311249" w:rsidRDefault="00311249" w:rsidP="00311249">
            <w:pPr>
              <w:spacing w:before="0" w:after="60"/>
            </w:pPr>
            <w:r w:rsidRPr="00311249">
              <w:t>Nicotine: 6 of 18 (33%)</w:t>
            </w:r>
          </w:p>
          <w:p w14:paraId="7E0C2125" w14:textId="77777777" w:rsidR="00311249" w:rsidRPr="00311249" w:rsidRDefault="00311249" w:rsidP="00311249">
            <w:pPr>
              <w:spacing w:before="0" w:after="60"/>
            </w:pPr>
            <w:r w:rsidRPr="00311249">
              <w:t>Control: 3 of 12 (25%)</w:t>
            </w:r>
          </w:p>
          <w:p w14:paraId="326082CD" w14:textId="77777777" w:rsidR="00311249" w:rsidRPr="00311249" w:rsidRDefault="00311249" w:rsidP="00311249">
            <w:pPr>
              <w:spacing w:before="0" w:after="60"/>
            </w:pPr>
            <w:r w:rsidRPr="00311249">
              <w:t>p= NS</w:t>
            </w:r>
          </w:p>
        </w:tc>
      </w:tr>
      <w:tr w:rsidR="00311249" w:rsidRPr="00311249" w14:paraId="775488AE" w14:textId="77777777" w:rsidTr="00AF7A97">
        <w:tc>
          <w:tcPr>
            <w:tcW w:w="275" w:type="pct"/>
            <w:tcBorders>
              <w:top w:val="single" w:sz="4" w:space="0" w:color="auto"/>
              <w:left w:val="single" w:sz="4" w:space="0" w:color="auto"/>
              <w:bottom w:val="single" w:sz="4" w:space="0" w:color="auto"/>
              <w:right w:val="single" w:sz="4" w:space="0" w:color="auto"/>
            </w:tcBorders>
          </w:tcPr>
          <w:p w14:paraId="3B2B43D3" w14:textId="77777777" w:rsidR="00311249" w:rsidRPr="00311249" w:rsidRDefault="00311249" w:rsidP="00311249">
            <w:pPr>
              <w:spacing w:before="0" w:after="60"/>
            </w:pPr>
            <w:r w:rsidRPr="00311249">
              <w:t>761</w:t>
            </w:r>
          </w:p>
        </w:tc>
        <w:tc>
          <w:tcPr>
            <w:tcW w:w="790" w:type="pct"/>
            <w:tcBorders>
              <w:top w:val="single" w:sz="4" w:space="0" w:color="auto"/>
              <w:left w:val="single" w:sz="4" w:space="0" w:color="auto"/>
              <w:bottom w:val="single" w:sz="4" w:space="0" w:color="auto"/>
              <w:right w:val="single" w:sz="4" w:space="0" w:color="auto"/>
            </w:tcBorders>
          </w:tcPr>
          <w:p w14:paraId="05D5C8E7" w14:textId="77777777" w:rsidR="00311249" w:rsidRPr="00311249" w:rsidRDefault="00311249" w:rsidP="00311249">
            <w:pPr>
              <w:spacing w:before="0" w:after="60"/>
            </w:pPr>
            <w:r w:rsidRPr="00311249">
              <w:t>Pillai et al., 2015;</w:t>
            </w:r>
          </w:p>
          <w:p w14:paraId="7588F1D3" w14:textId="77777777" w:rsidR="00311249" w:rsidRPr="00311249" w:rsidRDefault="00311249" w:rsidP="00311249">
            <w:pPr>
              <w:spacing w:before="0" w:after="60"/>
            </w:pPr>
            <w:r w:rsidRPr="00311249">
              <w:t>US;</w:t>
            </w:r>
          </w:p>
          <w:p w14:paraId="21B2166D" w14:textId="77777777" w:rsidR="00311249" w:rsidRPr="00311249" w:rsidRDefault="00311249" w:rsidP="00311249">
            <w:pPr>
              <w:spacing w:before="0" w:after="60"/>
            </w:pPr>
            <w:r w:rsidRPr="00311249">
              <w:t>NCI</w:t>
            </w:r>
          </w:p>
        </w:tc>
        <w:tc>
          <w:tcPr>
            <w:tcW w:w="906" w:type="pct"/>
            <w:tcBorders>
              <w:top w:val="single" w:sz="4" w:space="0" w:color="auto"/>
              <w:left w:val="single" w:sz="4" w:space="0" w:color="auto"/>
              <w:bottom w:val="single" w:sz="4" w:space="0" w:color="auto"/>
              <w:right w:val="single" w:sz="4" w:space="0" w:color="auto"/>
            </w:tcBorders>
          </w:tcPr>
          <w:p w14:paraId="4813274B" w14:textId="77777777" w:rsidR="00311249" w:rsidRPr="00311249" w:rsidRDefault="00311249" w:rsidP="00311249">
            <w:pPr>
              <w:spacing w:before="0" w:after="60"/>
            </w:pPr>
            <w:r w:rsidRPr="00311249">
              <w:t>Study Design</w:t>
            </w:r>
          </w:p>
          <w:p w14:paraId="21D73DF7" w14:textId="77777777" w:rsidR="00311249" w:rsidRPr="00311249" w:rsidRDefault="00311249" w:rsidP="00311249">
            <w:pPr>
              <w:spacing w:before="0" w:after="60"/>
            </w:pPr>
            <w:r w:rsidRPr="00311249">
              <w:t>RCT</w:t>
            </w:r>
          </w:p>
          <w:p w14:paraId="5970FEC7" w14:textId="77777777" w:rsidR="00311249" w:rsidRPr="00311249" w:rsidRDefault="00311249" w:rsidP="00311249">
            <w:pPr>
              <w:spacing w:before="0" w:after="60"/>
            </w:pPr>
          </w:p>
          <w:p w14:paraId="5EEAEE29" w14:textId="77777777" w:rsidR="00311249" w:rsidRPr="00311249" w:rsidRDefault="00311249" w:rsidP="00311249">
            <w:pPr>
              <w:spacing w:before="0" w:after="60"/>
            </w:pPr>
            <w:r w:rsidRPr="00311249">
              <w:t>Experimental groups:</w:t>
            </w:r>
          </w:p>
          <w:p w14:paraId="75BF7AE0" w14:textId="77777777" w:rsidR="00311249" w:rsidRPr="00311249" w:rsidRDefault="00311249" w:rsidP="00311249">
            <w:pPr>
              <w:spacing w:before="0" w:after="60"/>
            </w:pPr>
            <w:r w:rsidRPr="00311249">
              <w:t>Nicotine</w:t>
            </w:r>
          </w:p>
          <w:p w14:paraId="4DD9D75D" w14:textId="77777777" w:rsidR="00311249" w:rsidRPr="00311249" w:rsidRDefault="00311249" w:rsidP="00311249">
            <w:pPr>
              <w:spacing w:before="0" w:after="60"/>
            </w:pPr>
            <w:r w:rsidRPr="00311249">
              <w:t xml:space="preserve">Control </w:t>
            </w:r>
          </w:p>
          <w:p w14:paraId="3927EB85" w14:textId="77777777" w:rsidR="00311249" w:rsidRPr="00311249" w:rsidRDefault="00311249" w:rsidP="00311249">
            <w:pPr>
              <w:spacing w:before="0" w:after="60"/>
            </w:pPr>
          </w:p>
          <w:p w14:paraId="4B8313E6" w14:textId="77777777" w:rsidR="00311249" w:rsidRPr="00311249" w:rsidRDefault="00311249" w:rsidP="00311249">
            <w:pPr>
              <w:spacing w:before="0" w:after="60"/>
            </w:pPr>
            <w:r w:rsidRPr="00311249">
              <w:t>Acclimation period: NR</w:t>
            </w:r>
          </w:p>
          <w:p w14:paraId="7E9F3C70" w14:textId="77777777" w:rsidR="00311249" w:rsidRPr="00311249" w:rsidRDefault="00311249" w:rsidP="00311249">
            <w:pPr>
              <w:spacing w:before="0" w:after="60"/>
            </w:pPr>
          </w:p>
          <w:p w14:paraId="3DDE8561" w14:textId="77777777" w:rsidR="00311249" w:rsidRPr="00311249" w:rsidRDefault="00311249" w:rsidP="00311249">
            <w:pPr>
              <w:spacing w:before="0" w:after="60"/>
            </w:pPr>
            <w:r w:rsidRPr="00311249">
              <w:t>Wash-out/pre-treatment period: NR</w:t>
            </w:r>
          </w:p>
          <w:p w14:paraId="1CAFBB46" w14:textId="77777777" w:rsidR="00311249" w:rsidRPr="00311249" w:rsidRDefault="00311249" w:rsidP="00311249">
            <w:pPr>
              <w:spacing w:before="0" w:after="60"/>
            </w:pPr>
          </w:p>
          <w:p w14:paraId="1CB02886" w14:textId="77777777" w:rsidR="00311249" w:rsidRPr="00311249" w:rsidRDefault="00311249" w:rsidP="00311249">
            <w:pPr>
              <w:spacing w:before="0" w:after="60"/>
            </w:pPr>
            <w:r w:rsidRPr="00311249">
              <w:t>Sample size:</w:t>
            </w:r>
          </w:p>
          <w:p w14:paraId="2D0F6A15" w14:textId="77777777" w:rsidR="00311249" w:rsidRPr="00311249" w:rsidRDefault="00311249" w:rsidP="00311249">
            <w:pPr>
              <w:spacing w:before="0" w:after="60"/>
            </w:pPr>
            <w:r w:rsidRPr="00311249">
              <w:t>Total: n=12 subjects</w:t>
            </w:r>
          </w:p>
          <w:p w14:paraId="43657375" w14:textId="77777777" w:rsidR="00311249" w:rsidRPr="00311249" w:rsidRDefault="00311249" w:rsidP="00311249">
            <w:pPr>
              <w:spacing w:before="0" w:after="60"/>
            </w:pPr>
            <w:r w:rsidRPr="00311249">
              <w:t>Nicotine: n=6 subjects</w:t>
            </w:r>
          </w:p>
          <w:p w14:paraId="260B2274" w14:textId="77777777" w:rsidR="00311249" w:rsidRPr="00311249" w:rsidRDefault="00311249" w:rsidP="00311249">
            <w:pPr>
              <w:spacing w:before="0" w:after="60"/>
            </w:pPr>
            <w:r w:rsidRPr="00311249">
              <w:t>Control: n=6 subjects</w:t>
            </w:r>
          </w:p>
          <w:p w14:paraId="1435728B" w14:textId="77777777" w:rsidR="00311249" w:rsidRPr="00311249" w:rsidRDefault="00311249" w:rsidP="00311249">
            <w:pPr>
              <w:spacing w:before="0" w:after="60"/>
            </w:pPr>
          </w:p>
          <w:p w14:paraId="6177ED06" w14:textId="77777777" w:rsidR="00311249" w:rsidRPr="00311249" w:rsidRDefault="00311249" w:rsidP="00311249">
            <w:pPr>
              <w:spacing w:before="0" w:after="60"/>
            </w:pPr>
            <w:r w:rsidRPr="00311249">
              <w:t>Animal Model:</w:t>
            </w:r>
          </w:p>
          <w:p w14:paraId="50CCF7AA" w14:textId="77777777" w:rsidR="00311249" w:rsidRPr="00311249" w:rsidRDefault="00311249" w:rsidP="00311249">
            <w:pPr>
              <w:spacing w:before="0" w:after="60"/>
            </w:pPr>
            <w:r w:rsidRPr="00311249">
              <w:t>Species: Mice (SCID mice)</w:t>
            </w:r>
          </w:p>
          <w:p w14:paraId="62461198" w14:textId="77777777" w:rsidR="00311249" w:rsidRPr="00311249" w:rsidRDefault="00311249" w:rsidP="00311249">
            <w:pPr>
              <w:spacing w:before="0" w:after="60"/>
            </w:pPr>
            <w:r w:rsidRPr="00311249">
              <w:t>Sex: NR</w:t>
            </w:r>
          </w:p>
          <w:p w14:paraId="351DD015" w14:textId="77777777" w:rsidR="00311249" w:rsidRPr="00311249" w:rsidRDefault="00311249" w:rsidP="00311249">
            <w:pPr>
              <w:spacing w:before="0" w:after="60"/>
            </w:pPr>
            <w:r w:rsidRPr="00311249">
              <w:t>Weight: NR</w:t>
            </w:r>
          </w:p>
          <w:p w14:paraId="53C483A1" w14:textId="77777777" w:rsidR="00311249" w:rsidRPr="00311249" w:rsidRDefault="00311249" w:rsidP="00311249">
            <w:pPr>
              <w:spacing w:before="0" w:after="60"/>
            </w:pPr>
            <w:r w:rsidRPr="00311249">
              <w:t>Age: NR</w:t>
            </w:r>
          </w:p>
          <w:p w14:paraId="34FA94B3" w14:textId="77777777" w:rsidR="00311249" w:rsidRPr="00311249" w:rsidRDefault="00311249" w:rsidP="00311249">
            <w:pPr>
              <w:spacing w:before="0" w:after="60"/>
            </w:pPr>
            <w:r w:rsidRPr="00311249">
              <w:t>Comorbidities: NR</w:t>
            </w:r>
          </w:p>
          <w:p w14:paraId="0C276F5F" w14:textId="77777777" w:rsidR="00311249" w:rsidRPr="00311249" w:rsidRDefault="00311249" w:rsidP="00311249">
            <w:pPr>
              <w:spacing w:before="0" w:after="60"/>
            </w:pPr>
            <w:r w:rsidRPr="00311249">
              <w:t xml:space="preserve">Cancer/tumor model: </w:t>
            </w:r>
          </w:p>
          <w:p w14:paraId="5FE848E8" w14:textId="77777777" w:rsidR="00311249" w:rsidRPr="00311249" w:rsidRDefault="00311249" w:rsidP="00311249">
            <w:pPr>
              <w:spacing w:before="0" w:after="60"/>
            </w:pPr>
            <w:r w:rsidRPr="00311249">
              <w:t>NSCLC xenograft model</w:t>
            </w:r>
          </w:p>
          <w:p w14:paraId="6D41CB5D" w14:textId="77777777" w:rsidR="00311249" w:rsidRPr="00311249" w:rsidRDefault="00311249" w:rsidP="00311249">
            <w:pPr>
              <w:spacing w:before="0" w:after="60"/>
            </w:pPr>
            <w:r w:rsidRPr="00311249">
              <w:t xml:space="preserve">Cell line injected: </w:t>
            </w:r>
          </w:p>
          <w:p w14:paraId="10239BE2" w14:textId="77777777" w:rsidR="00311249" w:rsidRPr="00311249" w:rsidRDefault="00311249" w:rsidP="00311249">
            <w:pPr>
              <w:spacing w:before="0" w:after="60"/>
            </w:pPr>
            <w:r w:rsidRPr="00311249">
              <w:t>A549 cancer cell line</w:t>
            </w:r>
          </w:p>
        </w:tc>
        <w:tc>
          <w:tcPr>
            <w:tcW w:w="1432" w:type="pct"/>
            <w:tcBorders>
              <w:top w:val="single" w:sz="4" w:space="0" w:color="auto"/>
              <w:left w:val="single" w:sz="4" w:space="0" w:color="auto"/>
              <w:bottom w:val="single" w:sz="4" w:space="0" w:color="auto"/>
              <w:right w:val="single" w:sz="4" w:space="0" w:color="auto"/>
            </w:tcBorders>
          </w:tcPr>
          <w:p w14:paraId="411FF28F" w14:textId="77777777" w:rsidR="00311249" w:rsidRPr="00311249" w:rsidRDefault="00311249" w:rsidP="00311249">
            <w:pPr>
              <w:spacing w:before="0" w:after="60"/>
            </w:pPr>
            <w:r w:rsidRPr="00311249">
              <w:t>Study Methodology</w:t>
            </w:r>
          </w:p>
          <w:p w14:paraId="01A94067" w14:textId="77777777" w:rsidR="00311249" w:rsidRPr="00311249" w:rsidRDefault="00311249" w:rsidP="00311249">
            <w:pPr>
              <w:spacing w:before="0" w:after="60"/>
            </w:pPr>
            <w:r w:rsidRPr="00311249">
              <w:t xml:space="preserve">Luciferase-expressing A549 cancer cells (2×105 cells/100 µL, viability &gt;90%) were implanted into the left lung of SCID- mice. Mice were then randomized into intervention groups. Tumor growth was monitored weekly by in-vivo imaging system. </w:t>
            </w:r>
          </w:p>
          <w:p w14:paraId="55186AD6" w14:textId="77777777" w:rsidR="00311249" w:rsidRPr="00311249" w:rsidRDefault="00311249" w:rsidP="00311249">
            <w:pPr>
              <w:spacing w:before="0" w:after="60"/>
            </w:pPr>
          </w:p>
          <w:p w14:paraId="24C76F28" w14:textId="77777777" w:rsidR="00311249" w:rsidRPr="00311249" w:rsidRDefault="00311249" w:rsidP="00311249">
            <w:pPr>
              <w:spacing w:before="0" w:after="60"/>
            </w:pPr>
            <w:r w:rsidRPr="00311249">
              <w:t>Intervention</w:t>
            </w:r>
          </w:p>
          <w:p w14:paraId="1200278D" w14:textId="77777777" w:rsidR="00311249" w:rsidRPr="00311249" w:rsidRDefault="00311249" w:rsidP="00311249">
            <w:pPr>
              <w:spacing w:before="0" w:after="60"/>
            </w:pPr>
            <w:r w:rsidRPr="00311249">
              <w:t>Nicotine: Nicotine was administered i.p. every other day for 7 weeks (dose NR).</w:t>
            </w:r>
          </w:p>
          <w:p w14:paraId="2AFA13C8" w14:textId="77777777" w:rsidR="00311249" w:rsidRPr="00311249" w:rsidRDefault="00311249" w:rsidP="00311249">
            <w:pPr>
              <w:spacing w:before="0" w:after="60"/>
            </w:pPr>
            <w:r w:rsidRPr="00311249">
              <w:t xml:space="preserve">Control: Vehicle (type and volume NR) was administered i.p. every other day for 7 weeks </w:t>
            </w:r>
          </w:p>
          <w:p w14:paraId="56D5A50A" w14:textId="77777777" w:rsidR="00311249" w:rsidRPr="00311249" w:rsidRDefault="00311249" w:rsidP="00311249">
            <w:pPr>
              <w:spacing w:before="0" w:after="60"/>
            </w:pPr>
          </w:p>
          <w:p w14:paraId="5D29521D" w14:textId="77777777" w:rsidR="00311249" w:rsidRPr="00311249" w:rsidRDefault="00311249" w:rsidP="00311249">
            <w:pPr>
              <w:spacing w:before="0" w:after="60"/>
            </w:pPr>
            <w:r w:rsidRPr="00311249">
              <w:t>Study Duration</w:t>
            </w:r>
          </w:p>
          <w:p w14:paraId="15400871" w14:textId="77777777" w:rsidR="00311249" w:rsidRPr="00311249" w:rsidRDefault="00311249" w:rsidP="00311249">
            <w:pPr>
              <w:spacing w:before="0" w:after="60"/>
            </w:pPr>
            <w:r w:rsidRPr="00311249">
              <w:t>7 weeks</w:t>
            </w:r>
          </w:p>
        </w:tc>
        <w:tc>
          <w:tcPr>
            <w:tcW w:w="1597" w:type="pct"/>
            <w:tcBorders>
              <w:top w:val="single" w:sz="4" w:space="0" w:color="auto"/>
              <w:left w:val="single" w:sz="4" w:space="0" w:color="auto"/>
              <w:bottom w:val="single" w:sz="4" w:space="0" w:color="auto"/>
              <w:right w:val="single" w:sz="4" w:space="0" w:color="auto"/>
            </w:tcBorders>
          </w:tcPr>
          <w:p w14:paraId="54908BB9" w14:textId="77777777" w:rsidR="00311249" w:rsidRPr="00311249" w:rsidRDefault="00311249" w:rsidP="00311249">
            <w:pPr>
              <w:spacing w:before="0" w:after="60"/>
            </w:pPr>
            <w:r w:rsidRPr="00311249">
              <w:t>Tumor growth (assessed with mean luminescence in photon flux) at 7 weeks</w:t>
            </w:r>
          </w:p>
          <w:p w14:paraId="484D2CA5" w14:textId="77777777" w:rsidR="00311249" w:rsidRPr="00311249" w:rsidRDefault="00311249" w:rsidP="00311249">
            <w:pPr>
              <w:spacing w:before="0" w:after="60"/>
            </w:pPr>
            <w:r w:rsidRPr="00311249">
              <w:t>Tumors in the nicotine group were significantly larger than those in the control group (p&lt;0.05; data presented graphically).</w:t>
            </w:r>
          </w:p>
          <w:p w14:paraId="53B69A1F" w14:textId="77777777" w:rsidR="00311249" w:rsidRPr="00311249" w:rsidRDefault="00311249" w:rsidP="00311249">
            <w:pPr>
              <w:spacing w:before="0" w:after="60"/>
            </w:pPr>
          </w:p>
          <w:p w14:paraId="1F436B7C" w14:textId="77777777" w:rsidR="00311249" w:rsidRPr="00311249" w:rsidRDefault="00311249" w:rsidP="00311249">
            <w:pPr>
              <w:spacing w:before="0" w:after="60"/>
            </w:pPr>
            <w:r w:rsidRPr="00311249">
              <w:t xml:space="preserve">Tumor metastasis (assessed as mean luminescence in photon flux) at 7 weeks </w:t>
            </w:r>
          </w:p>
          <w:p w14:paraId="787F2DD0" w14:textId="77777777" w:rsidR="00311249" w:rsidRPr="00311249" w:rsidRDefault="00311249" w:rsidP="00311249">
            <w:pPr>
              <w:spacing w:before="0" w:after="60"/>
            </w:pPr>
            <w:r w:rsidRPr="00311249">
              <w:t xml:space="preserve">There were no significant differences in metastasis to the lung, brain, adrenal glands, or liver between the nicotine and control groups (values NR; data presented graphically) </w:t>
            </w:r>
          </w:p>
          <w:p w14:paraId="420D867D" w14:textId="77777777" w:rsidR="00311249" w:rsidRPr="00311249" w:rsidRDefault="00311249" w:rsidP="00311249">
            <w:pPr>
              <w:spacing w:before="0" w:after="60"/>
            </w:pPr>
          </w:p>
          <w:p w14:paraId="1BED420E" w14:textId="77777777" w:rsidR="00311249" w:rsidRPr="00311249" w:rsidRDefault="00311249" w:rsidP="00311249">
            <w:pPr>
              <w:spacing w:before="0" w:after="60"/>
            </w:pPr>
            <w:r w:rsidRPr="00311249">
              <w:t>[Note: the study noted that metastases in each tissue were numerically higher in the nicotine-than in the control group].</w:t>
            </w:r>
          </w:p>
          <w:p w14:paraId="780BC1FD" w14:textId="77777777" w:rsidR="00311249" w:rsidRPr="00311249" w:rsidRDefault="00311249" w:rsidP="00311249">
            <w:pPr>
              <w:spacing w:before="0" w:after="60"/>
            </w:pPr>
          </w:p>
          <w:p w14:paraId="761DFBDF" w14:textId="77777777" w:rsidR="00311249" w:rsidRPr="00311249" w:rsidRDefault="00311249" w:rsidP="00311249">
            <w:pPr>
              <w:spacing w:before="0" w:after="60"/>
            </w:pPr>
          </w:p>
        </w:tc>
      </w:tr>
      <w:tr w:rsidR="00311249" w:rsidRPr="00311249" w14:paraId="0555DBE3" w14:textId="77777777" w:rsidTr="00AF7A97">
        <w:tc>
          <w:tcPr>
            <w:tcW w:w="275" w:type="pct"/>
            <w:tcBorders>
              <w:top w:val="single" w:sz="4" w:space="0" w:color="auto"/>
              <w:left w:val="single" w:sz="4" w:space="0" w:color="auto"/>
              <w:bottom w:val="single" w:sz="4" w:space="0" w:color="auto"/>
              <w:right w:val="single" w:sz="4" w:space="0" w:color="auto"/>
            </w:tcBorders>
          </w:tcPr>
          <w:p w14:paraId="010C5FFE" w14:textId="77777777" w:rsidR="00311249" w:rsidRPr="00311249" w:rsidRDefault="00311249" w:rsidP="00311249">
            <w:pPr>
              <w:spacing w:before="0" w:after="60"/>
            </w:pPr>
            <w:r w:rsidRPr="00311249">
              <w:t>769</w:t>
            </w:r>
          </w:p>
        </w:tc>
        <w:tc>
          <w:tcPr>
            <w:tcW w:w="790" w:type="pct"/>
            <w:tcBorders>
              <w:top w:val="single" w:sz="4" w:space="0" w:color="auto"/>
              <w:left w:val="single" w:sz="4" w:space="0" w:color="auto"/>
              <w:bottom w:val="single" w:sz="4" w:space="0" w:color="auto"/>
              <w:right w:val="single" w:sz="4" w:space="0" w:color="auto"/>
            </w:tcBorders>
          </w:tcPr>
          <w:p w14:paraId="52CB5296" w14:textId="77777777" w:rsidR="00311249" w:rsidRPr="00311249" w:rsidRDefault="00311249" w:rsidP="00311249">
            <w:pPr>
              <w:spacing w:before="0" w:after="60"/>
            </w:pPr>
            <w:r w:rsidRPr="00311249">
              <w:t>Pratesi et al., 1996;</w:t>
            </w:r>
          </w:p>
          <w:p w14:paraId="5D2C30FD" w14:textId="77777777" w:rsidR="00311249" w:rsidRPr="00311249" w:rsidRDefault="00311249" w:rsidP="00311249">
            <w:pPr>
              <w:spacing w:before="0" w:after="60"/>
            </w:pPr>
            <w:r w:rsidRPr="00311249">
              <w:t>Italy;</w:t>
            </w:r>
          </w:p>
          <w:p w14:paraId="03603FD1" w14:textId="77777777" w:rsidR="00311249" w:rsidRPr="00311249" w:rsidRDefault="00311249" w:rsidP="00311249">
            <w:pPr>
              <w:spacing w:before="0" w:after="60"/>
            </w:pPr>
            <w:r w:rsidRPr="00311249">
              <w:t>NR</w:t>
            </w:r>
          </w:p>
        </w:tc>
        <w:tc>
          <w:tcPr>
            <w:tcW w:w="906" w:type="pct"/>
            <w:tcBorders>
              <w:top w:val="single" w:sz="4" w:space="0" w:color="auto"/>
              <w:left w:val="single" w:sz="4" w:space="0" w:color="auto"/>
              <w:bottom w:val="single" w:sz="4" w:space="0" w:color="auto"/>
              <w:right w:val="single" w:sz="4" w:space="0" w:color="auto"/>
            </w:tcBorders>
          </w:tcPr>
          <w:p w14:paraId="1E7CE99A" w14:textId="77777777" w:rsidR="00311249" w:rsidRPr="00311249" w:rsidRDefault="00311249" w:rsidP="00311249">
            <w:pPr>
              <w:spacing w:before="0" w:after="60"/>
            </w:pPr>
            <w:r w:rsidRPr="00311249">
              <w:t>Study Design</w:t>
            </w:r>
          </w:p>
          <w:p w14:paraId="391A8705" w14:textId="77777777" w:rsidR="00311249" w:rsidRPr="00311249" w:rsidRDefault="00311249" w:rsidP="00311249">
            <w:pPr>
              <w:spacing w:before="0" w:after="60"/>
            </w:pPr>
            <w:r w:rsidRPr="00311249">
              <w:t>Controlled parallel group (randomization NR)</w:t>
            </w:r>
          </w:p>
          <w:p w14:paraId="49BAAEFF" w14:textId="77777777" w:rsidR="00311249" w:rsidRPr="00311249" w:rsidRDefault="00311249" w:rsidP="00311249">
            <w:pPr>
              <w:spacing w:before="0" w:after="60"/>
            </w:pPr>
          </w:p>
          <w:p w14:paraId="19D840DC" w14:textId="77777777" w:rsidR="00311249" w:rsidRPr="00311249" w:rsidRDefault="00311249" w:rsidP="00311249">
            <w:pPr>
              <w:spacing w:before="0" w:after="60"/>
            </w:pPr>
            <w:r w:rsidRPr="00311249">
              <w:t>Experimental groups:</w:t>
            </w:r>
          </w:p>
          <w:p w14:paraId="183CF1B2" w14:textId="77777777" w:rsidR="00311249" w:rsidRPr="00311249" w:rsidRDefault="00311249" w:rsidP="00311249">
            <w:pPr>
              <w:spacing w:before="0" w:after="60"/>
            </w:pPr>
            <w:r w:rsidRPr="00311249">
              <w:t xml:space="preserve">Nicotine 20 µg </w:t>
            </w:r>
          </w:p>
          <w:p w14:paraId="7510EEDC" w14:textId="77777777" w:rsidR="00311249" w:rsidRPr="00311249" w:rsidRDefault="00311249" w:rsidP="00311249">
            <w:pPr>
              <w:spacing w:before="0" w:after="60"/>
            </w:pPr>
            <w:r w:rsidRPr="00311249">
              <w:t xml:space="preserve">Nicotine 200 µg </w:t>
            </w:r>
          </w:p>
          <w:p w14:paraId="25A86CC7" w14:textId="77777777" w:rsidR="00311249" w:rsidRPr="00311249" w:rsidRDefault="00311249" w:rsidP="00311249">
            <w:pPr>
              <w:spacing w:before="0" w:after="60"/>
            </w:pPr>
            <w:r w:rsidRPr="00311249">
              <w:t>Control</w:t>
            </w:r>
          </w:p>
          <w:p w14:paraId="4961D5B3" w14:textId="77777777" w:rsidR="00311249" w:rsidRPr="00311249" w:rsidRDefault="00311249" w:rsidP="00311249">
            <w:pPr>
              <w:spacing w:before="0" w:after="60"/>
            </w:pPr>
          </w:p>
          <w:p w14:paraId="495011D6" w14:textId="77777777" w:rsidR="00311249" w:rsidRPr="00311249" w:rsidRDefault="00311249" w:rsidP="00311249">
            <w:pPr>
              <w:spacing w:before="0" w:after="60"/>
            </w:pPr>
            <w:r w:rsidRPr="00311249">
              <w:t>Acclimation period: NR</w:t>
            </w:r>
          </w:p>
          <w:p w14:paraId="1FC92878" w14:textId="77777777" w:rsidR="00311249" w:rsidRPr="00311249" w:rsidRDefault="00311249" w:rsidP="00311249">
            <w:pPr>
              <w:spacing w:before="0" w:after="60"/>
            </w:pPr>
          </w:p>
          <w:p w14:paraId="03224263" w14:textId="77777777" w:rsidR="00311249" w:rsidRPr="00311249" w:rsidRDefault="00311249" w:rsidP="00311249">
            <w:pPr>
              <w:spacing w:before="0" w:after="60"/>
            </w:pPr>
            <w:r w:rsidRPr="00311249">
              <w:t>Wash-out/pre-treatment period: NR</w:t>
            </w:r>
          </w:p>
          <w:p w14:paraId="54598BAF" w14:textId="77777777" w:rsidR="00311249" w:rsidRPr="00311249" w:rsidRDefault="00311249" w:rsidP="00311249">
            <w:pPr>
              <w:spacing w:before="0" w:after="60"/>
            </w:pPr>
          </w:p>
          <w:p w14:paraId="0A508981" w14:textId="77777777" w:rsidR="00311249" w:rsidRPr="00311249" w:rsidRDefault="00311249" w:rsidP="00311249">
            <w:pPr>
              <w:spacing w:before="0" w:after="60"/>
            </w:pPr>
            <w:r w:rsidRPr="00311249">
              <w:t>Sample size: NR</w:t>
            </w:r>
          </w:p>
          <w:p w14:paraId="4EB7C492" w14:textId="77777777" w:rsidR="00311249" w:rsidRPr="00311249" w:rsidRDefault="00311249" w:rsidP="00311249">
            <w:pPr>
              <w:spacing w:before="0" w:after="60"/>
            </w:pPr>
          </w:p>
          <w:p w14:paraId="7AFD0368" w14:textId="77777777" w:rsidR="00311249" w:rsidRPr="00311249" w:rsidRDefault="00311249" w:rsidP="00311249">
            <w:pPr>
              <w:spacing w:before="0" w:after="60"/>
            </w:pPr>
            <w:r w:rsidRPr="00311249">
              <w:t>Animal Model:</w:t>
            </w:r>
          </w:p>
          <w:p w14:paraId="57789BF9" w14:textId="77777777" w:rsidR="00311249" w:rsidRPr="00311249" w:rsidRDefault="00311249" w:rsidP="00311249">
            <w:pPr>
              <w:spacing w:before="0" w:after="60"/>
            </w:pPr>
            <w:r w:rsidRPr="00311249">
              <w:t>Species: Mice (athymic Swiss mice)</w:t>
            </w:r>
          </w:p>
          <w:p w14:paraId="49048E93" w14:textId="77777777" w:rsidR="00311249" w:rsidRPr="00311249" w:rsidRDefault="00311249" w:rsidP="00311249">
            <w:pPr>
              <w:spacing w:before="0" w:after="60"/>
            </w:pPr>
            <w:r w:rsidRPr="00311249">
              <w:t>Sex: male and female</w:t>
            </w:r>
          </w:p>
          <w:p w14:paraId="4EDE858D" w14:textId="77777777" w:rsidR="00311249" w:rsidRPr="00311249" w:rsidRDefault="00311249" w:rsidP="00311249">
            <w:pPr>
              <w:spacing w:before="0" w:after="60"/>
            </w:pPr>
            <w:r w:rsidRPr="00311249">
              <w:t>Weight: NR</w:t>
            </w:r>
          </w:p>
          <w:p w14:paraId="49B65E7E" w14:textId="77777777" w:rsidR="00311249" w:rsidRPr="00311249" w:rsidRDefault="00311249" w:rsidP="00311249">
            <w:pPr>
              <w:spacing w:before="0" w:after="60"/>
            </w:pPr>
            <w:r w:rsidRPr="00311249">
              <w:t>Age: 6-10 weeks</w:t>
            </w:r>
          </w:p>
          <w:p w14:paraId="7453F3AB" w14:textId="77777777" w:rsidR="00311249" w:rsidRPr="00311249" w:rsidRDefault="00311249" w:rsidP="00311249">
            <w:pPr>
              <w:spacing w:before="0" w:after="60"/>
            </w:pPr>
            <w:r w:rsidRPr="00311249">
              <w:t>Comorbidities: NR</w:t>
            </w:r>
          </w:p>
          <w:p w14:paraId="53B7D68A" w14:textId="77777777" w:rsidR="00311249" w:rsidRPr="00311249" w:rsidRDefault="00311249" w:rsidP="00311249">
            <w:pPr>
              <w:spacing w:before="0" w:after="60"/>
            </w:pPr>
            <w:r w:rsidRPr="00311249">
              <w:t xml:space="preserve">Cancer/tumor model: </w:t>
            </w:r>
          </w:p>
          <w:p w14:paraId="4EAE49DE" w14:textId="77777777" w:rsidR="00311249" w:rsidRPr="00311249" w:rsidRDefault="00311249" w:rsidP="00311249">
            <w:pPr>
              <w:spacing w:before="0" w:after="60"/>
            </w:pPr>
            <w:r w:rsidRPr="00311249">
              <w:t>SCLC xenograft model</w:t>
            </w:r>
          </w:p>
          <w:p w14:paraId="0F54AC68" w14:textId="77777777" w:rsidR="00311249" w:rsidRPr="00311249" w:rsidRDefault="00311249" w:rsidP="00311249">
            <w:pPr>
              <w:spacing w:before="0" w:after="60"/>
            </w:pPr>
            <w:r w:rsidRPr="00311249">
              <w:t>Cell line injected:</w:t>
            </w:r>
          </w:p>
          <w:p w14:paraId="3E66D4B1" w14:textId="77777777" w:rsidR="00311249" w:rsidRPr="00311249" w:rsidRDefault="00311249" w:rsidP="00311249">
            <w:pPr>
              <w:spacing w:before="0" w:after="60"/>
            </w:pPr>
            <w:r w:rsidRPr="00311249">
              <w:t>NCI-N592 SCLC cell line</w:t>
            </w:r>
          </w:p>
        </w:tc>
        <w:tc>
          <w:tcPr>
            <w:tcW w:w="1432" w:type="pct"/>
            <w:tcBorders>
              <w:top w:val="single" w:sz="4" w:space="0" w:color="auto"/>
              <w:left w:val="single" w:sz="4" w:space="0" w:color="auto"/>
              <w:bottom w:val="single" w:sz="4" w:space="0" w:color="auto"/>
              <w:right w:val="single" w:sz="4" w:space="0" w:color="auto"/>
            </w:tcBorders>
          </w:tcPr>
          <w:p w14:paraId="09FA6C03" w14:textId="77777777" w:rsidR="00311249" w:rsidRPr="00311249" w:rsidRDefault="00311249" w:rsidP="00311249">
            <w:pPr>
              <w:spacing w:before="0" w:after="60"/>
            </w:pPr>
            <w:r w:rsidRPr="00311249">
              <w:t>Study Methodology</w:t>
            </w:r>
          </w:p>
          <w:p w14:paraId="670E5D2B" w14:textId="77777777" w:rsidR="00311249" w:rsidRPr="00311249" w:rsidRDefault="00311249" w:rsidP="00311249">
            <w:pPr>
              <w:spacing w:before="0" w:after="60"/>
            </w:pPr>
            <w:r w:rsidRPr="00311249">
              <w:t xml:space="preserve">Mice received s.c. injections of NCI-N592 cells (106 cells) into both flanks. Growing tumor fragments were serially transplanted into new recipient mice. Nicotine or control intervention was administered on the same day (Day 0; early tumor progression experiment), or on Day 12 (established tumor progression experiment) after cancer cell line implantation. Tumor growth was monitored biweekly. </w:t>
            </w:r>
          </w:p>
          <w:p w14:paraId="2D192FA9" w14:textId="77777777" w:rsidR="00311249" w:rsidRPr="00311249" w:rsidRDefault="00311249" w:rsidP="00311249">
            <w:pPr>
              <w:spacing w:before="0" w:after="60"/>
            </w:pPr>
          </w:p>
          <w:p w14:paraId="3A463598" w14:textId="77777777" w:rsidR="00311249" w:rsidRPr="00311249" w:rsidRDefault="00311249" w:rsidP="00311249">
            <w:pPr>
              <w:spacing w:before="0" w:after="60"/>
            </w:pPr>
            <w:r w:rsidRPr="00311249">
              <w:t xml:space="preserve">Intervention </w:t>
            </w:r>
          </w:p>
          <w:p w14:paraId="3282E1D6" w14:textId="77777777" w:rsidR="00311249" w:rsidRPr="00311249" w:rsidRDefault="00311249" w:rsidP="00311249">
            <w:pPr>
              <w:spacing w:before="0" w:after="60"/>
            </w:pPr>
            <w:r w:rsidRPr="00311249">
              <w:t>20 µg/day nicotine experiment:</w:t>
            </w:r>
          </w:p>
          <w:p w14:paraId="621E8B82" w14:textId="77777777" w:rsidR="00311249" w:rsidRPr="00311249" w:rsidRDefault="00311249" w:rsidP="00311249">
            <w:pPr>
              <w:spacing w:before="0" w:after="60"/>
            </w:pPr>
            <w:r w:rsidRPr="00311249">
              <w:t xml:space="preserve">Nicotine: 20µg/day nicotine in water was administered s.c. via a continuous infusion for 14 days using osmotic pump. </w:t>
            </w:r>
          </w:p>
          <w:p w14:paraId="48DADFFB" w14:textId="77777777" w:rsidR="00311249" w:rsidRPr="00311249" w:rsidRDefault="00311249" w:rsidP="00311249">
            <w:pPr>
              <w:spacing w:before="0" w:after="60"/>
            </w:pPr>
            <w:r w:rsidRPr="00311249">
              <w:t xml:space="preserve">Control: Vehicle was administered s.c. via continuous infusion for 14 days using an osmotic pump. </w:t>
            </w:r>
          </w:p>
          <w:p w14:paraId="0FCF6D4A" w14:textId="77777777" w:rsidR="00311249" w:rsidRPr="00311249" w:rsidRDefault="00311249" w:rsidP="00311249">
            <w:pPr>
              <w:spacing w:before="0" w:after="60"/>
            </w:pPr>
          </w:p>
          <w:p w14:paraId="23A05FD7" w14:textId="77777777" w:rsidR="00311249" w:rsidRPr="00311249" w:rsidRDefault="00311249" w:rsidP="00311249">
            <w:pPr>
              <w:spacing w:before="0" w:after="60"/>
            </w:pPr>
            <w:r w:rsidRPr="00311249">
              <w:t xml:space="preserve">200 µg/day nicotine experiment: </w:t>
            </w:r>
          </w:p>
          <w:p w14:paraId="5A89782C" w14:textId="77777777" w:rsidR="00311249" w:rsidRPr="00311249" w:rsidRDefault="00311249" w:rsidP="00311249">
            <w:pPr>
              <w:spacing w:before="0" w:after="60"/>
            </w:pPr>
            <w:r w:rsidRPr="00311249">
              <w:t xml:space="preserve">Nicotine: 200 µg/day nicotine in water was administered s.c. via a continuous infusion for 14 days using osmotic pump. </w:t>
            </w:r>
          </w:p>
          <w:p w14:paraId="66D40B3F" w14:textId="77777777" w:rsidR="00311249" w:rsidRPr="00311249" w:rsidRDefault="00311249" w:rsidP="00311249">
            <w:pPr>
              <w:spacing w:before="0" w:after="60"/>
            </w:pPr>
            <w:r w:rsidRPr="00311249">
              <w:t xml:space="preserve">Control: Vehicle was administered s.c. via continuous infusion for 14 days using an osmotic pump. </w:t>
            </w:r>
          </w:p>
          <w:p w14:paraId="6FC052DD" w14:textId="77777777" w:rsidR="00311249" w:rsidRPr="00311249" w:rsidRDefault="00311249" w:rsidP="00311249">
            <w:pPr>
              <w:spacing w:before="0" w:after="60"/>
            </w:pPr>
            <w:r w:rsidRPr="00311249">
              <w:t xml:space="preserve"> </w:t>
            </w:r>
          </w:p>
          <w:p w14:paraId="4037E677" w14:textId="77777777" w:rsidR="00311249" w:rsidRPr="00311249" w:rsidRDefault="00311249" w:rsidP="00311249">
            <w:pPr>
              <w:spacing w:before="0" w:after="60"/>
            </w:pPr>
            <w:r w:rsidRPr="00311249">
              <w:t>Study Duration</w:t>
            </w:r>
          </w:p>
          <w:p w14:paraId="3B913893" w14:textId="77777777" w:rsidR="00311249" w:rsidRPr="00311249" w:rsidRDefault="00311249" w:rsidP="00311249">
            <w:pPr>
              <w:spacing w:before="0" w:after="60"/>
            </w:pPr>
            <w:r w:rsidRPr="00311249">
              <w:t>14 days</w:t>
            </w:r>
          </w:p>
          <w:p w14:paraId="4D3434F8" w14:textId="77777777" w:rsidR="00311249" w:rsidRPr="00311249" w:rsidRDefault="00311249" w:rsidP="00311249">
            <w:pPr>
              <w:spacing w:before="0" w:after="60"/>
            </w:pPr>
          </w:p>
          <w:p w14:paraId="66E0F891" w14:textId="77777777" w:rsidR="00311249" w:rsidRPr="00311249" w:rsidRDefault="00311249" w:rsidP="00311249">
            <w:pPr>
              <w:spacing w:before="0" w:after="60"/>
            </w:pPr>
            <w:r w:rsidRPr="00311249">
              <w:t>[Note: Two separate identical experiments were performed for the 200 µg/day nicotine and early tumor progression experiment.]</w:t>
            </w:r>
          </w:p>
        </w:tc>
        <w:tc>
          <w:tcPr>
            <w:tcW w:w="1597" w:type="pct"/>
            <w:tcBorders>
              <w:top w:val="single" w:sz="4" w:space="0" w:color="auto"/>
              <w:left w:val="single" w:sz="4" w:space="0" w:color="auto"/>
              <w:bottom w:val="single" w:sz="4" w:space="0" w:color="auto"/>
              <w:right w:val="single" w:sz="4" w:space="0" w:color="auto"/>
            </w:tcBorders>
          </w:tcPr>
          <w:p w14:paraId="5FACB0C9" w14:textId="77777777" w:rsidR="00311249" w:rsidRPr="00311249" w:rsidRDefault="00311249" w:rsidP="00311249">
            <w:pPr>
              <w:spacing w:before="0" w:after="60"/>
            </w:pPr>
            <w:r w:rsidRPr="00311249">
              <w:t>Early tumor progression*</w:t>
            </w:r>
          </w:p>
          <w:p w14:paraId="7F06EE40" w14:textId="77777777" w:rsidR="00311249" w:rsidRPr="00311249" w:rsidRDefault="00311249" w:rsidP="00311249">
            <w:pPr>
              <w:spacing w:before="0" w:after="60"/>
            </w:pPr>
            <w:r w:rsidRPr="00311249">
              <w:t>20 µg/day nicotine experiment:</w:t>
            </w:r>
          </w:p>
          <w:p w14:paraId="47EF0848" w14:textId="77777777" w:rsidR="00311249" w:rsidRPr="00311249" w:rsidRDefault="00311249" w:rsidP="00311249">
            <w:pPr>
              <w:spacing w:before="0" w:after="60"/>
            </w:pPr>
            <w:r w:rsidRPr="00311249">
              <w:t>Nicotine: 22.7±4.8 days</w:t>
            </w:r>
          </w:p>
          <w:p w14:paraId="381D95E3" w14:textId="77777777" w:rsidR="00311249" w:rsidRPr="00311249" w:rsidRDefault="00311249" w:rsidP="00311249">
            <w:pPr>
              <w:spacing w:before="0" w:after="60"/>
            </w:pPr>
            <w:r w:rsidRPr="00311249">
              <w:t>Control: 19.1±9.1 days</w:t>
            </w:r>
          </w:p>
          <w:p w14:paraId="620BF63C" w14:textId="77777777" w:rsidR="00311249" w:rsidRPr="00311249" w:rsidRDefault="00311249" w:rsidP="00311249">
            <w:pPr>
              <w:spacing w:before="0" w:after="60"/>
            </w:pPr>
            <w:r w:rsidRPr="00311249">
              <w:t>p=NS</w:t>
            </w:r>
          </w:p>
          <w:p w14:paraId="7FF254A7" w14:textId="77777777" w:rsidR="00311249" w:rsidRPr="00311249" w:rsidRDefault="00311249" w:rsidP="00311249">
            <w:pPr>
              <w:spacing w:before="0" w:after="60"/>
            </w:pPr>
          </w:p>
          <w:p w14:paraId="0EA68A59" w14:textId="77777777" w:rsidR="00311249" w:rsidRPr="00311249" w:rsidRDefault="00311249" w:rsidP="00311249">
            <w:pPr>
              <w:spacing w:before="0" w:after="60"/>
            </w:pPr>
            <w:r w:rsidRPr="00311249">
              <w:t>200 µg/day nicotine experiment:</w:t>
            </w:r>
          </w:p>
          <w:p w14:paraId="26163F97" w14:textId="77777777" w:rsidR="00311249" w:rsidRPr="00311249" w:rsidRDefault="00311249" w:rsidP="00311249">
            <w:pPr>
              <w:spacing w:before="0" w:after="60"/>
            </w:pPr>
            <w:r w:rsidRPr="00311249">
              <w:t>Nicotine 1: 12.3±3.9 days; Nicotine 2: 13.6±6.6 days</w:t>
            </w:r>
          </w:p>
          <w:p w14:paraId="3E9253BB" w14:textId="77777777" w:rsidR="00311249" w:rsidRPr="00311249" w:rsidRDefault="00311249" w:rsidP="00311249">
            <w:pPr>
              <w:spacing w:before="0" w:after="60"/>
            </w:pPr>
            <w:r w:rsidRPr="00311249">
              <w:t>Control 1: 12.5±2.9 days; Control 2: 12.4±3 days</w:t>
            </w:r>
          </w:p>
          <w:p w14:paraId="0EA2F88A" w14:textId="77777777" w:rsidR="00311249" w:rsidRPr="00311249" w:rsidRDefault="00311249" w:rsidP="00311249">
            <w:pPr>
              <w:spacing w:before="0" w:after="60"/>
            </w:pPr>
            <w:r w:rsidRPr="00311249">
              <w:t>p=NS</w:t>
            </w:r>
          </w:p>
          <w:p w14:paraId="1D25842D" w14:textId="77777777" w:rsidR="00311249" w:rsidRPr="00311249" w:rsidRDefault="00311249" w:rsidP="00311249">
            <w:pPr>
              <w:spacing w:before="0" w:after="60"/>
            </w:pPr>
          </w:p>
          <w:p w14:paraId="434C751C" w14:textId="77777777" w:rsidR="00311249" w:rsidRPr="00311249" w:rsidRDefault="00311249" w:rsidP="00311249">
            <w:pPr>
              <w:spacing w:before="0" w:after="60"/>
            </w:pPr>
            <w:r w:rsidRPr="00311249">
              <w:t>[Note: Two separate identical experiments were performed for the 200 µg/day nicotine experiment; data from both experiments are presented.]</w:t>
            </w:r>
          </w:p>
          <w:p w14:paraId="673586F1" w14:textId="77777777" w:rsidR="00311249" w:rsidRPr="00311249" w:rsidRDefault="00311249" w:rsidP="00311249">
            <w:pPr>
              <w:spacing w:before="0" w:after="60"/>
            </w:pPr>
          </w:p>
          <w:p w14:paraId="0B86A83E" w14:textId="77777777" w:rsidR="00311249" w:rsidRPr="00311249" w:rsidRDefault="00311249" w:rsidP="00311249">
            <w:pPr>
              <w:spacing w:before="0" w:after="60"/>
            </w:pPr>
            <w:r w:rsidRPr="00311249">
              <w:t>*Early tumor progression was defined as the time between intervention (Day 0) and the tumor reaching 50 mm3 in size. Intervention administered for 2 weeks starting Day 0.</w:t>
            </w:r>
          </w:p>
          <w:p w14:paraId="47F0FA16" w14:textId="77777777" w:rsidR="00311249" w:rsidRPr="00311249" w:rsidRDefault="00311249" w:rsidP="00311249">
            <w:pPr>
              <w:spacing w:before="0" w:after="60"/>
            </w:pPr>
          </w:p>
          <w:p w14:paraId="02B6F43D" w14:textId="77777777" w:rsidR="00311249" w:rsidRPr="00311249" w:rsidRDefault="00311249" w:rsidP="00311249">
            <w:pPr>
              <w:spacing w:before="0" w:after="60"/>
            </w:pPr>
            <w:r w:rsidRPr="00311249">
              <w:t>Established tumor progression†</w:t>
            </w:r>
          </w:p>
          <w:p w14:paraId="3FC47E42" w14:textId="77777777" w:rsidR="00311249" w:rsidRPr="00311249" w:rsidRDefault="00311249" w:rsidP="00311249">
            <w:pPr>
              <w:spacing w:before="0" w:after="60"/>
            </w:pPr>
            <w:r w:rsidRPr="00311249">
              <w:t>20 µg/day nicotine experiment:</w:t>
            </w:r>
          </w:p>
          <w:p w14:paraId="702C895C" w14:textId="77777777" w:rsidR="00311249" w:rsidRPr="00311249" w:rsidRDefault="00311249" w:rsidP="00311249">
            <w:pPr>
              <w:spacing w:before="0" w:after="60"/>
            </w:pPr>
            <w:r w:rsidRPr="00311249">
              <w:t>20 µg/day nicotine: 27.8±6.7 days</w:t>
            </w:r>
          </w:p>
          <w:p w14:paraId="779E8807" w14:textId="77777777" w:rsidR="00311249" w:rsidRPr="00311249" w:rsidRDefault="00311249" w:rsidP="00311249">
            <w:pPr>
              <w:spacing w:before="0" w:after="60"/>
            </w:pPr>
            <w:r w:rsidRPr="00311249">
              <w:t>20 µg/day control: 25.0±8.9days</w:t>
            </w:r>
          </w:p>
          <w:p w14:paraId="17D56D41" w14:textId="77777777" w:rsidR="00311249" w:rsidRPr="00311249" w:rsidRDefault="00311249" w:rsidP="00311249">
            <w:pPr>
              <w:spacing w:before="0" w:after="60"/>
            </w:pPr>
            <w:r w:rsidRPr="00311249">
              <w:t>p=NS</w:t>
            </w:r>
          </w:p>
          <w:p w14:paraId="71CD2210" w14:textId="77777777" w:rsidR="00311249" w:rsidRPr="00311249" w:rsidRDefault="00311249" w:rsidP="00311249">
            <w:pPr>
              <w:spacing w:before="0" w:after="60"/>
            </w:pPr>
          </w:p>
          <w:p w14:paraId="65A0BCA4" w14:textId="77777777" w:rsidR="00311249" w:rsidRPr="00311249" w:rsidRDefault="00311249" w:rsidP="00311249">
            <w:pPr>
              <w:spacing w:before="0" w:after="60"/>
            </w:pPr>
            <w:r w:rsidRPr="00311249">
              <w:t>200 µg/day nicotine experiment:</w:t>
            </w:r>
          </w:p>
          <w:p w14:paraId="6271D118" w14:textId="77777777" w:rsidR="00311249" w:rsidRPr="00311249" w:rsidRDefault="00311249" w:rsidP="00311249">
            <w:pPr>
              <w:spacing w:before="0" w:after="60"/>
            </w:pPr>
            <w:r w:rsidRPr="00311249">
              <w:t>200 µg/day nicotine: 25.8±7.9 days</w:t>
            </w:r>
          </w:p>
          <w:p w14:paraId="436F66AD" w14:textId="77777777" w:rsidR="00311249" w:rsidRPr="00311249" w:rsidRDefault="00311249" w:rsidP="00311249">
            <w:pPr>
              <w:spacing w:before="0" w:after="60"/>
            </w:pPr>
            <w:r w:rsidRPr="00311249">
              <w:t>200 µg/day control: 25.0±8.9 days</w:t>
            </w:r>
          </w:p>
          <w:p w14:paraId="23C2D656" w14:textId="77777777" w:rsidR="00311249" w:rsidRPr="00311249" w:rsidRDefault="00311249" w:rsidP="00311249">
            <w:pPr>
              <w:spacing w:before="0" w:after="60"/>
            </w:pPr>
            <w:r w:rsidRPr="00311249">
              <w:t>p=NS</w:t>
            </w:r>
          </w:p>
          <w:p w14:paraId="04A572C5" w14:textId="77777777" w:rsidR="00311249" w:rsidRPr="00311249" w:rsidRDefault="00311249" w:rsidP="00311249">
            <w:pPr>
              <w:spacing w:before="0" w:after="60"/>
            </w:pPr>
          </w:p>
          <w:p w14:paraId="5A3094A8" w14:textId="77777777" w:rsidR="00311249" w:rsidRPr="00311249" w:rsidRDefault="00311249" w:rsidP="00311249">
            <w:pPr>
              <w:spacing w:before="0" w:after="60"/>
            </w:pPr>
            <w:r w:rsidRPr="00311249">
              <w:t>[Note: The same control group is used for the 20 µg/day and 200 µg/day nicotine experiments.]</w:t>
            </w:r>
          </w:p>
          <w:p w14:paraId="14C3C780" w14:textId="77777777" w:rsidR="00311249" w:rsidRPr="00311249" w:rsidRDefault="00311249" w:rsidP="00311249">
            <w:pPr>
              <w:spacing w:before="0" w:after="60"/>
            </w:pPr>
          </w:p>
          <w:p w14:paraId="35C94481" w14:textId="77777777" w:rsidR="00311249" w:rsidRPr="00311249" w:rsidRDefault="00311249" w:rsidP="00311249">
            <w:pPr>
              <w:spacing w:before="0" w:after="60"/>
            </w:pPr>
            <w:r w:rsidRPr="00311249">
              <w:t>†Established tumor progression was defined as the time for an established tumor &gt;100 mm3 in size to reach 1000 mm3. Intervention administered for 2 weeks starting Day 12.</w:t>
            </w:r>
          </w:p>
        </w:tc>
      </w:tr>
      <w:tr w:rsidR="00311249" w:rsidRPr="00311249" w14:paraId="0EA82400" w14:textId="77777777" w:rsidTr="00AF7A97">
        <w:tc>
          <w:tcPr>
            <w:tcW w:w="275" w:type="pct"/>
            <w:tcBorders>
              <w:top w:val="single" w:sz="4" w:space="0" w:color="auto"/>
              <w:left w:val="single" w:sz="4" w:space="0" w:color="auto"/>
              <w:bottom w:val="single" w:sz="4" w:space="0" w:color="auto"/>
              <w:right w:val="single" w:sz="4" w:space="0" w:color="auto"/>
            </w:tcBorders>
          </w:tcPr>
          <w:p w14:paraId="49E150D5" w14:textId="77777777" w:rsidR="00311249" w:rsidRPr="00311249" w:rsidRDefault="00311249" w:rsidP="00311249">
            <w:pPr>
              <w:spacing w:before="0" w:after="60"/>
            </w:pPr>
            <w:r w:rsidRPr="00311249">
              <w:t>775</w:t>
            </w:r>
          </w:p>
        </w:tc>
        <w:tc>
          <w:tcPr>
            <w:tcW w:w="790" w:type="pct"/>
            <w:tcBorders>
              <w:top w:val="single" w:sz="4" w:space="0" w:color="auto"/>
              <w:left w:val="single" w:sz="4" w:space="0" w:color="auto"/>
              <w:bottom w:val="single" w:sz="4" w:space="0" w:color="auto"/>
              <w:right w:val="single" w:sz="4" w:space="0" w:color="auto"/>
            </w:tcBorders>
          </w:tcPr>
          <w:p w14:paraId="63E6CC26" w14:textId="77777777" w:rsidR="00311249" w:rsidRPr="00311249" w:rsidRDefault="00311249" w:rsidP="00311249">
            <w:pPr>
              <w:spacing w:before="0" w:after="60"/>
            </w:pPr>
            <w:r w:rsidRPr="00311249">
              <w:t>Prueitt et al., 2016;</w:t>
            </w:r>
          </w:p>
          <w:p w14:paraId="2832C6AA" w14:textId="77777777" w:rsidR="00311249" w:rsidRPr="00311249" w:rsidRDefault="00311249" w:rsidP="00311249">
            <w:pPr>
              <w:spacing w:before="0" w:after="60"/>
            </w:pPr>
            <w:r w:rsidRPr="00311249">
              <w:t>US;</w:t>
            </w:r>
          </w:p>
          <w:p w14:paraId="3EFC4113" w14:textId="77777777" w:rsidR="00311249" w:rsidRPr="00311249" w:rsidRDefault="00311249" w:rsidP="00311249">
            <w:pPr>
              <w:spacing w:before="0" w:after="60"/>
            </w:pPr>
            <w:r w:rsidRPr="00311249">
              <w:t xml:space="preserve">NIH, NCI, Center for Cancer Research, </w:t>
            </w:r>
          </w:p>
          <w:p w14:paraId="6E593D28" w14:textId="77777777" w:rsidR="00311249" w:rsidRPr="00311249" w:rsidRDefault="00311249" w:rsidP="00311249">
            <w:pPr>
              <w:spacing w:before="0" w:after="60"/>
            </w:pPr>
            <w:r w:rsidRPr="00311249">
              <w:t>Department of Defense, National Science Foundation, and Cancer Prevention and Research Institute of Texas Metabolomics Core</w:t>
            </w:r>
          </w:p>
        </w:tc>
        <w:tc>
          <w:tcPr>
            <w:tcW w:w="906" w:type="pct"/>
            <w:tcBorders>
              <w:top w:val="single" w:sz="4" w:space="0" w:color="auto"/>
              <w:left w:val="single" w:sz="4" w:space="0" w:color="auto"/>
              <w:bottom w:val="single" w:sz="4" w:space="0" w:color="auto"/>
              <w:right w:val="single" w:sz="4" w:space="0" w:color="auto"/>
            </w:tcBorders>
          </w:tcPr>
          <w:p w14:paraId="708C1DC4" w14:textId="77777777" w:rsidR="00311249" w:rsidRPr="00311249" w:rsidRDefault="00311249" w:rsidP="00311249">
            <w:pPr>
              <w:spacing w:before="0" w:after="60"/>
            </w:pPr>
            <w:r w:rsidRPr="00311249">
              <w:t>Study Design</w:t>
            </w:r>
          </w:p>
          <w:p w14:paraId="4A5EDA52" w14:textId="77777777" w:rsidR="00311249" w:rsidRPr="00311249" w:rsidRDefault="00311249" w:rsidP="00311249">
            <w:pPr>
              <w:spacing w:before="0" w:after="60"/>
            </w:pPr>
            <w:r w:rsidRPr="00311249">
              <w:t>Controlled parallel group (randomization NR)</w:t>
            </w:r>
          </w:p>
          <w:p w14:paraId="33EA47D8" w14:textId="77777777" w:rsidR="00311249" w:rsidRPr="00311249" w:rsidRDefault="00311249" w:rsidP="00311249">
            <w:pPr>
              <w:spacing w:before="0" w:after="60"/>
            </w:pPr>
          </w:p>
          <w:p w14:paraId="3DD2EAF5" w14:textId="77777777" w:rsidR="00311249" w:rsidRPr="00311249" w:rsidRDefault="00311249" w:rsidP="00311249">
            <w:pPr>
              <w:spacing w:before="0" w:after="60"/>
            </w:pPr>
            <w:r w:rsidRPr="00311249">
              <w:t>Experimental groups:</w:t>
            </w:r>
          </w:p>
          <w:p w14:paraId="5F8C8966" w14:textId="77777777" w:rsidR="00311249" w:rsidRPr="00311249" w:rsidRDefault="00311249" w:rsidP="00311249">
            <w:pPr>
              <w:spacing w:before="0" w:after="60"/>
            </w:pPr>
            <w:r w:rsidRPr="00311249">
              <w:t xml:space="preserve">Nicotine 100 µg/mL </w:t>
            </w:r>
          </w:p>
          <w:p w14:paraId="2D800A70" w14:textId="77777777" w:rsidR="00311249" w:rsidRPr="00311249" w:rsidRDefault="00311249" w:rsidP="00311249">
            <w:pPr>
              <w:spacing w:before="0" w:after="60"/>
            </w:pPr>
            <w:r w:rsidRPr="00311249">
              <w:t xml:space="preserve">Nicotine 250 µg/mL </w:t>
            </w:r>
          </w:p>
          <w:p w14:paraId="241D323F" w14:textId="77777777" w:rsidR="00311249" w:rsidRPr="00311249" w:rsidRDefault="00311249" w:rsidP="00311249">
            <w:pPr>
              <w:spacing w:before="0" w:after="60"/>
            </w:pPr>
            <w:r w:rsidRPr="00311249">
              <w:t>Control</w:t>
            </w:r>
          </w:p>
          <w:p w14:paraId="0F1D6046" w14:textId="77777777" w:rsidR="00311249" w:rsidRPr="00311249" w:rsidRDefault="00311249" w:rsidP="00311249">
            <w:pPr>
              <w:spacing w:before="0" w:after="60"/>
            </w:pPr>
          </w:p>
          <w:p w14:paraId="7503188C" w14:textId="77777777" w:rsidR="00311249" w:rsidRPr="00311249" w:rsidRDefault="00311249" w:rsidP="00311249">
            <w:pPr>
              <w:spacing w:before="0" w:after="60"/>
            </w:pPr>
            <w:r w:rsidRPr="00311249">
              <w:t>Acclimation period: NR</w:t>
            </w:r>
          </w:p>
          <w:p w14:paraId="12D198C4" w14:textId="77777777" w:rsidR="00311249" w:rsidRPr="00311249" w:rsidRDefault="00311249" w:rsidP="00311249">
            <w:pPr>
              <w:spacing w:before="0" w:after="60"/>
            </w:pPr>
          </w:p>
          <w:p w14:paraId="0DDE4BE2" w14:textId="77777777" w:rsidR="00311249" w:rsidRPr="00311249" w:rsidRDefault="00311249" w:rsidP="00311249">
            <w:pPr>
              <w:spacing w:before="0" w:after="60"/>
            </w:pPr>
            <w:r w:rsidRPr="00311249">
              <w:t>Wash-out/pre-treatment period: NR</w:t>
            </w:r>
          </w:p>
          <w:p w14:paraId="2411C4D1" w14:textId="77777777" w:rsidR="00311249" w:rsidRPr="00311249" w:rsidRDefault="00311249" w:rsidP="00311249">
            <w:pPr>
              <w:spacing w:before="0" w:after="60"/>
            </w:pPr>
          </w:p>
          <w:p w14:paraId="58B843BE" w14:textId="77777777" w:rsidR="00311249" w:rsidRPr="00311249" w:rsidRDefault="00311249" w:rsidP="00311249">
            <w:pPr>
              <w:spacing w:before="0" w:after="60"/>
            </w:pPr>
            <w:r w:rsidRPr="00311249">
              <w:t>Sample size:</w:t>
            </w:r>
          </w:p>
          <w:p w14:paraId="300BA43E" w14:textId="77777777" w:rsidR="00311249" w:rsidRPr="00311249" w:rsidRDefault="00311249" w:rsidP="00311249">
            <w:pPr>
              <w:spacing w:before="0" w:after="60"/>
            </w:pPr>
            <w:r w:rsidRPr="00311249">
              <w:t>Total: n=65</w:t>
            </w:r>
          </w:p>
          <w:p w14:paraId="49A8BEA8" w14:textId="77777777" w:rsidR="00311249" w:rsidRPr="00311249" w:rsidRDefault="00311249" w:rsidP="00311249">
            <w:pPr>
              <w:spacing w:before="0" w:after="60"/>
            </w:pPr>
            <w:r w:rsidRPr="00311249">
              <w:t>Nicotine 100 µg/mL: n=22 subjects</w:t>
            </w:r>
          </w:p>
          <w:p w14:paraId="69A70E97" w14:textId="77777777" w:rsidR="00311249" w:rsidRPr="00311249" w:rsidRDefault="00311249" w:rsidP="00311249">
            <w:pPr>
              <w:spacing w:before="0" w:after="60"/>
            </w:pPr>
            <w:r w:rsidRPr="00311249">
              <w:t>Nicotine 250 µg/mL: n= 23 subjects</w:t>
            </w:r>
          </w:p>
          <w:p w14:paraId="48E7B5B5" w14:textId="77777777" w:rsidR="00311249" w:rsidRPr="00311249" w:rsidRDefault="00311249" w:rsidP="00311249">
            <w:pPr>
              <w:spacing w:before="0" w:after="60"/>
            </w:pPr>
            <w:r w:rsidRPr="00311249">
              <w:t>Control: n=20 subjects</w:t>
            </w:r>
          </w:p>
          <w:p w14:paraId="7C32CE72" w14:textId="77777777" w:rsidR="00311249" w:rsidRPr="00311249" w:rsidRDefault="00311249" w:rsidP="00311249">
            <w:pPr>
              <w:spacing w:before="0" w:after="60"/>
            </w:pPr>
          </w:p>
          <w:p w14:paraId="4426E89F" w14:textId="77777777" w:rsidR="00311249" w:rsidRPr="00311249" w:rsidRDefault="00311249" w:rsidP="00311249">
            <w:pPr>
              <w:spacing w:before="0" w:after="60"/>
            </w:pPr>
            <w:r w:rsidRPr="00311249">
              <w:t>Animal Model:</w:t>
            </w:r>
          </w:p>
          <w:p w14:paraId="23B6E352" w14:textId="77777777" w:rsidR="00311249" w:rsidRPr="00311249" w:rsidRDefault="00311249" w:rsidP="00311249">
            <w:pPr>
              <w:spacing w:before="0" w:after="60"/>
            </w:pPr>
            <w:r w:rsidRPr="00311249">
              <w:t>Species: Mice (TRAMP mice)</w:t>
            </w:r>
          </w:p>
          <w:p w14:paraId="3A3B862C" w14:textId="77777777" w:rsidR="00311249" w:rsidRPr="00311249" w:rsidRDefault="00311249" w:rsidP="00311249">
            <w:pPr>
              <w:spacing w:before="0" w:after="60"/>
            </w:pPr>
            <w:r w:rsidRPr="00311249">
              <w:t>Sex: Male</w:t>
            </w:r>
          </w:p>
          <w:p w14:paraId="18972778" w14:textId="77777777" w:rsidR="00311249" w:rsidRPr="00311249" w:rsidRDefault="00311249" w:rsidP="00311249">
            <w:pPr>
              <w:spacing w:before="0" w:after="60"/>
            </w:pPr>
            <w:r w:rsidRPr="00311249">
              <w:t>Weight: NR</w:t>
            </w:r>
          </w:p>
          <w:p w14:paraId="79D1E621" w14:textId="77777777" w:rsidR="00311249" w:rsidRPr="00311249" w:rsidRDefault="00311249" w:rsidP="00311249">
            <w:pPr>
              <w:spacing w:before="0" w:after="60"/>
            </w:pPr>
            <w:r w:rsidRPr="00311249">
              <w:t>Age: 8-9 weeks</w:t>
            </w:r>
          </w:p>
          <w:p w14:paraId="04768165" w14:textId="77777777" w:rsidR="00311249" w:rsidRPr="00311249" w:rsidRDefault="00311249" w:rsidP="00311249">
            <w:pPr>
              <w:spacing w:before="0" w:after="60"/>
            </w:pPr>
            <w:r w:rsidRPr="00311249">
              <w:t>Comorbidities: NR</w:t>
            </w:r>
          </w:p>
          <w:p w14:paraId="514EA77A" w14:textId="77777777" w:rsidR="00311249" w:rsidRPr="00311249" w:rsidRDefault="00311249" w:rsidP="00311249">
            <w:pPr>
              <w:spacing w:before="0" w:after="60"/>
            </w:pPr>
            <w:r w:rsidRPr="00311249">
              <w:t xml:space="preserve">Cancer/tumor model: </w:t>
            </w:r>
          </w:p>
          <w:p w14:paraId="517BDE78" w14:textId="77777777" w:rsidR="00311249" w:rsidRPr="00311249" w:rsidRDefault="00311249" w:rsidP="00311249">
            <w:pPr>
              <w:spacing w:before="0" w:after="60"/>
            </w:pPr>
            <w:r w:rsidRPr="00311249">
              <w:t>Transgenic adenocarcinoma of the mouse (TRAMP) prostate cancer model.</w:t>
            </w:r>
          </w:p>
          <w:p w14:paraId="181271B2" w14:textId="77777777" w:rsidR="00311249" w:rsidRPr="00311249" w:rsidRDefault="00311249" w:rsidP="00311249">
            <w:pPr>
              <w:spacing w:before="0" w:after="60"/>
            </w:pPr>
            <w:r w:rsidRPr="00311249">
              <w:t>Cell line injected:</w:t>
            </w:r>
          </w:p>
          <w:p w14:paraId="16A073D0" w14:textId="77777777" w:rsidR="00311249" w:rsidRPr="00311249" w:rsidRDefault="00311249" w:rsidP="00311249">
            <w:pPr>
              <w:spacing w:before="0" w:after="60"/>
            </w:pPr>
            <w:r w:rsidRPr="00311249">
              <w:t>NA</w:t>
            </w:r>
          </w:p>
        </w:tc>
        <w:tc>
          <w:tcPr>
            <w:tcW w:w="1432" w:type="pct"/>
            <w:tcBorders>
              <w:top w:val="single" w:sz="4" w:space="0" w:color="auto"/>
              <w:left w:val="single" w:sz="4" w:space="0" w:color="auto"/>
              <w:bottom w:val="single" w:sz="4" w:space="0" w:color="auto"/>
              <w:right w:val="single" w:sz="4" w:space="0" w:color="auto"/>
            </w:tcBorders>
          </w:tcPr>
          <w:p w14:paraId="2487A43E" w14:textId="77777777" w:rsidR="00311249" w:rsidRPr="00311249" w:rsidRDefault="00311249" w:rsidP="00311249">
            <w:pPr>
              <w:spacing w:before="0" w:after="60"/>
            </w:pPr>
            <w:r w:rsidRPr="00311249">
              <w:t>Study Methodology</w:t>
            </w:r>
          </w:p>
          <w:p w14:paraId="02B4A26A" w14:textId="77777777" w:rsidR="00311249" w:rsidRPr="00311249" w:rsidRDefault="00311249" w:rsidP="00311249">
            <w:pPr>
              <w:spacing w:before="0" w:after="60"/>
            </w:pPr>
            <w:r w:rsidRPr="00311249">
              <w:t xml:space="preserve">Male TRAMP mice received either nicotine or control treatment. Mice were euthanized after 80 days or when they became moribund. Prostate glands and lungs were collected for analysis of primary tumor growth and metastasis. </w:t>
            </w:r>
          </w:p>
          <w:p w14:paraId="66C75F59" w14:textId="77777777" w:rsidR="00311249" w:rsidRPr="00311249" w:rsidRDefault="00311249" w:rsidP="00311249">
            <w:pPr>
              <w:spacing w:before="0" w:after="60"/>
            </w:pPr>
          </w:p>
          <w:p w14:paraId="09A1C4EF" w14:textId="77777777" w:rsidR="00311249" w:rsidRPr="00311249" w:rsidRDefault="00311249" w:rsidP="00311249">
            <w:pPr>
              <w:spacing w:before="0" w:after="60"/>
            </w:pPr>
            <w:r w:rsidRPr="00311249">
              <w:t>Intervention</w:t>
            </w:r>
          </w:p>
          <w:p w14:paraId="1E0CC903" w14:textId="77777777" w:rsidR="00311249" w:rsidRPr="00311249" w:rsidRDefault="00311249" w:rsidP="00311249">
            <w:pPr>
              <w:spacing w:before="0" w:after="60"/>
            </w:pPr>
            <w:r w:rsidRPr="00311249">
              <w:t>100 µg/mL nicotine: 100 µg/mL nicotine was administered in tap water available ad libitum</w:t>
            </w:r>
          </w:p>
          <w:p w14:paraId="6B8836CD" w14:textId="77777777" w:rsidR="00311249" w:rsidRPr="00311249" w:rsidRDefault="00311249" w:rsidP="00311249">
            <w:pPr>
              <w:spacing w:before="0" w:after="60"/>
            </w:pPr>
            <w:r w:rsidRPr="00311249">
              <w:t>250 µg/mL nicotine: 250 µg/mL nicotine administered in tap water available ad libitum</w:t>
            </w:r>
          </w:p>
          <w:p w14:paraId="63AB57F2" w14:textId="77777777" w:rsidR="00311249" w:rsidRPr="00311249" w:rsidRDefault="00311249" w:rsidP="00311249">
            <w:pPr>
              <w:spacing w:before="0" w:after="60"/>
            </w:pPr>
            <w:r w:rsidRPr="00311249">
              <w:t>Control: Tap water was administered ad libitum.</w:t>
            </w:r>
          </w:p>
          <w:p w14:paraId="3F59DA52" w14:textId="77777777" w:rsidR="00311249" w:rsidRPr="00311249" w:rsidRDefault="00311249" w:rsidP="00311249">
            <w:pPr>
              <w:spacing w:before="0" w:after="60"/>
            </w:pPr>
          </w:p>
          <w:p w14:paraId="75195BD8" w14:textId="77777777" w:rsidR="00311249" w:rsidRPr="00311249" w:rsidRDefault="00311249" w:rsidP="00311249">
            <w:pPr>
              <w:spacing w:before="0" w:after="60"/>
            </w:pPr>
            <w:r w:rsidRPr="00311249">
              <w:t>Study Duration:</w:t>
            </w:r>
          </w:p>
          <w:p w14:paraId="68E5686D" w14:textId="77777777" w:rsidR="00311249" w:rsidRPr="00311249" w:rsidRDefault="00311249" w:rsidP="00311249">
            <w:pPr>
              <w:spacing w:before="0" w:after="60"/>
            </w:pPr>
            <w:r w:rsidRPr="00311249">
              <w:t>80 days (or when animals became moribund)</w:t>
            </w:r>
          </w:p>
        </w:tc>
        <w:tc>
          <w:tcPr>
            <w:tcW w:w="1597" w:type="pct"/>
            <w:tcBorders>
              <w:top w:val="single" w:sz="4" w:space="0" w:color="auto"/>
              <w:left w:val="single" w:sz="4" w:space="0" w:color="auto"/>
              <w:bottom w:val="single" w:sz="4" w:space="0" w:color="auto"/>
              <w:right w:val="single" w:sz="4" w:space="0" w:color="auto"/>
            </w:tcBorders>
          </w:tcPr>
          <w:p w14:paraId="43E3FA49" w14:textId="77777777" w:rsidR="00311249" w:rsidRPr="00311249" w:rsidRDefault="00311249" w:rsidP="00311249">
            <w:pPr>
              <w:spacing w:before="0" w:after="60"/>
            </w:pPr>
            <w:r w:rsidRPr="00311249">
              <w:t>Urogenital tract weight without seminal vesicles (indicator of tumor size) at 80 days</w:t>
            </w:r>
          </w:p>
          <w:p w14:paraId="1C059073" w14:textId="77777777" w:rsidR="00311249" w:rsidRPr="00311249" w:rsidRDefault="00311249" w:rsidP="00311249">
            <w:pPr>
              <w:spacing w:before="0" w:after="60"/>
            </w:pPr>
            <w:r w:rsidRPr="00311249">
              <w:t>100 µg/mL nicotine: 513±195 mg</w:t>
            </w:r>
          </w:p>
          <w:p w14:paraId="1C833BA9" w14:textId="77777777" w:rsidR="00311249" w:rsidRPr="00311249" w:rsidRDefault="00311249" w:rsidP="00311249">
            <w:pPr>
              <w:spacing w:before="0" w:after="60"/>
            </w:pPr>
            <w:r w:rsidRPr="00311249">
              <w:t>250 µg/mL nicotine: 532±462 mg</w:t>
            </w:r>
          </w:p>
          <w:p w14:paraId="7194787D" w14:textId="77777777" w:rsidR="00311249" w:rsidRPr="00311249" w:rsidRDefault="00311249" w:rsidP="00311249">
            <w:pPr>
              <w:spacing w:before="0" w:after="60"/>
            </w:pPr>
            <w:r w:rsidRPr="00311249">
              <w:t>Control: 592±231 mg</w:t>
            </w:r>
          </w:p>
          <w:p w14:paraId="67DF5928" w14:textId="77777777" w:rsidR="00311249" w:rsidRPr="00311249" w:rsidRDefault="00311249" w:rsidP="00311249">
            <w:pPr>
              <w:spacing w:before="0" w:after="60"/>
            </w:pPr>
            <w:r w:rsidRPr="00311249">
              <w:t>p=NS</w:t>
            </w:r>
          </w:p>
          <w:p w14:paraId="7E6C3635" w14:textId="77777777" w:rsidR="00311249" w:rsidRPr="00311249" w:rsidRDefault="00311249" w:rsidP="00311249">
            <w:pPr>
              <w:spacing w:before="0" w:after="60"/>
            </w:pPr>
          </w:p>
          <w:p w14:paraId="186897ED" w14:textId="77777777" w:rsidR="00311249" w:rsidRPr="00311249" w:rsidRDefault="00311249" w:rsidP="00311249">
            <w:pPr>
              <w:spacing w:before="0" w:after="60"/>
            </w:pPr>
            <w:r w:rsidRPr="00311249">
              <w:t>Lung metastasis (n, %) at 80 days</w:t>
            </w:r>
          </w:p>
          <w:p w14:paraId="7F991E8F" w14:textId="77777777" w:rsidR="00311249" w:rsidRPr="00311249" w:rsidRDefault="00311249" w:rsidP="00311249">
            <w:pPr>
              <w:spacing w:before="0" w:after="60"/>
            </w:pPr>
            <w:r w:rsidRPr="00311249">
              <w:t>100 µg/mL nicotine: 6 of 22 (27%)</w:t>
            </w:r>
          </w:p>
          <w:p w14:paraId="30364E62" w14:textId="77777777" w:rsidR="00311249" w:rsidRPr="00311249" w:rsidRDefault="00311249" w:rsidP="00311249">
            <w:pPr>
              <w:spacing w:before="0" w:after="60"/>
            </w:pPr>
            <w:r w:rsidRPr="00311249">
              <w:t>250 µg/mL nicotine*: 7 of 23 (30%)</w:t>
            </w:r>
          </w:p>
          <w:p w14:paraId="2E69D7F3" w14:textId="77777777" w:rsidR="00311249" w:rsidRPr="00311249" w:rsidRDefault="00311249" w:rsidP="00311249">
            <w:pPr>
              <w:spacing w:before="0" w:after="60"/>
            </w:pPr>
            <w:r w:rsidRPr="00311249">
              <w:t>Control: 0 of 20 (0%)</w:t>
            </w:r>
          </w:p>
          <w:p w14:paraId="2D8E50A8" w14:textId="77777777" w:rsidR="00311249" w:rsidRPr="00311249" w:rsidRDefault="00311249" w:rsidP="00311249">
            <w:pPr>
              <w:spacing w:before="0" w:after="60"/>
            </w:pPr>
            <w:r w:rsidRPr="00311249">
              <w:t>*p=0.046 (Fisher exact test for trend)</w:t>
            </w:r>
          </w:p>
          <w:p w14:paraId="47B90C88" w14:textId="77777777" w:rsidR="00311249" w:rsidRPr="00311249" w:rsidRDefault="00311249" w:rsidP="00311249">
            <w:pPr>
              <w:spacing w:before="0" w:after="60"/>
            </w:pPr>
          </w:p>
          <w:p w14:paraId="21228C88" w14:textId="77777777" w:rsidR="00311249" w:rsidRPr="00311249" w:rsidRDefault="00311249" w:rsidP="00311249">
            <w:pPr>
              <w:spacing w:before="0" w:after="60"/>
            </w:pPr>
            <w:r w:rsidRPr="00311249">
              <w:t>Adenocarcinoma with metastasis to the lung (n, %) at 80 days</w:t>
            </w:r>
          </w:p>
          <w:p w14:paraId="4576100D" w14:textId="77777777" w:rsidR="00311249" w:rsidRPr="00311249" w:rsidRDefault="00311249" w:rsidP="00311249">
            <w:pPr>
              <w:spacing w:before="0" w:after="60"/>
            </w:pPr>
            <w:r w:rsidRPr="00311249">
              <w:t>100 µg/mL nicotine: 1 of 22 (5%)</w:t>
            </w:r>
          </w:p>
          <w:p w14:paraId="5D52A9F9" w14:textId="77777777" w:rsidR="00311249" w:rsidRPr="00311249" w:rsidRDefault="00311249" w:rsidP="00311249">
            <w:pPr>
              <w:spacing w:before="0" w:after="60"/>
            </w:pPr>
            <w:r w:rsidRPr="00311249">
              <w:t>250 µg/mL nicotine: 2 of 23 (9%)</w:t>
            </w:r>
          </w:p>
          <w:p w14:paraId="474F9AD6" w14:textId="77777777" w:rsidR="00311249" w:rsidRPr="00311249" w:rsidRDefault="00311249" w:rsidP="00311249">
            <w:pPr>
              <w:spacing w:before="0" w:after="60"/>
            </w:pPr>
            <w:r w:rsidRPr="00311249">
              <w:t>Control: 0 of 20 (0%)</w:t>
            </w:r>
          </w:p>
          <w:p w14:paraId="53F3D45D" w14:textId="77777777" w:rsidR="00311249" w:rsidRPr="00311249" w:rsidRDefault="00311249" w:rsidP="00311249">
            <w:pPr>
              <w:spacing w:before="0" w:after="60"/>
            </w:pPr>
            <w:r w:rsidRPr="00311249">
              <w:t>p=NR</w:t>
            </w:r>
          </w:p>
          <w:p w14:paraId="4C26DEB5" w14:textId="77777777" w:rsidR="00311249" w:rsidRPr="00311249" w:rsidRDefault="00311249" w:rsidP="00311249">
            <w:pPr>
              <w:spacing w:before="0" w:after="60"/>
            </w:pPr>
          </w:p>
          <w:p w14:paraId="0A3AA750" w14:textId="77777777" w:rsidR="00311249" w:rsidRPr="00311249" w:rsidRDefault="00311249" w:rsidP="00311249">
            <w:pPr>
              <w:spacing w:before="0" w:after="60"/>
            </w:pPr>
            <w:r w:rsidRPr="00311249">
              <w:t>Neuroendocrine carcinoma with metastasis to the lung (n, %) at 80 days</w:t>
            </w:r>
          </w:p>
          <w:p w14:paraId="07316E93" w14:textId="77777777" w:rsidR="00311249" w:rsidRPr="00311249" w:rsidRDefault="00311249" w:rsidP="00311249">
            <w:pPr>
              <w:spacing w:before="0" w:after="60"/>
            </w:pPr>
            <w:r w:rsidRPr="00311249">
              <w:t>100 µg/mL nicotine: 5 of 22 (23%)</w:t>
            </w:r>
          </w:p>
          <w:p w14:paraId="0E6BADF6" w14:textId="77777777" w:rsidR="00311249" w:rsidRPr="00311249" w:rsidRDefault="00311249" w:rsidP="00311249">
            <w:pPr>
              <w:spacing w:before="0" w:after="60"/>
            </w:pPr>
            <w:r w:rsidRPr="00311249">
              <w:t>250 µg/mL nicotine: 5 of 22 (22%)</w:t>
            </w:r>
          </w:p>
          <w:p w14:paraId="53FD5E74" w14:textId="77777777" w:rsidR="00311249" w:rsidRPr="00311249" w:rsidRDefault="00311249" w:rsidP="00311249">
            <w:pPr>
              <w:spacing w:before="0" w:after="60"/>
            </w:pPr>
            <w:r w:rsidRPr="00311249">
              <w:t>Control: 0 of 20 (0%)</w:t>
            </w:r>
          </w:p>
          <w:p w14:paraId="3A1D68CC" w14:textId="77777777" w:rsidR="00311249" w:rsidRPr="00311249" w:rsidRDefault="00311249" w:rsidP="00311249">
            <w:pPr>
              <w:spacing w:before="0" w:after="60"/>
            </w:pPr>
            <w:r w:rsidRPr="00311249">
              <w:t>p=NR</w:t>
            </w:r>
          </w:p>
          <w:p w14:paraId="154A4017" w14:textId="77777777" w:rsidR="00311249" w:rsidRPr="00311249" w:rsidRDefault="00311249" w:rsidP="00311249">
            <w:pPr>
              <w:spacing w:before="0" w:after="60"/>
            </w:pPr>
          </w:p>
          <w:p w14:paraId="5C896DFF" w14:textId="77777777" w:rsidR="00311249" w:rsidRPr="00311249" w:rsidRDefault="00311249" w:rsidP="00311249">
            <w:pPr>
              <w:spacing w:before="0" w:after="60"/>
            </w:pPr>
            <w:r w:rsidRPr="00311249">
              <w:t xml:space="preserve">Lymph node metastasis (lymph nodes examined, %) </w:t>
            </w:r>
          </w:p>
          <w:p w14:paraId="1F4DBFF5" w14:textId="77777777" w:rsidR="00311249" w:rsidRPr="00311249" w:rsidRDefault="00311249" w:rsidP="00311249">
            <w:pPr>
              <w:spacing w:before="0" w:after="60"/>
            </w:pPr>
            <w:r w:rsidRPr="00311249">
              <w:t>100 µg/mL nicotine: 2 of 7 (29%)</w:t>
            </w:r>
          </w:p>
          <w:p w14:paraId="04C9D833" w14:textId="77777777" w:rsidR="00311249" w:rsidRPr="00311249" w:rsidRDefault="00311249" w:rsidP="00311249">
            <w:pPr>
              <w:spacing w:before="0" w:after="60"/>
            </w:pPr>
            <w:r w:rsidRPr="00311249">
              <w:t>250 µg/mL nicotine: 1 of 3 (33%)</w:t>
            </w:r>
          </w:p>
          <w:p w14:paraId="4E77C6DC" w14:textId="77777777" w:rsidR="00311249" w:rsidRPr="00311249" w:rsidRDefault="00311249" w:rsidP="00311249">
            <w:pPr>
              <w:spacing w:before="0" w:after="60"/>
            </w:pPr>
            <w:r w:rsidRPr="00311249">
              <w:t>Control: 0 of 3 (0%)</w:t>
            </w:r>
          </w:p>
          <w:p w14:paraId="6414D7D0" w14:textId="77777777" w:rsidR="00311249" w:rsidRPr="00311249" w:rsidRDefault="00311249" w:rsidP="00311249">
            <w:pPr>
              <w:spacing w:before="0" w:after="60"/>
            </w:pPr>
            <w:r w:rsidRPr="00311249">
              <w:t>p=NR</w:t>
            </w:r>
          </w:p>
        </w:tc>
      </w:tr>
      <w:tr w:rsidR="00311249" w:rsidRPr="00311249" w14:paraId="2859871D" w14:textId="77777777" w:rsidTr="00AF7A97">
        <w:tc>
          <w:tcPr>
            <w:tcW w:w="275" w:type="pct"/>
            <w:tcBorders>
              <w:top w:val="single" w:sz="4" w:space="0" w:color="auto"/>
              <w:left w:val="single" w:sz="4" w:space="0" w:color="auto"/>
              <w:bottom w:val="single" w:sz="4" w:space="0" w:color="auto"/>
              <w:right w:val="single" w:sz="4" w:space="0" w:color="auto"/>
            </w:tcBorders>
          </w:tcPr>
          <w:p w14:paraId="6379DAE1" w14:textId="77777777" w:rsidR="00311249" w:rsidRPr="00311249" w:rsidRDefault="00311249" w:rsidP="00311249">
            <w:pPr>
              <w:spacing w:before="0" w:after="60"/>
            </w:pPr>
            <w:r w:rsidRPr="00311249">
              <w:t>824</w:t>
            </w:r>
          </w:p>
        </w:tc>
        <w:tc>
          <w:tcPr>
            <w:tcW w:w="790" w:type="pct"/>
            <w:tcBorders>
              <w:top w:val="single" w:sz="4" w:space="0" w:color="auto"/>
              <w:left w:val="single" w:sz="4" w:space="0" w:color="auto"/>
              <w:bottom w:val="single" w:sz="4" w:space="0" w:color="auto"/>
              <w:right w:val="single" w:sz="4" w:space="0" w:color="auto"/>
            </w:tcBorders>
          </w:tcPr>
          <w:p w14:paraId="54CEE37F" w14:textId="77777777" w:rsidR="00311249" w:rsidRPr="00311249" w:rsidRDefault="00311249" w:rsidP="00311249">
            <w:pPr>
              <w:spacing w:before="0" w:after="60"/>
            </w:pPr>
            <w:r w:rsidRPr="00311249">
              <w:t>Ross et al., 2020;</w:t>
            </w:r>
          </w:p>
          <w:p w14:paraId="1FFA5F59" w14:textId="77777777" w:rsidR="00311249" w:rsidRPr="00311249" w:rsidRDefault="00311249" w:rsidP="00311249">
            <w:pPr>
              <w:spacing w:before="0" w:after="60"/>
            </w:pPr>
            <w:r w:rsidRPr="00311249">
              <w:t>US;</w:t>
            </w:r>
          </w:p>
          <w:p w14:paraId="6328957F" w14:textId="77777777" w:rsidR="00311249" w:rsidRPr="00311249" w:rsidRDefault="00311249" w:rsidP="00311249">
            <w:pPr>
              <w:spacing w:before="0" w:after="60"/>
            </w:pPr>
            <w:r w:rsidRPr="00311249">
              <w:t>NIH, National Cancer Institute, Center for Cancer Research</w:t>
            </w:r>
          </w:p>
        </w:tc>
        <w:tc>
          <w:tcPr>
            <w:tcW w:w="906" w:type="pct"/>
            <w:tcBorders>
              <w:top w:val="single" w:sz="4" w:space="0" w:color="auto"/>
              <w:left w:val="single" w:sz="4" w:space="0" w:color="auto"/>
              <w:bottom w:val="single" w:sz="4" w:space="0" w:color="auto"/>
              <w:right w:val="single" w:sz="4" w:space="0" w:color="auto"/>
            </w:tcBorders>
          </w:tcPr>
          <w:p w14:paraId="26FC23DF" w14:textId="77777777" w:rsidR="00311249" w:rsidRPr="00311249" w:rsidRDefault="00311249" w:rsidP="00311249">
            <w:pPr>
              <w:spacing w:before="0" w:after="60"/>
            </w:pPr>
            <w:r w:rsidRPr="00311249">
              <w:t>Study Design</w:t>
            </w:r>
          </w:p>
          <w:p w14:paraId="31F8E9B8" w14:textId="77777777" w:rsidR="00311249" w:rsidRPr="00311249" w:rsidRDefault="00311249" w:rsidP="00311249">
            <w:pPr>
              <w:spacing w:before="0" w:after="60"/>
            </w:pPr>
            <w:r w:rsidRPr="00311249">
              <w:t>Controlled parallel study (randomization NR)</w:t>
            </w:r>
          </w:p>
          <w:p w14:paraId="352B0B2A" w14:textId="77777777" w:rsidR="00311249" w:rsidRPr="00311249" w:rsidRDefault="00311249" w:rsidP="00311249">
            <w:pPr>
              <w:spacing w:before="0" w:after="60"/>
            </w:pPr>
          </w:p>
          <w:p w14:paraId="4F58237F" w14:textId="77777777" w:rsidR="00311249" w:rsidRPr="00311249" w:rsidRDefault="00311249" w:rsidP="00311249">
            <w:pPr>
              <w:spacing w:before="0" w:after="60"/>
            </w:pPr>
            <w:r w:rsidRPr="00311249">
              <w:t>Experimental groups:</w:t>
            </w:r>
          </w:p>
          <w:p w14:paraId="0356A5CB" w14:textId="77777777" w:rsidR="00311249" w:rsidRPr="00311249" w:rsidRDefault="00311249" w:rsidP="00311249">
            <w:pPr>
              <w:spacing w:before="0" w:after="60"/>
            </w:pPr>
            <w:r w:rsidRPr="00311249">
              <w:t>Nicotine</w:t>
            </w:r>
          </w:p>
          <w:p w14:paraId="2E230A61" w14:textId="77777777" w:rsidR="00311249" w:rsidRPr="00311249" w:rsidRDefault="00311249" w:rsidP="00311249">
            <w:pPr>
              <w:spacing w:before="0" w:after="60"/>
            </w:pPr>
            <w:r w:rsidRPr="00311249">
              <w:t>Control</w:t>
            </w:r>
          </w:p>
          <w:p w14:paraId="1151F678" w14:textId="77777777" w:rsidR="00311249" w:rsidRPr="00311249" w:rsidRDefault="00311249" w:rsidP="00311249">
            <w:pPr>
              <w:spacing w:before="0" w:after="60"/>
            </w:pPr>
          </w:p>
          <w:p w14:paraId="10691B29" w14:textId="77777777" w:rsidR="00311249" w:rsidRPr="00311249" w:rsidRDefault="00311249" w:rsidP="00311249">
            <w:pPr>
              <w:spacing w:before="0" w:after="60"/>
            </w:pPr>
            <w:r w:rsidRPr="00311249">
              <w:t>Acclimation period: NR</w:t>
            </w:r>
          </w:p>
          <w:p w14:paraId="2B43A4E6" w14:textId="77777777" w:rsidR="00311249" w:rsidRPr="00311249" w:rsidRDefault="00311249" w:rsidP="00311249">
            <w:pPr>
              <w:spacing w:before="0" w:after="60"/>
            </w:pPr>
          </w:p>
          <w:p w14:paraId="5D19DD73" w14:textId="77777777" w:rsidR="00311249" w:rsidRPr="00311249" w:rsidRDefault="00311249" w:rsidP="00311249">
            <w:pPr>
              <w:spacing w:before="0" w:after="60"/>
            </w:pPr>
            <w:r w:rsidRPr="00311249">
              <w:t>Wash-out/pre-treatment period: 7 days</w:t>
            </w:r>
          </w:p>
          <w:p w14:paraId="44517312" w14:textId="77777777" w:rsidR="00311249" w:rsidRPr="00311249" w:rsidRDefault="00311249" w:rsidP="00311249">
            <w:pPr>
              <w:spacing w:before="0" w:after="60"/>
            </w:pPr>
          </w:p>
          <w:p w14:paraId="03B861C5" w14:textId="77777777" w:rsidR="00311249" w:rsidRPr="00311249" w:rsidRDefault="00311249" w:rsidP="00311249">
            <w:pPr>
              <w:spacing w:before="0" w:after="60"/>
            </w:pPr>
            <w:r w:rsidRPr="00311249">
              <w:t>Sample size:</w:t>
            </w:r>
          </w:p>
          <w:p w14:paraId="538B6914" w14:textId="77777777" w:rsidR="00311249" w:rsidRPr="00311249" w:rsidRDefault="00311249" w:rsidP="00311249">
            <w:pPr>
              <w:spacing w:before="0" w:after="60"/>
            </w:pPr>
            <w:r w:rsidRPr="00311249">
              <w:t xml:space="preserve"> Total: n=20</w:t>
            </w:r>
          </w:p>
          <w:p w14:paraId="264B0C0B" w14:textId="77777777" w:rsidR="00311249" w:rsidRPr="00311249" w:rsidRDefault="00311249" w:rsidP="00311249">
            <w:pPr>
              <w:spacing w:before="0" w:after="60"/>
            </w:pPr>
            <w:r w:rsidRPr="00311249">
              <w:t>Nicotine group: n=10 subjects</w:t>
            </w:r>
          </w:p>
          <w:p w14:paraId="2819CB6D" w14:textId="77777777" w:rsidR="00311249" w:rsidRPr="00311249" w:rsidRDefault="00311249" w:rsidP="00311249">
            <w:pPr>
              <w:spacing w:before="0" w:after="60"/>
            </w:pPr>
            <w:r w:rsidRPr="00311249">
              <w:t>Control group: n=10 subjects</w:t>
            </w:r>
          </w:p>
          <w:p w14:paraId="009DEEBE" w14:textId="77777777" w:rsidR="00311249" w:rsidRPr="00311249" w:rsidRDefault="00311249" w:rsidP="00311249">
            <w:pPr>
              <w:spacing w:before="0" w:after="60"/>
            </w:pPr>
          </w:p>
          <w:p w14:paraId="45DC8FD8" w14:textId="77777777" w:rsidR="00311249" w:rsidRPr="00311249" w:rsidRDefault="00311249" w:rsidP="00311249">
            <w:pPr>
              <w:spacing w:before="0" w:after="60"/>
            </w:pPr>
            <w:r w:rsidRPr="00311249">
              <w:t>Animal Model:</w:t>
            </w:r>
          </w:p>
          <w:p w14:paraId="39871A60" w14:textId="77777777" w:rsidR="00311249" w:rsidRPr="00311249" w:rsidRDefault="00311249" w:rsidP="00311249">
            <w:pPr>
              <w:spacing w:before="0" w:after="60"/>
            </w:pPr>
            <w:r w:rsidRPr="00311249">
              <w:t>Species: Mice (FVB/NJ mice)</w:t>
            </w:r>
          </w:p>
          <w:p w14:paraId="0F0BB011" w14:textId="77777777" w:rsidR="00311249" w:rsidRPr="00311249" w:rsidRDefault="00311249" w:rsidP="00311249">
            <w:pPr>
              <w:spacing w:before="0" w:after="60"/>
            </w:pPr>
            <w:r w:rsidRPr="00311249">
              <w:t>Sex: Female</w:t>
            </w:r>
          </w:p>
          <w:p w14:paraId="4E6E31D3" w14:textId="77777777" w:rsidR="00311249" w:rsidRPr="00311249" w:rsidRDefault="00311249" w:rsidP="00311249">
            <w:pPr>
              <w:spacing w:before="0" w:after="60"/>
            </w:pPr>
            <w:r w:rsidRPr="00311249">
              <w:t>Weight: NR</w:t>
            </w:r>
          </w:p>
          <w:p w14:paraId="747A4796" w14:textId="77777777" w:rsidR="00311249" w:rsidRPr="00311249" w:rsidRDefault="00311249" w:rsidP="00311249">
            <w:pPr>
              <w:spacing w:before="0" w:after="60"/>
            </w:pPr>
            <w:r w:rsidRPr="00311249">
              <w:t>Age: NR</w:t>
            </w:r>
          </w:p>
          <w:p w14:paraId="121940D4" w14:textId="77777777" w:rsidR="00311249" w:rsidRPr="00311249" w:rsidRDefault="00311249" w:rsidP="00311249">
            <w:pPr>
              <w:spacing w:before="0" w:after="60"/>
            </w:pPr>
            <w:r w:rsidRPr="00311249">
              <w:t>Comorbidities: NR</w:t>
            </w:r>
          </w:p>
          <w:p w14:paraId="6DD8B7E4" w14:textId="77777777" w:rsidR="00311249" w:rsidRPr="00311249" w:rsidRDefault="00311249" w:rsidP="00311249">
            <w:pPr>
              <w:spacing w:before="0" w:after="60"/>
            </w:pPr>
            <w:r w:rsidRPr="00311249">
              <w:t xml:space="preserve">Cancer/tumor model: </w:t>
            </w:r>
          </w:p>
          <w:p w14:paraId="2E138C7B" w14:textId="77777777" w:rsidR="00311249" w:rsidRPr="00311249" w:rsidRDefault="00311249" w:rsidP="00311249">
            <w:pPr>
              <w:spacing w:before="0" w:after="60"/>
            </w:pPr>
            <w:r w:rsidRPr="00311249">
              <w:t>Metastatic breast cancer allograft model</w:t>
            </w:r>
          </w:p>
          <w:p w14:paraId="3F011ED4" w14:textId="77777777" w:rsidR="00311249" w:rsidRPr="00311249" w:rsidRDefault="00311249" w:rsidP="00311249">
            <w:pPr>
              <w:spacing w:before="0" w:after="60"/>
            </w:pPr>
            <w:r w:rsidRPr="00311249">
              <w:t>Cell lines injected:</w:t>
            </w:r>
          </w:p>
          <w:p w14:paraId="2908842F" w14:textId="77777777" w:rsidR="00311249" w:rsidRPr="00311249" w:rsidRDefault="00311249" w:rsidP="00311249">
            <w:pPr>
              <w:spacing w:before="0" w:after="60"/>
            </w:pPr>
            <w:r w:rsidRPr="00311249">
              <w:t xml:space="preserve">6DT1 cells (mouse mammary carcinoma cell line) </w:t>
            </w:r>
          </w:p>
        </w:tc>
        <w:tc>
          <w:tcPr>
            <w:tcW w:w="1432" w:type="pct"/>
            <w:tcBorders>
              <w:top w:val="single" w:sz="4" w:space="0" w:color="auto"/>
              <w:left w:val="single" w:sz="4" w:space="0" w:color="auto"/>
              <w:bottom w:val="single" w:sz="4" w:space="0" w:color="auto"/>
              <w:right w:val="single" w:sz="4" w:space="0" w:color="auto"/>
            </w:tcBorders>
          </w:tcPr>
          <w:p w14:paraId="46C3B865" w14:textId="77777777" w:rsidR="00311249" w:rsidRPr="00311249" w:rsidRDefault="00311249" w:rsidP="00311249">
            <w:pPr>
              <w:spacing w:before="0" w:after="60"/>
            </w:pPr>
            <w:r w:rsidRPr="00311249">
              <w:t>Study Design</w:t>
            </w:r>
          </w:p>
          <w:p w14:paraId="5D85D2CE" w14:textId="77777777" w:rsidR="00311249" w:rsidRPr="00311249" w:rsidRDefault="00311249" w:rsidP="00311249">
            <w:pPr>
              <w:spacing w:before="0" w:after="60"/>
            </w:pPr>
            <w:r w:rsidRPr="00311249">
              <w:t>6DT1 (1×105) cells in 100 μL PBS were implantation into the fourth mammary fat pad 7 days before the start of the intervention. Primary tumors were resected 2 weeks after the implantation. Mice were euthanized 42–45 days post-implantation.</w:t>
            </w:r>
          </w:p>
          <w:p w14:paraId="71F51A0D" w14:textId="77777777" w:rsidR="00311249" w:rsidRPr="00311249" w:rsidRDefault="00311249" w:rsidP="00311249">
            <w:pPr>
              <w:spacing w:before="0" w:after="60"/>
            </w:pPr>
          </w:p>
          <w:p w14:paraId="62F5502B" w14:textId="77777777" w:rsidR="00311249" w:rsidRPr="00311249" w:rsidRDefault="00311249" w:rsidP="00311249">
            <w:pPr>
              <w:spacing w:before="0" w:after="60"/>
            </w:pPr>
            <w:r w:rsidRPr="00311249">
              <w:t>Intervention</w:t>
            </w:r>
          </w:p>
          <w:p w14:paraId="78116DBD" w14:textId="77777777" w:rsidR="00311249" w:rsidRPr="00311249" w:rsidRDefault="00311249" w:rsidP="00311249">
            <w:pPr>
              <w:spacing w:before="0" w:after="60"/>
            </w:pPr>
            <w:r w:rsidRPr="00311249">
              <w:t xml:space="preserve">Nicotine: 100 μg/mL nicotine was administered in drinking water starting on Day 7 after tumor injection for ~21 days. </w:t>
            </w:r>
          </w:p>
          <w:p w14:paraId="4FABEFFC" w14:textId="77777777" w:rsidR="00311249" w:rsidRPr="00311249" w:rsidRDefault="00311249" w:rsidP="00311249">
            <w:pPr>
              <w:spacing w:before="0" w:after="60"/>
            </w:pPr>
            <w:r w:rsidRPr="00311249">
              <w:t xml:space="preserve">Control: Drinking water was administered. </w:t>
            </w:r>
          </w:p>
          <w:p w14:paraId="122267FF" w14:textId="77777777" w:rsidR="00311249" w:rsidRPr="00311249" w:rsidRDefault="00311249" w:rsidP="00311249">
            <w:pPr>
              <w:spacing w:before="0" w:after="60"/>
            </w:pPr>
          </w:p>
          <w:p w14:paraId="4CFC661F" w14:textId="77777777" w:rsidR="00311249" w:rsidRPr="00311249" w:rsidRDefault="00311249" w:rsidP="00311249">
            <w:pPr>
              <w:spacing w:before="0" w:after="60"/>
            </w:pPr>
            <w:r w:rsidRPr="00311249">
              <w:t>Biomarkers of Nicotine Exposure</w:t>
            </w:r>
          </w:p>
          <w:p w14:paraId="09E68DDB" w14:textId="77777777" w:rsidR="00311249" w:rsidRPr="00311249" w:rsidRDefault="00311249" w:rsidP="00311249">
            <w:pPr>
              <w:spacing w:before="0" w:after="60"/>
            </w:pPr>
            <w:r w:rsidRPr="00311249">
              <w:t>Mean serum nicotine levels during 4 weeks (range):*</w:t>
            </w:r>
          </w:p>
          <w:p w14:paraId="6CDCAED2" w14:textId="77777777" w:rsidR="00311249" w:rsidRPr="00311249" w:rsidRDefault="00311249" w:rsidP="00311249">
            <w:pPr>
              <w:spacing w:before="0" w:after="60"/>
            </w:pPr>
            <w:r w:rsidRPr="00311249">
              <w:t xml:space="preserve">Nicotine: 13.48 ng/mL (1.17-76.66 ng/mL) </w:t>
            </w:r>
          </w:p>
          <w:p w14:paraId="692BAB31" w14:textId="77777777" w:rsidR="00311249" w:rsidRPr="00311249" w:rsidRDefault="00311249" w:rsidP="00311249">
            <w:pPr>
              <w:spacing w:before="0" w:after="60"/>
            </w:pPr>
            <w:r w:rsidRPr="00311249">
              <w:t xml:space="preserve">Control: 2.278 ng/mL (1.34-3.07 ng/mL) </w:t>
            </w:r>
          </w:p>
          <w:p w14:paraId="4B536F36" w14:textId="77777777" w:rsidR="00311249" w:rsidRPr="00311249" w:rsidRDefault="00311249" w:rsidP="00311249">
            <w:pPr>
              <w:spacing w:before="0" w:after="60"/>
            </w:pPr>
          </w:p>
          <w:p w14:paraId="5ADE407C" w14:textId="77777777" w:rsidR="00311249" w:rsidRPr="00311249" w:rsidRDefault="00311249" w:rsidP="00311249">
            <w:pPr>
              <w:spacing w:before="0" w:after="60"/>
            </w:pPr>
            <w:r w:rsidRPr="00311249">
              <w:t>Mean serum cotinine levels during 4 weeks (range):*</w:t>
            </w:r>
          </w:p>
          <w:p w14:paraId="1B5CB508" w14:textId="77777777" w:rsidR="00311249" w:rsidRPr="00311249" w:rsidRDefault="00311249" w:rsidP="00311249">
            <w:pPr>
              <w:spacing w:before="0" w:after="60"/>
            </w:pPr>
            <w:r w:rsidRPr="00311249">
              <w:t>Nicotine: 54.98 ng/mL (0-254.13 ng/mL)</w:t>
            </w:r>
          </w:p>
          <w:p w14:paraId="4E99C188" w14:textId="77777777" w:rsidR="00311249" w:rsidRPr="00311249" w:rsidRDefault="00311249" w:rsidP="00311249">
            <w:pPr>
              <w:spacing w:before="0" w:after="60"/>
            </w:pPr>
            <w:r w:rsidRPr="00311249">
              <w:t xml:space="preserve">Control: 0 ng/mL (range NA)  </w:t>
            </w:r>
          </w:p>
          <w:p w14:paraId="7BA25F23" w14:textId="77777777" w:rsidR="00311249" w:rsidRPr="00311249" w:rsidRDefault="00311249" w:rsidP="00311249">
            <w:pPr>
              <w:spacing w:before="0" w:after="60"/>
            </w:pPr>
            <w:r w:rsidRPr="00311249">
              <w:t>*Serum levels were determined once per week for 4 weeks and the average of the 4 values was reported.</w:t>
            </w:r>
          </w:p>
          <w:p w14:paraId="1F28AEAA" w14:textId="77777777" w:rsidR="00311249" w:rsidRPr="00311249" w:rsidRDefault="00311249" w:rsidP="00311249">
            <w:pPr>
              <w:spacing w:before="0" w:after="60"/>
            </w:pPr>
          </w:p>
          <w:p w14:paraId="76C1676D" w14:textId="77777777" w:rsidR="00311249" w:rsidRPr="00311249" w:rsidRDefault="00311249" w:rsidP="00311249">
            <w:pPr>
              <w:spacing w:before="0" w:after="60"/>
            </w:pPr>
            <w:r w:rsidRPr="00311249">
              <w:t>Study Duration</w:t>
            </w:r>
          </w:p>
          <w:p w14:paraId="74A9BF39" w14:textId="77777777" w:rsidR="00311249" w:rsidRPr="00311249" w:rsidRDefault="00311249" w:rsidP="00311249">
            <w:pPr>
              <w:spacing w:before="0" w:after="60"/>
            </w:pPr>
            <w:r w:rsidRPr="00311249">
              <w:t>42-45 days.</w:t>
            </w:r>
          </w:p>
          <w:p w14:paraId="2F19ED03" w14:textId="77777777" w:rsidR="00311249" w:rsidRPr="00311249" w:rsidRDefault="00311249" w:rsidP="00311249">
            <w:pPr>
              <w:spacing w:before="0" w:after="60"/>
            </w:pPr>
            <w:r w:rsidRPr="00311249">
              <w:t>Nicotine: ~21 days</w:t>
            </w:r>
          </w:p>
        </w:tc>
        <w:tc>
          <w:tcPr>
            <w:tcW w:w="1597" w:type="pct"/>
            <w:tcBorders>
              <w:top w:val="single" w:sz="4" w:space="0" w:color="auto"/>
              <w:left w:val="single" w:sz="4" w:space="0" w:color="auto"/>
              <w:bottom w:val="single" w:sz="4" w:space="0" w:color="auto"/>
              <w:right w:val="single" w:sz="4" w:space="0" w:color="auto"/>
            </w:tcBorders>
          </w:tcPr>
          <w:p w14:paraId="10A656F2" w14:textId="77777777" w:rsidR="00311249" w:rsidRPr="00311249" w:rsidRDefault="00311249" w:rsidP="00311249">
            <w:pPr>
              <w:spacing w:before="0" w:after="60"/>
            </w:pPr>
            <w:r w:rsidRPr="00311249">
              <w:t>Primary tumor weight at 2 weeks</w:t>
            </w:r>
          </w:p>
          <w:p w14:paraId="586246FF" w14:textId="77777777" w:rsidR="00311249" w:rsidRPr="00311249" w:rsidRDefault="00311249" w:rsidP="00311249">
            <w:pPr>
              <w:spacing w:before="0" w:after="60"/>
            </w:pPr>
            <w:r w:rsidRPr="00311249">
              <w:t xml:space="preserve">There were no significant differences in primary tumor weight between control and nicotine groups (data represented graphically; p=NS). </w:t>
            </w:r>
          </w:p>
          <w:p w14:paraId="4D4A909C" w14:textId="77777777" w:rsidR="00311249" w:rsidRPr="00311249" w:rsidRDefault="00311249" w:rsidP="00311249">
            <w:pPr>
              <w:spacing w:before="0" w:after="60"/>
            </w:pPr>
          </w:p>
          <w:p w14:paraId="409A80B2" w14:textId="77777777" w:rsidR="00311249" w:rsidRPr="00311249" w:rsidRDefault="00311249" w:rsidP="00311249">
            <w:pPr>
              <w:spacing w:before="0" w:after="60"/>
            </w:pPr>
            <w:r w:rsidRPr="00311249">
              <w:t>Pulmonary metastasis at 42-45 post implantation</w:t>
            </w:r>
          </w:p>
          <w:p w14:paraId="02480635" w14:textId="77777777" w:rsidR="00311249" w:rsidRPr="00311249" w:rsidRDefault="00311249" w:rsidP="00311249">
            <w:pPr>
              <w:spacing w:before="0" w:after="60"/>
            </w:pPr>
            <w:r w:rsidRPr="00311249">
              <w:t>The number of pulmonary metastases was significantly higher in the nicotine than in the control group (values NR; data represented graphically; p=0.0105)</w:t>
            </w:r>
          </w:p>
          <w:p w14:paraId="2022D50E" w14:textId="77777777" w:rsidR="00311249" w:rsidRPr="00311249" w:rsidRDefault="00311249" w:rsidP="00311249">
            <w:pPr>
              <w:spacing w:before="0" w:after="60"/>
            </w:pPr>
          </w:p>
          <w:p w14:paraId="73543D99" w14:textId="77777777" w:rsidR="00311249" w:rsidRPr="00311249" w:rsidRDefault="00311249" w:rsidP="00311249">
            <w:pPr>
              <w:spacing w:before="0" w:after="60"/>
            </w:pPr>
            <w:r w:rsidRPr="00311249">
              <w:t>Metastases normalized to primary tumor weight</w:t>
            </w:r>
          </w:p>
          <w:p w14:paraId="01CBFA51" w14:textId="77777777" w:rsidR="00311249" w:rsidRPr="00311249" w:rsidRDefault="00311249" w:rsidP="00311249">
            <w:pPr>
              <w:spacing w:before="0" w:after="60"/>
            </w:pPr>
            <w:r w:rsidRPr="00311249">
              <w:t>There number of metastases per gram of tumor weight was significantly higher in the nicotine than in the control group (values NR; data represented graphically; p=0.009)</w:t>
            </w:r>
          </w:p>
          <w:p w14:paraId="094E9FEA" w14:textId="77777777" w:rsidR="00311249" w:rsidRPr="00311249" w:rsidRDefault="00311249" w:rsidP="00311249">
            <w:pPr>
              <w:spacing w:before="0" w:after="60"/>
            </w:pPr>
          </w:p>
        </w:tc>
      </w:tr>
      <w:tr w:rsidR="00311249" w:rsidRPr="00311249" w14:paraId="22657684" w14:textId="77777777" w:rsidTr="00AF7A97">
        <w:tc>
          <w:tcPr>
            <w:tcW w:w="275" w:type="pct"/>
            <w:tcBorders>
              <w:top w:val="single" w:sz="4" w:space="0" w:color="auto"/>
              <w:left w:val="single" w:sz="4" w:space="0" w:color="auto"/>
              <w:bottom w:val="single" w:sz="4" w:space="0" w:color="auto"/>
              <w:right w:val="single" w:sz="4" w:space="0" w:color="auto"/>
            </w:tcBorders>
          </w:tcPr>
          <w:p w14:paraId="0DA1295D" w14:textId="77777777" w:rsidR="00311249" w:rsidRPr="00311249" w:rsidRDefault="00311249" w:rsidP="00311249">
            <w:pPr>
              <w:spacing w:before="0" w:after="60"/>
            </w:pPr>
            <w:r w:rsidRPr="00311249">
              <w:t>888</w:t>
            </w:r>
          </w:p>
        </w:tc>
        <w:tc>
          <w:tcPr>
            <w:tcW w:w="790" w:type="pct"/>
            <w:tcBorders>
              <w:top w:val="single" w:sz="4" w:space="0" w:color="auto"/>
              <w:left w:val="single" w:sz="4" w:space="0" w:color="auto"/>
              <w:bottom w:val="single" w:sz="4" w:space="0" w:color="auto"/>
              <w:right w:val="single" w:sz="4" w:space="0" w:color="auto"/>
            </w:tcBorders>
          </w:tcPr>
          <w:p w14:paraId="7ABC8419" w14:textId="77777777" w:rsidR="00311249" w:rsidRPr="00311249" w:rsidRDefault="00311249" w:rsidP="00311249">
            <w:pPr>
              <w:spacing w:before="0" w:after="60"/>
            </w:pPr>
            <w:r w:rsidRPr="00311249">
              <w:t>Shimizu et al., 2019;</w:t>
            </w:r>
          </w:p>
          <w:p w14:paraId="2D24BB31" w14:textId="77777777" w:rsidR="00311249" w:rsidRPr="00311249" w:rsidRDefault="00311249" w:rsidP="00311249">
            <w:pPr>
              <w:spacing w:before="0" w:after="60"/>
            </w:pPr>
            <w:r w:rsidRPr="00311249">
              <w:t>Japan;</w:t>
            </w:r>
          </w:p>
          <w:p w14:paraId="752E0BA8" w14:textId="77777777" w:rsidR="00311249" w:rsidRPr="00311249" w:rsidRDefault="00311249" w:rsidP="00311249">
            <w:pPr>
              <w:spacing w:before="0" w:after="60"/>
            </w:pPr>
            <w:r w:rsidRPr="00311249">
              <w:t>Ministry of Education, Culture, Sports, Science, and Technology of Japan; Wesco Scientific Promotion Foundation</w:t>
            </w:r>
          </w:p>
        </w:tc>
        <w:tc>
          <w:tcPr>
            <w:tcW w:w="906" w:type="pct"/>
            <w:tcBorders>
              <w:top w:val="single" w:sz="4" w:space="0" w:color="auto"/>
              <w:left w:val="single" w:sz="4" w:space="0" w:color="auto"/>
              <w:bottom w:val="single" w:sz="4" w:space="0" w:color="auto"/>
              <w:right w:val="single" w:sz="4" w:space="0" w:color="auto"/>
            </w:tcBorders>
          </w:tcPr>
          <w:p w14:paraId="02822977" w14:textId="77777777" w:rsidR="00311249" w:rsidRPr="00311249" w:rsidRDefault="00311249" w:rsidP="00311249">
            <w:pPr>
              <w:spacing w:before="0" w:after="60"/>
            </w:pPr>
            <w:r w:rsidRPr="00311249">
              <w:t>Study Design</w:t>
            </w:r>
          </w:p>
          <w:p w14:paraId="567D7067" w14:textId="77777777" w:rsidR="00311249" w:rsidRPr="00311249" w:rsidRDefault="00311249" w:rsidP="00311249">
            <w:pPr>
              <w:spacing w:before="0" w:after="60"/>
            </w:pPr>
            <w:r w:rsidRPr="00311249">
              <w:t>Controlled, parallel group study (randomization NR)</w:t>
            </w:r>
          </w:p>
          <w:p w14:paraId="254E05C6" w14:textId="77777777" w:rsidR="00311249" w:rsidRPr="00311249" w:rsidRDefault="00311249" w:rsidP="00311249">
            <w:pPr>
              <w:spacing w:before="0" w:after="60"/>
            </w:pPr>
          </w:p>
          <w:p w14:paraId="3D404C0E" w14:textId="77777777" w:rsidR="00311249" w:rsidRPr="00311249" w:rsidRDefault="00311249" w:rsidP="00311249">
            <w:pPr>
              <w:spacing w:before="0" w:after="60"/>
            </w:pPr>
            <w:r w:rsidRPr="00311249">
              <w:t>Experimental groups:</w:t>
            </w:r>
          </w:p>
          <w:p w14:paraId="66B287BB" w14:textId="77777777" w:rsidR="00311249" w:rsidRPr="00311249" w:rsidRDefault="00311249" w:rsidP="00311249">
            <w:pPr>
              <w:spacing w:before="0" w:after="60"/>
            </w:pPr>
            <w:r w:rsidRPr="00311249">
              <w:t>Nicotine</w:t>
            </w:r>
          </w:p>
          <w:p w14:paraId="6A0DF82F" w14:textId="77777777" w:rsidR="00311249" w:rsidRPr="00311249" w:rsidRDefault="00311249" w:rsidP="00311249">
            <w:pPr>
              <w:spacing w:before="0" w:after="60"/>
            </w:pPr>
            <w:r w:rsidRPr="00311249">
              <w:t>Control</w:t>
            </w:r>
          </w:p>
          <w:p w14:paraId="34F70874" w14:textId="77777777" w:rsidR="00311249" w:rsidRPr="00311249" w:rsidRDefault="00311249" w:rsidP="00311249">
            <w:pPr>
              <w:spacing w:before="0" w:after="60"/>
            </w:pPr>
          </w:p>
          <w:p w14:paraId="040C1AC4" w14:textId="77777777" w:rsidR="00311249" w:rsidRPr="00311249" w:rsidRDefault="00311249" w:rsidP="00311249">
            <w:pPr>
              <w:spacing w:before="0" w:after="60"/>
            </w:pPr>
            <w:r w:rsidRPr="00311249">
              <w:t>Acclimation period: NR</w:t>
            </w:r>
          </w:p>
          <w:p w14:paraId="5F6B95C3" w14:textId="77777777" w:rsidR="00311249" w:rsidRPr="00311249" w:rsidRDefault="00311249" w:rsidP="00311249">
            <w:pPr>
              <w:spacing w:before="0" w:after="60"/>
            </w:pPr>
            <w:r w:rsidRPr="00311249">
              <w:t>Pre</w:t>
            </w:r>
            <w:r w:rsidRPr="00311249">
              <w:noBreakHyphen/>
              <w:t>treatment period: NR</w:t>
            </w:r>
          </w:p>
          <w:p w14:paraId="3D5D3B66" w14:textId="77777777" w:rsidR="00311249" w:rsidRPr="00311249" w:rsidRDefault="00311249" w:rsidP="00311249">
            <w:pPr>
              <w:spacing w:before="0" w:after="60"/>
            </w:pPr>
          </w:p>
          <w:p w14:paraId="3CBC7E90" w14:textId="77777777" w:rsidR="00311249" w:rsidRPr="00311249" w:rsidRDefault="00311249" w:rsidP="00311249">
            <w:pPr>
              <w:spacing w:before="0" w:after="60"/>
            </w:pPr>
            <w:r w:rsidRPr="00311249">
              <w:t>Sample size:</w:t>
            </w:r>
          </w:p>
          <w:p w14:paraId="2650313B" w14:textId="77777777" w:rsidR="00311249" w:rsidRPr="00311249" w:rsidRDefault="00311249" w:rsidP="00311249">
            <w:pPr>
              <w:spacing w:before="0" w:after="60"/>
            </w:pPr>
            <w:r w:rsidRPr="00311249">
              <w:t>Total: n=50 subjects</w:t>
            </w:r>
          </w:p>
          <w:p w14:paraId="6D7D72E2" w14:textId="77777777" w:rsidR="00311249" w:rsidRPr="00311249" w:rsidRDefault="00311249" w:rsidP="00311249">
            <w:pPr>
              <w:spacing w:before="0" w:after="60"/>
            </w:pPr>
            <w:r w:rsidRPr="00311249">
              <w:t>i.p. nicotine: n=10 subjects</w:t>
            </w:r>
          </w:p>
          <w:p w14:paraId="00AD28C3" w14:textId="77777777" w:rsidR="00311249" w:rsidRPr="00311249" w:rsidRDefault="00311249" w:rsidP="00311249">
            <w:pPr>
              <w:spacing w:before="0" w:after="60"/>
            </w:pPr>
            <w:r w:rsidRPr="00311249">
              <w:t>Control: n=10 subjects</w:t>
            </w:r>
          </w:p>
          <w:p w14:paraId="0E01809B" w14:textId="77777777" w:rsidR="00311249" w:rsidRPr="00311249" w:rsidRDefault="00311249" w:rsidP="00311249">
            <w:pPr>
              <w:spacing w:before="0" w:after="60"/>
            </w:pPr>
          </w:p>
          <w:p w14:paraId="6AAF83E3" w14:textId="77777777" w:rsidR="00311249" w:rsidRPr="00311249" w:rsidRDefault="00311249" w:rsidP="00311249">
            <w:pPr>
              <w:spacing w:before="0" w:after="60"/>
            </w:pPr>
            <w:r w:rsidRPr="00311249">
              <w:t>Animal Model:</w:t>
            </w:r>
          </w:p>
          <w:p w14:paraId="6A638F0A" w14:textId="77777777" w:rsidR="00311249" w:rsidRPr="00311249" w:rsidRDefault="00311249" w:rsidP="00311249">
            <w:pPr>
              <w:spacing w:before="0" w:after="60"/>
            </w:pPr>
            <w:r w:rsidRPr="00311249">
              <w:t>Species: Mice (athymic nu/nu)</w:t>
            </w:r>
          </w:p>
          <w:p w14:paraId="087366A0" w14:textId="77777777" w:rsidR="00311249" w:rsidRPr="00311249" w:rsidRDefault="00311249" w:rsidP="00311249">
            <w:pPr>
              <w:spacing w:before="0" w:after="60"/>
            </w:pPr>
            <w:r w:rsidRPr="00311249">
              <w:t>Sex: Male</w:t>
            </w:r>
          </w:p>
          <w:p w14:paraId="4E34C27E" w14:textId="77777777" w:rsidR="00311249" w:rsidRPr="00311249" w:rsidRDefault="00311249" w:rsidP="00311249">
            <w:pPr>
              <w:spacing w:before="0" w:after="60"/>
            </w:pPr>
            <w:r w:rsidRPr="00311249">
              <w:t>Mean weight: 19.5 g</w:t>
            </w:r>
          </w:p>
          <w:p w14:paraId="591648B8" w14:textId="77777777" w:rsidR="00311249" w:rsidRPr="00311249" w:rsidRDefault="00311249" w:rsidP="00311249">
            <w:pPr>
              <w:spacing w:before="0" w:after="60"/>
            </w:pPr>
            <w:r w:rsidRPr="00311249">
              <w:t>Age: 5 weeks</w:t>
            </w:r>
          </w:p>
          <w:p w14:paraId="46F098BB" w14:textId="77777777" w:rsidR="00311249" w:rsidRPr="00311249" w:rsidRDefault="00311249" w:rsidP="00311249">
            <w:pPr>
              <w:spacing w:before="0" w:after="60"/>
            </w:pPr>
            <w:r w:rsidRPr="00311249">
              <w:t>Comorbidities: NR</w:t>
            </w:r>
          </w:p>
          <w:p w14:paraId="17200844" w14:textId="77777777" w:rsidR="00311249" w:rsidRPr="00311249" w:rsidRDefault="00311249" w:rsidP="00311249">
            <w:pPr>
              <w:spacing w:before="0" w:after="60"/>
            </w:pPr>
            <w:r w:rsidRPr="00311249">
              <w:t>Cancer/tumor model: HNSCC lymph node metastasis xenograft model</w:t>
            </w:r>
          </w:p>
          <w:p w14:paraId="42E9D35F" w14:textId="77777777" w:rsidR="00311249" w:rsidRPr="00311249" w:rsidRDefault="00311249" w:rsidP="00311249">
            <w:pPr>
              <w:spacing w:before="0" w:after="60"/>
            </w:pPr>
            <w:r w:rsidRPr="00311249">
              <w:t xml:space="preserve">Cancer cell line injected: </w:t>
            </w:r>
          </w:p>
          <w:p w14:paraId="1F5EC5F8" w14:textId="77777777" w:rsidR="00311249" w:rsidRPr="00311249" w:rsidRDefault="00311249" w:rsidP="00311249">
            <w:pPr>
              <w:spacing w:before="0" w:after="60"/>
            </w:pPr>
            <w:r w:rsidRPr="00311249">
              <w:t>OSC-19 cells, a tongue squamous cell carcinoma line</w:t>
            </w:r>
          </w:p>
        </w:tc>
        <w:tc>
          <w:tcPr>
            <w:tcW w:w="1432" w:type="pct"/>
            <w:tcBorders>
              <w:top w:val="single" w:sz="4" w:space="0" w:color="auto"/>
              <w:left w:val="single" w:sz="4" w:space="0" w:color="auto"/>
              <w:bottom w:val="single" w:sz="4" w:space="0" w:color="auto"/>
              <w:right w:val="single" w:sz="4" w:space="0" w:color="auto"/>
            </w:tcBorders>
          </w:tcPr>
          <w:p w14:paraId="11DD887F" w14:textId="77777777" w:rsidR="00311249" w:rsidRPr="00311249" w:rsidRDefault="00311249" w:rsidP="00311249">
            <w:pPr>
              <w:spacing w:before="0" w:after="60"/>
            </w:pPr>
            <w:r w:rsidRPr="00311249">
              <w:t xml:space="preserve">Study Methodology </w:t>
            </w:r>
          </w:p>
          <w:p w14:paraId="7ACA3BF6" w14:textId="77777777" w:rsidR="00311249" w:rsidRPr="00311249" w:rsidRDefault="00311249" w:rsidP="00311249">
            <w:pPr>
              <w:spacing w:before="0" w:after="60"/>
            </w:pPr>
            <w:r w:rsidRPr="00311249">
              <w:t>Athymic mice received an i.p. injection of 8×105 OSC-19 cells into the hind footpad. Tumor sizes and body weights were measured weekly, and tumor volume was calculated. The footpad tumor tissues and popliteal lymph nodes were isolated after 42 days.</w:t>
            </w:r>
          </w:p>
          <w:p w14:paraId="3B6B45AD" w14:textId="77777777" w:rsidR="00311249" w:rsidRPr="00311249" w:rsidRDefault="00311249" w:rsidP="00311249">
            <w:pPr>
              <w:spacing w:before="0" w:after="60"/>
            </w:pPr>
          </w:p>
          <w:p w14:paraId="1D5CDAB0" w14:textId="77777777" w:rsidR="00311249" w:rsidRPr="00311249" w:rsidRDefault="00311249" w:rsidP="00311249">
            <w:pPr>
              <w:spacing w:before="0" w:after="60"/>
            </w:pPr>
            <w:r w:rsidRPr="00311249">
              <w:t xml:space="preserve">Intervention </w:t>
            </w:r>
          </w:p>
          <w:p w14:paraId="0E3E4771" w14:textId="77777777" w:rsidR="00311249" w:rsidRPr="00311249" w:rsidRDefault="00311249" w:rsidP="00311249">
            <w:pPr>
              <w:spacing w:before="0" w:after="60"/>
            </w:pPr>
            <w:r w:rsidRPr="00311249">
              <w:t>Nicotine: Mice received i.p. injection of nicotine (30 µg/mouse) daily for 42 days (volume not specified).</w:t>
            </w:r>
          </w:p>
          <w:p w14:paraId="064761B1" w14:textId="77777777" w:rsidR="00311249" w:rsidRPr="00311249" w:rsidRDefault="00311249" w:rsidP="00311249">
            <w:pPr>
              <w:spacing w:before="0" w:after="60"/>
            </w:pPr>
            <w:r w:rsidRPr="00311249">
              <w:t>Control: Mice received i.p. injection of PBS daily for 42 days (volume not specified).</w:t>
            </w:r>
          </w:p>
          <w:p w14:paraId="7B7B7A25" w14:textId="77777777" w:rsidR="00311249" w:rsidRPr="00311249" w:rsidRDefault="00311249" w:rsidP="00311249">
            <w:pPr>
              <w:spacing w:before="0" w:after="60"/>
            </w:pPr>
          </w:p>
          <w:p w14:paraId="4B09DC25" w14:textId="77777777" w:rsidR="00311249" w:rsidRPr="00311249" w:rsidRDefault="00311249" w:rsidP="00311249">
            <w:pPr>
              <w:spacing w:before="0" w:after="60"/>
            </w:pPr>
            <w:r w:rsidRPr="00311249">
              <w:t>Study Duration</w:t>
            </w:r>
          </w:p>
          <w:p w14:paraId="544F5746" w14:textId="77777777" w:rsidR="00311249" w:rsidRPr="00311249" w:rsidRDefault="00311249" w:rsidP="00311249">
            <w:pPr>
              <w:spacing w:before="0" w:after="60"/>
            </w:pPr>
            <w:r w:rsidRPr="00311249">
              <w:t>42 days.</w:t>
            </w:r>
          </w:p>
        </w:tc>
        <w:tc>
          <w:tcPr>
            <w:tcW w:w="1597" w:type="pct"/>
            <w:tcBorders>
              <w:top w:val="single" w:sz="4" w:space="0" w:color="auto"/>
              <w:left w:val="single" w:sz="4" w:space="0" w:color="auto"/>
              <w:bottom w:val="single" w:sz="4" w:space="0" w:color="auto"/>
              <w:right w:val="single" w:sz="4" w:space="0" w:color="auto"/>
            </w:tcBorders>
          </w:tcPr>
          <w:p w14:paraId="02D3FE7C" w14:textId="77777777" w:rsidR="00311249" w:rsidRPr="00311249" w:rsidRDefault="00311249" w:rsidP="00311249">
            <w:pPr>
              <w:spacing w:before="0" w:after="60"/>
            </w:pPr>
            <w:r w:rsidRPr="00311249">
              <w:t>Tumor volume on Day 42</w:t>
            </w:r>
          </w:p>
          <w:p w14:paraId="19D69DA9" w14:textId="77777777" w:rsidR="00311249" w:rsidRPr="00311249" w:rsidRDefault="00311249" w:rsidP="00311249">
            <w:pPr>
              <w:spacing w:before="0" w:after="60"/>
            </w:pPr>
            <w:r w:rsidRPr="00311249">
              <w:t xml:space="preserve">Nicotine: 950.0±188.9 mm3 </w:t>
            </w:r>
          </w:p>
          <w:p w14:paraId="596B223B" w14:textId="77777777" w:rsidR="00311249" w:rsidRPr="00311249" w:rsidRDefault="00311249" w:rsidP="00311249">
            <w:pPr>
              <w:spacing w:before="0" w:after="60"/>
            </w:pPr>
            <w:r w:rsidRPr="00311249">
              <w:t xml:space="preserve">Control: 615.2±65.3 mm3 </w:t>
            </w:r>
          </w:p>
          <w:p w14:paraId="7E0D0700" w14:textId="77777777" w:rsidR="00311249" w:rsidRPr="00311249" w:rsidRDefault="00311249" w:rsidP="00311249">
            <w:pPr>
              <w:spacing w:before="0" w:after="60"/>
            </w:pPr>
            <w:r w:rsidRPr="00311249">
              <w:t>p&lt;0.05 (nicotine vs. control).</w:t>
            </w:r>
          </w:p>
          <w:p w14:paraId="54D27579" w14:textId="77777777" w:rsidR="00311249" w:rsidRPr="00311249" w:rsidRDefault="00311249" w:rsidP="00311249">
            <w:pPr>
              <w:spacing w:before="0" w:after="60"/>
            </w:pPr>
          </w:p>
          <w:p w14:paraId="28F18125" w14:textId="77777777" w:rsidR="00311249" w:rsidRPr="00311249" w:rsidRDefault="00311249" w:rsidP="00311249">
            <w:pPr>
              <w:spacing w:before="0" w:after="60"/>
            </w:pPr>
            <w:r w:rsidRPr="00311249">
              <w:t xml:space="preserve">Incidence of lymph node metastasis: </w:t>
            </w:r>
          </w:p>
          <w:p w14:paraId="53F42848" w14:textId="77777777" w:rsidR="00311249" w:rsidRPr="00311249" w:rsidRDefault="00311249" w:rsidP="00311249">
            <w:pPr>
              <w:spacing w:before="0" w:after="60"/>
            </w:pPr>
            <w:r w:rsidRPr="00311249">
              <w:t>Nicotine-treated group: 6 of 10 (60%)</w:t>
            </w:r>
          </w:p>
          <w:p w14:paraId="58BA22B4" w14:textId="77777777" w:rsidR="00311249" w:rsidRPr="00311249" w:rsidRDefault="00311249" w:rsidP="00311249">
            <w:pPr>
              <w:spacing w:before="0" w:after="60"/>
            </w:pPr>
            <w:r w:rsidRPr="00311249">
              <w:t>Control group: 1 of 10 (10%)</w:t>
            </w:r>
          </w:p>
          <w:p w14:paraId="77D23758" w14:textId="77777777" w:rsidR="00311249" w:rsidRPr="00311249" w:rsidRDefault="00311249" w:rsidP="00311249">
            <w:pPr>
              <w:spacing w:before="0" w:after="60"/>
            </w:pPr>
            <w:r w:rsidRPr="00311249">
              <w:t>(q=0.057, q values were calculated with the false discovery rate method controlled by the Benjamini-Hochberg procedure, q&lt;0.05 considered to be significant)</w:t>
            </w:r>
          </w:p>
          <w:p w14:paraId="56A210A5" w14:textId="77777777" w:rsidR="00311249" w:rsidRPr="00311249" w:rsidRDefault="00311249" w:rsidP="00311249">
            <w:pPr>
              <w:spacing w:before="0" w:after="60"/>
            </w:pPr>
          </w:p>
        </w:tc>
      </w:tr>
      <w:tr w:rsidR="00311249" w:rsidRPr="00311249" w14:paraId="327723E7" w14:textId="77777777" w:rsidTr="00AF7A97">
        <w:tc>
          <w:tcPr>
            <w:tcW w:w="275" w:type="pct"/>
            <w:tcBorders>
              <w:top w:val="single" w:sz="4" w:space="0" w:color="auto"/>
              <w:left w:val="single" w:sz="4" w:space="0" w:color="auto"/>
              <w:bottom w:val="single" w:sz="4" w:space="0" w:color="auto"/>
              <w:right w:val="single" w:sz="4" w:space="0" w:color="auto"/>
            </w:tcBorders>
          </w:tcPr>
          <w:p w14:paraId="29806100" w14:textId="77777777" w:rsidR="00311249" w:rsidRPr="00311249" w:rsidRDefault="00311249" w:rsidP="00311249">
            <w:pPr>
              <w:spacing w:before="0" w:after="60"/>
            </w:pPr>
            <w:r w:rsidRPr="00311249">
              <w:t>894</w:t>
            </w:r>
          </w:p>
        </w:tc>
        <w:tc>
          <w:tcPr>
            <w:tcW w:w="790" w:type="pct"/>
            <w:tcBorders>
              <w:top w:val="single" w:sz="4" w:space="0" w:color="auto"/>
              <w:left w:val="single" w:sz="4" w:space="0" w:color="auto"/>
              <w:bottom w:val="single" w:sz="4" w:space="0" w:color="auto"/>
              <w:right w:val="single" w:sz="4" w:space="0" w:color="auto"/>
            </w:tcBorders>
          </w:tcPr>
          <w:p w14:paraId="3D15F592" w14:textId="77777777" w:rsidR="00311249" w:rsidRPr="00311249" w:rsidRDefault="00311249" w:rsidP="00311249">
            <w:pPr>
              <w:spacing w:before="0" w:after="60"/>
            </w:pPr>
            <w:r w:rsidRPr="00311249">
              <w:t xml:space="preserve">Shin et al., 2004; </w:t>
            </w:r>
          </w:p>
          <w:p w14:paraId="0E7AC134" w14:textId="77777777" w:rsidR="00311249" w:rsidRPr="00311249" w:rsidRDefault="00311249" w:rsidP="00311249">
            <w:pPr>
              <w:spacing w:before="0" w:after="60"/>
            </w:pPr>
            <w:r w:rsidRPr="00311249">
              <w:t xml:space="preserve">Hong Kong, Taiwan; </w:t>
            </w:r>
          </w:p>
          <w:p w14:paraId="16528F3B" w14:textId="77777777" w:rsidR="00311249" w:rsidRPr="00311249" w:rsidRDefault="00311249" w:rsidP="00311249">
            <w:pPr>
              <w:spacing w:before="0" w:after="60"/>
            </w:pPr>
            <w:r w:rsidRPr="00311249">
              <w:t>University of Hong Kong, Hong Kong Research Grants Council</w:t>
            </w:r>
          </w:p>
        </w:tc>
        <w:tc>
          <w:tcPr>
            <w:tcW w:w="906" w:type="pct"/>
            <w:tcBorders>
              <w:top w:val="single" w:sz="4" w:space="0" w:color="auto"/>
              <w:left w:val="single" w:sz="4" w:space="0" w:color="auto"/>
              <w:bottom w:val="single" w:sz="4" w:space="0" w:color="auto"/>
              <w:right w:val="single" w:sz="4" w:space="0" w:color="auto"/>
            </w:tcBorders>
          </w:tcPr>
          <w:p w14:paraId="784D8BC5" w14:textId="77777777" w:rsidR="00311249" w:rsidRPr="00311249" w:rsidRDefault="00311249" w:rsidP="00311249">
            <w:pPr>
              <w:spacing w:before="0" w:after="60"/>
            </w:pPr>
            <w:r w:rsidRPr="00311249">
              <w:t>Study Design</w:t>
            </w:r>
          </w:p>
          <w:p w14:paraId="51F7ED64" w14:textId="77777777" w:rsidR="00311249" w:rsidRPr="00311249" w:rsidRDefault="00311249" w:rsidP="00311249">
            <w:pPr>
              <w:spacing w:before="0" w:after="60"/>
            </w:pPr>
            <w:r w:rsidRPr="00311249">
              <w:t>RCT</w:t>
            </w:r>
          </w:p>
          <w:p w14:paraId="2F5AF3AA" w14:textId="77777777" w:rsidR="00311249" w:rsidRPr="00311249" w:rsidRDefault="00311249" w:rsidP="00311249">
            <w:pPr>
              <w:spacing w:before="0" w:after="60"/>
            </w:pPr>
          </w:p>
          <w:p w14:paraId="4F428E88" w14:textId="77777777" w:rsidR="00311249" w:rsidRPr="00311249" w:rsidRDefault="00311249" w:rsidP="00311249">
            <w:pPr>
              <w:spacing w:before="0" w:after="60"/>
            </w:pPr>
            <w:r w:rsidRPr="00311249">
              <w:t>Experimental groups:</w:t>
            </w:r>
          </w:p>
          <w:p w14:paraId="4762E613" w14:textId="77777777" w:rsidR="00311249" w:rsidRPr="00311249" w:rsidRDefault="00311249" w:rsidP="00311249">
            <w:pPr>
              <w:spacing w:before="0" w:after="60"/>
            </w:pPr>
            <w:r w:rsidRPr="00311249">
              <w:t xml:space="preserve">Nicotine 50 µg/mL </w:t>
            </w:r>
          </w:p>
          <w:p w14:paraId="38214B9B" w14:textId="77777777" w:rsidR="00311249" w:rsidRPr="00311249" w:rsidRDefault="00311249" w:rsidP="00311249">
            <w:pPr>
              <w:spacing w:before="0" w:after="60"/>
            </w:pPr>
            <w:r w:rsidRPr="00311249">
              <w:t xml:space="preserve">Nicotine 200 µg/mL </w:t>
            </w:r>
          </w:p>
          <w:p w14:paraId="705E57F1" w14:textId="77777777" w:rsidR="00311249" w:rsidRPr="00311249" w:rsidRDefault="00311249" w:rsidP="00311249">
            <w:pPr>
              <w:spacing w:before="0" w:after="60"/>
            </w:pPr>
            <w:r w:rsidRPr="00311249">
              <w:t xml:space="preserve">Control </w:t>
            </w:r>
          </w:p>
          <w:p w14:paraId="6E60A232" w14:textId="77777777" w:rsidR="00311249" w:rsidRPr="00311249" w:rsidRDefault="00311249" w:rsidP="00311249">
            <w:pPr>
              <w:spacing w:before="0" w:after="60"/>
            </w:pPr>
          </w:p>
          <w:p w14:paraId="0C3B5CDE" w14:textId="77777777" w:rsidR="00311249" w:rsidRPr="00311249" w:rsidRDefault="00311249" w:rsidP="00311249">
            <w:pPr>
              <w:spacing w:before="0" w:after="60"/>
            </w:pPr>
            <w:r w:rsidRPr="00311249">
              <w:t>Acclimation period: NR</w:t>
            </w:r>
          </w:p>
          <w:p w14:paraId="5C665822" w14:textId="77777777" w:rsidR="00311249" w:rsidRPr="00311249" w:rsidRDefault="00311249" w:rsidP="00311249">
            <w:pPr>
              <w:spacing w:before="0" w:after="60"/>
            </w:pPr>
            <w:r w:rsidRPr="00311249">
              <w:t>Wash-out/pre-treatment period: NR</w:t>
            </w:r>
          </w:p>
          <w:p w14:paraId="5D5005FD" w14:textId="77777777" w:rsidR="00311249" w:rsidRPr="00311249" w:rsidRDefault="00311249" w:rsidP="00311249">
            <w:pPr>
              <w:spacing w:before="0" w:after="60"/>
            </w:pPr>
          </w:p>
          <w:p w14:paraId="62029B7E" w14:textId="77777777" w:rsidR="00311249" w:rsidRPr="00311249" w:rsidRDefault="00311249" w:rsidP="00311249">
            <w:pPr>
              <w:spacing w:before="0" w:after="60"/>
            </w:pPr>
            <w:r w:rsidRPr="00311249">
              <w:t>Sample size:</w:t>
            </w:r>
          </w:p>
          <w:p w14:paraId="19140FC9" w14:textId="77777777" w:rsidR="00311249" w:rsidRPr="00311249" w:rsidRDefault="00311249" w:rsidP="00311249">
            <w:pPr>
              <w:spacing w:before="0" w:after="60"/>
            </w:pPr>
            <w:r w:rsidRPr="00311249">
              <w:t>Total n= 50 subjects</w:t>
            </w:r>
          </w:p>
          <w:p w14:paraId="31AE51C9" w14:textId="77777777" w:rsidR="00311249" w:rsidRPr="00311249" w:rsidRDefault="00311249" w:rsidP="00311249">
            <w:pPr>
              <w:spacing w:before="0" w:after="60"/>
            </w:pPr>
            <w:r w:rsidRPr="00311249">
              <w:t>Nicotine 50 µg/mL: 10 subjects</w:t>
            </w:r>
          </w:p>
          <w:p w14:paraId="0784559A" w14:textId="77777777" w:rsidR="00311249" w:rsidRPr="00311249" w:rsidRDefault="00311249" w:rsidP="00311249">
            <w:pPr>
              <w:spacing w:before="0" w:after="60"/>
            </w:pPr>
            <w:r w:rsidRPr="00311249">
              <w:t xml:space="preserve">Nicotine 200 µg/mL: n=10 subjects </w:t>
            </w:r>
          </w:p>
          <w:p w14:paraId="7AD4B6A7" w14:textId="77777777" w:rsidR="00311249" w:rsidRPr="00311249" w:rsidRDefault="00311249" w:rsidP="00311249">
            <w:pPr>
              <w:spacing w:before="0" w:after="60"/>
            </w:pPr>
            <w:r w:rsidRPr="00311249">
              <w:t>Control: n= 10 subjects</w:t>
            </w:r>
          </w:p>
          <w:p w14:paraId="4D703055" w14:textId="77777777" w:rsidR="00311249" w:rsidRPr="00311249" w:rsidRDefault="00311249" w:rsidP="00311249">
            <w:pPr>
              <w:spacing w:before="0" w:after="60"/>
            </w:pPr>
          </w:p>
          <w:p w14:paraId="63FB1CE5" w14:textId="77777777" w:rsidR="00311249" w:rsidRPr="00311249" w:rsidRDefault="00311249" w:rsidP="00311249">
            <w:pPr>
              <w:spacing w:before="0" w:after="60"/>
            </w:pPr>
            <w:r w:rsidRPr="00311249">
              <w:t>Animal Model:</w:t>
            </w:r>
          </w:p>
          <w:p w14:paraId="33906C3C" w14:textId="77777777" w:rsidR="00311249" w:rsidRPr="00311249" w:rsidRDefault="00311249" w:rsidP="00311249">
            <w:pPr>
              <w:spacing w:before="0" w:after="60"/>
            </w:pPr>
            <w:r w:rsidRPr="00311249">
              <w:t>Species: Mice (athymic nude)</w:t>
            </w:r>
          </w:p>
          <w:p w14:paraId="46951AFB" w14:textId="77777777" w:rsidR="00311249" w:rsidRPr="00311249" w:rsidRDefault="00311249" w:rsidP="00311249">
            <w:pPr>
              <w:spacing w:before="0" w:after="60"/>
            </w:pPr>
            <w:r w:rsidRPr="00311249">
              <w:t>Sex: NR</w:t>
            </w:r>
          </w:p>
          <w:p w14:paraId="6138D936" w14:textId="77777777" w:rsidR="00311249" w:rsidRPr="00311249" w:rsidRDefault="00311249" w:rsidP="00311249">
            <w:pPr>
              <w:spacing w:before="0" w:after="60"/>
            </w:pPr>
            <w:r w:rsidRPr="00311249">
              <w:t>Weight: NR</w:t>
            </w:r>
          </w:p>
          <w:p w14:paraId="5CF1D823" w14:textId="77777777" w:rsidR="00311249" w:rsidRPr="00311249" w:rsidRDefault="00311249" w:rsidP="00311249">
            <w:pPr>
              <w:spacing w:before="0" w:after="60"/>
            </w:pPr>
            <w:r w:rsidRPr="00311249">
              <w:t>Age: 4-6 weeks</w:t>
            </w:r>
          </w:p>
          <w:p w14:paraId="44FDA9A8" w14:textId="77777777" w:rsidR="00311249" w:rsidRPr="00311249" w:rsidRDefault="00311249" w:rsidP="00311249">
            <w:pPr>
              <w:spacing w:before="0" w:after="60"/>
            </w:pPr>
            <w:r w:rsidRPr="00311249">
              <w:t>Comorbidities: NR</w:t>
            </w:r>
          </w:p>
          <w:p w14:paraId="52625DEF" w14:textId="77777777" w:rsidR="00311249" w:rsidRPr="00311249" w:rsidRDefault="00311249" w:rsidP="00311249">
            <w:pPr>
              <w:spacing w:before="0" w:after="60"/>
            </w:pPr>
            <w:r w:rsidRPr="00311249">
              <w:t>Cancer/tumor model: Gastric cancer xenograft model.</w:t>
            </w:r>
          </w:p>
          <w:p w14:paraId="22BA73BE" w14:textId="77777777" w:rsidR="00311249" w:rsidRPr="00311249" w:rsidRDefault="00311249" w:rsidP="00311249">
            <w:pPr>
              <w:spacing w:before="0" w:after="60"/>
            </w:pPr>
            <w:r w:rsidRPr="00311249">
              <w:t xml:space="preserve">Cancer cell line injected: AGS cells </w:t>
            </w:r>
          </w:p>
        </w:tc>
        <w:tc>
          <w:tcPr>
            <w:tcW w:w="1432" w:type="pct"/>
            <w:tcBorders>
              <w:top w:val="single" w:sz="4" w:space="0" w:color="auto"/>
              <w:left w:val="single" w:sz="4" w:space="0" w:color="auto"/>
              <w:bottom w:val="single" w:sz="4" w:space="0" w:color="auto"/>
              <w:right w:val="single" w:sz="4" w:space="0" w:color="auto"/>
            </w:tcBorders>
          </w:tcPr>
          <w:p w14:paraId="65F6F24C" w14:textId="77777777" w:rsidR="00311249" w:rsidRPr="00311249" w:rsidRDefault="00311249" w:rsidP="00311249">
            <w:pPr>
              <w:spacing w:before="0" w:after="60"/>
            </w:pPr>
            <w:r w:rsidRPr="00311249">
              <w:t>Study Methodology</w:t>
            </w:r>
          </w:p>
          <w:p w14:paraId="4DBA493E" w14:textId="77777777" w:rsidR="00311249" w:rsidRPr="00311249" w:rsidRDefault="00311249" w:rsidP="00311249">
            <w:pPr>
              <w:spacing w:before="0" w:after="60"/>
            </w:pPr>
            <w:r w:rsidRPr="00311249">
              <w:t xml:space="preserve">AGS cells (2×107 cells/mL) from a poorly differentiated human gastric adenocarcinoma cell line, were inoculated into the gastric wall. The no tumor control group did not receive an inoculation of AGS cells. Animals were randomized to intervention groups. At the end of the study, mice were euthanized, tumors growing on the stomach were removed, and tumor area was measured. </w:t>
            </w:r>
          </w:p>
          <w:p w14:paraId="7E989E1F" w14:textId="77777777" w:rsidR="00311249" w:rsidRPr="00311249" w:rsidRDefault="00311249" w:rsidP="00311249">
            <w:pPr>
              <w:spacing w:before="0" w:after="60"/>
            </w:pPr>
          </w:p>
          <w:p w14:paraId="3FF6F9DB" w14:textId="77777777" w:rsidR="00311249" w:rsidRPr="00311249" w:rsidRDefault="00311249" w:rsidP="00311249">
            <w:pPr>
              <w:spacing w:before="0" w:after="60"/>
            </w:pPr>
            <w:r w:rsidRPr="00311249">
              <w:t>Intervention</w:t>
            </w:r>
          </w:p>
          <w:p w14:paraId="00DC244C" w14:textId="77777777" w:rsidR="00311249" w:rsidRPr="00311249" w:rsidRDefault="00311249" w:rsidP="00311249">
            <w:pPr>
              <w:spacing w:before="0" w:after="60"/>
            </w:pPr>
            <w:r w:rsidRPr="00311249">
              <w:t>Nicotine: 50 µg/mL or 200 µg/mL nicotine administered in tap water available ad libitum.</w:t>
            </w:r>
          </w:p>
          <w:p w14:paraId="18693401" w14:textId="77777777" w:rsidR="00311249" w:rsidRPr="00311249" w:rsidRDefault="00311249" w:rsidP="00311249">
            <w:pPr>
              <w:spacing w:before="0" w:after="60"/>
            </w:pPr>
            <w:r w:rsidRPr="00311249">
              <w:t xml:space="preserve">Tumor control: Tap water available ad libitum. </w:t>
            </w:r>
          </w:p>
          <w:p w14:paraId="16FCCD47" w14:textId="77777777" w:rsidR="00311249" w:rsidRPr="00311249" w:rsidRDefault="00311249" w:rsidP="00311249">
            <w:pPr>
              <w:spacing w:before="0" w:after="60"/>
            </w:pPr>
            <w:r w:rsidRPr="00311249">
              <w:t>No tumor control: Mice were not inoculated with AGS cells.</w:t>
            </w:r>
          </w:p>
          <w:p w14:paraId="7B5BE3A2" w14:textId="77777777" w:rsidR="00311249" w:rsidRPr="00311249" w:rsidRDefault="00311249" w:rsidP="00311249">
            <w:pPr>
              <w:spacing w:before="0" w:after="60"/>
            </w:pPr>
          </w:p>
          <w:p w14:paraId="0F38C750" w14:textId="77777777" w:rsidR="00311249" w:rsidRPr="00311249" w:rsidRDefault="00311249" w:rsidP="00311249">
            <w:pPr>
              <w:spacing w:before="0" w:after="60"/>
            </w:pPr>
            <w:r w:rsidRPr="00311249">
              <w:t>Study Duration</w:t>
            </w:r>
          </w:p>
          <w:p w14:paraId="1042F0E7" w14:textId="77777777" w:rsidR="00311249" w:rsidRPr="00311249" w:rsidRDefault="00311249" w:rsidP="00311249">
            <w:pPr>
              <w:spacing w:before="0" w:after="60"/>
            </w:pPr>
            <w:r w:rsidRPr="00311249">
              <w:t>3 months.</w:t>
            </w:r>
          </w:p>
        </w:tc>
        <w:tc>
          <w:tcPr>
            <w:tcW w:w="1597" w:type="pct"/>
            <w:tcBorders>
              <w:top w:val="single" w:sz="4" w:space="0" w:color="auto"/>
              <w:left w:val="single" w:sz="4" w:space="0" w:color="auto"/>
              <w:bottom w:val="single" w:sz="4" w:space="0" w:color="auto"/>
              <w:right w:val="single" w:sz="4" w:space="0" w:color="auto"/>
            </w:tcBorders>
          </w:tcPr>
          <w:p w14:paraId="7320812B" w14:textId="77777777" w:rsidR="00311249" w:rsidRPr="00311249" w:rsidRDefault="00311249" w:rsidP="00311249">
            <w:pPr>
              <w:spacing w:before="0" w:after="60"/>
            </w:pPr>
            <w:r w:rsidRPr="00311249">
              <w:t>Tumor area after 3 months (mean±SD)</w:t>
            </w:r>
          </w:p>
          <w:p w14:paraId="410831C0" w14:textId="77777777" w:rsidR="00311249" w:rsidRPr="00311249" w:rsidRDefault="00311249" w:rsidP="00311249">
            <w:pPr>
              <w:spacing w:before="0" w:after="60"/>
            </w:pPr>
            <w:r w:rsidRPr="00311249">
              <w:t>Tumor control: 18.05±3.27 mm2</w:t>
            </w:r>
          </w:p>
          <w:p w14:paraId="72697893" w14:textId="77777777" w:rsidR="00311249" w:rsidRPr="00311249" w:rsidRDefault="00311249" w:rsidP="00311249">
            <w:pPr>
              <w:spacing w:before="0" w:after="60"/>
            </w:pPr>
            <w:r w:rsidRPr="00311249">
              <w:t>50 µg/mL nicotine: 25.34±1.02 mm2 (p&lt;0.05 vs. tumor control)</w:t>
            </w:r>
          </w:p>
          <w:p w14:paraId="534399D6" w14:textId="77777777" w:rsidR="00311249" w:rsidRPr="00311249" w:rsidRDefault="00311249" w:rsidP="00311249">
            <w:pPr>
              <w:spacing w:before="0" w:after="60"/>
            </w:pPr>
            <w:r w:rsidRPr="00311249">
              <w:t>200 µg/mL nicotine: 29.91±2.23 mm2 (p&lt;0.01 vs. tumor control)</w:t>
            </w:r>
          </w:p>
          <w:p w14:paraId="63717916" w14:textId="77777777" w:rsidR="00311249" w:rsidRPr="00311249" w:rsidRDefault="00311249" w:rsidP="00311249">
            <w:pPr>
              <w:spacing w:before="0" w:after="60"/>
            </w:pPr>
            <w:r w:rsidRPr="00311249">
              <w:t>No tumor control: NA</w:t>
            </w:r>
          </w:p>
          <w:p w14:paraId="133F32BD" w14:textId="77777777" w:rsidR="00311249" w:rsidRPr="00311249" w:rsidRDefault="00311249" w:rsidP="00311249">
            <w:pPr>
              <w:spacing w:before="0" w:after="60"/>
            </w:pPr>
          </w:p>
          <w:p w14:paraId="7A8A25CB" w14:textId="77777777" w:rsidR="00311249" w:rsidRPr="00311249" w:rsidRDefault="00311249" w:rsidP="00311249">
            <w:pPr>
              <w:spacing w:before="0" w:after="60"/>
            </w:pPr>
            <w:r w:rsidRPr="00311249">
              <w:t xml:space="preserve">Number of proliferative (PCNA-positive) cells in gastric tissue (mean±SD) after 3 months: </w:t>
            </w:r>
          </w:p>
          <w:p w14:paraId="20D8D23C" w14:textId="77777777" w:rsidR="00311249" w:rsidRPr="00311249" w:rsidRDefault="00311249" w:rsidP="00311249">
            <w:pPr>
              <w:spacing w:before="0" w:after="60"/>
            </w:pPr>
            <w:r w:rsidRPr="00311249">
              <w:t>Tumor control: 16.02±0.60 cells (p&lt;0.05 vs. no tumor control)</w:t>
            </w:r>
          </w:p>
          <w:p w14:paraId="39061A72" w14:textId="77777777" w:rsidR="00311249" w:rsidRPr="00311249" w:rsidRDefault="00311249" w:rsidP="00311249">
            <w:pPr>
              <w:spacing w:before="0" w:after="60"/>
            </w:pPr>
            <w:r w:rsidRPr="00311249">
              <w:t>50 µg/mL nicotine: 22.61±1.73 cells (p&lt;0.05 vs. no tumor control)</w:t>
            </w:r>
          </w:p>
          <w:p w14:paraId="3A31484D" w14:textId="77777777" w:rsidR="00311249" w:rsidRPr="00311249" w:rsidRDefault="00311249" w:rsidP="00311249">
            <w:pPr>
              <w:spacing w:before="0" w:after="60"/>
            </w:pPr>
            <w:r w:rsidRPr="00311249">
              <w:t>200 µg/mL nicotine: 28.56±2.20 cells (p&lt;0.05 vs. no tumor control; p&lt;0.01 vs. tumor control).</w:t>
            </w:r>
          </w:p>
          <w:p w14:paraId="0FAF975B" w14:textId="77777777" w:rsidR="00311249" w:rsidRPr="00311249" w:rsidRDefault="00311249" w:rsidP="00311249">
            <w:pPr>
              <w:spacing w:before="0" w:after="60"/>
            </w:pPr>
            <w:r w:rsidRPr="00311249">
              <w:t>No tumor control: 11.20±2.19 cells</w:t>
            </w:r>
          </w:p>
          <w:p w14:paraId="5E4E2851" w14:textId="77777777" w:rsidR="00311249" w:rsidRPr="00311249" w:rsidRDefault="00311249" w:rsidP="00311249">
            <w:pPr>
              <w:spacing w:before="0" w:after="60"/>
            </w:pPr>
          </w:p>
          <w:p w14:paraId="776D9658" w14:textId="77777777" w:rsidR="00311249" w:rsidRPr="00311249" w:rsidRDefault="00311249" w:rsidP="00311249">
            <w:pPr>
              <w:spacing w:before="0" w:after="60"/>
            </w:pPr>
            <w:r w:rsidRPr="00311249">
              <w:t>Angiogenesis after 3 months</w:t>
            </w:r>
          </w:p>
          <w:p w14:paraId="422DB5E4" w14:textId="77777777" w:rsidR="00311249" w:rsidRPr="00311249" w:rsidRDefault="00311249" w:rsidP="00311249">
            <w:pPr>
              <w:spacing w:before="0" w:after="60"/>
            </w:pPr>
            <w:r w:rsidRPr="00311249">
              <w:t>Density of microvessels was significantly higher in the 200 µg/mL nicotine group than in the tumor control group (data represented graphically, p&lt;0.05) or the no tumor control group (p&lt;0.05).</w:t>
            </w:r>
          </w:p>
          <w:p w14:paraId="6EA7B27C" w14:textId="77777777" w:rsidR="00311249" w:rsidRPr="00311249" w:rsidRDefault="00311249" w:rsidP="00311249">
            <w:pPr>
              <w:spacing w:before="0" w:after="60"/>
            </w:pPr>
            <w:r w:rsidRPr="00311249">
              <w:t xml:space="preserve">There were no significant differences in the density of microvessels between the 50 µg/mL nicotine group and either control groups (data represented graphically, p value NR). </w:t>
            </w:r>
          </w:p>
        </w:tc>
      </w:tr>
      <w:tr w:rsidR="00311249" w:rsidRPr="00311249" w14:paraId="7DFF2926" w14:textId="77777777" w:rsidTr="00AF7A97">
        <w:tc>
          <w:tcPr>
            <w:tcW w:w="275" w:type="pct"/>
            <w:tcBorders>
              <w:top w:val="single" w:sz="4" w:space="0" w:color="auto"/>
              <w:left w:val="single" w:sz="4" w:space="0" w:color="auto"/>
              <w:bottom w:val="single" w:sz="4" w:space="0" w:color="auto"/>
              <w:right w:val="single" w:sz="4" w:space="0" w:color="auto"/>
            </w:tcBorders>
          </w:tcPr>
          <w:p w14:paraId="1FA91B47" w14:textId="77777777" w:rsidR="00311249" w:rsidRPr="00311249" w:rsidRDefault="00311249" w:rsidP="00311249">
            <w:pPr>
              <w:spacing w:before="0" w:after="60"/>
            </w:pPr>
            <w:r w:rsidRPr="00311249">
              <w:t>940</w:t>
            </w:r>
          </w:p>
        </w:tc>
        <w:tc>
          <w:tcPr>
            <w:tcW w:w="790" w:type="pct"/>
            <w:tcBorders>
              <w:top w:val="single" w:sz="4" w:space="0" w:color="auto"/>
              <w:left w:val="single" w:sz="4" w:space="0" w:color="auto"/>
              <w:bottom w:val="single" w:sz="4" w:space="0" w:color="auto"/>
              <w:right w:val="single" w:sz="4" w:space="0" w:color="auto"/>
            </w:tcBorders>
          </w:tcPr>
          <w:p w14:paraId="35883BC6" w14:textId="77777777" w:rsidR="00311249" w:rsidRPr="00311249" w:rsidRDefault="00311249" w:rsidP="00311249">
            <w:pPr>
              <w:spacing w:before="0" w:after="60"/>
            </w:pPr>
            <w:r w:rsidRPr="00311249">
              <w:t>Suzuki, 2018;</w:t>
            </w:r>
          </w:p>
          <w:p w14:paraId="4669F19F" w14:textId="77777777" w:rsidR="00311249" w:rsidRPr="00311249" w:rsidRDefault="00311249" w:rsidP="00311249">
            <w:pPr>
              <w:spacing w:before="0" w:after="60"/>
            </w:pPr>
            <w:r w:rsidRPr="00311249">
              <w:t xml:space="preserve">Japan; </w:t>
            </w:r>
          </w:p>
          <w:p w14:paraId="696740AB" w14:textId="77777777" w:rsidR="00311249" w:rsidRPr="00311249" w:rsidRDefault="00311249" w:rsidP="00311249">
            <w:pPr>
              <w:spacing w:before="0" w:after="60"/>
            </w:pPr>
            <w:r w:rsidRPr="00311249">
              <w:t>Nagoya City University</w:t>
            </w:r>
          </w:p>
        </w:tc>
        <w:tc>
          <w:tcPr>
            <w:tcW w:w="906" w:type="pct"/>
            <w:tcBorders>
              <w:top w:val="single" w:sz="4" w:space="0" w:color="auto"/>
              <w:left w:val="single" w:sz="4" w:space="0" w:color="auto"/>
              <w:bottom w:val="single" w:sz="4" w:space="0" w:color="auto"/>
              <w:right w:val="single" w:sz="4" w:space="0" w:color="auto"/>
            </w:tcBorders>
          </w:tcPr>
          <w:p w14:paraId="3928CD24" w14:textId="77777777" w:rsidR="00311249" w:rsidRPr="00311249" w:rsidRDefault="00311249" w:rsidP="00311249">
            <w:pPr>
              <w:spacing w:before="0" w:after="60"/>
            </w:pPr>
            <w:r w:rsidRPr="00311249">
              <w:t xml:space="preserve">Study Design </w:t>
            </w:r>
          </w:p>
          <w:p w14:paraId="6D52C2EE" w14:textId="77777777" w:rsidR="00311249" w:rsidRPr="00311249" w:rsidRDefault="00311249" w:rsidP="00311249">
            <w:pPr>
              <w:spacing w:before="0" w:after="60"/>
            </w:pPr>
            <w:r w:rsidRPr="00311249">
              <w:t>RCT</w:t>
            </w:r>
          </w:p>
          <w:p w14:paraId="1B0D1109" w14:textId="77777777" w:rsidR="00311249" w:rsidRPr="00311249" w:rsidRDefault="00311249" w:rsidP="00311249">
            <w:pPr>
              <w:spacing w:before="0" w:after="60"/>
            </w:pPr>
          </w:p>
          <w:p w14:paraId="5F534163" w14:textId="77777777" w:rsidR="00311249" w:rsidRPr="00311249" w:rsidRDefault="00311249" w:rsidP="00311249">
            <w:pPr>
              <w:spacing w:before="0" w:after="60"/>
            </w:pPr>
            <w:r w:rsidRPr="00311249">
              <w:t xml:space="preserve">Experimental groups: </w:t>
            </w:r>
          </w:p>
          <w:p w14:paraId="180058DF" w14:textId="77777777" w:rsidR="00311249" w:rsidRPr="00311249" w:rsidRDefault="00311249" w:rsidP="00311249">
            <w:pPr>
              <w:spacing w:before="0" w:after="60"/>
            </w:pPr>
            <w:r w:rsidRPr="00311249">
              <w:t>Nicotine</w:t>
            </w:r>
          </w:p>
          <w:p w14:paraId="605E17AF" w14:textId="77777777" w:rsidR="00311249" w:rsidRPr="00311249" w:rsidRDefault="00311249" w:rsidP="00311249">
            <w:pPr>
              <w:spacing w:before="0" w:after="60"/>
            </w:pPr>
            <w:r w:rsidRPr="00311249">
              <w:t>Control</w:t>
            </w:r>
          </w:p>
          <w:p w14:paraId="14BF8904" w14:textId="77777777" w:rsidR="00311249" w:rsidRPr="00311249" w:rsidRDefault="00311249" w:rsidP="00311249">
            <w:pPr>
              <w:spacing w:before="0" w:after="60"/>
            </w:pPr>
          </w:p>
          <w:p w14:paraId="12F81C46" w14:textId="77777777" w:rsidR="00311249" w:rsidRPr="00311249" w:rsidRDefault="00311249" w:rsidP="00311249">
            <w:pPr>
              <w:spacing w:before="0" w:after="60"/>
            </w:pPr>
            <w:r w:rsidRPr="00311249">
              <w:t>Acclimation period: 1 week</w:t>
            </w:r>
          </w:p>
          <w:p w14:paraId="53615749" w14:textId="77777777" w:rsidR="00311249" w:rsidRPr="00311249" w:rsidRDefault="00311249" w:rsidP="00311249">
            <w:pPr>
              <w:spacing w:before="0" w:after="60"/>
            </w:pPr>
          </w:p>
          <w:p w14:paraId="585E6BA7" w14:textId="77777777" w:rsidR="00311249" w:rsidRPr="00311249" w:rsidRDefault="00311249" w:rsidP="00311249">
            <w:pPr>
              <w:spacing w:before="0" w:after="60"/>
            </w:pPr>
            <w:r w:rsidRPr="00311249">
              <w:t>Wash-out/pre-treatment period: NR</w:t>
            </w:r>
          </w:p>
          <w:p w14:paraId="3954C13B" w14:textId="77777777" w:rsidR="00311249" w:rsidRPr="00311249" w:rsidRDefault="00311249" w:rsidP="00311249">
            <w:pPr>
              <w:spacing w:before="0" w:after="60"/>
            </w:pPr>
          </w:p>
          <w:p w14:paraId="0385CCEE" w14:textId="77777777" w:rsidR="00311249" w:rsidRPr="00311249" w:rsidRDefault="00311249" w:rsidP="00311249">
            <w:pPr>
              <w:spacing w:before="0" w:after="60"/>
            </w:pPr>
          </w:p>
          <w:p w14:paraId="3F13676E" w14:textId="77777777" w:rsidR="00311249" w:rsidRPr="00311249" w:rsidRDefault="00311249" w:rsidP="00311249">
            <w:pPr>
              <w:spacing w:before="0" w:after="60"/>
            </w:pPr>
            <w:r w:rsidRPr="00311249">
              <w:t>Sample size:</w:t>
            </w:r>
          </w:p>
          <w:p w14:paraId="6673BDCD" w14:textId="77777777" w:rsidR="00311249" w:rsidRPr="00311249" w:rsidRDefault="00311249" w:rsidP="00311249">
            <w:pPr>
              <w:spacing w:before="0" w:after="60"/>
            </w:pPr>
            <w:r w:rsidRPr="00311249">
              <w:t>Total n = 61 subjects</w:t>
            </w:r>
          </w:p>
          <w:p w14:paraId="01454F52" w14:textId="77777777" w:rsidR="00311249" w:rsidRPr="00311249" w:rsidRDefault="00311249" w:rsidP="00311249">
            <w:pPr>
              <w:spacing w:before="0" w:after="60"/>
            </w:pPr>
            <w:r w:rsidRPr="00311249">
              <w:t>Nicotine (10 ppm): n=15 subjects</w:t>
            </w:r>
          </w:p>
          <w:p w14:paraId="5B00BB34" w14:textId="77777777" w:rsidR="00311249" w:rsidRPr="00311249" w:rsidRDefault="00311249" w:rsidP="00311249">
            <w:pPr>
              <w:spacing w:before="0" w:after="60"/>
            </w:pPr>
            <w:r w:rsidRPr="00311249">
              <w:t>Nicotine (20 ppm): n=15 subjects</w:t>
            </w:r>
          </w:p>
          <w:p w14:paraId="461A9F7F" w14:textId="77777777" w:rsidR="00311249" w:rsidRPr="00311249" w:rsidRDefault="00311249" w:rsidP="00311249">
            <w:pPr>
              <w:spacing w:before="0" w:after="60"/>
            </w:pPr>
            <w:r w:rsidRPr="00311249">
              <w:t>Nicotine (40 ppm): n=16 subjects</w:t>
            </w:r>
          </w:p>
          <w:p w14:paraId="066595C5" w14:textId="77777777" w:rsidR="00311249" w:rsidRPr="00311249" w:rsidRDefault="00311249" w:rsidP="00311249">
            <w:pPr>
              <w:spacing w:before="0" w:after="60"/>
            </w:pPr>
            <w:r w:rsidRPr="00311249">
              <w:t>Control: n=15 subjects</w:t>
            </w:r>
          </w:p>
          <w:p w14:paraId="022F56C0" w14:textId="77777777" w:rsidR="00311249" w:rsidRPr="00311249" w:rsidRDefault="00311249" w:rsidP="00311249">
            <w:pPr>
              <w:spacing w:before="0" w:after="60"/>
            </w:pPr>
          </w:p>
          <w:p w14:paraId="6D1FAF5B" w14:textId="77777777" w:rsidR="00311249" w:rsidRPr="00311249" w:rsidRDefault="00311249" w:rsidP="00311249">
            <w:pPr>
              <w:spacing w:before="0" w:after="60"/>
            </w:pPr>
            <w:r w:rsidRPr="00311249">
              <w:t>Animal Model</w:t>
            </w:r>
          </w:p>
          <w:p w14:paraId="73972B52" w14:textId="77777777" w:rsidR="00311249" w:rsidRPr="00311249" w:rsidRDefault="00311249" w:rsidP="00311249">
            <w:pPr>
              <w:spacing w:before="0" w:after="60"/>
            </w:pPr>
            <w:r w:rsidRPr="00311249">
              <w:t>Species: Rats (F344)</w:t>
            </w:r>
          </w:p>
          <w:p w14:paraId="0965E3E6" w14:textId="77777777" w:rsidR="00311249" w:rsidRPr="00311249" w:rsidRDefault="00311249" w:rsidP="00311249">
            <w:pPr>
              <w:spacing w:before="0" w:after="60"/>
            </w:pPr>
          </w:p>
          <w:p w14:paraId="24E4B2D1" w14:textId="77777777" w:rsidR="00311249" w:rsidRPr="00311249" w:rsidRDefault="00311249" w:rsidP="00311249">
            <w:pPr>
              <w:spacing w:before="0" w:after="60"/>
            </w:pPr>
            <w:r w:rsidRPr="00311249">
              <w:t>Sex: male</w:t>
            </w:r>
          </w:p>
          <w:p w14:paraId="74ACC19B" w14:textId="77777777" w:rsidR="00311249" w:rsidRPr="00311249" w:rsidRDefault="00311249" w:rsidP="00311249">
            <w:pPr>
              <w:spacing w:before="0" w:after="60"/>
            </w:pPr>
            <w:r w:rsidRPr="00311249">
              <w:t>Weight: NR</w:t>
            </w:r>
          </w:p>
          <w:p w14:paraId="228C54AA" w14:textId="77777777" w:rsidR="00311249" w:rsidRPr="00311249" w:rsidRDefault="00311249" w:rsidP="00311249">
            <w:pPr>
              <w:spacing w:before="0" w:after="60"/>
            </w:pPr>
            <w:r w:rsidRPr="00311249">
              <w:t>Age: 5 weeks</w:t>
            </w:r>
          </w:p>
          <w:p w14:paraId="7C98D33F" w14:textId="77777777" w:rsidR="00311249" w:rsidRPr="00311249" w:rsidRDefault="00311249" w:rsidP="00311249">
            <w:pPr>
              <w:spacing w:before="0" w:after="60"/>
            </w:pPr>
            <w:r w:rsidRPr="00311249">
              <w:t>Comorbidities: NR</w:t>
            </w:r>
          </w:p>
          <w:p w14:paraId="0DED21C2" w14:textId="77777777" w:rsidR="00311249" w:rsidRPr="00311249" w:rsidRDefault="00311249" w:rsidP="00311249">
            <w:pPr>
              <w:spacing w:before="0" w:after="60"/>
            </w:pPr>
            <w:r w:rsidRPr="00311249">
              <w:t>Cancer/tumor model: Carcinogen (BBN)-induced model of bladder cancer.</w:t>
            </w:r>
          </w:p>
          <w:p w14:paraId="5D34CB58" w14:textId="77777777" w:rsidR="00311249" w:rsidRPr="00311249" w:rsidRDefault="00311249" w:rsidP="00311249">
            <w:pPr>
              <w:spacing w:before="0" w:after="60"/>
            </w:pPr>
            <w:r w:rsidRPr="00311249">
              <w:t>Cancer cell line injected: NR</w:t>
            </w:r>
          </w:p>
        </w:tc>
        <w:tc>
          <w:tcPr>
            <w:tcW w:w="1432" w:type="pct"/>
            <w:tcBorders>
              <w:top w:val="single" w:sz="4" w:space="0" w:color="auto"/>
              <w:left w:val="single" w:sz="4" w:space="0" w:color="auto"/>
              <w:bottom w:val="single" w:sz="4" w:space="0" w:color="auto"/>
              <w:right w:val="single" w:sz="4" w:space="0" w:color="auto"/>
            </w:tcBorders>
          </w:tcPr>
          <w:p w14:paraId="4D69CDD4" w14:textId="77777777" w:rsidR="00311249" w:rsidRPr="00311249" w:rsidRDefault="00311249" w:rsidP="00311249">
            <w:pPr>
              <w:spacing w:before="0" w:after="60"/>
            </w:pPr>
            <w:r w:rsidRPr="00311249">
              <w:t xml:space="preserve">Study Methodology </w:t>
            </w:r>
          </w:p>
          <w:p w14:paraId="6F0A1634" w14:textId="77777777" w:rsidR="00311249" w:rsidRPr="00311249" w:rsidRDefault="00311249" w:rsidP="00311249">
            <w:pPr>
              <w:spacing w:before="0" w:after="60"/>
            </w:pPr>
            <w:r w:rsidRPr="00311249">
              <w:t xml:space="preserve">Animals received drinking water containing 0.05% BBN for the first 4 weeks of the study before being randomized to receive either nicotine or control treatment. </w:t>
            </w:r>
          </w:p>
          <w:p w14:paraId="7102C113" w14:textId="77777777" w:rsidR="00311249" w:rsidRPr="00311249" w:rsidRDefault="00311249" w:rsidP="00311249">
            <w:pPr>
              <w:spacing w:before="0" w:after="60"/>
            </w:pPr>
          </w:p>
          <w:p w14:paraId="11B5DD3B" w14:textId="77777777" w:rsidR="00311249" w:rsidRPr="00311249" w:rsidRDefault="00311249" w:rsidP="00311249">
            <w:pPr>
              <w:spacing w:before="0" w:after="60"/>
            </w:pPr>
            <w:r w:rsidRPr="00311249">
              <w:t xml:space="preserve">Intervention </w:t>
            </w:r>
          </w:p>
          <w:p w14:paraId="08F4E67F" w14:textId="77777777" w:rsidR="00311249" w:rsidRPr="00311249" w:rsidRDefault="00311249" w:rsidP="00311249">
            <w:pPr>
              <w:spacing w:before="0" w:after="60"/>
            </w:pPr>
            <w:r w:rsidRPr="00311249">
              <w:t>Nicotine: Nicotine hydrogen tartrate was administered at a concentration of 28.5, 57.2, or 114 ppm in drinking water, corresponding to 10, 20, and 40 ppm nicotine, respectively. Drinking water was available ad libitum.</w:t>
            </w:r>
          </w:p>
          <w:p w14:paraId="363B433F" w14:textId="77777777" w:rsidR="00311249" w:rsidRPr="00311249" w:rsidRDefault="00311249" w:rsidP="00311249">
            <w:pPr>
              <w:spacing w:before="0" w:after="60"/>
            </w:pPr>
            <w:r w:rsidRPr="00311249">
              <w:t xml:space="preserve">Control: Drinking water available ad libitum. </w:t>
            </w:r>
          </w:p>
          <w:p w14:paraId="1A8F88B4" w14:textId="77777777" w:rsidR="00311249" w:rsidRPr="00311249" w:rsidRDefault="00311249" w:rsidP="00311249">
            <w:pPr>
              <w:spacing w:before="0" w:after="60"/>
            </w:pPr>
          </w:p>
          <w:p w14:paraId="0F7C1971" w14:textId="77777777" w:rsidR="00311249" w:rsidRPr="00311249" w:rsidRDefault="00311249" w:rsidP="00311249">
            <w:pPr>
              <w:spacing w:before="0" w:after="60"/>
            </w:pPr>
            <w:r w:rsidRPr="00311249">
              <w:t>Biomarkers of Nicotine Exposure</w:t>
            </w:r>
          </w:p>
          <w:p w14:paraId="26E8B26F" w14:textId="77777777" w:rsidR="00311249" w:rsidRPr="00311249" w:rsidRDefault="00311249" w:rsidP="00311249">
            <w:pPr>
              <w:spacing w:before="0" w:after="60"/>
            </w:pPr>
            <w:r w:rsidRPr="00311249">
              <w:t>Serum cotinine level (mean ±SE):</w:t>
            </w:r>
          </w:p>
          <w:p w14:paraId="48121082" w14:textId="77777777" w:rsidR="00311249" w:rsidRPr="00311249" w:rsidRDefault="00311249" w:rsidP="00311249">
            <w:pPr>
              <w:spacing w:before="0" w:after="60"/>
            </w:pPr>
            <w:r w:rsidRPr="00311249">
              <w:t>10 ppm nicotine: 83.8±5.3 ng/mL</w:t>
            </w:r>
          </w:p>
          <w:p w14:paraId="7810304D" w14:textId="77777777" w:rsidR="00311249" w:rsidRPr="00311249" w:rsidRDefault="00311249" w:rsidP="00311249">
            <w:pPr>
              <w:spacing w:before="0" w:after="60"/>
            </w:pPr>
            <w:r w:rsidRPr="00311249">
              <w:t>20 ppm nicotine: 199.5±10.5 ng/mL</w:t>
            </w:r>
          </w:p>
          <w:p w14:paraId="2019FB73" w14:textId="77777777" w:rsidR="00311249" w:rsidRPr="00311249" w:rsidRDefault="00311249" w:rsidP="00311249">
            <w:pPr>
              <w:spacing w:before="0" w:after="60"/>
            </w:pPr>
            <w:r w:rsidRPr="00311249">
              <w:t>40 ppm nicotine: 347.4±15.9 ng/mL</w:t>
            </w:r>
          </w:p>
          <w:p w14:paraId="1FD03FD3" w14:textId="77777777" w:rsidR="00311249" w:rsidRPr="00311249" w:rsidRDefault="00311249" w:rsidP="00311249">
            <w:pPr>
              <w:spacing w:before="0" w:after="60"/>
            </w:pPr>
            <w:r w:rsidRPr="00311249">
              <w:t>Control: NA</w:t>
            </w:r>
          </w:p>
          <w:p w14:paraId="132D3B5A" w14:textId="77777777" w:rsidR="00311249" w:rsidRPr="00311249" w:rsidRDefault="00311249" w:rsidP="00311249">
            <w:pPr>
              <w:spacing w:before="0" w:after="60"/>
            </w:pPr>
          </w:p>
          <w:p w14:paraId="494A99ED" w14:textId="77777777" w:rsidR="00311249" w:rsidRPr="00311249" w:rsidRDefault="00311249" w:rsidP="00311249">
            <w:pPr>
              <w:spacing w:before="0" w:after="60"/>
            </w:pPr>
            <w:r w:rsidRPr="00311249">
              <w:t>Study Duration:</w:t>
            </w:r>
          </w:p>
          <w:p w14:paraId="4DFFF5B5" w14:textId="77777777" w:rsidR="00311249" w:rsidRPr="00311249" w:rsidRDefault="00311249" w:rsidP="00311249">
            <w:pPr>
              <w:spacing w:before="0" w:after="60"/>
            </w:pPr>
            <w:r w:rsidRPr="00311249">
              <w:t>36 weeks.</w:t>
            </w:r>
          </w:p>
          <w:p w14:paraId="6F820E12" w14:textId="77777777" w:rsidR="00311249" w:rsidRPr="00311249" w:rsidRDefault="00311249" w:rsidP="00311249">
            <w:pPr>
              <w:spacing w:before="0" w:after="60"/>
            </w:pPr>
            <w:r w:rsidRPr="00311249">
              <w:t xml:space="preserve">Nicotine: 32 weeks. </w:t>
            </w:r>
          </w:p>
        </w:tc>
        <w:tc>
          <w:tcPr>
            <w:tcW w:w="1597" w:type="pct"/>
            <w:tcBorders>
              <w:top w:val="single" w:sz="4" w:space="0" w:color="auto"/>
              <w:left w:val="single" w:sz="4" w:space="0" w:color="auto"/>
              <w:bottom w:val="single" w:sz="4" w:space="0" w:color="auto"/>
              <w:right w:val="single" w:sz="4" w:space="0" w:color="auto"/>
            </w:tcBorders>
          </w:tcPr>
          <w:p w14:paraId="6B62C943" w14:textId="77777777" w:rsidR="00311249" w:rsidRPr="00311249" w:rsidRDefault="00311249" w:rsidP="00311249">
            <w:pPr>
              <w:spacing w:before="0" w:after="60"/>
            </w:pPr>
            <w:r w:rsidRPr="00311249">
              <w:t>Incidence of urothelial carcinoma (n, %) at 36 weeks</w:t>
            </w:r>
          </w:p>
          <w:p w14:paraId="47D011F1" w14:textId="77777777" w:rsidR="00311249" w:rsidRPr="00311249" w:rsidRDefault="00311249" w:rsidP="00311249">
            <w:pPr>
              <w:spacing w:before="0" w:after="60"/>
            </w:pPr>
            <w:r w:rsidRPr="00311249">
              <w:t>10 ppm nicotine group: 4 of 15 (27%)</w:t>
            </w:r>
          </w:p>
          <w:p w14:paraId="144D151C" w14:textId="77777777" w:rsidR="00311249" w:rsidRPr="00311249" w:rsidRDefault="00311249" w:rsidP="00311249">
            <w:pPr>
              <w:spacing w:before="0" w:after="60"/>
            </w:pPr>
            <w:r w:rsidRPr="00311249">
              <w:t>20 ppm nicotine group: 6 of 15 (40%)</w:t>
            </w:r>
          </w:p>
          <w:p w14:paraId="6C2F7C61" w14:textId="77777777" w:rsidR="00311249" w:rsidRPr="00311249" w:rsidRDefault="00311249" w:rsidP="00311249">
            <w:pPr>
              <w:spacing w:before="0" w:after="60"/>
            </w:pPr>
            <w:r w:rsidRPr="00311249">
              <w:t>40 ppm nicotine group: 9 of 16 (56%); p&lt;0.05 vs. control group</w:t>
            </w:r>
          </w:p>
          <w:p w14:paraId="74C391B1" w14:textId="77777777" w:rsidR="00311249" w:rsidRPr="00311249" w:rsidRDefault="00311249" w:rsidP="00311249">
            <w:pPr>
              <w:spacing w:before="0" w:after="60"/>
            </w:pPr>
            <w:r w:rsidRPr="00311249">
              <w:t>Control group: 1 of 15 (7%)</w:t>
            </w:r>
          </w:p>
          <w:p w14:paraId="0DB92844" w14:textId="77777777" w:rsidR="00311249" w:rsidRPr="00311249" w:rsidRDefault="00311249" w:rsidP="00311249">
            <w:pPr>
              <w:spacing w:before="0" w:after="60"/>
            </w:pPr>
          </w:p>
          <w:p w14:paraId="134A8103" w14:textId="77777777" w:rsidR="00311249" w:rsidRPr="00311249" w:rsidRDefault="00311249" w:rsidP="00311249">
            <w:pPr>
              <w:spacing w:before="0" w:after="60"/>
            </w:pPr>
            <w:r w:rsidRPr="00311249">
              <w:t>Number of urothelial carcinomas (mean±SE) at 36 weeks</w:t>
            </w:r>
          </w:p>
          <w:p w14:paraId="2C440E6F" w14:textId="77777777" w:rsidR="00311249" w:rsidRPr="00311249" w:rsidRDefault="00311249" w:rsidP="00311249">
            <w:pPr>
              <w:spacing w:before="0" w:after="60"/>
            </w:pPr>
            <w:r w:rsidRPr="00311249">
              <w:t>10 ppm nicotine group: 0.3±0.2</w:t>
            </w:r>
          </w:p>
          <w:p w14:paraId="49EA7098" w14:textId="77777777" w:rsidR="00311249" w:rsidRPr="00311249" w:rsidRDefault="00311249" w:rsidP="00311249">
            <w:pPr>
              <w:spacing w:before="0" w:after="60"/>
            </w:pPr>
            <w:r w:rsidRPr="00311249">
              <w:t>20 ppm nicotine group: 0.5±0.2</w:t>
            </w:r>
          </w:p>
          <w:p w14:paraId="41EE60DE" w14:textId="77777777" w:rsidR="00311249" w:rsidRPr="00311249" w:rsidRDefault="00311249" w:rsidP="00311249">
            <w:pPr>
              <w:spacing w:before="0" w:after="60"/>
            </w:pPr>
            <w:r w:rsidRPr="00311249">
              <w:t>40 ppm nicotine group: 0.6±0.2; p&lt;0.05 vs. control group</w:t>
            </w:r>
          </w:p>
          <w:p w14:paraId="710702D5" w14:textId="77777777" w:rsidR="00311249" w:rsidRPr="00311249" w:rsidRDefault="00311249" w:rsidP="00311249">
            <w:pPr>
              <w:spacing w:before="0" w:after="60"/>
            </w:pPr>
            <w:r w:rsidRPr="00311249">
              <w:t>Control group: 0.1±0.1</w:t>
            </w:r>
          </w:p>
          <w:p w14:paraId="35048B95" w14:textId="77777777" w:rsidR="00311249" w:rsidRPr="00311249" w:rsidRDefault="00311249" w:rsidP="00311249">
            <w:pPr>
              <w:spacing w:before="0" w:after="60"/>
            </w:pPr>
          </w:p>
          <w:p w14:paraId="0A6BA3AE" w14:textId="77777777" w:rsidR="00311249" w:rsidRPr="00311249" w:rsidRDefault="00311249" w:rsidP="00311249">
            <w:pPr>
              <w:spacing w:before="0" w:after="60"/>
            </w:pPr>
            <w:r w:rsidRPr="00311249">
              <w:t>Tumor proliferation (relative expression of Ki-67) at 36 weeks</w:t>
            </w:r>
          </w:p>
          <w:p w14:paraId="5E7307CD" w14:textId="77777777" w:rsidR="00311249" w:rsidRPr="00311249" w:rsidRDefault="00311249" w:rsidP="00311249">
            <w:pPr>
              <w:spacing w:before="0" w:after="60"/>
            </w:pPr>
            <w:r w:rsidRPr="00311249">
              <w:t>The proportion of Ki-67-positive cells was significantly higher in all nicotine groups (ie, 10, 20, or 40 ppm nicotine) than in the control group (data represented graphically, p&lt;0.001 for each nicotine group).</w:t>
            </w:r>
          </w:p>
        </w:tc>
      </w:tr>
      <w:tr w:rsidR="00311249" w:rsidRPr="00311249" w14:paraId="66F848DF" w14:textId="77777777" w:rsidTr="00AF7A97">
        <w:tc>
          <w:tcPr>
            <w:tcW w:w="275" w:type="pct"/>
            <w:tcBorders>
              <w:top w:val="single" w:sz="4" w:space="0" w:color="auto"/>
              <w:left w:val="single" w:sz="4" w:space="0" w:color="auto"/>
              <w:bottom w:val="single" w:sz="4" w:space="0" w:color="auto"/>
              <w:right w:val="single" w:sz="4" w:space="0" w:color="auto"/>
            </w:tcBorders>
          </w:tcPr>
          <w:p w14:paraId="40DA834D" w14:textId="77777777" w:rsidR="00311249" w:rsidRPr="00311249" w:rsidRDefault="00311249" w:rsidP="00311249">
            <w:pPr>
              <w:spacing w:before="0" w:after="60"/>
            </w:pPr>
            <w:r w:rsidRPr="00311249">
              <w:t>975</w:t>
            </w:r>
          </w:p>
        </w:tc>
        <w:tc>
          <w:tcPr>
            <w:tcW w:w="790" w:type="pct"/>
            <w:tcBorders>
              <w:top w:val="single" w:sz="4" w:space="0" w:color="auto"/>
              <w:left w:val="single" w:sz="4" w:space="0" w:color="auto"/>
              <w:bottom w:val="single" w:sz="4" w:space="0" w:color="auto"/>
              <w:right w:val="single" w:sz="4" w:space="0" w:color="auto"/>
            </w:tcBorders>
          </w:tcPr>
          <w:p w14:paraId="19EBFB6A" w14:textId="77777777" w:rsidR="00311249" w:rsidRPr="00311249" w:rsidRDefault="00311249" w:rsidP="00311249">
            <w:pPr>
              <w:spacing w:before="0" w:after="60"/>
            </w:pPr>
            <w:r w:rsidRPr="00311249">
              <w:t xml:space="preserve">Torres-Gonzalez et al., 2014; </w:t>
            </w:r>
          </w:p>
          <w:p w14:paraId="0D18CE34" w14:textId="77777777" w:rsidR="00311249" w:rsidRPr="00311249" w:rsidRDefault="00311249" w:rsidP="00311249">
            <w:pPr>
              <w:spacing w:before="0" w:after="60"/>
            </w:pPr>
            <w:r w:rsidRPr="00311249">
              <w:t xml:space="preserve">US; </w:t>
            </w:r>
          </w:p>
          <w:p w14:paraId="0BAB5951" w14:textId="77777777" w:rsidR="00311249" w:rsidRPr="00311249" w:rsidRDefault="00311249" w:rsidP="00311249">
            <w:pPr>
              <w:spacing w:before="0" w:after="60"/>
            </w:pPr>
            <w:r w:rsidRPr="00311249">
              <w:t>NIH</w:t>
            </w:r>
          </w:p>
        </w:tc>
        <w:tc>
          <w:tcPr>
            <w:tcW w:w="906" w:type="pct"/>
            <w:tcBorders>
              <w:top w:val="single" w:sz="4" w:space="0" w:color="auto"/>
              <w:left w:val="single" w:sz="4" w:space="0" w:color="auto"/>
              <w:bottom w:val="single" w:sz="4" w:space="0" w:color="auto"/>
              <w:right w:val="single" w:sz="4" w:space="0" w:color="auto"/>
            </w:tcBorders>
          </w:tcPr>
          <w:p w14:paraId="478E2349" w14:textId="77777777" w:rsidR="00311249" w:rsidRPr="00311249" w:rsidRDefault="00311249" w:rsidP="00311249">
            <w:pPr>
              <w:spacing w:before="0" w:after="60"/>
            </w:pPr>
            <w:r w:rsidRPr="00311249">
              <w:t>Study Design</w:t>
            </w:r>
          </w:p>
          <w:p w14:paraId="32EC7D77" w14:textId="77777777" w:rsidR="00311249" w:rsidRPr="00311249" w:rsidRDefault="00311249" w:rsidP="00311249">
            <w:pPr>
              <w:spacing w:before="0" w:after="60"/>
            </w:pPr>
            <w:r w:rsidRPr="00311249">
              <w:t xml:space="preserve">RCT </w:t>
            </w:r>
          </w:p>
          <w:p w14:paraId="3595FED2" w14:textId="77777777" w:rsidR="00311249" w:rsidRPr="00311249" w:rsidRDefault="00311249" w:rsidP="00311249">
            <w:pPr>
              <w:spacing w:before="0" w:after="60"/>
            </w:pPr>
          </w:p>
          <w:p w14:paraId="565D87CB" w14:textId="77777777" w:rsidR="00311249" w:rsidRPr="00311249" w:rsidRDefault="00311249" w:rsidP="00311249">
            <w:pPr>
              <w:spacing w:before="0" w:after="60"/>
            </w:pPr>
            <w:r w:rsidRPr="00311249">
              <w:t xml:space="preserve">Experimental groups: </w:t>
            </w:r>
          </w:p>
          <w:p w14:paraId="5D2F57DA" w14:textId="77777777" w:rsidR="00311249" w:rsidRPr="00311249" w:rsidRDefault="00311249" w:rsidP="00311249">
            <w:pPr>
              <w:spacing w:before="0" w:after="60"/>
            </w:pPr>
            <w:r w:rsidRPr="00311249">
              <w:t>Nicotine</w:t>
            </w:r>
          </w:p>
          <w:p w14:paraId="7C4A2F9E" w14:textId="77777777" w:rsidR="00311249" w:rsidRPr="00311249" w:rsidRDefault="00311249" w:rsidP="00311249">
            <w:pPr>
              <w:spacing w:before="0" w:after="60"/>
            </w:pPr>
            <w:r w:rsidRPr="00311249">
              <w:t>Control</w:t>
            </w:r>
          </w:p>
          <w:p w14:paraId="4511B00B" w14:textId="77777777" w:rsidR="00311249" w:rsidRPr="00311249" w:rsidRDefault="00311249" w:rsidP="00311249">
            <w:pPr>
              <w:spacing w:before="0" w:after="60"/>
            </w:pPr>
          </w:p>
          <w:p w14:paraId="529B6259" w14:textId="77777777" w:rsidR="00311249" w:rsidRPr="00311249" w:rsidRDefault="00311249" w:rsidP="00311249">
            <w:pPr>
              <w:spacing w:before="0" w:after="60"/>
            </w:pPr>
            <w:r w:rsidRPr="00311249">
              <w:t>Acclimation period: NR</w:t>
            </w:r>
          </w:p>
          <w:p w14:paraId="2E18CDB2" w14:textId="77777777" w:rsidR="00311249" w:rsidRPr="00311249" w:rsidRDefault="00311249" w:rsidP="00311249">
            <w:pPr>
              <w:spacing w:before="0" w:after="60"/>
            </w:pPr>
          </w:p>
          <w:p w14:paraId="0897E595" w14:textId="77777777" w:rsidR="00311249" w:rsidRPr="00311249" w:rsidRDefault="00311249" w:rsidP="00311249">
            <w:pPr>
              <w:spacing w:before="0" w:after="60"/>
            </w:pPr>
            <w:r w:rsidRPr="00311249">
              <w:t>Wash-out/pre-treatment period: NR</w:t>
            </w:r>
          </w:p>
          <w:p w14:paraId="464F3648" w14:textId="77777777" w:rsidR="00311249" w:rsidRPr="00311249" w:rsidRDefault="00311249" w:rsidP="00311249">
            <w:pPr>
              <w:spacing w:before="0" w:after="60"/>
            </w:pPr>
          </w:p>
          <w:p w14:paraId="67E247FD" w14:textId="77777777" w:rsidR="00311249" w:rsidRPr="00311249" w:rsidRDefault="00311249" w:rsidP="00311249">
            <w:pPr>
              <w:spacing w:before="0" w:after="60"/>
            </w:pPr>
            <w:r w:rsidRPr="00311249">
              <w:t xml:space="preserve">Sample size: </w:t>
            </w:r>
          </w:p>
          <w:p w14:paraId="6EF09AF6" w14:textId="77777777" w:rsidR="00311249" w:rsidRPr="00311249" w:rsidRDefault="00311249" w:rsidP="00311249">
            <w:pPr>
              <w:spacing w:before="0" w:after="60"/>
            </w:pPr>
            <w:r w:rsidRPr="00311249">
              <w:t>Total: n=NR</w:t>
            </w:r>
          </w:p>
          <w:p w14:paraId="1F75B858" w14:textId="77777777" w:rsidR="00311249" w:rsidRPr="00311249" w:rsidRDefault="00311249" w:rsidP="00311249">
            <w:pPr>
              <w:spacing w:before="0" w:after="60"/>
            </w:pPr>
            <w:r w:rsidRPr="00311249">
              <w:t>Nicotine: n=NR</w:t>
            </w:r>
          </w:p>
          <w:p w14:paraId="022DCDE2" w14:textId="77777777" w:rsidR="00311249" w:rsidRPr="00311249" w:rsidRDefault="00311249" w:rsidP="00311249">
            <w:pPr>
              <w:spacing w:before="0" w:after="60"/>
            </w:pPr>
            <w:r w:rsidRPr="00311249">
              <w:t>Control: n=NR</w:t>
            </w:r>
          </w:p>
          <w:p w14:paraId="323FF646" w14:textId="77777777" w:rsidR="00311249" w:rsidRPr="00311249" w:rsidRDefault="00311249" w:rsidP="00311249">
            <w:pPr>
              <w:spacing w:before="0" w:after="60"/>
            </w:pPr>
          </w:p>
          <w:p w14:paraId="5AD7A47C" w14:textId="77777777" w:rsidR="00311249" w:rsidRPr="00311249" w:rsidRDefault="00311249" w:rsidP="00311249">
            <w:pPr>
              <w:spacing w:before="0" w:after="60"/>
            </w:pPr>
            <w:r w:rsidRPr="00311249">
              <w:t>Animal Model</w:t>
            </w:r>
          </w:p>
          <w:p w14:paraId="1DCE1DB6" w14:textId="77777777" w:rsidR="00311249" w:rsidRPr="00311249" w:rsidRDefault="00311249" w:rsidP="00311249">
            <w:pPr>
              <w:spacing w:before="0" w:after="60"/>
            </w:pPr>
            <w:r w:rsidRPr="00311249">
              <w:t>Species: Mice (Kras)</w:t>
            </w:r>
          </w:p>
          <w:p w14:paraId="0756A1D8" w14:textId="77777777" w:rsidR="00311249" w:rsidRPr="00311249" w:rsidRDefault="00311249" w:rsidP="00311249">
            <w:pPr>
              <w:spacing w:before="0" w:after="60"/>
            </w:pPr>
            <w:r w:rsidRPr="00311249">
              <w:t>Sex: Male</w:t>
            </w:r>
          </w:p>
          <w:p w14:paraId="218B7CF7" w14:textId="77777777" w:rsidR="00311249" w:rsidRPr="00311249" w:rsidRDefault="00311249" w:rsidP="00311249">
            <w:pPr>
              <w:spacing w:before="0" w:after="60"/>
            </w:pPr>
            <w:r w:rsidRPr="00311249">
              <w:t>Weight: NR</w:t>
            </w:r>
          </w:p>
          <w:p w14:paraId="7F45CA9F" w14:textId="77777777" w:rsidR="00311249" w:rsidRPr="00311249" w:rsidRDefault="00311249" w:rsidP="00311249">
            <w:pPr>
              <w:spacing w:before="0" w:after="60"/>
            </w:pPr>
            <w:r w:rsidRPr="00311249">
              <w:t>Age: NR</w:t>
            </w:r>
          </w:p>
          <w:p w14:paraId="337B2D20" w14:textId="77777777" w:rsidR="00311249" w:rsidRPr="00311249" w:rsidRDefault="00311249" w:rsidP="00311249">
            <w:pPr>
              <w:spacing w:before="0" w:after="60"/>
            </w:pPr>
            <w:r w:rsidRPr="00311249">
              <w:t>Comorbidities: NR</w:t>
            </w:r>
          </w:p>
          <w:p w14:paraId="177EE5BE" w14:textId="77777777" w:rsidR="00311249" w:rsidRPr="00311249" w:rsidRDefault="00311249" w:rsidP="00311249">
            <w:pPr>
              <w:spacing w:before="0" w:after="60"/>
            </w:pPr>
            <w:r w:rsidRPr="00311249">
              <w:t>Cancer/tumor model: Kras mice lung cancer model</w:t>
            </w:r>
          </w:p>
          <w:p w14:paraId="7A405794"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116CB364" w14:textId="77777777" w:rsidR="00311249" w:rsidRPr="00311249" w:rsidRDefault="00311249" w:rsidP="00311249">
            <w:pPr>
              <w:spacing w:before="0" w:after="60"/>
            </w:pPr>
            <w:r w:rsidRPr="00311249">
              <w:t>Study Methodology</w:t>
            </w:r>
          </w:p>
          <w:p w14:paraId="122AC917" w14:textId="77777777" w:rsidR="00311249" w:rsidRPr="00311249" w:rsidRDefault="00311249" w:rsidP="00311249">
            <w:pPr>
              <w:spacing w:before="0" w:after="60"/>
            </w:pPr>
            <w:r w:rsidRPr="00311249">
              <w:t>Kras mice were given water with nicotine for 90 days. After treatment, number and size of lung tumors developed were compared to matched controls.</w:t>
            </w:r>
          </w:p>
          <w:p w14:paraId="0E712EF5" w14:textId="77777777" w:rsidR="00311249" w:rsidRPr="00311249" w:rsidRDefault="00311249" w:rsidP="00311249">
            <w:pPr>
              <w:spacing w:before="0" w:after="60"/>
            </w:pPr>
          </w:p>
          <w:p w14:paraId="272317F1" w14:textId="77777777" w:rsidR="00311249" w:rsidRPr="00311249" w:rsidRDefault="00311249" w:rsidP="00311249">
            <w:pPr>
              <w:spacing w:before="0" w:after="60"/>
            </w:pPr>
            <w:r w:rsidRPr="00311249">
              <w:t>Intervention</w:t>
            </w:r>
          </w:p>
          <w:p w14:paraId="085A2F1A" w14:textId="77777777" w:rsidR="00311249" w:rsidRPr="00311249" w:rsidRDefault="00311249" w:rsidP="00311249">
            <w:pPr>
              <w:spacing w:before="0" w:after="60"/>
            </w:pPr>
            <w:r w:rsidRPr="00311249">
              <w:t>Nicotine: 100 µg/mL nicotine administered in drinking water for 90 days.</w:t>
            </w:r>
          </w:p>
          <w:p w14:paraId="06CDB4EB" w14:textId="77777777" w:rsidR="00311249" w:rsidRPr="00311249" w:rsidRDefault="00311249" w:rsidP="00311249">
            <w:pPr>
              <w:spacing w:before="0" w:after="60"/>
            </w:pPr>
          </w:p>
          <w:p w14:paraId="1CA23EE4" w14:textId="77777777" w:rsidR="00311249" w:rsidRPr="00311249" w:rsidRDefault="00311249" w:rsidP="00311249">
            <w:pPr>
              <w:spacing w:before="0" w:after="60"/>
            </w:pPr>
            <w:r w:rsidRPr="00311249">
              <w:t>Control: Water alone for 90 days.</w:t>
            </w:r>
          </w:p>
          <w:p w14:paraId="1753680E" w14:textId="77777777" w:rsidR="00311249" w:rsidRPr="00311249" w:rsidRDefault="00311249" w:rsidP="00311249">
            <w:pPr>
              <w:spacing w:before="0" w:after="60"/>
            </w:pPr>
          </w:p>
          <w:p w14:paraId="75CB8F8A" w14:textId="77777777" w:rsidR="00311249" w:rsidRPr="00311249" w:rsidRDefault="00311249" w:rsidP="00311249">
            <w:pPr>
              <w:spacing w:before="0" w:after="60"/>
            </w:pPr>
            <w:r w:rsidRPr="00311249">
              <w:t>Study Duration</w:t>
            </w:r>
          </w:p>
          <w:p w14:paraId="1D4E92A7" w14:textId="77777777" w:rsidR="00311249" w:rsidRPr="00311249" w:rsidRDefault="00311249" w:rsidP="00311249">
            <w:pPr>
              <w:spacing w:before="0" w:after="60"/>
            </w:pPr>
            <w:r w:rsidRPr="00311249">
              <w:t>90 days</w:t>
            </w:r>
          </w:p>
        </w:tc>
        <w:tc>
          <w:tcPr>
            <w:tcW w:w="1597" w:type="pct"/>
            <w:tcBorders>
              <w:top w:val="single" w:sz="4" w:space="0" w:color="auto"/>
              <w:left w:val="single" w:sz="4" w:space="0" w:color="auto"/>
              <w:bottom w:val="single" w:sz="4" w:space="0" w:color="auto"/>
              <w:right w:val="single" w:sz="4" w:space="0" w:color="auto"/>
            </w:tcBorders>
          </w:tcPr>
          <w:p w14:paraId="6A5CCB56" w14:textId="77777777" w:rsidR="00311249" w:rsidRPr="00311249" w:rsidRDefault="00311249" w:rsidP="00311249">
            <w:pPr>
              <w:spacing w:before="0" w:after="60"/>
            </w:pPr>
            <w:r w:rsidRPr="00311249">
              <w:t>Tumor number (n)</w:t>
            </w:r>
          </w:p>
          <w:p w14:paraId="04F184B4" w14:textId="77777777" w:rsidR="00311249" w:rsidRPr="00311249" w:rsidRDefault="00311249" w:rsidP="00311249">
            <w:pPr>
              <w:spacing w:before="0" w:after="60"/>
            </w:pPr>
            <w:r w:rsidRPr="00311249">
              <w:t>(timing not specified)</w:t>
            </w:r>
          </w:p>
          <w:p w14:paraId="407C946E" w14:textId="77777777" w:rsidR="00311249" w:rsidRPr="00311249" w:rsidRDefault="00311249" w:rsidP="00311249">
            <w:pPr>
              <w:spacing w:before="0" w:after="60"/>
            </w:pPr>
            <w:r w:rsidRPr="00311249">
              <w:t>Nicotine: 10.37±3.6</w:t>
            </w:r>
          </w:p>
          <w:p w14:paraId="06570BCB" w14:textId="77777777" w:rsidR="00311249" w:rsidRPr="00311249" w:rsidRDefault="00311249" w:rsidP="00311249">
            <w:pPr>
              <w:spacing w:before="0" w:after="60"/>
            </w:pPr>
            <w:r w:rsidRPr="00311249">
              <w:t>Control: 10.57±4.2</w:t>
            </w:r>
          </w:p>
          <w:p w14:paraId="546C1754" w14:textId="77777777" w:rsidR="00311249" w:rsidRPr="00311249" w:rsidRDefault="00311249" w:rsidP="00311249">
            <w:pPr>
              <w:spacing w:before="0" w:after="60"/>
            </w:pPr>
            <w:r w:rsidRPr="00311249">
              <w:t>p=0.95</w:t>
            </w:r>
          </w:p>
          <w:p w14:paraId="51C7CE47" w14:textId="77777777" w:rsidR="00311249" w:rsidRPr="00311249" w:rsidRDefault="00311249" w:rsidP="00311249">
            <w:pPr>
              <w:spacing w:before="0" w:after="60"/>
            </w:pPr>
          </w:p>
          <w:p w14:paraId="79414EAF" w14:textId="77777777" w:rsidR="00311249" w:rsidRPr="00311249" w:rsidRDefault="00311249" w:rsidP="00311249">
            <w:pPr>
              <w:spacing w:before="0" w:after="60"/>
            </w:pPr>
            <w:r w:rsidRPr="00311249">
              <w:t>Tumor area(µm2)</w:t>
            </w:r>
          </w:p>
          <w:p w14:paraId="5974880F" w14:textId="77777777" w:rsidR="00311249" w:rsidRPr="00311249" w:rsidRDefault="00311249" w:rsidP="00311249">
            <w:pPr>
              <w:spacing w:before="0" w:after="60"/>
            </w:pPr>
            <w:r w:rsidRPr="00311249">
              <w:t>(timing not specified)</w:t>
            </w:r>
          </w:p>
          <w:p w14:paraId="66948449" w14:textId="77777777" w:rsidR="00311249" w:rsidRPr="00311249" w:rsidRDefault="00311249" w:rsidP="00311249">
            <w:pPr>
              <w:spacing w:before="0" w:after="60"/>
            </w:pPr>
            <w:r w:rsidRPr="00311249">
              <w:t>Nicotine: 320,626 µm2±252,865 µm2</w:t>
            </w:r>
          </w:p>
          <w:p w14:paraId="6AA3C061" w14:textId="77777777" w:rsidR="00311249" w:rsidRPr="00311249" w:rsidRDefault="00311249" w:rsidP="00311249">
            <w:pPr>
              <w:spacing w:before="0" w:after="60"/>
            </w:pPr>
            <w:r w:rsidRPr="00311249">
              <w:t>Control: 244,774 µm2±455,926 µm2</w:t>
            </w:r>
          </w:p>
          <w:p w14:paraId="27183D9B" w14:textId="77777777" w:rsidR="00311249" w:rsidRPr="00311249" w:rsidRDefault="00311249" w:rsidP="00311249">
            <w:pPr>
              <w:spacing w:before="0" w:after="60"/>
            </w:pPr>
            <w:r w:rsidRPr="00311249">
              <w:t>p=0.37</w:t>
            </w:r>
          </w:p>
          <w:p w14:paraId="68001A27" w14:textId="77777777" w:rsidR="00311249" w:rsidRPr="00311249" w:rsidRDefault="00311249" w:rsidP="00311249">
            <w:pPr>
              <w:spacing w:before="0" w:after="60"/>
            </w:pPr>
          </w:p>
        </w:tc>
      </w:tr>
      <w:tr w:rsidR="00311249" w:rsidRPr="00311249" w14:paraId="4424F8F2" w14:textId="77777777" w:rsidTr="00AF7A97">
        <w:tc>
          <w:tcPr>
            <w:tcW w:w="275" w:type="pct"/>
            <w:tcBorders>
              <w:top w:val="single" w:sz="4" w:space="0" w:color="auto"/>
              <w:left w:val="single" w:sz="4" w:space="0" w:color="auto"/>
              <w:bottom w:val="single" w:sz="4" w:space="0" w:color="auto"/>
              <w:right w:val="single" w:sz="4" w:space="0" w:color="auto"/>
            </w:tcBorders>
          </w:tcPr>
          <w:p w14:paraId="5E1072C5" w14:textId="77777777" w:rsidR="00311249" w:rsidRPr="00311249" w:rsidRDefault="00311249" w:rsidP="00311249">
            <w:pPr>
              <w:spacing w:before="0" w:after="60"/>
            </w:pPr>
            <w:r w:rsidRPr="00311249">
              <w:t>982</w:t>
            </w:r>
          </w:p>
        </w:tc>
        <w:tc>
          <w:tcPr>
            <w:tcW w:w="790" w:type="pct"/>
            <w:tcBorders>
              <w:top w:val="single" w:sz="4" w:space="0" w:color="auto"/>
              <w:left w:val="single" w:sz="4" w:space="0" w:color="auto"/>
              <w:bottom w:val="single" w:sz="4" w:space="0" w:color="auto"/>
              <w:right w:val="single" w:sz="4" w:space="0" w:color="auto"/>
            </w:tcBorders>
          </w:tcPr>
          <w:p w14:paraId="380FCEA7" w14:textId="77777777" w:rsidR="00311249" w:rsidRPr="00311249" w:rsidRDefault="00311249" w:rsidP="00311249">
            <w:pPr>
              <w:spacing w:before="0" w:after="60"/>
            </w:pPr>
            <w:r w:rsidRPr="00311249">
              <w:t xml:space="preserve">Trevino et al., 2012; </w:t>
            </w:r>
          </w:p>
          <w:p w14:paraId="5177A366" w14:textId="77777777" w:rsidR="00311249" w:rsidRPr="00311249" w:rsidRDefault="00311249" w:rsidP="00311249">
            <w:pPr>
              <w:spacing w:before="0" w:after="60"/>
            </w:pPr>
            <w:r w:rsidRPr="00311249">
              <w:t>US;</w:t>
            </w:r>
          </w:p>
          <w:p w14:paraId="75C46BE0" w14:textId="77777777" w:rsidR="00311249" w:rsidRPr="00311249" w:rsidRDefault="00311249" w:rsidP="00311249">
            <w:pPr>
              <w:spacing w:before="0" w:after="60"/>
            </w:pPr>
            <w:r w:rsidRPr="00311249">
              <w:t>National Cancer Institute</w:t>
            </w:r>
          </w:p>
        </w:tc>
        <w:tc>
          <w:tcPr>
            <w:tcW w:w="906" w:type="pct"/>
            <w:tcBorders>
              <w:top w:val="single" w:sz="4" w:space="0" w:color="auto"/>
              <w:left w:val="single" w:sz="4" w:space="0" w:color="auto"/>
              <w:bottom w:val="single" w:sz="4" w:space="0" w:color="auto"/>
              <w:right w:val="single" w:sz="4" w:space="0" w:color="auto"/>
            </w:tcBorders>
          </w:tcPr>
          <w:p w14:paraId="0B6B58D4" w14:textId="77777777" w:rsidR="00311249" w:rsidRPr="00311249" w:rsidRDefault="00311249" w:rsidP="00311249">
            <w:pPr>
              <w:spacing w:before="0" w:after="60"/>
            </w:pPr>
            <w:r w:rsidRPr="00311249">
              <w:t>Study Design</w:t>
            </w:r>
          </w:p>
          <w:p w14:paraId="303B7896" w14:textId="77777777" w:rsidR="00311249" w:rsidRPr="00311249" w:rsidRDefault="00311249" w:rsidP="00311249">
            <w:pPr>
              <w:spacing w:before="0" w:after="60"/>
            </w:pPr>
            <w:r w:rsidRPr="00311249">
              <w:t>RCT</w:t>
            </w:r>
          </w:p>
          <w:p w14:paraId="748DD57A" w14:textId="77777777" w:rsidR="00311249" w:rsidRPr="00311249" w:rsidRDefault="00311249" w:rsidP="00311249">
            <w:pPr>
              <w:spacing w:before="0" w:after="60"/>
            </w:pPr>
          </w:p>
          <w:p w14:paraId="00439200" w14:textId="77777777" w:rsidR="00311249" w:rsidRPr="00311249" w:rsidRDefault="00311249" w:rsidP="00311249">
            <w:pPr>
              <w:spacing w:before="0" w:after="60"/>
            </w:pPr>
            <w:r w:rsidRPr="00311249">
              <w:t>Experimental groups:</w:t>
            </w:r>
          </w:p>
          <w:p w14:paraId="3B44B409" w14:textId="77777777" w:rsidR="00311249" w:rsidRPr="00311249" w:rsidRDefault="00311249" w:rsidP="00311249">
            <w:pPr>
              <w:spacing w:before="0" w:after="60"/>
            </w:pPr>
            <w:r w:rsidRPr="00311249">
              <w:t>Nicotine</w:t>
            </w:r>
          </w:p>
          <w:p w14:paraId="55BB934A" w14:textId="77777777" w:rsidR="00311249" w:rsidRPr="00311249" w:rsidRDefault="00311249" w:rsidP="00311249">
            <w:pPr>
              <w:spacing w:before="0" w:after="60"/>
            </w:pPr>
            <w:r w:rsidRPr="00311249">
              <w:t>Control</w:t>
            </w:r>
          </w:p>
          <w:p w14:paraId="180E53D4" w14:textId="77777777" w:rsidR="00311249" w:rsidRPr="00311249" w:rsidRDefault="00311249" w:rsidP="00311249">
            <w:pPr>
              <w:spacing w:before="0" w:after="60"/>
            </w:pPr>
          </w:p>
          <w:p w14:paraId="78B2AC9A" w14:textId="77777777" w:rsidR="00311249" w:rsidRPr="00311249" w:rsidRDefault="00311249" w:rsidP="00311249">
            <w:pPr>
              <w:spacing w:before="0" w:after="60"/>
            </w:pPr>
          </w:p>
          <w:p w14:paraId="79947FCF" w14:textId="77777777" w:rsidR="00311249" w:rsidRPr="00311249" w:rsidRDefault="00311249" w:rsidP="00311249">
            <w:pPr>
              <w:spacing w:before="0" w:after="60"/>
            </w:pPr>
            <w:r w:rsidRPr="00311249">
              <w:t>Acclimation period: NR</w:t>
            </w:r>
          </w:p>
          <w:p w14:paraId="50F82FBE" w14:textId="77777777" w:rsidR="00311249" w:rsidRPr="00311249" w:rsidRDefault="00311249" w:rsidP="00311249">
            <w:pPr>
              <w:spacing w:before="0" w:after="60"/>
            </w:pPr>
          </w:p>
          <w:p w14:paraId="5C4C7C7D" w14:textId="77777777" w:rsidR="00311249" w:rsidRPr="00311249" w:rsidRDefault="00311249" w:rsidP="00311249">
            <w:pPr>
              <w:spacing w:before="0" w:after="60"/>
            </w:pPr>
            <w:r w:rsidRPr="00311249">
              <w:t>Wash-out/pre-treatment period: NR</w:t>
            </w:r>
          </w:p>
          <w:p w14:paraId="7D50B9E6" w14:textId="77777777" w:rsidR="00311249" w:rsidRPr="00311249" w:rsidRDefault="00311249" w:rsidP="00311249">
            <w:pPr>
              <w:spacing w:before="0" w:after="60"/>
            </w:pPr>
          </w:p>
          <w:p w14:paraId="1CF89B60" w14:textId="77777777" w:rsidR="00311249" w:rsidRPr="00311249" w:rsidRDefault="00311249" w:rsidP="00311249">
            <w:pPr>
              <w:spacing w:before="0" w:after="60"/>
            </w:pPr>
            <w:r w:rsidRPr="00311249">
              <w:t xml:space="preserve">Sample size: </w:t>
            </w:r>
          </w:p>
          <w:p w14:paraId="086D7E3B" w14:textId="77777777" w:rsidR="00311249" w:rsidRPr="00311249" w:rsidRDefault="00311249" w:rsidP="00311249">
            <w:pPr>
              <w:spacing w:before="0" w:after="60"/>
            </w:pPr>
            <w:r w:rsidRPr="00311249">
              <w:t>Total n=NR.</w:t>
            </w:r>
          </w:p>
          <w:p w14:paraId="6B90546E" w14:textId="77777777" w:rsidR="00311249" w:rsidRPr="00311249" w:rsidRDefault="00311249" w:rsidP="00311249">
            <w:pPr>
              <w:spacing w:before="0" w:after="60"/>
            </w:pPr>
          </w:p>
          <w:p w14:paraId="1B03E63E" w14:textId="77777777" w:rsidR="00311249" w:rsidRPr="00311249" w:rsidRDefault="00311249" w:rsidP="00311249">
            <w:pPr>
              <w:spacing w:before="0" w:after="60"/>
            </w:pPr>
            <w:r w:rsidRPr="00311249">
              <w:t>Animal Model:</w:t>
            </w:r>
          </w:p>
          <w:p w14:paraId="7FA489BF" w14:textId="77777777" w:rsidR="00311249" w:rsidRPr="00311249" w:rsidRDefault="00311249" w:rsidP="00311249">
            <w:pPr>
              <w:spacing w:before="0" w:after="60"/>
            </w:pPr>
            <w:r w:rsidRPr="00311249">
              <w:t>Species: Mice (SCID)</w:t>
            </w:r>
          </w:p>
          <w:p w14:paraId="6645718D" w14:textId="77777777" w:rsidR="00311249" w:rsidRPr="00311249" w:rsidRDefault="00311249" w:rsidP="00311249">
            <w:pPr>
              <w:spacing w:before="0" w:after="60"/>
            </w:pPr>
            <w:r w:rsidRPr="00311249">
              <w:t>Sex: Female</w:t>
            </w:r>
          </w:p>
          <w:p w14:paraId="11221028" w14:textId="77777777" w:rsidR="00311249" w:rsidRPr="00311249" w:rsidRDefault="00311249" w:rsidP="00311249">
            <w:pPr>
              <w:spacing w:before="0" w:after="60"/>
            </w:pPr>
            <w:r w:rsidRPr="00311249">
              <w:t>Weight: NR</w:t>
            </w:r>
          </w:p>
          <w:p w14:paraId="62D29184" w14:textId="77777777" w:rsidR="00311249" w:rsidRPr="00311249" w:rsidRDefault="00311249" w:rsidP="00311249">
            <w:pPr>
              <w:spacing w:before="0" w:after="60"/>
            </w:pPr>
            <w:r w:rsidRPr="00311249">
              <w:t>Age: 8 weeks</w:t>
            </w:r>
          </w:p>
          <w:p w14:paraId="43255DA1" w14:textId="77777777" w:rsidR="00311249" w:rsidRPr="00311249" w:rsidRDefault="00311249" w:rsidP="00311249">
            <w:pPr>
              <w:spacing w:before="0" w:after="60"/>
            </w:pPr>
            <w:r w:rsidRPr="00311249">
              <w:t>Comorbidities: NR</w:t>
            </w:r>
          </w:p>
          <w:p w14:paraId="0B85B9D1" w14:textId="77777777" w:rsidR="00311249" w:rsidRPr="00311249" w:rsidRDefault="00311249" w:rsidP="00311249">
            <w:pPr>
              <w:spacing w:before="0" w:after="60"/>
            </w:pPr>
            <w:r w:rsidRPr="00311249">
              <w:t>Cancer/tumor model:</w:t>
            </w:r>
          </w:p>
          <w:p w14:paraId="24362F9D" w14:textId="77777777" w:rsidR="00311249" w:rsidRPr="00311249" w:rsidRDefault="00311249" w:rsidP="00311249">
            <w:pPr>
              <w:spacing w:before="0" w:after="60"/>
            </w:pPr>
            <w:r w:rsidRPr="00311249">
              <w:t>Pancreatic adenocarcinoma xenograft model.</w:t>
            </w:r>
          </w:p>
          <w:p w14:paraId="4DCD65B6" w14:textId="77777777" w:rsidR="00311249" w:rsidRPr="00311249" w:rsidRDefault="00311249" w:rsidP="00311249">
            <w:pPr>
              <w:spacing w:before="0" w:after="60"/>
            </w:pPr>
            <w:r w:rsidRPr="00311249">
              <w:t>Cell line injected: L3.6pl metastatic variant pancreatic cancer cell line</w:t>
            </w:r>
          </w:p>
        </w:tc>
        <w:tc>
          <w:tcPr>
            <w:tcW w:w="1432" w:type="pct"/>
            <w:tcBorders>
              <w:top w:val="single" w:sz="4" w:space="0" w:color="auto"/>
              <w:left w:val="single" w:sz="4" w:space="0" w:color="auto"/>
              <w:bottom w:val="single" w:sz="4" w:space="0" w:color="auto"/>
              <w:right w:val="single" w:sz="4" w:space="0" w:color="auto"/>
            </w:tcBorders>
          </w:tcPr>
          <w:p w14:paraId="5BC3E27D" w14:textId="77777777" w:rsidR="00311249" w:rsidRPr="00311249" w:rsidRDefault="00311249" w:rsidP="00311249">
            <w:pPr>
              <w:spacing w:before="0" w:after="60"/>
            </w:pPr>
            <w:r w:rsidRPr="00311249">
              <w:t>Study Methodology</w:t>
            </w:r>
          </w:p>
          <w:p w14:paraId="04D4BA6B" w14:textId="77777777" w:rsidR="00311249" w:rsidRPr="00311249" w:rsidRDefault="00311249" w:rsidP="00311249">
            <w:pPr>
              <w:spacing w:before="0" w:after="60"/>
            </w:pPr>
            <w:r w:rsidRPr="00311249">
              <w:t xml:space="preserve">Cells from the L3.6pl metastatic variant pancreatic cancer cell line were orthotopically implanted into the pancreas of SCID mice. One week after implantation, mice were randomized to receive either nicotine or control treatment. Tumor growth and metastasis to the liver were assessed using bioluminescence. At the end of the study (4 weeks after implantation), primary tumors, regional pancreatic lymph nodes, and livers were examined for tumor cells by ex vivo imaging. </w:t>
            </w:r>
          </w:p>
          <w:p w14:paraId="700048A6" w14:textId="77777777" w:rsidR="00311249" w:rsidRPr="00311249" w:rsidRDefault="00311249" w:rsidP="00311249">
            <w:pPr>
              <w:spacing w:before="0" w:after="60"/>
            </w:pPr>
          </w:p>
          <w:p w14:paraId="55F007D5" w14:textId="77777777" w:rsidR="00311249" w:rsidRPr="00311249" w:rsidRDefault="00311249" w:rsidP="00311249">
            <w:pPr>
              <w:spacing w:before="0" w:after="60"/>
            </w:pPr>
            <w:r w:rsidRPr="00311249">
              <w:t>Intervention</w:t>
            </w:r>
          </w:p>
          <w:p w14:paraId="74695636" w14:textId="77777777" w:rsidR="00311249" w:rsidRPr="00311249" w:rsidRDefault="00311249" w:rsidP="00311249">
            <w:pPr>
              <w:spacing w:before="0" w:after="60"/>
            </w:pPr>
            <w:r w:rsidRPr="00311249">
              <w:t>Nicotine: 1 mg/kg administered i.p. 3 days per week.</w:t>
            </w:r>
          </w:p>
          <w:p w14:paraId="081D3BAC" w14:textId="77777777" w:rsidR="00311249" w:rsidRPr="00311249" w:rsidRDefault="00311249" w:rsidP="00311249">
            <w:pPr>
              <w:spacing w:before="0" w:after="60"/>
            </w:pPr>
            <w:r w:rsidRPr="00311249">
              <w:t>Control: PBS administered i.p. 3 times per week.</w:t>
            </w:r>
          </w:p>
          <w:p w14:paraId="6486F83E" w14:textId="77777777" w:rsidR="00311249" w:rsidRPr="00311249" w:rsidRDefault="00311249" w:rsidP="00311249">
            <w:pPr>
              <w:spacing w:before="0" w:after="60"/>
            </w:pPr>
          </w:p>
          <w:p w14:paraId="28EE5CA9" w14:textId="77777777" w:rsidR="00311249" w:rsidRPr="00311249" w:rsidRDefault="00311249" w:rsidP="00311249">
            <w:pPr>
              <w:spacing w:before="0" w:after="60"/>
            </w:pPr>
            <w:r w:rsidRPr="00311249">
              <w:t>Study Duration:</w:t>
            </w:r>
          </w:p>
          <w:p w14:paraId="5B6575B7" w14:textId="77777777" w:rsidR="00311249" w:rsidRPr="00311249" w:rsidRDefault="00311249" w:rsidP="00311249">
            <w:pPr>
              <w:spacing w:before="0" w:after="60"/>
            </w:pPr>
            <w:r w:rsidRPr="00311249">
              <w:t>4 weeks.</w:t>
            </w:r>
          </w:p>
          <w:p w14:paraId="5E61E1C5" w14:textId="77777777" w:rsidR="00311249" w:rsidRPr="00311249" w:rsidRDefault="00311249" w:rsidP="00311249">
            <w:pPr>
              <w:spacing w:before="0" w:after="60"/>
            </w:pPr>
            <w:r w:rsidRPr="00311249">
              <w:t>Nicotine: 3 weeks</w:t>
            </w:r>
          </w:p>
        </w:tc>
        <w:tc>
          <w:tcPr>
            <w:tcW w:w="1597" w:type="pct"/>
            <w:tcBorders>
              <w:top w:val="single" w:sz="4" w:space="0" w:color="auto"/>
              <w:left w:val="single" w:sz="4" w:space="0" w:color="auto"/>
              <w:bottom w:val="single" w:sz="4" w:space="0" w:color="auto"/>
              <w:right w:val="single" w:sz="4" w:space="0" w:color="auto"/>
            </w:tcBorders>
          </w:tcPr>
          <w:p w14:paraId="6C1F18CE" w14:textId="77777777" w:rsidR="00311249" w:rsidRPr="00311249" w:rsidRDefault="00311249" w:rsidP="00311249">
            <w:pPr>
              <w:spacing w:before="0" w:after="60"/>
            </w:pPr>
            <w:r w:rsidRPr="00311249">
              <w:t>Tumor volume at 4 weeks</w:t>
            </w:r>
          </w:p>
          <w:p w14:paraId="000799AA" w14:textId="77777777" w:rsidR="00311249" w:rsidRPr="00311249" w:rsidRDefault="00311249" w:rsidP="00311249">
            <w:pPr>
              <w:spacing w:before="0" w:after="60"/>
            </w:pPr>
            <w:r w:rsidRPr="00311249">
              <w:t>Tumor volume was significantly larger in the nicotine group than in the control group (data represented graphically, p&lt;0.01).</w:t>
            </w:r>
          </w:p>
          <w:p w14:paraId="3E9EC7EE" w14:textId="77777777" w:rsidR="00311249" w:rsidRPr="00311249" w:rsidRDefault="00311249" w:rsidP="00311249">
            <w:pPr>
              <w:spacing w:before="0" w:after="60"/>
            </w:pPr>
          </w:p>
          <w:p w14:paraId="6C68BFA4" w14:textId="77777777" w:rsidR="00311249" w:rsidRPr="00311249" w:rsidRDefault="00311249" w:rsidP="00311249">
            <w:pPr>
              <w:spacing w:before="0" w:after="60"/>
            </w:pPr>
            <w:r w:rsidRPr="00311249">
              <w:t>Tumor growth over 3 weeks</w:t>
            </w:r>
          </w:p>
          <w:p w14:paraId="098CD750" w14:textId="77777777" w:rsidR="00311249" w:rsidRPr="00311249" w:rsidRDefault="00311249" w:rsidP="00311249">
            <w:pPr>
              <w:spacing w:before="0" w:after="60"/>
            </w:pPr>
            <w:r w:rsidRPr="00311249">
              <w:t>Nicotine significantly augmented tumor growth compared with control treatment (data represented graphically, p&lt;0.001).</w:t>
            </w:r>
          </w:p>
          <w:p w14:paraId="7B2CDEB7" w14:textId="77777777" w:rsidR="00311249" w:rsidRPr="00311249" w:rsidRDefault="00311249" w:rsidP="00311249">
            <w:pPr>
              <w:spacing w:before="0" w:after="60"/>
            </w:pPr>
          </w:p>
          <w:p w14:paraId="03691DB4" w14:textId="77777777" w:rsidR="00311249" w:rsidRPr="00311249" w:rsidRDefault="00311249" w:rsidP="00311249">
            <w:pPr>
              <w:spacing w:before="0" w:after="60"/>
            </w:pPr>
            <w:r w:rsidRPr="00311249">
              <w:t>Metastasis to the liver (assessed using bioluminescence) at 4 weeks</w:t>
            </w:r>
          </w:p>
          <w:p w14:paraId="72A52262" w14:textId="77777777" w:rsidR="00311249" w:rsidRPr="00311249" w:rsidRDefault="00311249" w:rsidP="00311249">
            <w:pPr>
              <w:spacing w:before="0" w:after="60"/>
            </w:pPr>
            <w:r w:rsidRPr="00311249">
              <w:t xml:space="preserve">Metastasis was significantly higher in the nicotine than in the control group (data represented graphically, p&lt;0.001). </w:t>
            </w:r>
          </w:p>
        </w:tc>
      </w:tr>
      <w:tr w:rsidR="00311249" w:rsidRPr="00311249" w14:paraId="6C9D4607" w14:textId="77777777" w:rsidTr="00AF7A97">
        <w:tc>
          <w:tcPr>
            <w:tcW w:w="275" w:type="pct"/>
            <w:tcBorders>
              <w:top w:val="single" w:sz="4" w:space="0" w:color="auto"/>
              <w:left w:val="single" w:sz="4" w:space="0" w:color="auto"/>
              <w:bottom w:val="single" w:sz="4" w:space="0" w:color="auto"/>
              <w:right w:val="single" w:sz="4" w:space="0" w:color="auto"/>
            </w:tcBorders>
          </w:tcPr>
          <w:p w14:paraId="596F32C1" w14:textId="77777777" w:rsidR="00311249" w:rsidRPr="00311249" w:rsidRDefault="00311249" w:rsidP="00311249">
            <w:pPr>
              <w:spacing w:before="0" w:after="60"/>
            </w:pPr>
            <w:r w:rsidRPr="00311249">
              <w:t>1135</w:t>
            </w:r>
          </w:p>
        </w:tc>
        <w:tc>
          <w:tcPr>
            <w:tcW w:w="790" w:type="pct"/>
            <w:tcBorders>
              <w:top w:val="single" w:sz="4" w:space="0" w:color="auto"/>
              <w:left w:val="single" w:sz="4" w:space="0" w:color="auto"/>
              <w:bottom w:val="single" w:sz="4" w:space="0" w:color="auto"/>
              <w:right w:val="single" w:sz="4" w:space="0" w:color="auto"/>
            </w:tcBorders>
          </w:tcPr>
          <w:p w14:paraId="19FB03F6" w14:textId="77777777" w:rsidR="00311249" w:rsidRPr="00311249" w:rsidRDefault="00311249" w:rsidP="00311249">
            <w:pPr>
              <w:spacing w:before="0" w:after="60"/>
            </w:pPr>
            <w:r w:rsidRPr="00311249">
              <w:t>Tyagi et al., 2021;</w:t>
            </w:r>
          </w:p>
          <w:p w14:paraId="4DD3B2C8" w14:textId="77777777" w:rsidR="00311249" w:rsidRPr="00311249" w:rsidRDefault="00311249" w:rsidP="00311249">
            <w:pPr>
              <w:spacing w:before="0" w:after="60"/>
            </w:pPr>
            <w:r w:rsidRPr="00311249">
              <w:t>US;</w:t>
            </w:r>
          </w:p>
          <w:p w14:paraId="4D7E8842" w14:textId="77777777" w:rsidR="00311249" w:rsidRPr="00311249" w:rsidRDefault="00311249" w:rsidP="00311249">
            <w:pPr>
              <w:spacing w:before="0" w:after="60"/>
            </w:pPr>
            <w:r w:rsidRPr="00311249">
              <w:t xml:space="preserve">National Institutes of Health. </w:t>
            </w:r>
          </w:p>
        </w:tc>
        <w:tc>
          <w:tcPr>
            <w:tcW w:w="906" w:type="pct"/>
            <w:tcBorders>
              <w:top w:val="single" w:sz="4" w:space="0" w:color="auto"/>
              <w:left w:val="single" w:sz="4" w:space="0" w:color="auto"/>
              <w:bottom w:val="single" w:sz="4" w:space="0" w:color="auto"/>
              <w:right w:val="single" w:sz="4" w:space="0" w:color="auto"/>
            </w:tcBorders>
          </w:tcPr>
          <w:p w14:paraId="0A3E3182" w14:textId="77777777" w:rsidR="00311249" w:rsidRPr="00311249" w:rsidRDefault="00311249" w:rsidP="00311249">
            <w:pPr>
              <w:spacing w:before="0" w:after="60"/>
            </w:pPr>
            <w:r w:rsidRPr="00311249">
              <w:t>Study Design</w:t>
            </w:r>
          </w:p>
          <w:p w14:paraId="0EFE006D" w14:textId="77777777" w:rsidR="00311249" w:rsidRPr="00311249" w:rsidRDefault="00311249" w:rsidP="00311249">
            <w:pPr>
              <w:spacing w:before="0" w:after="60"/>
            </w:pPr>
            <w:r w:rsidRPr="00311249">
              <w:t>RCT</w:t>
            </w:r>
          </w:p>
          <w:p w14:paraId="416311EA" w14:textId="77777777" w:rsidR="00311249" w:rsidRPr="00311249" w:rsidRDefault="00311249" w:rsidP="00311249">
            <w:pPr>
              <w:spacing w:before="0" w:after="60"/>
            </w:pPr>
          </w:p>
          <w:p w14:paraId="10B32051" w14:textId="77777777" w:rsidR="00311249" w:rsidRPr="00311249" w:rsidRDefault="00311249" w:rsidP="00311249">
            <w:pPr>
              <w:spacing w:before="0" w:after="60"/>
            </w:pPr>
            <w:r w:rsidRPr="00311249">
              <w:t xml:space="preserve">Experimental groups: </w:t>
            </w:r>
          </w:p>
          <w:p w14:paraId="42EB82E4" w14:textId="77777777" w:rsidR="00311249" w:rsidRPr="00311249" w:rsidRDefault="00311249" w:rsidP="00311249">
            <w:pPr>
              <w:spacing w:before="0" w:after="60"/>
            </w:pPr>
            <w:r w:rsidRPr="00311249">
              <w:t>Nicotine</w:t>
            </w:r>
          </w:p>
          <w:p w14:paraId="600938E5" w14:textId="77777777" w:rsidR="00311249" w:rsidRPr="00311249" w:rsidRDefault="00311249" w:rsidP="00311249">
            <w:pPr>
              <w:spacing w:before="0" w:after="60"/>
            </w:pPr>
            <w:r w:rsidRPr="00311249">
              <w:t>Control</w:t>
            </w:r>
          </w:p>
          <w:p w14:paraId="5CD8A1C0" w14:textId="77777777" w:rsidR="00311249" w:rsidRPr="00311249" w:rsidRDefault="00311249" w:rsidP="00311249">
            <w:pPr>
              <w:spacing w:before="0" w:after="60"/>
            </w:pPr>
          </w:p>
          <w:p w14:paraId="7DC2268D" w14:textId="77777777" w:rsidR="00311249" w:rsidRPr="00311249" w:rsidRDefault="00311249" w:rsidP="00311249">
            <w:pPr>
              <w:spacing w:before="0" w:after="60"/>
            </w:pPr>
            <w:r w:rsidRPr="00311249">
              <w:t>Acclimation period: NR</w:t>
            </w:r>
          </w:p>
          <w:p w14:paraId="1C4DED54" w14:textId="77777777" w:rsidR="00311249" w:rsidRPr="00311249" w:rsidRDefault="00311249" w:rsidP="00311249">
            <w:pPr>
              <w:spacing w:before="0" w:after="60"/>
            </w:pPr>
          </w:p>
          <w:p w14:paraId="74967DF6" w14:textId="77777777" w:rsidR="00311249" w:rsidRPr="00311249" w:rsidRDefault="00311249" w:rsidP="00311249">
            <w:pPr>
              <w:spacing w:before="0" w:after="60"/>
            </w:pPr>
            <w:r w:rsidRPr="00311249">
              <w:t>Wash-out/pre-treatment period: NR</w:t>
            </w:r>
          </w:p>
          <w:p w14:paraId="4C6B4D63" w14:textId="77777777" w:rsidR="00311249" w:rsidRPr="00311249" w:rsidRDefault="00311249" w:rsidP="00311249">
            <w:pPr>
              <w:spacing w:before="0" w:after="60"/>
            </w:pPr>
          </w:p>
          <w:p w14:paraId="4B84B517" w14:textId="77777777" w:rsidR="00311249" w:rsidRPr="00311249" w:rsidRDefault="00311249" w:rsidP="00311249">
            <w:pPr>
              <w:spacing w:before="0" w:after="60"/>
            </w:pPr>
            <w:r w:rsidRPr="00311249">
              <w:t xml:space="preserve">Sample Size: </w:t>
            </w:r>
          </w:p>
          <w:p w14:paraId="3D24234D" w14:textId="77777777" w:rsidR="00311249" w:rsidRPr="00311249" w:rsidRDefault="00311249" w:rsidP="00311249">
            <w:pPr>
              <w:spacing w:before="0" w:after="60"/>
            </w:pPr>
            <w:r w:rsidRPr="00311249">
              <w:t>Spontaneous metastasis model:</w:t>
            </w:r>
          </w:p>
          <w:p w14:paraId="2E6B02B0" w14:textId="77777777" w:rsidR="00311249" w:rsidRPr="00311249" w:rsidRDefault="00311249" w:rsidP="00311249">
            <w:pPr>
              <w:spacing w:before="0" w:after="60"/>
            </w:pPr>
            <w:r w:rsidRPr="00311249">
              <w:t>Total: n= 12</w:t>
            </w:r>
          </w:p>
          <w:p w14:paraId="5A52D8E0" w14:textId="77777777" w:rsidR="00311249" w:rsidRPr="00311249" w:rsidRDefault="00311249" w:rsidP="00311249">
            <w:pPr>
              <w:spacing w:before="0" w:after="60"/>
            </w:pPr>
            <w:r w:rsidRPr="00311249">
              <w:t>Nicotine: n=6</w:t>
            </w:r>
          </w:p>
          <w:p w14:paraId="3756F965" w14:textId="77777777" w:rsidR="00311249" w:rsidRPr="00311249" w:rsidRDefault="00311249" w:rsidP="00311249">
            <w:pPr>
              <w:spacing w:before="0" w:after="60"/>
            </w:pPr>
            <w:r w:rsidRPr="00311249">
              <w:t>Control: n=7</w:t>
            </w:r>
          </w:p>
          <w:p w14:paraId="1EAA6060" w14:textId="77777777" w:rsidR="00311249" w:rsidRPr="00311249" w:rsidRDefault="00311249" w:rsidP="00311249">
            <w:pPr>
              <w:spacing w:before="0" w:after="60"/>
            </w:pPr>
            <w:r w:rsidRPr="00311249">
              <w:t>Experimental metastasis model:</w:t>
            </w:r>
          </w:p>
          <w:p w14:paraId="093FFDB3" w14:textId="77777777" w:rsidR="00311249" w:rsidRPr="00311249" w:rsidRDefault="00311249" w:rsidP="00311249">
            <w:pPr>
              <w:spacing w:before="0" w:after="60"/>
            </w:pPr>
            <w:r w:rsidRPr="00311249">
              <w:t>Total: n = 14</w:t>
            </w:r>
          </w:p>
          <w:p w14:paraId="76F45FB1" w14:textId="77777777" w:rsidR="00311249" w:rsidRPr="00311249" w:rsidRDefault="00311249" w:rsidP="00311249">
            <w:pPr>
              <w:spacing w:before="0" w:after="60"/>
            </w:pPr>
            <w:r w:rsidRPr="00311249">
              <w:t>Nicotine: n = 7</w:t>
            </w:r>
          </w:p>
          <w:p w14:paraId="1807F4D3" w14:textId="77777777" w:rsidR="00311249" w:rsidRPr="00311249" w:rsidRDefault="00311249" w:rsidP="00311249">
            <w:pPr>
              <w:spacing w:before="0" w:after="60"/>
            </w:pPr>
            <w:r w:rsidRPr="00311249">
              <w:t>Control: n = 7</w:t>
            </w:r>
          </w:p>
          <w:p w14:paraId="04480F4F" w14:textId="77777777" w:rsidR="00311249" w:rsidRPr="00311249" w:rsidRDefault="00311249" w:rsidP="00311249">
            <w:pPr>
              <w:spacing w:before="0" w:after="60"/>
            </w:pPr>
            <w:r w:rsidRPr="00311249">
              <w:t xml:space="preserve">Experimental pre-metastasis model: </w:t>
            </w:r>
          </w:p>
          <w:p w14:paraId="5B7FF635" w14:textId="77777777" w:rsidR="00311249" w:rsidRPr="00311249" w:rsidRDefault="00311249" w:rsidP="00311249">
            <w:pPr>
              <w:spacing w:before="0" w:after="60"/>
            </w:pPr>
            <w:r w:rsidRPr="00311249">
              <w:t>Total n = 16</w:t>
            </w:r>
          </w:p>
          <w:p w14:paraId="5715250C" w14:textId="77777777" w:rsidR="00311249" w:rsidRPr="00311249" w:rsidRDefault="00311249" w:rsidP="00311249">
            <w:pPr>
              <w:spacing w:before="0" w:after="60"/>
            </w:pPr>
            <w:r w:rsidRPr="00311249">
              <w:t>Nicotine: n = 8</w:t>
            </w:r>
          </w:p>
          <w:p w14:paraId="613B165F" w14:textId="77777777" w:rsidR="00311249" w:rsidRPr="00311249" w:rsidRDefault="00311249" w:rsidP="00311249">
            <w:pPr>
              <w:spacing w:before="0" w:after="60"/>
            </w:pPr>
            <w:r w:rsidRPr="00311249">
              <w:t>Control: n = 8</w:t>
            </w:r>
          </w:p>
          <w:p w14:paraId="32D6329F" w14:textId="77777777" w:rsidR="00311249" w:rsidRPr="00311249" w:rsidRDefault="00311249" w:rsidP="00311249">
            <w:pPr>
              <w:spacing w:before="0" w:after="60"/>
            </w:pPr>
            <w:r w:rsidRPr="00311249">
              <w:t xml:space="preserve">Nicotine abstinence model: </w:t>
            </w:r>
          </w:p>
          <w:p w14:paraId="5E60DE1E" w14:textId="77777777" w:rsidR="00311249" w:rsidRPr="00311249" w:rsidRDefault="00311249" w:rsidP="00311249">
            <w:pPr>
              <w:spacing w:before="0" w:after="60"/>
            </w:pPr>
            <w:r w:rsidRPr="00311249">
              <w:t>Total n = 12</w:t>
            </w:r>
          </w:p>
          <w:p w14:paraId="4536155E" w14:textId="77777777" w:rsidR="00311249" w:rsidRPr="00311249" w:rsidRDefault="00311249" w:rsidP="00311249">
            <w:pPr>
              <w:spacing w:before="0" w:after="60"/>
            </w:pPr>
            <w:r w:rsidRPr="00311249">
              <w:t>Nicotine pretreatment 1 day: n = 4</w:t>
            </w:r>
          </w:p>
          <w:p w14:paraId="46DE8347" w14:textId="77777777" w:rsidR="00311249" w:rsidRPr="00311249" w:rsidRDefault="00311249" w:rsidP="00311249">
            <w:pPr>
              <w:spacing w:before="0" w:after="60"/>
            </w:pPr>
            <w:r w:rsidRPr="00311249">
              <w:t>Nicotine pretreatment 15 days: n = 4</w:t>
            </w:r>
          </w:p>
          <w:p w14:paraId="615F033F" w14:textId="77777777" w:rsidR="00311249" w:rsidRPr="00311249" w:rsidRDefault="00311249" w:rsidP="00311249">
            <w:pPr>
              <w:spacing w:before="0" w:after="60"/>
            </w:pPr>
            <w:r w:rsidRPr="00311249">
              <w:t>Nicotine pretreatment 30 days: n = 4</w:t>
            </w:r>
          </w:p>
          <w:p w14:paraId="150C7A88" w14:textId="77777777" w:rsidR="00311249" w:rsidRPr="00311249" w:rsidRDefault="00311249" w:rsidP="00311249">
            <w:pPr>
              <w:spacing w:before="0" w:after="60"/>
            </w:pPr>
          </w:p>
          <w:p w14:paraId="1AC56370" w14:textId="77777777" w:rsidR="00311249" w:rsidRPr="00311249" w:rsidRDefault="00311249" w:rsidP="00311249">
            <w:pPr>
              <w:spacing w:before="0" w:after="60"/>
            </w:pPr>
            <w:r w:rsidRPr="00311249">
              <w:t>Animal Model:</w:t>
            </w:r>
          </w:p>
          <w:p w14:paraId="218483B9" w14:textId="77777777" w:rsidR="00311249" w:rsidRPr="00311249" w:rsidRDefault="00311249" w:rsidP="00311249">
            <w:pPr>
              <w:spacing w:before="0" w:after="60"/>
            </w:pPr>
            <w:r w:rsidRPr="00311249">
              <w:t>Species: Mice (BALB/c or C57BI/6)</w:t>
            </w:r>
          </w:p>
          <w:p w14:paraId="73BE2759" w14:textId="77777777" w:rsidR="00311249" w:rsidRPr="00311249" w:rsidRDefault="00311249" w:rsidP="00311249">
            <w:pPr>
              <w:spacing w:before="0" w:after="60"/>
            </w:pPr>
            <w:r w:rsidRPr="00311249">
              <w:t>Sex: NR</w:t>
            </w:r>
          </w:p>
          <w:p w14:paraId="60F864AF" w14:textId="77777777" w:rsidR="00311249" w:rsidRPr="00311249" w:rsidRDefault="00311249" w:rsidP="00311249">
            <w:pPr>
              <w:spacing w:before="0" w:after="60"/>
            </w:pPr>
            <w:r w:rsidRPr="00311249">
              <w:t>Weight: NR</w:t>
            </w:r>
          </w:p>
          <w:p w14:paraId="343B8862" w14:textId="77777777" w:rsidR="00311249" w:rsidRPr="00311249" w:rsidRDefault="00311249" w:rsidP="00311249">
            <w:pPr>
              <w:spacing w:before="0" w:after="60"/>
            </w:pPr>
            <w:r w:rsidRPr="00311249">
              <w:t>Age: 5-6 weeks.</w:t>
            </w:r>
          </w:p>
          <w:p w14:paraId="6AEBE646" w14:textId="77777777" w:rsidR="00311249" w:rsidRPr="00311249" w:rsidRDefault="00311249" w:rsidP="00311249">
            <w:pPr>
              <w:spacing w:before="0" w:after="60"/>
            </w:pPr>
            <w:r w:rsidRPr="00311249">
              <w:t>Cancer/tumor model: Mouse models of breast cancer (allograft models)</w:t>
            </w:r>
          </w:p>
          <w:p w14:paraId="76EE00FD" w14:textId="77777777" w:rsidR="00311249" w:rsidRPr="00311249" w:rsidRDefault="00311249" w:rsidP="00311249">
            <w:pPr>
              <w:spacing w:before="0" w:after="60"/>
            </w:pPr>
            <w:r w:rsidRPr="00311249">
              <w:t xml:space="preserve">Cancer cell line injected: 4T1 cells or E0771 cells </w:t>
            </w:r>
          </w:p>
          <w:p w14:paraId="23A8E9F7" w14:textId="77777777" w:rsidR="00311249" w:rsidRPr="00311249" w:rsidRDefault="00311249" w:rsidP="00311249">
            <w:pPr>
              <w:spacing w:before="0" w:after="60"/>
            </w:pPr>
          </w:p>
        </w:tc>
        <w:tc>
          <w:tcPr>
            <w:tcW w:w="1432" w:type="pct"/>
            <w:tcBorders>
              <w:top w:val="single" w:sz="4" w:space="0" w:color="auto"/>
              <w:left w:val="single" w:sz="4" w:space="0" w:color="auto"/>
              <w:bottom w:val="single" w:sz="4" w:space="0" w:color="auto"/>
              <w:right w:val="single" w:sz="4" w:space="0" w:color="auto"/>
            </w:tcBorders>
          </w:tcPr>
          <w:p w14:paraId="22246C8B" w14:textId="77777777" w:rsidR="00311249" w:rsidRPr="00311249" w:rsidRDefault="00311249" w:rsidP="00311249">
            <w:pPr>
              <w:spacing w:before="0" w:after="60"/>
            </w:pPr>
            <w:r w:rsidRPr="00311249">
              <w:t xml:space="preserve">Study Methodology </w:t>
            </w:r>
          </w:p>
          <w:p w14:paraId="6A64D2BB" w14:textId="77777777" w:rsidR="00311249" w:rsidRPr="00311249" w:rsidRDefault="00311249" w:rsidP="00311249">
            <w:pPr>
              <w:spacing w:before="0" w:after="60"/>
            </w:pPr>
            <w:r w:rsidRPr="00311249">
              <w:t xml:space="preserve">Spontaneous metastasis model: </w:t>
            </w:r>
          </w:p>
          <w:p w14:paraId="38F53FA7" w14:textId="77777777" w:rsidR="00311249" w:rsidRPr="00311249" w:rsidRDefault="00311249" w:rsidP="00311249">
            <w:pPr>
              <w:spacing w:before="0" w:after="60"/>
            </w:pPr>
            <w:r w:rsidRPr="00311249">
              <w:t xml:space="preserve">4T1 (204 cells/mouse) or E0771 (0.5×106 cells/mouse) mouse mammary cancer cells were injected into mammary fat pads. Animals were randomized to receive either nicotine or control treatment. </w:t>
            </w:r>
          </w:p>
          <w:p w14:paraId="3397BCD7" w14:textId="77777777" w:rsidR="00311249" w:rsidRPr="00311249" w:rsidRDefault="00311249" w:rsidP="00311249">
            <w:pPr>
              <w:spacing w:before="0" w:after="60"/>
            </w:pPr>
          </w:p>
          <w:p w14:paraId="5F344F68" w14:textId="77777777" w:rsidR="00311249" w:rsidRPr="00311249" w:rsidRDefault="00311249" w:rsidP="00311249">
            <w:pPr>
              <w:spacing w:before="0" w:after="60"/>
            </w:pPr>
            <w:r w:rsidRPr="00311249">
              <w:t>Experimental metastasis model:</w:t>
            </w:r>
          </w:p>
          <w:p w14:paraId="74D737AC" w14:textId="77777777" w:rsidR="00311249" w:rsidRPr="00311249" w:rsidRDefault="00311249" w:rsidP="00311249">
            <w:pPr>
              <w:spacing w:before="0" w:after="60"/>
            </w:pPr>
            <w:r w:rsidRPr="00311249">
              <w:t>4T1 tumor cells (204 cells/mouse) or E0771 tumor cells (0.5×106 cells/mouse) were injected into the tail vein. Animals were randomized to receive either nicotine or control treatment.</w:t>
            </w:r>
          </w:p>
          <w:p w14:paraId="7F7FBB17" w14:textId="77777777" w:rsidR="00311249" w:rsidRPr="00311249" w:rsidRDefault="00311249" w:rsidP="00311249">
            <w:pPr>
              <w:spacing w:before="0" w:after="60"/>
            </w:pPr>
          </w:p>
          <w:p w14:paraId="62395A10" w14:textId="77777777" w:rsidR="00311249" w:rsidRPr="00311249" w:rsidRDefault="00311249" w:rsidP="00311249">
            <w:pPr>
              <w:spacing w:before="0" w:after="60"/>
            </w:pPr>
            <w:r w:rsidRPr="00311249">
              <w:t>Experimental pre-metastasis model:</w:t>
            </w:r>
          </w:p>
          <w:p w14:paraId="4D4109A1" w14:textId="77777777" w:rsidR="00311249" w:rsidRPr="00311249" w:rsidRDefault="00311249" w:rsidP="00311249">
            <w:pPr>
              <w:spacing w:before="0" w:after="60"/>
            </w:pPr>
            <w:r w:rsidRPr="00311249">
              <w:t xml:space="preserve">Mice were exposed to nicotine or control treatment for 10 days before receiving an i.v. injection of 4T1 or E0771 tumor cells. </w:t>
            </w:r>
          </w:p>
          <w:p w14:paraId="531B3BF4" w14:textId="77777777" w:rsidR="00311249" w:rsidRPr="00311249" w:rsidRDefault="00311249" w:rsidP="00311249">
            <w:pPr>
              <w:spacing w:before="0" w:after="60"/>
            </w:pPr>
          </w:p>
          <w:p w14:paraId="56D7F102" w14:textId="77777777" w:rsidR="00311249" w:rsidRPr="00311249" w:rsidRDefault="00311249" w:rsidP="00311249">
            <w:pPr>
              <w:spacing w:before="0" w:after="60"/>
            </w:pPr>
            <w:r w:rsidRPr="00311249">
              <w:t>Nicotine abstinence model:</w:t>
            </w:r>
          </w:p>
          <w:p w14:paraId="3545ACC0" w14:textId="77777777" w:rsidR="00311249" w:rsidRPr="00311249" w:rsidRDefault="00311249" w:rsidP="00311249">
            <w:pPr>
              <w:spacing w:before="0" w:after="60"/>
            </w:pPr>
            <w:r w:rsidRPr="00311249">
              <w:t xml:space="preserve">Mice were pre-treated with nicotine for 10 days before receiving an injection of 4T1 cells. Cells were injected 1 day, 15 days, or 30 days after nicotine treatment. </w:t>
            </w:r>
          </w:p>
          <w:p w14:paraId="4D00FF1E" w14:textId="77777777" w:rsidR="00311249" w:rsidRPr="00311249" w:rsidRDefault="00311249" w:rsidP="00311249">
            <w:pPr>
              <w:spacing w:before="0" w:after="60"/>
            </w:pPr>
          </w:p>
          <w:p w14:paraId="3A47F2AC" w14:textId="77777777" w:rsidR="00311249" w:rsidRPr="00311249" w:rsidRDefault="00311249" w:rsidP="00311249">
            <w:pPr>
              <w:spacing w:before="0" w:after="60"/>
            </w:pPr>
            <w:r w:rsidRPr="00311249">
              <w:t>Intervention</w:t>
            </w:r>
          </w:p>
          <w:p w14:paraId="753582FA" w14:textId="77777777" w:rsidR="00311249" w:rsidRPr="00311249" w:rsidRDefault="00311249" w:rsidP="00311249">
            <w:pPr>
              <w:spacing w:before="0" w:after="60"/>
            </w:pPr>
            <w:r w:rsidRPr="00311249">
              <w:t>Spontaneous and experimental metastasis models:</w:t>
            </w:r>
          </w:p>
          <w:p w14:paraId="20EEB080" w14:textId="77777777" w:rsidR="00311249" w:rsidRPr="00311249" w:rsidRDefault="00311249" w:rsidP="00311249">
            <w:pPr>
              <w:spacing w:before="0" w:after="60"/>
            </w:pPr>
            <w:r w:rsidRPr="00311249">
              <w:t xml:space="preserve">Nicotine: 2 mg/kg administered i.p. every other day. </w:t>
            </w:r>
          </w:p>
          <w:p w14:paraId="7FF5E5C1" w14:textId="77777777" w:rsidR="00311249" w:rsidRPr="00311249" w:rsidRDefault="00311249" w:rsidP="00311249">
            <w:pPr>
              <w:spacing w:before="0" w:after="60"/>
            </w:pPr>
            <w:r w:rsidRPr="00311249">
              <w:t>Control: Phosphate buffered saline administered i.p. every other day.</w:t>
            </w:r>
          </w:p>
          <w:p w14:paraId="177C135A" w14:textId="77777777" w:rsidR="00311249" w:rsidRPr="00311249" w:rsidRDefault="00311249" w:rsidP="00311249">
            <w:pPr>
              <w:spacing w:before="0" w:after="60"/>
            </w:pPr>
          </w:p>
          <w:p w14:paraId="0DFF2F74" w14:textId="77777777" w:rsidR="00311249" w:rsidRPr="00311249" w:rsidRDefault="00311249" w:rsidP="00311249">
            <w:pPr>
              <w:spacing w:before="0" w:after="60"/>
            </w:pPr>
            <w:r w:rsidRPr="00311249">
              <w:t>Experimental pre-metastasis model:</w:t>
            </w:r>
          </w:p>
          <w:p w14:paraId="11CC1AC2" w14:textId="77777777" w:rsidR="00311249" w:rsidRPr="00311249" w:rsidRDefault="00311249" w:rsidP="00311249">
            <w:pPr>
              <w:spacing w:before="0" w:after="60"/>
            </w:pPr>
            <w:r w:rsidRPr="00311249">
              <w:t xml:space="preserve">Nicotine: 2 mg/kg administered i.p. for 10 days before the injection of tumor cells. </w:t>
            </w:r>
          </w:p>
          <w:p w14:paraId="5E2B3EFE" w14:textId="77777777" w:rsidR="00311249" w:rsidRPr="00311249" w:rsidRDefault="00311249" w:rsidP="00311249">
            <w:pPr>
              <w:spacing w:before="0" w:after="60"/>
            </w:pPr>
            <w:r w:rsidRPr="00311249">
              <w:t>Control: Phosphate buffer saline administered i.p. for 10 days before the injection of tumor cells</w:t>
            </w:r>
          </w:p>
          <w:p w14:paraId="3C1C9128" w14:textId="77777777" w:rsidR="00311249" w:rsidRPr="00311249" w:rsidRDefault="00311249" w:rsidP="00311249">
            <w:pPr>
              <w:spacing w:before="0" w:after="60"/>
            </w:pPr>
          </w:p>
          <w:p w14:paraId="2EF9812D" w14:textId="77777777" w:rsidR="00311249" w:rsidRPr="00311249" w:rsidRDefault="00311249" w:rsidP="00311249">
            <w:pPr>
              <w:spacing w:before="0" w:after="60"/>
            </w:pPr>
            <w:r w:rsidRPr="00311249">
              <w:t>Nicotine abstinence model:</w:t>
            </w:r>
          </w:p>
          <w:p w14:paraId="34DD666D" w14:textId="77777777" w:rsidR="00311249" w:rsidRPr="00311249" w:rsidRDefault="00311249" w:rsidP="00311249">
            <w:pPr>
              <w:spacing w:before="0" w:after="60"/>
            </w:pPr>
            <w:r w:rsidRPr="00311249">
              <w:t xml:space="preserve">2 mg/kg nicotine was administered i.p. for 10 days before the injection of tumor cells. Tumor cells were injected 1 day, 15 days, or 30 days after nicotine treatment. </w:t>
            </w:r>
          </w:p>
          <w:p w14:paraId="2CAF3D97" w14:textId="77777777" w:rsidR="00311249" w:rsidRPr="00311249" w:rsidRDefault="00311249" w:rsidP="00311249">
            <w:pPr>
              <w:spacing w:before="0" w:after="60"/>
            </w:pPr>
          </w:p>
          <w:p w14:paraId="59DA8319" w14:textId="77777777" w:rsidR="00311249" w:rsidRPr="00311249" w:rsidRDefault="00311249" w:rsidP="00311249">
            <w:pPr>
              <w:spacing w:before="0" w:after="60"/>
            </w:pPr>
            <w:r w:rsidRPr="00311249">
              <w:t>Biomarkers of nicotine exposure</w:t>
            </w:r>
          </w:p>
          <w:p w14:paraId="2EE44D98" w14:textId="77777777" w:rsidR="00311249" w:rsidRPr="00311249" w:rsidRDefault="00311249" w:rsidP="00311249">
            <w:pPr>
              <w:spacing w:before="0" w:after="60"/>
            </w:pPr>
            <w:r w:rsidRPr="00311249">
              <w:t>Serum cotinine</w:t>
            </w:r>
          </w:p>
          <w:p w14:paraId="07818F32" w14:textId="77777777" w:rsidR="00311249" w:rsidRPr="00311249" w:rsidRDefault="00311249" w:rsidP="00311249">
            <w:pPr>
              <w:spacing w:before="0" w:after="60"/>
            </w:pPr>
            <w:r w:rsidRPr="00311249">
              <w:t xml:space="preserve">Value NR, data represented graphically. </w:t>
            </w:r>
          </w:p>
          <w:p w14:paraId="105F35E0" w14:textId="77777777" w:rsidR="00311249" w:rsidRPr="00311249" w:rsidRDefault="00311249" w:rsidP="00311249">
            <w:pPr>
              <w:spacing w:before="0" w:after="60"/>
            </w:pPr>
            <w:r w:rsidRPr="00311249">
              <w:t>[Note: The study indicated that serum cotinine levels were comparable to those in adult smokers]</w:t>
            </w:r>
          </w:p>
          <w:p w14:paraId="2FA29B82" w14:textId="77777777" w:rsidR="00311249" w:rsidRPr="00311249" w:rsidRDefault="00311249" w:rsidP="00311249">
            <w:pPr>
              <w:spacing w:before="0" w:after="60"/>
            </w:pPr>
          </w:p>
          <w:p w14:paraId="0C34887F" w14:textId="77777777" w:rsidR="00311249" w:rsidRPr="00311249" w:rsidRDefault="00311249" w:rsidP="00311249">
            <w:pPr>
              <w:spacing w:before="0" w:after="60"/>
            </w:pPr>
            <w:r w:rsidRPr="00311249">
              <w:t>Study duration:</w:t>
            </w:r>
          </w:p>
          <w:p w14:paraId="56652170" w14:textId="77777777" w:rsidR="00311249" w:rsidRPr="00311249" w:rsidRDefault="00311249" w:rsidP="00311249">
            <w:pPr>
              <w:spacing w:before="0" w:after="60"/>
            </w:pPr>
            <w:r w:rsidRPr="00311249">
              <w:t>28 days.</w:t>
            </w:r>
          </w:p>
        </w:tc>
        <w:tc>
          <w:tcPr>
            <w:tcW w:w="1597" w:type="pct"/>
            <w:tcBorders>
              <w:top w:val="single" w:sz="4" w:space="0" w:color="auto"/>
              <w:left w:val="single" w:sz="4" w:space="0" w:color="auto"/>
              <w:bottom w:val="single" w:sz="4" w:space="0" w:color="auto"/>
              <w:right w:val="single" w:sz="4" w:space="0" w:color="auto"/>
            </w:tcBorders>
          </w:tcPr>
          <w:p w14:paraId="00C0B376" w14:textId="77777777" w:rsidR="00311249" w:rsidRPr="00311249" w:rsidRDefault="00311249" w:rsidP="00311249">
            <w:pPr>
              <w:spacing w:before="0" w:after="60"/>
            </w:pPr>
            <w:r w:rsidRPr="00311249">
              <w:t>Primary tumor growth</w:t>
            </w:r>
          </w:p>
          <w:p w14:paraId="7BB16D50" w14:textId="77777777" w:rsidR="00311249" w:rsidRPr="00311249" w:rsidRDefault="00311249" w:rsidP="00311249">
            <w:pPr>
              <w:spacing w:before="0" w:after="60"/>
            </w:pPr>
            <w:r w:rsidRPr="00311249">
              <w:t>Spontaneous metastasis model:</w:t>
            </w:r>
          </w:p>
          <w:p w14:paraId="60BB7FC9" w14:textId="77777777" w:rsidR="00311249" w:rsidRPr="00311249" w:rsidRDefault="00311249" w:rsidP="00311249">
            <w:pPr>
              <w:spacing w:before="0" w:after="60"/>
            </w:pPr>
            <w:r w:rsidRPr="00311249">
              <w:t xml:space="preserve">4T1luc cells </w:t>
            </w:r>
          </w:p>
          <w:p w14:paraId="142232CA" w14:textId="77777777" w:rsidR="00311249" w:rsidRPr="00311249" w:rsidRDefault="00311249" w:rsidP="00311249">
            <w:pPr>
              <w:spacing w:before="0" w:after="60"/>
            </w:pPr>
            <w:r w:rsidRPr="00311249">
              <w:t xml:space="preserve">Primary tumor growth was significantly larger in the nicotine group than in the control group on Day 24 (data represented graphically, p=0.04) and Day 28 (p=0.0001) (&lt;10-fold increase in nicotine vs. control). </w:t>
            </w:r>
          </w:p>
          <w:p w14:paraId="7F033104" w14:textId="77777777" w:rsidR="00311249" w:rsidRPr="00311249" w:rsidRDefault="00311249" w:rsidP="00311249">
            <w:pPr>
              <w:spacing w:before="0" w:after="60"/>
            </w:pPr>
          </w:p>
          <w:p w14:paraId="387C6B27" w14:textId="77777777" w:rsidR="00311249" w:rsidRPr="00311249" w:rsidRDefault="00311249" w:rsidP="00311249">
            <w:pPr>
              <w:spacing w:before="0" w:after="60"/>
            </w:pPr>
            <w:r w:rsidRPr="00311249">
              <w:t xml:space="preserve">E0771 cells </w:t>
            </w:r>
          </w:p>
          <w:p w14:paraId="18278505" w14:textId="77777777" w:rsidR="00311249" w:rsidRPr="00311249" w:rsidRDefault="00311249" w:rsidP="00311249">
            <w:pPr>
              <w:spacing w:before="0" w:after="60"/>
            </w:pPr>
            <w:r w:rsidRPr="00311249">
              <w:t>Primary tumor growth was significantly larger in the nicotine than in the control group on Day 24 (data represented graphically, p=0.393) and Day 28 (p=0.0001).</w:t>
            </w:r>
          </w:p>
          <w:p w14:paraId="3F26E017" w14:textId="77777777" w:rsidR="00311249" w:rsidRPr="00311249" w:rsidRDefault="00311249" w:rsidP="00311249">
            <w:pPr>
              <w:spacing w:before="0" w:after="60"/>
            </w:pPr>
            <w:r w:rsidRPr="00311249">
              <w:t>[Note: Graph indicates statistical difference on Day 24, however, p=0.393 was reported and significance level was set at p&lt;0.05].</w:t>
            </w:r>
          </w:p>
          <w:p w14:paraId="516FB2F0" w14:textId="77777777" w:rsidR="00311249" w:rsidRPr="00311249" w:rsidRDefault="00311249" w:rsidP="00311249">
            <w:pPr>
              <w:spacing w:before="0" w:after="60"/>
            </w:pPr>
          </w:p>
          <w:p w14:paraId="45308032" w14:textId="77777777" w:rsidR="00311249" w:rsidRPr="00311249" w:rsidRDefault="00311249" w:rsidP="00311249">
            <w:pPr>
              <w:spacing w:before="0" w:after="60"/>
            </w:pPr>
            <w:r w:rsidRPr="00311249">
              <w:t>Experimental metastasis model:</w:t>
            </w:r>
          </w:p>
          <w:p w14:paraId="70B2E44A" w14:textId="77777777" w:rsidR="00311249" w:rsidRPr="00311249" w:rsidRDefault="00311249" w:rsidP="00311249">
            <w:pPr>
              <w:spacing w:before="0" w:after="60"/>
            </w:pPr>
            <w:r w:rsidRPr="00311249">
              <w:t>4T1luc cells:</w:t>
            </w:r>
          </w:p>
          <w:p w14:paraId="19ECDAD4" w14:textId="77777777" w:rsidR="00311249" w:rsidRPr="00311249" w:rsidRDefault="00311249" w:rsidP="00311249">
            <w:pPr>
              <w:spacing w:before="0" w:after="60"/>
            </w:pPr>
            <w:r w:rsidRPr="00311249">
              <w:t>Primary tumor growth assessed by in vivo (bioluminescence) was significantly larger than in the control group (&lt;10-fold increase; p=0.0003)</w:t>
            </w:r>
          </w:p>
          <w:p w14:paraId="2E93B8E1" w14:textId="77777777" w:rsidR="00311249" w:rsidRPr="00311249" w:rsidRDefault="00311249" w:rsidP="00311249">
            <w:pPr>
              <w:spacing w:before="0" w:after="60"/>
            </w:pPr>
          </w:p>
          <w:p w14:paraId="74285C9D" w14:textId="77777777" w:rsidR="00311249" w:rsidRPr="00311249" w:rsidRDefault="00311249" w:rsidP="00311249">
            <w:pPr>
              <w:spacing w:before="0" w:after="60"/>
            </w:pPr>
            <w:r w:rsidRPr="00311249">
              <w:t xml:space="preserve">Primary tumor weight </w:t>
            </w:r>
          </w:p>
          <w:p w14:paraId="4B75DACF" w14:textId="77777777" w:rsidR="00311249" w:rsidRPr="00311249" w:rsidRDefault="00311249" w:rsidP="00311249">
            <w:pPr>
              <w:spacing w:before="0" w:after="60"/>
            </w:pPr>
            <w:r w:rsidRPr="00311249">
              <w:t>Spontaneous metastasis model:</w:t>
            </w:r>
          </w:p>
          <w:p w14:paraId="03582712" w14:textId="77777777" w:rsidR="00311249" w:rsidRPr="00311249" w:rsidRDefault="00311249" w:rsidP="00311249">
            <w:pPr>
              <w:spacing w:before="0" w:after="60"/>
            </w:pPr>
            <w:r w:rsidRPr="00311249">
              <w:t xml:space="preserve">4T1luc cells: </w:t>
            </w:r>
          </w:p>
          <w:p w14:paraId="67DF9848" w14:textId="77777777" w:rsidR="00311249" w:rsidRPr="00311249" w:rsidRDefault="00311249" w:rsidP="00311249">
            <w:pPr>
              <w:spacing w:before="0" w:after="60"/>
            </w:pPr>
            <w:r w:rsidRPr="00311249">
              <w:t>Primary tumor weight was significantly higher in the nicotine group than in the control group (Day 28; data represented graphically, p=0.02).</w:t>
            </w:r>
          </w:p>
          <w:p w14:paraId="07E1EB96" w14:textId="77777777" w:rsidR="00311249" w:rsidRPr="00311249" w:rsidRDefault="00311249" w:rsidP="00311249">
            <w:pPr>
              <w:spacing w:before="0" w:after="60"/>
            </w:pPr>
          </w:p>
          <w:p w14:paraId="01177C6A" w14:textId="77777777" w:rsidR="00311249" w:rsidRPr="00311249" w:rsidRDefault="00311249" w:rsidP="00311249">
            <w:pPr>
              <w:spacing w:before="0" w:after="60"/>
            </w:pPr>
            <w:r w:rsidRPr="00311249">
              <w:t xml:space="preserve">E0771 cells: </w:t>
            </w:r>
          </w:p>
          <w:p w14:paraId="7D0C9458" w14:textId="77777777" w:rsidR="00311249" w:rsidRPr="00311249" w:rsidRDefault="00311249" w:rsidP="00311249">
            <w:pPr>
              <w:spacing w:before="0" w:after="60"/>
            </w:pPr>
            <w:r w:rsidRPr="00311249">
              <w:t>Primary tumor weight was higher in the nicotine group than in the control group (Day 28; data represented graphically, p=NS).</w:t>
            </w:r>
          </w:p>
          <w:p w14:paraId="66A3E9C1" w14:textId="77777777" w:rsidR="00311249" w:rsidRPr="00311249" w:rsidRDefault="00311249" w:rsidP="00311249">
            <w:pPr>
              <w:spacing w:before="0" w:after="60"/>
            </w:pPr>
          </w:p>
          <w:p w14:paraId="394B8B2C" w14:textId="77777777" w:rsidR="00311249" w:rsidRPr="00311249" w:rsidRDefault="00311249" w:rsidP="00311249">
            <w:pPr>
              <w:spacing w:before="0" w:after="60"/>
            </w:pPr>
            <w:r w:rsidRPr="00311249">
              <w:t>Lung metastatic burden</w:t>
            </w:r>
          </w:p>
          <w:p w14:paraId="2226ECB4" w14:textId="77777777" w:rsidR="00311249" w:rsidRPr="00311249" w:rsidRDefault="00311249" w:rsidP="00311249">
            <w:pPr>
              <w:spacing w:before="0" w:after="60"/>
            </w:pPr>
            <w:r w:rsidRPr="00311249">
              <w:t>Spontaneous metastasis model:</w:t>
            </w:r>
          </w:p>
          <w:p w14:paraId="4A538770" w14:textId="77777777" w:rsidR="00311249" w:rsidRPr="00311249" w:rsidRDefault="00311249" w:rsidP="00311249">
            <w:pPr>
              <w:spacing w:before="0" w:after="60"/>
            </w:pPr>
            <w:r w:rsidRPr="00311249">
              <w:t>4T1luc cells:</w:t>
            </w:r>
          </w:p>
          <w:p w14:paraId="017FA98F" w14:textId="77777777" w:rsidR="00311249" w:rsidRPr="00311249" w:rsidRDefault="00311249" w:rsidP="00311249">
            <w:pPr>
              <w:spacing w:before="0" w:after="60"/>
            </w:pPr>
            <w:r w:rsidRPr="00311249">
              <w:t>The lung metastatic burden evaluated ex vivo was significantly greater in the nicotine group than in the control group (Day 28; &gt;100-fold increase, data represented graphically, p=0.01).</w:t>
            </w:r>
          </w:p>
          <w:p w14:paraId="19988C92" w14:textId="77777777" w:rsidR="00311249" w:rsidRPr="00311249" w:rsidRDefault="00311249" w:rsidP="00311249">
            <w:pPr>
              <w:spacing w:before="0" w:after="60"/>
            </w:pPr>
          </w:p>
          <w:p w14:paraId="0C558AAB" w14:textId="77777777" w:rsidR="00311249" w:rsidRPr="00311249" w:rsidRDefault="00311249" w:rsidP="00311249">
            <w:pPr>
              <w:spacing w:before="0" w:after="60"/>
            </w:pPr>
            <w:r w:rsidRPr="00311249">
              <w:t xml:space="preserve">E0771 cells: </w:t>
            </w:r>
          </w:p>
          <w:p w14:paraId="48B587FE" w14:textId="77777777" w:rsidR="00311249" w:rsidRPr="00311249" w:rsidRDefault="00311249" w:rsidP="00311249">
            <w:pPr>
              <w:spacing w:before="0" w:after="60"/>
            </w:pPr>
            <w:r w:rsidRPr="00311249">
              <w:t>The lung metastatic burden evaluated ex vivo (bioluminescence) was greater in the nicotine group than in the control group (Day 28; data represented graphically, p=0.349).</w:t>
            </w:r>
          </w:p>
          <w:p w14:paraId="772EF080" w14:textId="77777777" w:rsidR="00311249" w:rsidRPr="00311249" w:rsidRDefault="00311249" w:rsidP="00311249">
            <w:pPr>
              <w:spacing w:before="0" w:after="60"/>
            </w:pPr>
            <w:r w:rsidRPr="00311249">
              <w:t>[Note: Graph indicates statistical difference, however, p=0.349 was reported and significance level was set at p&lt;0.05; there appears to be a typo and should be 0.0349].</w:t>
            </w:r>
          </w:p>
          <w:p w14:paraId="5ECD631F" w14:textId="77777777" w:rsidR="00311249" w:rsidRPr="00311249" w:rsidRDefault="00311249" w:rsidP="00311249">
            <w:pPr>
              <w:spacing w:before="0" w:after="60"/>
            </w:pPr>
          </w:p>
          <w:p w14:paraId="08608996" w14:textId="77777777" w:rsidR="00311249" w:rsidRPr="00311249" w:rsidRDefault="00311249" w:rsidP="00311249">
            <w:pPr>
              <w:spacing w:before="0" w:after="60"/>
            </w:pPr>
            <w:r w:rsidRPr="00311249">
              <w:t>Experimental metastasis model:</w:t>
            </w:r>
          </w:p>
          <w:p w14:paraId="7A8AF37D" w14:textId="77777777" w:rsidR="00311249" w:rsidRPr="00311249" w:rsidRDefault="00311249" w:rsidP="00311249">
            <w:pPr>
              <w:spacing w:before="0" w:after="60"/>
            </w:pPr>
            <w:r w:rsidRPr="00311249">
              <w:t>4T1luc cells:</w:t>
            </w:r>
          </w:p>
          <w:p w14:paraId="3FAC04DC" w14:textId="77777777" w:rsidR="00311249" w:rsidRPr="00311249" w:rsidRDefault="00311249" w:rsidP="00311249">
            <w:pPr>
              <w:spacing w:before="0" w:after="60"/>
            </w:pPr>
            <w:r w:rsidRPr="00311249">
              <w:t>The lung metastatic burden assessed ex vivo was significantly greater in the nicotine group than in the control group (Day 28; &gt;100-fold increase, data represented graphically, p=0.362).</w:t>
            </w:r>
          </w:p>
          <w:p w14:paraId="45434EE7" w14:textId="77777777" w:rsidR="00311249" w:rsidRPr="00311249" w:rsidRDefault="00311249" w:rsidP="00311249">
            <w:pPr>
              <w:spacing w:before="0" w:after="60"/>
            </w:pPr>
            <w:r w:rsidRPr="00311249">
              <w:t>[Note: Graph indicates a statistical difference, however p=0.362 was reported and significance level was set at p&lt;0.05].</w:t>
            </w:r>
          </w:p>
          <w:p w14:paraId="4236CBBC" w14:textId="77777777" w:rsidR="00311249" w:rsidRPr="00311249" w:rsidRDefault="00311249" w:rsidP="00311249">
            <w:pPr>
              <w:spacing w:before="0" w:after="60"/>
            </w:pPr>
            <w:r w:rsidRPr="00311249">
              <w:t>The lung metastatic burden assessed in vivo was significantly higher in the nicotine group than in the control group on Day 24 (p=0.038) and Day 28 (p=0.0003)</w:t>
            </w:r>
          </w:p>
          <w:p w14:paraId="4B32C0A4" w14:textId="77777777" w:rsidR="00311249" w:rsidRPr="00311249" w:rsidRDefault="00311249" w:rsidP="00311249">
            <w:pPr>
              <w:spacing w:before="0" w:after="60"/>
            </w:pPr>
            <w:r w:rsidRPr="00311249">
              <w:t>The number of lung metastatic nodules was significantly greater in the nicotine group than in the control group (Day 28; data represented graphically, p&lt;0.0001).</w:t>
            </w:r>
          </w:p>
          <w:p w14:paraId="75152925" w14:textId="77777777" w:rsidR="00311249" w:rsidRPr="00311249" w:rsidRDefault="00311249" w:rsidP="00311249">
            <w:pPr>
              <w:spacing w:before="0" w:after="60"/>
            </w:pPr>
          </w:p>
          <w:p w14:paraId="47D85AEA" w14:textId="77777777" w:rsidR="00311249" w:rsidRPr="00311249" w:rsidRDefault="00311249" w:rsidP="00311249">
            <w:pPr>
              <w:spacing w:before="0" w:after="60"/>
            </w:pPr>
            <w:r w:rsidRPr="00311249">
              <w:t>Experimental pre-metastasis model:</w:t>
            </w:r>
          </w:p>
          <w:p w14:paraId="5224A131" w14:textId="77777777" w:rsidR="00311249" w:rsidRPr="00311249" w:rsidRDefault="00311249" w:rsidP="00311249">
            <w:pPr>
              <w:spacing w:before="0" w:after="60"/>
            </w:pPr>
            <w:r w:rsidRPr="00311249">
              <w:t xml:space="preserve">4T1luc cells: </w:t>
            </w:r>
          </w:p>
          <w:p w14:paraId="6248BB00" w14:textId="77777777" w:rsidR="00311249" w:rsidRPr="00311249" w:rsidRDefault="00311249" w:rsidP="00311249">
            <w:pPr>
              <w:spacing w:before="0" w:after="60"/>
            </w:pPr>
            <w:r w:rsidRPr="00311249">
              <w:t>Lung metastasis assessed in vivo was significantly larger in the nicotine group than in the control group on Day 24 (data represented graphically, p=0.04) and Day 28 (p=0.0001).</w:t>
            </w:r>
          </w:p>
          <w:p w14:paraId="1B3AE5EA" w14:textId="77777777" w:rsidR="00311249" w:rsidRPr="00311249" w:rsidRDefault="00311249" w:rsidP="00311249">
            <w:pPr>
              <w:spacing w:before="0" w:after="60"/>
            </w:pPr>
            <w:r w:rsidRPr="00311249">
              <w:t>The lung metastatic burden (assessed ex vivo) was significantly greater in the nicotine group than in the control group (Day 28; data represented graphically, p=0.01).</w:t>
            </w:r>
          </w:p>
          <w:p w14:paraId="3D92FF99" w14:textId="77777777" w:rsidR="00311249" w:rsidRPr="00311249" w:rsidRDefault="00311249" w:rsidP="00311249">
            <w:pPr>
              <w:spacing w:before="0" w:after="60"/>
            </w:pPr>
          </w:p>
          <w:p w14:paraId="4B647642" w14:textId="77777777" w:rsidR="00311249" w:rsidRPr="00311249" w:rsidRDefault="00311249" w:rsidP="00311249">
            <w:pPr>
              <w:spacing w:before="0" w:after="60"/>
            </w:pPr>
            <w:r w:rsidRPr="00311249">
              <w:t xml:space="preserve">E0771 cells: </w:t>
            </w:r>
          </w:p>
          <w:p w14:paraId="6819AE78" w14:textId="77777777" w:rsidR="00311249" w:rsidRPr="00311249" w:rsidRDefault="00311249" w:rsidP="00311249">
            <w:pPr>
              <w:spacing w:before="0" w:after="60"/>
            </w:pPr>
            <w:r w:rsidRPr="00311249">
              <w:t>Lung metastasis was significantly greater in the nicotine group than in the control group on Day 24 (data represented graphically, p=0.026) and Day 28 (p&lt;0.0001).</w:t>
            </w:r>
          </w:p>
          <w:p w14:paraId="3C473265" w14:textId="77777777" w:rsidR="00311249" w:rsidRPr="00311249" w:rsidRDefault="00311249" w:rsidP="00311249">
            <w:pPr>
              <w:spacing w:before="0" w:after="60"/>
            </w:pPr>
            <w:r w:rsidRPr="00311249">
              <w:t>The lung metastatic burden (assessed ex vivo) was significantly greater in the nicotine group than in the control group (Day 28; data represented graphically, p=0.004).</w:t>
            </w:r>
          </w:p>
          <w:p w14:paraId="12652FC0" w14:textId="77777777" w:rsidR="00311249" w:rsidRPr="00311249" w:rsidRDefault="00311249" w:rsidP="00311249">
            <w:pPr>
              <w:spacing w:before="0" w:after="60"/>
            </w:pPr>
          </w:p>
          <w:p w14:paraId="4EE5912C" w14:textId="77777777" w:rsidR="00311249" w:rsidRPr="00311249" w:rsidRDefault="00311249" w:rsidP="00311249">
            <w:pPr>
              <w:spacing w:before="0" w:after="60"/>
            </w:pPr>
            <w:r w:rsidRPr="00311249">
              <w:t>Nicotine abstinence model:</w:t>
            </w:r>
          </w:p>
          <w:p w14:paraId="57FF1635" w14:textId="77777777" w:rsidR="00311249" w:rsidRPr="00311249" w:rsidRDefault="00311249" w:rsidP="00311249">
            <w:pPr>
              <w:spacing w:before="0" w:after="60"/>
            </w:pPr>
            <w:r w:rsidRPr="00311249">
              <w:t>4T1luc cells:</w:t>
            </w:r>
          </w:p>
          <w:p w14:paraId="7003C532" w14:textId="77777777" w:rsidR="00311249" w:rsidRPr="00311249" w:rsidRDefault="00311249" w:rsidP="00311249">
            <w:pPr>
              <w:spacing w:before="0" w:after="60"/>
            </w:pPr>
            <w:r w:rsidRPr="00311249">
              <w:t xml:space="preserve">Lung metastasis (assessed in vivo) was significantly higher when nicotine treatment was stopped 1 day before the injection of 4T1luc cells compared to 15 days before the injection (data represented graphically, p=0.033 vs. 1 day) and compared to 30 days before the injection (p&lt;0.0001 vs. 1 day) </w:t>
            </w:r>
          </w:p>
          <w:p w14:paraId="5BB0F61D" w14:textId="77777777" w:rsidR="00311249" w:rsidRPr="00311249" w:rsidRDefault="00311249" w:rsidP="00311249">
            <w:pPr>
              <w:spacing w:before="0" w:after="60"/>
            </w:pPr>
            <w:r w:rsidRPr="00311249">
              <w:t>Lung metastasis (assessed in vivo) was significantly higher when nicotine treatment was stopped 15 days before the injection compared to 30 days before the injection (data represented graphically, p=0.025).</w:t>
            </w:r>
          </w:p>
          <w:p w14:paraId="2EDEA68E" w14:textId="77777777" w:rsidR="00311249" w:rsidRPr="00311249" w:rsidRDefault="00311249" w:rsidP="00311249">
            <w:pPr>
              <w:spacing w:before="0" w:after="60"/>
            </w:pPr>
            <w:r w:rsidRPr="00311249">
              <w:t xml:space="preserve">Lung metastasis (assessed ex vivo) was significantly higher when nicotine was stopped 1 day after the injection of cells compared to 15 days (data represented graphically, p=0.046) or 30 days before the injection of cells (p=0.032), </w:t>
            </w:r>
          </w:p>
          <w:p w14:paraId="2EA85E45" w14:textId="77777777" w:rsidR="00311249" w:rsidRPr="00311249" w:rsidRDefault="00311249" w:rsidP="00311249">
            <w:pPr>
              <w:spacing w:before="0" w:after="60"/>
            </w:pPr>
            <w:r w:rsidRPr="00311249">
              <w:t>There were no significant differences between groups in which nicotine treatment was stopped 15 days vs 30 days before the injection of tumor cells (data represented graphically, p=0.15)</w:t>
            </w:r>
          </w:p>
          <w:p w14:paraId="0C3537E3" w14:textId="77777777" w:rsidR="00311249" w:rsidRPr="00311249" w:rsidRDefault="00311249" w:rsidP="00311249">
            <w:pPr>
              <w:spacing w:before="0" w:after="60"/>
            </w:pPr>
          </w:p>
          <w:p w14:paraId="70ADC97E" w14:textId="77777777" w:rsidR="00311249" w:rsidRPr="00311249" w:rsidRDefault="00311249" w:rsidP="00311249">
            <w:pPr>
              <w:spacing w:before="0" w:after="60"/>
            </w:pPr>
            <w:r w:rsidRPr="00311249">
              <w:t>Metastasis-free survival</w:t>
            </w:r>
          </w:p>
          <w:p w14:paraId="5617D24B" w14:textId="77777777" w:rsidR="00311249" w:rsidRPr="00311249" w:rsidRDefault="00311249" w:rsidP="00311249">
            <w:pPr>
              <w:spacing w:before="0" w:after="60"/>
            </w:pPr>
            <w:r w:rsidRPr="00311249">
              <w:t>Spontaneous metastasis model:</w:t>
            </w:r>
          </w:p>
          <w:p w14:paraId="6AEB7A42" w14:textId="77777777" w:rsidR="00311249" w:rsidRPr="00311249" w:rsidRDefault="00311249" w:rsidP="00311249">
            <w:pPr>
              <w:spacing w:before="0" w:after="60"/>
            </w:pPr>
            <w:r w:rsidRPr="00311249">
              <w:t xml:space="preserve">4T1luc cells: </w:t>
            </w:r>
          </w:p>
          <w:p w14:paraId="66BE2F35" w14:textId="77777777" w:rsidR="00311249" w:rsidRPr="00311249" w:rsidRDefault="00311249" w:rsidP="00311249">
            <w:pPr>
              <w:spacing w:before="0" w:after="60"/>
            </w:pPr>
            <w:r w:rsidRPr="00311249">
              <w:t xml:space="preserve">Lung metastasis-free survival was significantly shorter in the nicotine than in the control group (data represented graphically, p=0.001). </w:t>
            </w:r>
          </w:p>
          <w:p w14:paraId="29260090" w14:textId="77777777" w:rsidR="00311249" w:rsidRPr="00311249" w:rsidRDefault="00311249" w:rsidP="00311249">
            <w:pPr>
              <w:spacing w:before="0" w:after="60"/>
            </w:pPr>
          </w:p>
          <w:p w14:paraId="31F054E7" w14:textId="77777777" w:rsidR="00311249" w:rsidRPr="00311249" w:rsidRDefault="00311249" w:rsidP="00311249">
            <w:pPr>
              <w:spacing w:before="0" w:after="60"/>
            </w:pPr>
            <w:r w:rsidRPr="00311249">
              <w:t>Experimental metastasis model:</w:t>
            </w:r>
          </w:p>
          <w:p w14:paraId="6BF5EB6C" w14:textId="77777777" w:rsidR="00311249" w:rsidRPr="00311249" w:rsidRDefault="00311249" w:rsidP="00311249">
            <w:pPr>
              <w:spacing w:before="0" w:after="60"/>
            </w:pPr>
            <w:r w:rsidRPr="00311249">
              <w:t>4T1luc cells:</w:t>
            </w:r>
          </w:p>
          <w:p w14:paraId="54556F57" w14:textId="77777777" w:rsidR="00311249" w:rsidRPr="00311249" w:rsidRDefault="00311249" w:rsidP="00311249">
            <w:pPr>
              <w:spacing w:before="0" w:after="60"/>
            </w:pPr>
            <w:r w:rsidRPr="00311249">
              <w:t>Lung metastasis-free survival was significantly shorter in the nicotine than in the control group (data represented graphically, p=0.01).</w:t>
            </w:r>
          </w:p>
        </w:tc>
      </w:tr>
      <w:tr w:rsidR="00311249" w:rsidRPr="00311249" w14:paraId="2A30C654" w14:textId="77777777" w:rsidTr="00AF7A97">
        <w:tc>
          <w:tcPr>
            <w:tcW w:w="275" w:type="pct"/>
            <w:tcBorders>
              <w:top w:val="single" w:sz="4" w:space="0" w:color="auto"/>
              <w:left w:val="single" w:sz="4" w:space="0" w:color="auto"/>
              <w:bottom w:val="single" w:sz="4" w:space="0" w:color="auto"/>
              <w:right w:val="single" w:sz="4" w:space="0" w:color="auto"/>
            </w:tcBorders>
          </w:tcPr>
          <w:p w14:paraId="68946A2F" w14:textId="77777777" w:rsidR="00311249" w:rsidRPr="00311249" w:rsidRDefault="00311249" w:rsidP="00311249">
            <w:pPr>
              <w:spacing w:before="0" w:after="60"/>
            </w:pPr>
            <w:r w:rsidRPr="00311249">
              <w:t>998</w:t>
            </w:r>
          </w:p>
        </w:tc>
        <w:tc>
          <w:tcPr>
            <w:tcW w:w="790" w:type="pct"/>
            <w:tcBorders>
              <w:top w:val="single" w:sz="4" w:space="0" w:color="auto"/>
              <w:left w:val="single" w:sz="4" w:space="0" w:color="auto"/>
              <w:bottom w:val="single" w:sz="4" w:space="0" w:color="auto"/>
              <w:right w:val="single" w:sz="4" w:space="0" w:color="auto"/>
            </w:tcBorders>
          </w:tcPr>
          <w:p w14:paraId="20BA7FCB" w14:textId="77777777" w:rsidR="00311249" w:rsidRPr="00311249" w:rsidRDefault="00311249" w:rsidP="00311249">
            <w:pPr>
              <w:spacing w:before="0" w:after="60"/>
            </w:pPr>
            <w:r w:rsidRPr="00311249">
              <w:t xml:space="preserve">Underwood et al., 2020; </w:t>
            </w:r>
          </w:p>
          <w:p w14:paraId="2DC545BF" w14:textId="77777777" w:rsidR="00311249" w:rsidRPr="00311249" w:rsidRDefault="00311249" w:rsidP="00311249">
            <w:pPr>
              <w:spacing w:before="0" w:after="60"/>
            </w:pPr>
            <w:r w:rsidRPr="00311249">
              <w:t xml:space="preserve">US; </w:t>
            </w:r>
          </w:p>
          <w:p w14:paraId="0411704E" w14:textId="77777777" w:rsidR="00311249" w:rsidRPr="00311249" w:rsidRDefault="00311249" w:rsidP="00311249">
            <w:pPr>
              <w:spacing w:before="0" w:after="60"/>
            </w:pPr>
            <w:r w:rsidRPr="00311249">
              <w:t>NCI, NIH</w:t>
            </w:r>
          </w:p>
        </w:tc>
        <w:tc>
          <w:tcPr>
            <w:tcW w:w="906" w:type="pct"/>
            <w:tcBorders>
              <w:top w:val="single" w:sz="4" w:space="0" w:color="auto"/>
              <w:left w:val="single" w:sz="4" w:space="0" w:color="auto"/>
              <w:bottom w:val="single" w:sz="4" w:space="0" w:color="auto"/>
              <w:right w:val="single" w:sz="4" w:space="0" w:color="auto"/>
            </w:tcBorders>
          </w:tcPr>
          <w:p w14:paraId="2C0E117E" w14:textId="77777777" w:rsidR="00311249" w:rsidRPr="00311249" w:rsidRDefault="00311249" w:rsidP="00311249">
            <w:pPr>
              <w:spacing w:before="0" w:after="60"/>
            </w:pPr>
            <w:r w:rsidRPr="00311249">
              <w:t>Study Design</w:t>
            </w:r>
          </w:p>
          <w:p w14:paraId="32C1C83F" w14:textId="77777777" w:rsidR="00311249" w:rsidRPr="00311249" w:rsidRDefault="00311249" w:rsidP="00311249">
            <w:pPr>
              <w:spacing w:before="0" w:after="60"/>
            </w:pPr>
            <w:r w:rsidRPr="00311249">
              <w:t xml:space="preserve">RCT </w:t>
            </w:r>
          </w:p>
          <w:p w14:paraId="4F2BD893" w14:textId="77777777" w:rsidR="00311249" w:rsidRPr="00311249" w:rsidRDefault="00311249" w:rsidP="00311249">
            <w:pPr>
              <w:spacing w:before="0" w:after="60"/>
            </w:pPr>
          </w:p>
          <w:p w14:paraId="60206860" w14:textId="77777777" w:rsidR="00311249" w:rsidRPr="00311249" w:rsidRDefault="00311249" w:rsidP="00311249">
            <w:pPr>
              <w:spacing w:before="0" w:after="60"/>
            </w:pPr>
            <w:r w:rsidRPr="00311249">
              <w:t xml:space="preserve">Experimental groups: </w:t>
            </w:r>
          </w:p>
          <w:p w14:paraId="56511712" w14:textId="77777777" w:rsidR="00311249" w:rsidRPr="00311249" w:rsidRDefault="00311249" w:rsidP="00311249">
            <w:pPr>
              <w:spacing w:before="0" w:after="60"/>
            </w:pPr>
            <w:r w:rsidRPr="00311249">
              <w:t>Nicotine</w:t>
            </w:r>
          </w:p>
          <w:p w14:paraId="7FEEF277" w14:textId="77777777" w:rsidR="00311249" w:rsidRPr="00311249" w:rsidRDefault="00311249" w:rsidP="00311249">
            <w:pPr>
              <w:spacing w:before="0" w:after="60"/>
            </w:pPr>
            <w:r w:rsidRPr="00311249">
              <w:t>Control</w:t>
            </w:r>
          </w:p>
          <w:p w14:paraId="0CD8B2C6" w14:textId="77777777" w:rsidR="00311249" w:rsidRPr="00311249" w:rsidRDefault="00311249" w:rsidP="00311249">
            <w:pPr>
              <w:spacing w:before="0" w:after="60"/>
            </w:pPr>
          </w:p>
          <w:p w14:paraId="704F0D00" w14:textId="77777777" w:rsidR="00311249" w:rsidRPr="00311249" w:rsidRDefault="00311249" w:rsidP="00311249">
            <w:pPr>
              <w:spacing w:before="0" w:after="60"/>
            </w:pPr>
            <w:r w:rsidRPr="00311249">
              <w:t>Acclimation period: NR</w:t>
            </w:r>
          </w:p>
          <w:p w14:paraId="23B2A63F" w14:textId="77777777" w:rsidR="00311249" w:rsidRPr="00311249" w:rsidRDefault="00311249" w:rsidP="00311249">
            <w:pPr>
              <w:spacing w:before="0" w:after="60"/>
            </w:pPr>
          </w:p>
          <w:p w14:paraId="17A0926F" w14:textId="77777777" w:rsidR="00311249" w:rsidRPr="00311249" w:rsidRDefault="00311249" w:rsidP="00311249">
            <w:pPr>
              <w:spacing w:before="0" w:after="60"/>
            </w:pPr>
            <w:r w:rsidRPr="00311249">
              <w:t>Wash-out/pre-treatment period: 14 days</w:t>
            </w:r>
          </w:p>
          <w:p w14:paraId="061E741C" w14:textId="77777777" w:rsidR="00311249" w:rsidRPr="00311249" w:rsidRDefault="00311249" w:rsidP="00311249">
            <w:pPr>
              <w:spacing w:before="0" w:after="60"/>
            </w:pPr>
          </w:p>
          <w:p w14:paraId="59590A19" w14:textId="77777777" w:rsidR="00311249" w:rsidRPr="00311249" w:rsidRDefault="00311249" w:rsidP="00311249">
            <w:pPr>
              <w:spacing w:before="0" w:after="60"/>
            </w:pPr>
            <w:r w:rsidRPr="00311249">
              <w:t xml:space="preserve">Sample size: </w:t>
            </w:r>
          </w:p>
          <w:p w14:paraId="47E53633" w14:textId="77777777" w:rsidR="00311249" w:rsidRPr="00311249" w:rsidRDefault="00311249" w:rsidP="00311249">
            <w:pPr>
              <w:spacing w:before="0" w:after="60"/>
            </w:pPr>
            <w:r w:rsidRPr="00311249">
              <w:t>Total: n=26 subjects</w:t>
            </w:r>
          </w:p>
          <w:p w14:paraId="3F5D298E" w14:textId="77777777" w:rsidR="00311249" w:rsidRPr="00311249" w:rsidRDefault="00311249" w:rsidP="00311249">
            <w:pPr>
              <w:spacing w:before="0" w:after="60"/>
            </w:pPr>
            <w:r w:rsidRPr="00311249">
              <w:t>Nicotine: n=9 subjects</w:t>
            </w:r>
          </w:p>
          <w:p w14:paraId="740FFD0E" w14:textId="77777777" w:rsidR="00311249" w:rsidRPr="00311249" w:rsidRDefault="00311249" w:rsidP="00311249">
            <w:pPr>
              <w:spacing w:before="0" w:after="60"/>
            </w:pPr>
            <w:r w:rsidRPr="00311249">
              <w:t>Control: n=12 subjects</w:t>
            </w:r>
          </w:p>
          <w:p w14:paraId="246C0570" w14:textId="77777777" w:rsidR="00311249" w:rsidRPr="00311249" w:rsidRDefault="00311249" w:rsidP="00311249">
            <w:pPr>
              <w:spacing w:before="0" w:after="60"/>
            </w:pPr>
          </w:p>
          <w:p w14:paraId="5F195D32" w14:textId="77777777" w:rsidR="00311249" w:rsidRPr="00311249" w:rsidRDefault="00311249" w:rsidP="00311249">
            <w:pPr>
              <w:spacing w:before="0" w:after="60"/>
            </w:pPr>
            <w:r w:rsidRPr="00311249">
              <w:t>Animal Model</w:t>
            </w:r>
          </w:p>
          <w:p w14:paraId="6B193A40" w14:textId="77777777" w:rsidR="00311249" w:rsidRPr="00311249" w:rsidRDefault="00311249" w:rsidP="00311249">
            <w:pPr>
              <w:spacing w:before="0" w:after="60"/>
            </w:pPr>
            <w:r w:rsidRPr="00311249">
              <w:t>Species: Mice (non-obese, diabetic SCID-gamma mice)</w:t>
            </w:r>
          </w:p>
          <w:p w14:paraId="41DCA974" w14:textId="77777777" w:rsidR="00311249" w:rsidRPr="00311249" w:rsidRDefault="00311249" w:rsidP="00311249">
            <w:pPr>
              <w:spacing w:before="0" w:after="60"/>
            </w:pPr>
          </w:p>
          <w:p w14:paraId="495D98E3" w14:textId="77777777" w:rsidR="00311249" w:rsidRPr="00311249" w:rsidRDefault="00311249" w:rsidP="00311249">
            <w:pPr>
              <w:spacing w:before="0" w:after="60"/>
            </w:pPr>
            <w:r w:rsidRPr="00311249">
              <w:t>Sex: Male and female</w:t>
            </w:r>
          </w:p>
          <w:p w14:paraId="26BF1CD3" w14:textId="77777777" w:rsidR="00311249" w:rsidRPr="00311249" w:rsidRDefault="00311249" w:rsidP="00311249">
            <w:pPr>
              <w:spacing w:before="0" w:after="60"/>
            </w:pPr>
            <w:r w:rsidRPr="00311249">
              <w:t>Weight: NR</w:t>
            </w:r>
          </w:p>
          <w:p w14:paraId="0CC194C3" w14:textId="77777777" w:rsidR="00311249" w:rsidRPr="00311249" w:rsidRDefault="00311249" w:rsidP="00311249">
            <w:pPr>
              <w:spacing w:before="0" w:after="60"/>
            </w:pPr>
            <w:r w:rsidRPr="00311249">
              <w:t>Age: 12 weeks</w:t>
            </w:r>
          </w:p>
          <w:p w14:paraId="7974A29A" w14:textId="77777777" w:rsidR="00311249" w:rsidRPr="00311249" w:rsidRDefault="00311249" w:rsidP="00311249">
            <w:pPr>
              <w:spacing w:before="0" w:after="60"/>
            </w:pPr>
            <w:r w:rsidRPr="00311249">
              <w:t>Comorbidities: Diabetes, severe combined immunodeficiency</w:t>
            </w:r>
          </w:p>
          <w:p w14:paraId="0A8EDCC5" w14:textId="77777777" w:rsidR="00311249" w:rsidRPr="00311249" w:rsidRDefault="00311249" w:rsidP="00311249">
            <w:pPr>
              <w:spacing w:before="0" w:after="60"/>
            </w:pPr>
            <w:r w:rsidRPr="00311249">
              <w:t>Cancer/tumor model: Pancreatic cancer patient-derived xenograft model</w:t>
            </w:r>
          </w:p>
          <w:p w14:paraId="25B8178F" w14:textId="77777777" w:rsidR="00311249" w:rsidRPr="00311249" w:rsidRDefault="00311249" w:rsidP="00311249">
            <w:pPr>
              <w:spacing w:before="0" w:after="60"/>
            </w:pPr>
            <w:r w:rsidRPr="00311249">
              <w:t>Cancer cell line injected: Pancreatic ductal adenocarcinoma</w:t>
            </w:r>
          </w:p>
        </w:tc>
        <w:tc>
          <w:tcPr>
            <w:tcW w:w="1432" w:type="pct"/>
            <w:tcBorders>
              <w:top w:val="single" w:sz="4" w:space="0" w:color="auto"/>
              <w:left w:val="single" w:sz="4" w:space="0" w:color="auto"/>
              <w:bottom w:val="single" w:sz="4" w:space="0" w:color="auto"/>
              <w:right w:val="single" w:sz="4" w:space="0" w:color="auto"/>
            </w:tcBorders>
          </w:tcPr>
          <w:p w14:paraId="226C7FF3" w14:textId="77777777" w:rsidR="00311249" w:rsidRPr="00311249" w:rsidRDefault="00311249" w:rsidP="00311249">
            <w:pPr>
              <w:spacing w:before="0" w:after="60"/>
            </w:pPr>
            <w:r w:rsidRPr="00311249">
              <w:t>Study Methodology</w:t>
            </w:r>
          </w:p>
          <w:p w14:paraId="37754D31" w14:textId="77777777" w:rsidR="00311249" w:rsidRPr="00311249" w:rsidRDefault="00311249" w:rsidP="00311249">
            <w:pPr>
              <w:spacing w:before="0" w:after="60"/>
            </w:pPr>
            <w:r w:rsidRPr="00311249">
              <w:t>Pancreatic cancer patient-derived xenograft cells were implanted into the pancreas of 12-week old mice. 14 days later, mice received nicotine or control treatment. After 6 weeks of treatment, mice were euthanized, tumors were collected and weighed.</w:t>
            </w:r>
          </w:p>
          <w:p w14:paraId="2A1F2852" w14:textId="77777777" w:rsidR="00311249" w:rsidRPr="00311249" w:rsidRDefault="00311249" w:rsidP="00311249">
            <w:pPr>
              <w:spacing w:before="0" w:after="60"/>
            </w:pPr>
          </w:p>
          <w:p w14:paraId="085A8B43" w14:textId="77777777" w:rsidR="00311249" w:rsidRPr="00311249" w:rsidRDefault="00311249" w:rsidP="00311249">
            <w:pPr>
              <w:spacing w:before="0" w:after="60"/>
            </w:pPr>
            <w:r w:rsidRPr="00311249">
              <w:t>Intervention</w:t>
            </w:r>
          </w:p>
          <w:p w14:paraId="149D4908" w14:textId="77777777" w:rsidR="00311249" w:rsidRPr="00311249" w:rsidRDefault="00311249" w:rsidP="00311249">
            <w:pPr>
              <w:spacing w:before="0" w:after="60"/>
            </w:pPr>
            <w:r w:rsidRPr="00311249">
              <w:t>Nicotine: 1 mg/kg nicotine in PBS was administered i.p. 3 days per week over 6 weeks (method of injection NR).</w:t>
            </w:r>
          </w:p>
          <w:p w14:paraId="71077A84" w14:textId="77777777" w:rsidR="00311249" w:rsidRPr="00311249" w:rsidRDefault="00311249" w:rsidP="00311249">
            <w:pPr>
              <w:spacing w:before="0" w:after="60"/>
            </w:pPr>
          </w:p>
          <w:p w14:paraId="46F40626" w14:textId="77777777" w:rsidR="00311249" w:rsidRPr="00311249" w:rsidRDefault="00311249" w:rsidP="00311249">
            <w:pPr>
              <w:spacing w:before="0" w:after="60"/>
            </w:pPr>
            <w:r w:rsidRPr="00311249">
              <w:t xml:space="preserve">Control: PBS was administered i.p. 3 days per week over 6 weeks (method of injection NR). </w:t>
            </w:r>
          </w:p>
          <w:p w14:paraId="1A9CC4BC" w14:textId="77777777" w:rsidR="00311249" w:rsidRPr="00311249" w:rsidRDefault="00311249" w:rsidP="00311249">
            <w:pPr>
              <w:spacing w:before="0" w:after="60"/>
            </w:pPr>
          </w:p>
          <w:p w14:paraId="0B342D7A" w14:textId="77777777" w:rsidR="00311249" w:rsidRPr="00311249" w:rsidRDefault="00311249" w:rsidP="00311249">
            <w:pPr>
              <w:spacing w:before="0" w:after="60"/>
            </w:pPr>
            <w:r w:rsidRPr="00311249">
              <w:t>Study Duration</w:t>
            </w:r>
          </w:p>
          <w:p w14:paraId="6BC1583E" w14:textId="77777777" w:rsidR="00311249" w:rsidRPr="00311249" w:rsidRDefault="00311249" w:rsidP="00311249">
            <w:pPr>
              <w:spacing w:before="0" w:after="60"/>
            </w:pPr>
            <w:r w:rsidRPr="00311249">
              <w:t>8 weeks</w:t>
            </w:r>
          </w:p>
          <w:p w14:paraId="736321D4" w14:textId="77777777" w:rsidR="00311249" w:rsidRPr="00311249" w:rsidRDefault="00311249" w:rsidP="00311249">
            <w:pPr>
              <w:spacing w:before="0" w:after="60"/>
            </w:pPr>
            <w:r w:rsidRPr="00311249">
              <w:t>6 weeks of nicotine treatment</w:t>
            </w:r>
          </w:p>
        </w:tc>
        <w:tc>
          <w:tcPr>
            <w:tcW w:w="1597" w:type="pct"/>
            <w:tcBorders>
              <w:top w:val="single" w:sz="4" w:space="0" w:color="auto"/>
              <w:left w:val="single" w:sz="4" w:space="0" w:color="auto"/>
              <w:bottom w:val="single" w:sz="4" w:space="0" w:color="auto"/>
              <w:right w:val="single" w:sz="4" w:space="0" w:color="auto"/>
            </w:tcBorders>
          </w:tcPr>
          <w:p w14:paraId="3D15C404" w14:textId="77777777" w:rsidR="00311249" w:rsidRPr="00311249" w:rsidRDefault="00311249" w:rsidP="00311249">
            <w:pPr>
              <w:spacing w:before="0" w:after="60"/>
            </w:pPr>
            <w:r w:rsidRPr="00311249">
              <w:t>Tumor weight at 8 weeks</w:t>
            </w:r>
          </w:p>
          <w:p w14:paraId="070DACFE" w14:textId="77777777" w:rsidR="00311249" w:rsidRPr="00311249" w:rsidRDefault="00311249" w:rsidP="00311249">
            <w:pPr>
              <w:spacing w:before="0" w:after="60"/>
            </w:pPr>
            <w:r w:rsidRPr="00311249">
              <w:t xml:space="preserve">Nicotine: 3.08 g ± 1.07 g </w:t>
            </w:r>
          </w:p>
          <w:p w14:paraId="32B23017" w14:textId="77777777" w:rsidR="00311249" w:rsidRPr="00311249" w:rsidRDefault="00311249" w:rsidP="00311249">
            <w:pPr>
              <w:spacing w:before="0" w:after="60"/>
            </w:pPr>
            <w:r w:rsidRPr="00311249">
              <w:t>Control: 1.75 g ± 1.31 g</w:t>
            </w:r>
          </w:p>
          <w:p w14:paraId="78EBB573" w14:textId="77777777" w:rsidR="00311249" w:rsidRPr="00311249" w:rsidRDefault="00311249" w:rsidP="00311249">
            <w:pPr>
              <w:spacing w:before="0" w:after="60"/>
            </w:pPr>
            <w:r w:rsidRPr="00311249">
              <w:t>p=0.02</w:t>
            </w:r>
          </w:p>
          <w:p w14:paraId="059CE77B" w14:textId="77777777" w:rsidR="00311249" w:rsidRPr="00311249" w:rsidRDefault="00311249" w:rsidP="00311249">
            <w:pPr>
              <w:spacing w:before="0" w:after="60"/>
            </w:pPr>
          </w:p>
          <w:p w14:paraId="6F68FFF8" w14:textId="77777777" w:rsidR="00311249" w:rsidRPr="00311249" w:rsidRDefault="00311249" w:rsidP="00311249">
            <w:pPr>
              <w:spacing w:before="0" w:after="60"/>
            </w:pPr>
          </w:p>
        </w:tc>
      </w:tr>
      <w:tr w:rsidR="00311249" w:rsidRPr="00311249" w14:paraId="48B67D48" w14:textId="77777777" w:rsidTr="00AF7A97">
        <w:tc>
          <w:tcPr>
            <w:tcW w:w="275" w:type="pct"/>
            <w:tcBorders>
              <w:top w:val="single" w:sz="4" w:space="0" w:color="auto"/>
              <w:left w:val="single" w:sz="4" w:space="0" w:color="auto"/>
              <w:bottom w:val="single" w:sz="4" w:space="0" w:color="auto"/>
              <w:right w:val="single" w:sz="4" w:space="0" w:color="auto"/>
            </w:tcBorders>
          </w:tcPr>
          <w:p w14:paraId="2C355A76" w14:textId="77777777" w:rsidR="00311249" w:rsidRPr="00311249" w:rsidRDefault="00311249" w:rsidP="00311249">
            <w:pPr>
              <w:spacing w:before="0" w:after="60"/>
            </w:pPr>
            <w:r w:rsidRPr="00311249">
              <w:t>1025</w:t>
            </w:r>
          </w:p>
        </w:tc>
        <w:tc>
          <w:tcPr>
            <w:tcW w:w="790" w:type="pct"/>
            <w:tcBorders>
              <w:top w:val="single" w:sz="4" w:space="0" w:color="auto"/>
              <w:left w:val="single" w:sz="4" w:space="0" w:color="auto"/>
              <w:bottom w:val="single" w:sz="4" w:space="0" w:color="auto"/>
              <w:right w:val="single" w:sz="4" w:space="0" w:color="auto"/>
            </w:tcBorders>
          </w:tcPr>
          <w:p w14:paraId="15DC2175" w14:textId="77777777" w:rsidR="00311249" w:rsidRPr="00311249" w:rsidRDefault="00311249" w:rsidP="00311249">
            <w:pPr>
              <w:spacing w:before="0" w:after="60"/>
            </w:pPr>
            <w:r w:rsidRPr="00311249">
              <w:t xml:space="preserve">Wan et al., 2018; </w:t>
            </w:r>
          </w:p>
          <w:p w14:paraId="38FC4F02" w14:textId="77777777" w:rsidR="00311249" w:rsidRPr="00311249" w:rsidRDefault="00311249" w:rsidP="00311249">
            <w:pPr>
              <w:spacing w:before="0" w:after="60"/>
            </w:pPr>
            <w:r w:rsidRPr="00311249">
              <w:t xml:space="preserve">China; </w:t>
            </w:r>
          </w:p>
          <w:p w14:paraId="426FE0D5" w14:textId="77777777" w:rsidR="00311249" w:rsidRPr="00311249" w:rsidRDefault="00311249" w:rsidP="00311249">
            <w:pPr>
              <w:spacing w:before="0" w:after="60"/>
            </w:pPr>
            <w:r w:rsidRPr="00311249">
              <w:t>National Natural Science Foundation of China, Science and Technology Planning Project of Jiangsu Province, Science and Technology Project of Nantong</w:t>
            </w:r>
          </w:p>
        </w:tc>
        <w:tc>
          <w:tcPr>
            <w:tcW w:w="906" w:type="pct"/>
            <w:tcBorders>
              <w:top w:val="single" w:sz="4" w:space="0" w:color="auto"/>
              <w:left w:val="single" w:sz="4" w:space="0" w:color="auto"/>
              <w:bottom w:val="single" w:sz="4" w:space="0" w:color="auto"/>
              <w:right w:val="single" w:sz="4" w:space="0" w:color="auto"/>
            </w:tcBorders>
          </w:tcPr>
          <w:p w14:paraId="591134CD" w14:textId="77777777" w:rsidR="00311249" w:rsidRPr="00311249" w:rsidRDefault="00311249" w:rsidP="00311249">
            <w:pPr>
              <w:spacing w:before="0" w:after="60"/>
            </w:pPr>
            <w:r w:rsidRPr="00311249">
              <w:t>Study Design</w:t>
            </w:r>
          </w:p>
          <w:p w14:paraId="04238C1F" w14:textId="77777777" w:rsidR="00311249" w:rsidRPr="00311249" w:rsidRDefault="00311249" w:rsidP="00311249">
            <w:pPr>
              <w:spacing w:before="0" w:after="60"/>
            </w:pPr>
            <w:r w:rsidRPr="00311249">
              <w:t xml:space="preserve">RCT </w:t>
            </w:r>
          </w:p>
          <w:p w14:paraId="62C32719" w14:textId="77777777" w:rsidR="00311249" w:rsidRPr="00311249" w:rsidRDefault="00311249" w:rsidP="00311249">
            <w:pPr>
              <w:spacing w:before="0" w:after="60"/>
            </w:pPr>
          </w:p>
          <w:p w14:paraId="73BFDFDE" w14:textId="77777777" w:rsidR="00311249" w:rsidRPr="00311249" w:rsidRDefault="00311249" w:rsidP="00311249">
            <w:pPr>
              <w:spacing w:before="0" w:after="60"/>
            </w:pPr>
            <w:r w:rsidRPr="00311249">
              <w:t xml:space="preserve">Experimental groups: </w:t>
            </w:r>
          </w:p>
          <w:p w14:paraId="22FC362B" w14:textId="77777777" w:rsidR="00311249" w:rsidRPr="00311249" w:rsidRDefault="00311249" w:rsidP="00311249">
            <w:pPr>
              <w:spacing w:before="0" w:after="60"/>
            </w:pPr>
            <w:r w:rsidRPr="00311249">
              <w:t>Nicotine</w:t>
            </w:r>
          </w:p>
          <w:p w14:paraId="40B6E677" w14:textId="77777777" w:rsidR="00311249" w:rsidRPr="00311249" w:rsidRDefault="00311249" w:rsidP="00311249">
            <w:pPr>
              <w:spacing w:before="0" w:after="60"/>
            </w:pPr>
            <w:r w:rsidRPr="00311249">
              <w:t>Control</w:t>
            </w:r>
          </w:p>
          <w:p w14:paraId="43B42AB6" w14:textId="77777777" w:rsidR="00311249" w:rsidRPr="00311249" w:rsidRDefault="00311249" w:rsidP="00311249">
            <w:pPr>
              <w:spacing w:before="0" w:after="60"/>
            </w:pPr>
          </w:p>
          <w:p w14:paraId="71D76CE5" w14:textId="77777777" w:rsidR="00311249" w:rsidRPr="00311249" w:rsidRDefault="00311249" w:rsidP="00311249">
            <w:pPr>
              <w:spacing w:before="0" w:after="60"/>
            </w:pPr>
            <w:r w:rsidRPr="00311249">
              <w:t>Acclimation period: NR</w:t>
            </w:r>
          </w:p>
          <w:p w14:paraId="707972CB" w14:textId="77777777" w:rsidR="00311249" w:rsidRPr="00311249" w:rsidRDefault="00311249" w:rsidP="00311249">
            <w:pPr>
              <w:spacing w:before="0" w:after="60"/>
            </w:pPr>
          </w:p>
          <w:p w14:paraId="7E35BB45" w14:textId="77777777" w:rsidR="00311249" w:rsidRPr="00311249" w:rsidRDefault="00311249" w:rsidP="00311249">
            <w:pPr>
              <w:spacing w:before="0" w:after="60"/>
            </w:pPr>
            <w:r w:rsidRPr="00311249">
              <w:t>Wash-out/pre-treatment period: NR</w:t>
            </w:r>
          </w:p>
          <w:p w14:paraId="6E5E4B10" w14:textId="77777777" w:rsidR="00311249" w:rsidRPr="00311249" w:rsidRDefault="00311249" w:rsidP="00311249">
            <w:pPr>
              <w:spacing w:before="0" w:after="60"/>
            </w:pPr>
          </w:p>
          <w:p w14:paraId="32728E8A" w14:textId="77777777" w:rsidR="00311249" w:rsidRPr="00311249" w:rsidRDefault="00311249" w:rsidP="00311249">
            <w:pPr>
              <w:spacing w:before="0" w:after="60"/>
            </w:pPr>
            <w:r w:rsidRPr="00311249">
              <w:t xml:space="preserve">Sample size: </w:t>
            </w:r>
          </w:p>
          <w:p w14:paraId="6FD302FF" w14:textId="77777777" w:rsidR="00311249" w:rsidRPr="00311249" w:rsidRDefault="00311249" w:rsidP="00311249">
            <w:pPr>
              <w:spacing w:before="0" w:after="60"/>
            </w:pPr>
            <w:r w:rsidRPr="00311249">
              <w:t>Total: n=6 subjects</w:t>
            </w:r>
          </w:p>
          <w:p w14:paraId="0D26D9B1" w14:textId="77777777" w:rsidR="00311249" w:rsidRPr="00311249" w:rsidRDefault="00311249" w:rsidP="00311249">
            <w:pPr>
              <w:spacing w:before="0" w:after="60"/>
            </w:pPr>
            <w:r w:rsidRPr="00311249">
              <w:t>Nicotine: n=4 subjects</w:t>
            </w:r>
          </w:p>
          <w:p w14:paraId="267A01E4" w14:textId="77777777" w:rsidR="00311249" w:rsidRPr="00311249" w:rsidRDefault="00311249" w:rsidP="00311249">
            <w:pPr>
              <w:spacing w:before="0" w:after="60"/>
            </w:pPr>
            <w:r w:rsidRPr="00311249">
              <w:t>shPP1y lentivirus present: n=2 subjects</w:t>
            </w:r>
          </w:p>
          <w:p w14:paraId="31A75036" w14:textId="77777777" w:rsidR="00311249" w:rsidRPr="00311249" w:rsidRDefault="00311249" w:rsidP="00311249">
            <w:pPr>
              <w:spacing w:before="0" w:after="60"/>
            </w:pPr>
            <w:r w:rsidRPr="00311249">
              <w:t>shPP1y lentivirus not present: n=2 subjects</w:t>
            </w:r>
          </w:p>
          <w:p w14:paraId="7ABCECEC" w14:textId="77777777" w:rsidR="00311249" w:rsidRPr="00311249" w:rsidRDefault="00311249" w:rsidP="00311249">
            <w:pPr>
              <w:spacing w:before="0" w:after="60"/>
            </w:pPr>
            <w:r w:rsidRPr="00311249">
              <w:t>Control: n=2 subjects</w:t>
            </w:r>
          </w:p>
          <w:p w14:paraId="3CDA1A9D" w14:textId="77777777" w:rsidR="00311249" w:rsidRPr="00311249" w:rsidRDefault="00311249" w:rsidP="00311249">
            <w:pPr>
              <w:spacing w:before="0" w:after="60"/>
            </w:pPr>
          </w:p>
          <w:p w14:paraId="163BBCB3" w14:textId="77777777" w:rsidR="00311249" w:rsidRPr="00311249" w:rsidRDefault="00311249" w:rsidP="00311249">
            <w:pPr>
              <w:spacing w:before="0" w:after="60"/>
            </w:pPr>
            <w:r w:rsidRPr="00311249">
              <w:t>Animal Model</w:t>
            </w:r>
          </w:p>
          <w:p w14:paraId="0CC2D355" w14:textId="77777777" w:rsidR="00311249" w:rsidRPr="00311249" w:rsidRDefault="00311249" w:rsidP="00311249">
            <w:pPr>
              <w:spacing w:before="0" w:after="60"/>
            </w:pPr>
            <w:r w:rsidRPr="00311249">
              <w:t>Species: Mice (BALB/c)</w:t>
            </w:r>
          </w:p>
          <w:p w14:paraId="29320F1D" w14:textId="77777777" w:rsidR="00311249" w:rsidRPr="00311249" w:rsidRDefault="00311249" w:rsidP="00311249">
            <w:pPr>
              <w:spacing w:before="0" w:after="60"/>
            </w:pPr>
            <w:r w:rsidRPr="00311249">
              <w:t>Sex: Female</w:t>
            </w:r>
          </w:p>
          <w:p w14:paraId="007A9DF6" w14:textId="77777777" w:rsidR="00311249" w:rsidRPr="00311249" w:rsidRDefault="00311249" w:rsidP="00311249">
            <w:pPr>
              <w:spacing w:before="0" w:after="60"/>
            </w:pPr>
            <w:r w:rsidRPr="00311249">
              <w:t>Weight: NR</w:t>
            </w:r>
          </w:p>
          <w:p w14:paraId="7B0A9259" w14:textId="77777777" w:rsidR="00311249" w:rsidRPr="00311249" w:rsidRDefault="00311249" w:rsidP="00311249">
            <w:pPr>
              <w:spacing w:before="0" w:after="60"/>
            </w:pPr>
            <w:r w:rsidRPr="00311249">
              <w:t>Age: 4 weeks</w:t>
            </w:r>
          </w:p>
          <w:p w14:paraId="5F9D5213" w14:textId="77777777" w:rsidR="00311249" w:rsidRPr="00311249" w:rsidRDefault="00311249" w:rsidP="00311249">
            <w:pPr>
              <w:spacing w:before="0" w:after="60"/>
            </w:pPr>
            <w:r w:rsidRPr="00311249">
              <w:t>Comorbidities: shPP1y lentivirus</w:t>
            </w:r>
          </w:p>
          <w:p w14:paraId="31627DF1" w14:textId="77777777" w:rsidR="00311249" w:rsidRPr="00311249" w:rsidRDefault="00311249" w:rsidP="00311249">
            <w:pPr>
              <w:spacing w:before="0" w:after="60"/>
            </w:pPr>
            <w:r w:rsidRPr="00311249">
              <w:t>Cancer/tumor model: Hepatocellular carcinoma xenograft model</w:t>
            </w:r>
          </w:p>
          <w:p w14:paraId="2A8654A1" w14:textId="77777777" w:rsidR="00311249" w:rsidRPr="00311249" w:rsidRDefault="00311249" w:rsidP="00311249">
            <w:pPr>
              <w:spacing w:before="0" w:after="60"/>
            </w:pPr>
            <w:r w:rsidRPr="00311249">
              <w:t xml:space="preserve">Cancer cell line injected: Human hepatocarcinoma SMMC-7721 cells </w:t>
            </w:r>
          </w:p>
        </w:tc>
        <w:tc>
          <w:tcPr>
            <w:tcW w:w="1432" w:type="pct"/>
            <w:tcBorders>
              <w:top w:val="single" w:sz="4" w:space="0" w:color="auto"/>
              <w:left w:val="single" w:sz="4" w:space="0" w:color="auto"/>
              <w:bottom w:val="single" w:sz="4" w:space="0" w:color="auto"/>
              <w:right w:val="single" w:sz="4" w:space="0" w:color="auto"/>
            </w:tcBorders>
          </w:tcPr>
          <w:p w14:paraId="7E69624D" w14:textId="77777777" w:rsidR="00311249" w:rsidRPr="00311249" w:rsidRDefault="00311249" w:rsidP="00311249">
            <w:pPr>
              <w:spacing w:before="0" w:after="60"/>
            </w:pPr>
            <w:r w:rsidRPr="00311249">
              <w:t>Study Methodology</w:t>
            </w:r>
          </w:p>
          <w:p w14:paraId="2BED1E8F" w14:textId="77777777" w:rsidR="00311249" w:rsidRPr="00311249" w:rsidRDefault="00311249" w:rsidP="00311249">
            <w:pPr>
              <w:spacing w:before="0" w:after="60"/>
            </w:pPr>
            <w:r w:rsidRPr="00311249">
              <w:t>SMMC-7721 cells (1×106 cells) infected with control or shPP1γ lentivirus were injected s.c. into the flanks of mice before nicotine or control intervention. Tumor volumes were measured every 5 days using a Vernier caliper. 40 days after injection, the tumors were excised for analyses.</w:t>
            </w:r>
          </w:p>
          <w:p w14:paraId="42BA0DB8" w14:textId="77777777" w:rsidR="00311249" w:rsidRPr="00311249" w:rsidRDefault="00311249" w:rsidP="00311249">
            <w:pPr>
              <w:spacing w:before="0" w:after="60"/>
            </w:pPr>
          </w:p>
          <w:p w14:paraId="76AD2767" w14:textId="77777777" w:rsidR="00311249" w:rsidRPr="00311249" w:rsidRDefault="00311249" w:rsidP="00311249">
            <w:pPr>
              <w:spacing w:before="0" w:after="60"/>
            </w:pPr>
            <w:r w:rsidRPr="00311249">
              <w:t>Intervention</w:t>
            </w:r>
          </w:p>
          <w:p w14:paraId="6BCD9945" w14:textId="77777777" w:rsidR="00311249" w:rsidRPr="00311249" w:rsidRDefault="00311249" w:rsidP="00311249">
            <w:pPr>
              <w:spacing w:before="0" w:after="60"/>
            </w:pPr>
            <w:r w:rsidRPr="00311249">
              <w:t>Nicotine: 200 μg/mL nicotine in sterile drinking water for 40 days.</w:t>
            </w:r>
          </w:p>
          <w:p w14:paraId="497DD9D6" w14:textId="77777777" w:rsidR="00311249" w:rsidRPr="00311249" w:rsidRDefault="00311249" w:rsidP="00311249">
            <w:pPr>
              <w:spacing w:before="0" w:after="60"/>
            </w:pPr>
          </w:p>
          <w:p w14:paraId="7C1AC4A0" w14:textId="77777777" w:rsidR="00311249" w:rsidRPr="00311249" w:rsidRDefault="00311249" w:rsidP="00311249">
            <w:pPr>
              <w:spacing w:before="0" w:after="60"/>
            </w:pPr>
            <w:r w:rsidRPr="00311249">
              <w:t>Control: Drinking water alone for 40 days.</w:t>
            </w:r>
          </w:p>
          <w:p w14:paraId="29F61ED2" w14:textId="77777777" w:rsidR="00311249" w:rsidRPr="00311249" w:rsidRDefault="00311249" w:rsidP="00311249">
            <w:pPr>
              <w:spacing w:before="0" w:after="60"/>
            </w:pPr>
          </w:p>
          <w:p w14:paraId="620918F5" w14:textId="77777777" w:rsidR="00311249" w:rsidRPr="00311249" w:rsidRDefault="00311249" w:rsidP="00311249">
            <w:pPr>
              <w:spacing w:before="0" w:after="60"/>
            </w:pPr>
            <w:r w:rsidRPr="00311249">
              <w:t>Study Duration</w:t>
            </w:r>
          </w:p>
          <w:p w14:paraId="120F5176" w14:textId="77777777" w:rsidR="00311249" w:rsidRPr="00311249" w:rsidRDefault="00311249" w:rsidP="00311249">
            <w:pPr>
              <w:spacing w:before="0" w:after="60"/>
            </w:pPr>
            <w:r w:rsidRPr="00311249">
              <w:t>40 days</w:t>
            </w:r>
          </w:p>
        </w:tc>
        <w:tc>
          <w:tcPr>
            <w:tcW w:w="1597" w:type="pct"/>
            <w:tcBorders>
              <w:top w:val="single" w:sz="4" w:space="0" w:color="auto"/>
              <w:left w:val="single" w:sz="4" w:space="0" w:color="auto"/>
              <w:bottom w:val="single" w:sz="4" w:space="0" w:color="auto"/>
              <w:right w:val="single" w:sz="4" w:space="0" w:color="auto"/>
            </w:tcBorders>
          </w:tcPr>
          <w:p w14:paraId="70B4E944" w14:textId="77777777" w:rsidR="00311249" w:rsidRPr="00311249" w:rsidRDefault="00311249" w:rsidP="00311249">
            <w:pPr>
              <w:spacing w:before="0" w:after="60"/>
            </w:pPr>
            <w:r w:rsidRPr="00311249">
              <w:t>Tumor volume on Day 35</w:t>
            </w:r>
          </w:p>
          <w:p w14:paraId="6765C7E4" w14:textId="77777777" w:rsidR="00311249" w:rsidRPr="00311249" w:rsidRDefault="00311249" w:rsidP="00311249">
            <w:pPr>
              <w:spacing w:before="0" w:after="60"/>
            </w:pPr>
            <w:r w:rsidRPr="00311249">
              <w:t>Tumor volume was significantly greater in the nicotine than in the control group (values NR, data represented graphically, p&lt;0.05).</w:t>
            </w:r>
          </w:p>
          <w:p w14:paraId="46B26F23" w14:textId="77777777" w:rsidR="00311249" w:rsidRPr="00311249" w:rsidRDefault="00311249" w:rsidP="00311249">
            <w:pPr>
              <w:spacing w:before="0" w:after="60"/>
            </w:pPr>
          </w:p>
          <w:p w14:paraId="465E6E7A" w14:textId="77777777" w:rsidR="00311249" w:rsidRPr="00311249" w:rsidRDefault="00311249" w:rsidP="00311249">
            <w:pPr>
              <w:spacing w:before="0" w:after="60"/>
            </w:pPr>
            <w:r w:rsidRPr="00311249">
              <w:t>Tumor weight on Day 35</w:t>
            </w:r>
          </w:p>
          <w:p w14:paraId="2FC11337" w14:textId="77777777" w:rsidR="00311249" w:rsidRPr="00311249" w:rsidRDefault="00311249" w:rsidP="00311249">
            <w:pPr>
              <w:spacing w:before="0" w:after="60"/>
            </w:pPr>
            <w:r w:rsidRPr="00311249">
              <w:t>Tumor weight was significantly greater in the nicotine than in the control group (values NR, data represented graphically, p&lt;0.05).</w:t>
            </w:r>
          </w:p>
          <w:p w14:paraId="1D0AF71B" w14:textId="77777777" w:rsidR="00311249" w:rsidRPr="00311249" w:rsidRDefault="00311249" w:rsidP="00311249">
            <w:pPr>
              <w:spacing w:before="0" w:after="60"/>
            </w:pPr>
          </w:p>
        </w:tc>
      </w:tr>
      <w:tr w:rsidR="00311249" w:rsidRPr="00311249" w14:paraId="2BC2CAC1" w14:textId="77777777" w:rsidTr="00AF7A97">
        <w:tc>
          <w:tcPr>
            <w:tcW w:w="275" w:type="pct"/>
            <w:tcBorders>
              <w:top w:val="single" w:sz="4" w:space="0" w:color="auto"/>
              <w:left w:val="single" w:sz="4" w:space="0" w:color="auto"/>
              <w:bottom w:val="single" w:sz="4" w:space="0" w:color="auto"/>
              <w:right w:val="single" w:sz="4" w:space="0" w:color="auto"/>
            </w:tcBorders>
          </w:tcPr>
          <w:p w14:paraId="1BF10F05" w14:textId="77777777" w:rsidR="00311249" w:rsidRPr="00311249" w:rsidRDefault="00311249" w:rsidP="00311249">
            <w:pPr>
              <w:spacing w:before="0" w:after="60"/>
            </w:pPr>
            <w:r w:rsidRPr="00311249">
              <w:t>1028</w:t>
            </w:r>
          </w:p>
        </w:tc>
        <w:tc>
          <w:tcPr>
            <w:tcW w:w="790" w:type="pct"/>
            <w:tcBorders>
              <w:top w:val="single" w:sz="4" w:space="0" w:color="auto"/>
              <w:left w:val="single" w:sz="4" w:space="0" w:color="auto"/>
              <w:bottom w:val="single" w:sz="4" w:space="0" w:color="auto"/>
              <w:right w:val="single" w:sz="4" w:space="0" w:color="auto"/>
            </w:tcBorders>
          </w:tcPr>
          <w:p w14:paraId="09DA00D2" w14:textId="77777777" w:rsidR="00311249" w:rsidRPr="00311249" w:rsidRDefault="00311249" w:rsidP="00311249">
            <w:pPr>
              <w:spacing w:before="0" w:after="60"/>
            </w:pPr>
            <w:r w:rsidRPr="00311249">
              <w:t xml:space="preserve">Wang et al., 2017; </w:t>
            </w:r>
          </w:p>
          <w:p w14:paraId="0B5E2F24" w14:textId="77777777" w:rsidR="00311249" w:rsidRPr="00311249" w:rsidRDefault="00311249" w:rsidP="00311249">
            <w:pPr>
              <w:spacing w:before="0" w:after="60"/>
            </w:pPr>
            <w:r w:rsidRPr="00311249">
              <w:t xml:space="preserve">China; </w:t>
            </w:r>
          </w:p>
          <w:p w14:paraId="37432A0E" w14:textId="77777777" w:rsidR="00311249" w:rsidRPr="00311249" w:rsidRDefault="00311249" w:rsidP="00311249">
            <w:pPr>
              <w:spacing w:before="0" w:after="60"/>
            </w:pPr>
            <w:r w:rsidRPr="00311249">
              <w:t>National Natural Science Foundation of China, Beijing Natural Science Foundation of China</w:t>
            </w:r>
          </w:p>
        </w:tc>
        <w:tc>
          <w:tcPr>
            <w:tcW w:w="906" w:type="pct"/>
            <w:tcBorders>
              <w:top w:val="single" w:sz="4" w:space="0" w:color="auto"/>
              <w:left w:val="single" w:sz="4" w:space="0" w:color="auto"/>
              <w:bottom w:val="single" w:sz="4" w:space="0" w:color="auto"/>
              <w:right w:val="single" w:sz="4" w:space="0" w:color="auto"/>
            </w:tcBorders>
          </w:tcPr>
          <w:p w14:paraId="26B13AD9" w14:textId="77777777" w:rsidR="00311249" w:rsidRPr="00311249" w:rsidRDefault="00311249" w:rsidP="00311249">
            <w:pPr>
              <w:spacing w:before="0" w:after="60"/>
            </w:pPr>
            <w:r w:rsidRPr="00311249">
              <w:t>Study Design</w:t>
            </w:r>
          </w:p>
          <w:p w14:paraId="782B4F8D" w14:textId="77777777" w:rsidR="00311249" w:rsidRPr="00311249" w:rsidRDefault="00311249" w:rsidP="00311249">
            <w:pPr>
              <w:spacing w:before="0" w:after="60"/>
            </w:pPr>
            <w:r w:rsidRPr="00311249">
              <w:t xml:space="preserve">RCT </w:t>
            </w:r>
          </w:p>
          <w:p w14:paraId="3097C152" w14:textId="77777777" w:rsidR="00311249" w:rsidRPr="00311249" w:rsidRDefault="00311249" w:rsidP="00311249">
            <w:pPr>
              <w:spacing w:before="0" w:after="60"/>
            </w:pPr>
          </w:p>
          <w:p w14:paraId="48E02C3F" w14:textId="77777777" w:rsidR="00311249" w:rsidRPr="00311249" w:rsidRDefault="00311249" w:rsidP="00311249">
            <w:pPr>
              <w:spacing w:before="0" w:after="60"/>
            </w:pPr>
            <w:r w:rsidRPr="00311249">
              <w:t xml:space="preserve">Experimental groups: </w:t>
            </w:r>
          </w:p>
          <w:p w14:paraId="5B0E5556" w14:textId="77777777" w:rsidR="00311249" w:rsidRPr="00311249" w:rsidRDefault="00311249" w:rsidP="00311249">
            <w:pPr>
              <w:spacing w:before="0" w:after="60"/>
            </w:pPr>
            <w:r w:rsidRPr="00311249">
              <w:t>Nicotine</w:t>
            </w:r>
          </w:p>
          <w:p w14:paraId="4FECA606" w14:textId="77777777" w:rsidR="00311249" w:rsidRPr="00311249" w:rsidRDefault="00311249" w:rsidP="00311249">
            <w:pPr>
              <w:spacing w:before="0" w:after="60"/>
            </w:pPr>
            <w:r w:rsidRPr="00311249">
              <w:t>Control</w:t>
            </w:r>
          </w:p>
          <w:p w14:paraId="44AA0F98" w14:textId="77777777" w:rsidR="00311249" w:rsidRPr="00311249" w:rsidRDefault="00311249" w:rsidP="00311249">
            <w:pPr>
              <w:spacing w:before="0" w:after="60"/>
            </w:pPr>
          </w:p>
          <w:p w14:paraId="4B2504C6" w14:textId="77777777" w:rsidR="00311249" w:rsidRPr="00311249" w:rsidRDefault="00311249" w:rsidP="00311249">
            <w:pPr>
              <w:spacing w:before="0" w:after="60"/>
            </w:pPr>
            <w:r w:rsidRPr="00311249">
              <w:t>Acclimation period: NR</w:t>
            </w:r>
          </w:p>
          <w:p w14:paraId="6634EF80" w14:textId="77777777" w:rsidR="00311249" w:rsidRPr="00311249" w:rsidRDefault="00311249" w:rsidP="00311249">
            <w:pPr>
              <w:spacing w:before="0" w:after="60"/>
            </w:pPr>
          </w:p>
          <w:p w14:paraId="17D4FDF5" w14:textId="77777777" w:rsidR="00311249" w:rsidRPr="00311249" w:rsidRDefault="00311249" w:rsidP="00311249">
            <w:pPr>
              <w:spacing w:before="0" w:after="60"/>
            </w:pPr>
            <w:r w:rsidRPr="00311249">
              <w:t>Wash-out/pre-treatment period: NR</w:t>
            </w:r>
          </w:p>
          <w:p w14:paraId="611F6E87" w14:textId="77777777" w:rsidR="00311249" w:rsidRPr="00311249" w:rsidRDefault="00311249" w:rsidP="00311249">
            <w:pPr>
              <w:spacing w:before="0" w:after="60"/>
            </w:pPr>
          </w:p>
          <w:p w14:paraId="0DE018AC" w14:textId="77777777" w:rsidR="00311249" w:rsidRPr="00311249" w:rsidRDefault="00311249" w:rsidP="00311249">
            <w:pPr>
              <w:spacing w:before="0" w:after="60"/>
            </w:pPr>
            <w:r w:rsidRPr="00311249">
              <w:t xml:space="preserve">Sample size: </w:t>
            </w:r>
          </w:p>
          <w:p w14:paraId="691F39FA" w14:textId="77777777" w:rsidR="00311249" w:rsidRPr="00311249" w:rsidRDefault="00311249" w:rsidP="00311249">
            <w:pPr>
              <w:spacing w:before="0" w:after="60"/>
            </w:pPr>
            <w:r w:rsidRPr="00311249">
              <w:t>Total: n=140 subjects</w:t>
            </w:r>
          </w:p>
          <w:p w14:paraId="6E000E33" w14:textId="77777777" w:rsidR="00311249" w:rsidRPr="00311249" w:rsidRDefault="00311249" w:rsidP="00311249">
            <w:pPr>
              <w:spacing w:before="0" w:after="60"/>
            </w:pPr>
            <w:r w:rsidRPr="00311249">
              <w:t>Nicotine: n=20 subjects</w:t>
            </w:r>
          </w:p>
          <w:p w14:paraId="132DA754" w14:textId="77777777" w:rsidR="00311249" w:rsidRPr="00311249" w:rsidRDefault="00311249" w:rsidP="00311249">
            <w:pPr>
              <w:spacing w:before="0" w:after="60"/>
            </w:pPr>
            <w:r w:rsidRPr="00311249">
              <w:t>Control: n=20 subjects</w:t>
            </w:r>
          </w:p>
          <w:p w14:paraId="5978EB19" w14:textId="77777777" w:rsidR="00311249" w:rsidRPr="00311249" w:rsidRDefault="00311249" w:rsidP="00311249">
            <w:pPr>
              <w:spacing w:before="0" w:after="60"/>
            </w:pPr>
          </w:p>
          <w:p w14:paraId="0EE01705" w14:textId="77777777" w:rsidR="00311249" w:rsidRPr="00311249" w:rsidRDefault="00311249" w:rsidP="00311249">
            <w:pPr>
              <w:spacing w:before="0" w:after="60"/>
            </w:pPr>
            <w:r w:rsidRPr="00311249">
              <w:t>Animal Model</w:t>
            </w:r>
          </w:p>
          <w:p w14:paraId="45DFD4BC" w14:textId="77777777" w:rsidR="00311249" w:rsidRPr="00311249" w:rsidRDefault="00311249" w:rsidP="00311249">
            <w:pPr>
              <w:spacing w:before="0" w:after="60"/>
            </w:pPr>
            <w:r w:rsidRPr="00311249">
              <w:t>Species: Mice (wild type C57BL/6)</w:t>
            </w:r>
          </w:p>
          <w:p w14:paraId="36F119CC" w14:textId="77777777" w:rsidR="00311249" w:rsidRPr="00311249" w:rsidRDefault="00311249" w:rsidP="00311249">
            <w:pPr>
              <w:spacing w:before="0" w:after="60"/>
            </w:pPr>
            <w:r w:rsidRPr="00311249">
              <w:t>Sex: NR</w:t>
            </w:r>
          </w:p>
          <w:p w14:paraId="5A77775B" w14:textId="77777777" w:rsidR="00311249" w:rsidRPr="00311249" w:rsidRDefault="00311249" w:rsidP="00311249">
            <w:pPr>
              <w:spacing w:before="0" w:after="60"/>
            </w:pPr>
            <w:r w:rsidRPr="00311249">
              <w:t>Weight: NR</w:t>
            </w:r>
          </w:p>
          <w:p w14:paraId="342ACC81" w14:textId="77777777" w:rsidR="00311249" w:rsidRPr="00311249" w:rsidRDefault="00311249" w:rsidP="00311249">
            <w:pPr>
              <w:spacing w:before="0" w:after="60"/>
            </w:pPr>
            <w:r w:rsidRPr="00311249">
              <w:t>Age: 6-8 weeks</w:t>
            </w:r>
          </w:p>
          <w:p w14:paraId="68F440A9" w14:textId="77777777" w:rsidR="00311249" w:rsidRPr="00311249" w:rsidRDefault="00311249" w:rsidP="00311249">
            <w:pPr>
              <w:spacing w:before="0" w:after="60"/>
            </w:pPr>
            <w:r w:rsidRPr="00311249">
              <w:t>Comorbidities: NR</w:t>
            </w:r>
          </w:p>
          <w:p w14:paraId="7D617E64" w14:textId="77777777" w:rsidR="00311249" w:rsidRPr="00311249" w:rsidRDefault="00311249" w:rsidP="00311249">
            <w:pPr>
              <w:spacing w:before="0" w:after="60"/>
            </w:pPr>
            <w:r w:rsidRPr="00311249">
              <w:t xml:space="preserve">Cancer/tumor model: 4NQO-induced oral precancerous lesions </w:t>
            </w:r>
          </w:p>
          <w:p w14:paraId="203AAADB" w14:textId="77777777" w:rsidR="00311249" w:rsidRPr="00311249" w:rsidRDefault="00311249" w:rsidP="00311249">
            <w:pPr>
              <w:spacing w:before="0" w:after="60"/>
            </w:pPr>
            <w:r w:rsidRPr="00311249">
              <w:t>Cancer cell line injected: NA</w:t>
            </w:r>
          </w:p>
        </w:tc>
        <w:tc>
          <w:tcPr>
            <w:tcW w:w="1432" w:type="pct"/>
            <w:tcBorders>
              <w:top w:val="single" w:sz="4" w:space="0" w:color="auto"/>
              <w:left w:val="single" w:sz="4" w:space="0" w:color="auto"/>
              <w:bottom w:val="single" w:sz="4" w:space="0" w:color="auto"/>
              <w:right w:val="single" w:sz="4" w:space="0" w:color="auto"/>
            </w:tcBorders>
          </w:tcPr>
          <w:p w14:paraId="05B95606" w14:textId="77777777" w:rsidR="00311249" w:rsidRPr="00311249" w:rsidRDefault="00311249" w:rsidP="00311249">
            <w:pPr>
              <w:spacing w:before="0" w:after="60"/>
            </w:pPr>
            <w:r w:rsidRPr="00311249">
              <w:t>Study Methodology</w:t>
            </w:r>
          </w:p>
          <w:p w14:paraId="3225DC14" w14:textId="77777777" w:rsidR="00311249" w:rsidRPr="00311249" w:rsidRDefault="00311249" w:rsidP="00311249">
            <w:pPr>
              <w:spacing w:before="0" w:after="60"/>
            </w:pPr>
            <w:r w:rsidRPr="00311249">
              <w:t>4NQO with or without nicotine was administered onto mouse tongues 3 times per week for 16 weeks. At the end of treatment, mice were euthanized and tongues were removed for analysis.</w:t>
            </w:r>
          </w:p>
          <w:p w14:paraId="7178B212" w14:textId="77777777" w:rsidR="00311249" w:rsidRPr="00311249" w:rsidRDefault="00311249" w:rsidP="00311249">
            <w:pPr>
              <w:spacing w:before="0" w:after="60"/>
            </w:pPr>
          </w:p>
          <w:p w14:paraId="3E544F54" w14:textId="77777777" w:rsidR="00311249" w:rsidRPr="00311249" w:rsidRDefault="00311249" w:rsidP="00311249">
            <w:pPr>
              <w:spacing w:before="0" w:after="60"/>
            </w:pPr>
            <w:r w:rsidRPr="00311249">
              <w:t>Intervention</w:t>
            </w:r>
          </w:p>
          <w:p w14:paraId="43742DD8" w14:textId="77777777" w:rsidR="00311249" w:rsidRPr="00311249" w:rsidRDefault="00311249" w:rsidP="00311249">
            <w:pPr>
              <w:spacing w:before="0" w:after="60"/>
            </w:pPr>
            <w:r w:rsidRPr="00311249">
              <w:t>Nicotine: 5% nicotine and 50 µg/mL 4NQO were smeared on the tongue 3 times per week for 16 weeks.</w:t>
            </w:r>
          </w:p>
          <w:p w14:paraId="5B0F99A0" w14:textId="77777777" w:rsidR="00311249" w:rsidRPr="00311249" w:rsidRDefault="00311249" w:rsidP="00311249">
            <w:pPr>
              <w:spacing w:before="0" w:after="60"/>
            </w:pPr>
            <w:r w:rsidRPr="00311249">
              <w:t>Control: 50 µg/mL 4NQO smeared on the tongue 3 times per week for 16 weeks.</w:t>
            </w:r>
          </w:p>
          <w:p w14:paraId="00856705" w14:textId="77777777" w:rsidR="00311249" w:rsidRPr="00311249" w:rsidRDefault="00311249" w:rsidP="00311249">
            <w:pPr>
              <w:spacing w:before="0" w:after="60"/>
            </w:pPr>
          </w:p>
          <w:p w14:paraId="18CDE0C4" w14:textId="77777777" w:rsidR="00311249" w:rsidRPr="00311249" w:rsidRDefault="00311249" w:rsidP="00311249">
            <w:pPr>
              <w:spacing w:before="0" w:after="60"/>
            </w:pPr>
            <w:r w:rsidRPr="00311249">
              <w:t>Study Duration</w:t>
            </w:r>
          </w:p>
          <w:p w14:paraId="2D3490A7" w14:textId="77777777" w:rsidR="00311249" w:rsidRPr="00311249" w:rsidRDefault="00311249" w:rsidP="00311249">
            <w:pPr>
              <w:spacing w:before="0" w:after="60"/>
            </w:pPr>
            <w:r w:rsidRPr="00311249">
              <w:t>16 weeks</w:t>
            </w:r>
          </w:p>
        </w:tc>
        <w:tc>
          <w:tcPr>
            <w:tcW w:w="1597" w:type="pct"/>
            <w:tcBorders>
              <w:top w:val="single" w:sz="4" w:space="0" w:color="auto"/>
              <w:left w:val="single" w:sz="4" w:space="0" w:color="auto"/>
              <w:bottom w:val="single" w:sz="4" w:space="0" w:color="auto"/>
              <w:right w:val="single" w:sz="4" w:space="0" w:color="auto"/>
            </w:tcBorders>
          </w:tcPr>
          <w:p w14:paraId="549E26A7" w14:textId="77777777" w:rsidR="00311249" w:rsidRPr="00311249" w:rsidRDefault="00311249" w:rsidP="00311249">
            <w:pPr>
              <w:spacing w:before="0" w:after="60"/>
            </w:pPr>
            <w:r w:rsidRPr="00311249">
              <w:t>Incidence of carcinoma in situ/OSCC</w:t>
            </w:r>
          </w:p>
          <w:p w14:paraId="523DBDE7" w14:textId="77777777" w:rsidR="00311249" w:rsidRPr="00311249" w:rsidRDefault="00311249" w:rsidP="00311249">
            <w:pPr>
              <w:spacing w:before="0" w:after="60"/>
            </w:pPr>
            <w:r w:rsidRPr="00311249">
              <w:t>Nicotine: 5 of 20 (40%)</w:t>
            </w:r>
          </w:p>
          <w:p w14:paraId="25AB385D" w14:textId="77777777" w:rsidR="00311249" w:rsidRPr="00311249" w:rsidRDefault="00311249" w:rsidP="00311249">
            <w:pPr>
              <w:spacing w:before="0" w:after="60"/>
            </w:pPr>
            <w:r w:rsidRPr="00311249">
              <w:t>Control: 1 of 20 (5%)</w:t>
            </w:r>
          </w:p>
          <w:p w14:paraId="349DFB69" w14:textId="77777777" w:rsidR="00311249" w:rsidRPr="00311249" w:rsidRDefault="00311249" w:rsidP="00311249">
            <w:pPr>
              <w:spacing w:before="0" w:after="60"/>
            </w:pPr>
            <w:r w:rsidRPr="00311249">
              <w:t>p&lt;0.05</w:t>
            </w:r>
          </w:p>
        </w:tc>
      </w:tr>
      <w:tr w:rsidR="00311249" w:rsidRPr="00311249" w14:paraId="03EA67C1" w14:textId="77777777" w:rsidTr="00AF7A97">
        <w:tc>
          <w:tcPr>
            <w:tcW w:w="275" w:type="pct"/>
            <w:tcBorders>
              <w:top w:val="single" w:sz="4" w:space="0" w:color="auto"/>
              <w:left w:val="single" w:sz="4" w:space="0" w:color="auto"/>
              <w:bottom w:val="single" w:sz="4" w:space="0" w:color="auto"/>
              <w:right w:val="single" w:sz="4" w:space="0" w:color="auto"/>
            </w:tcBorders>
          </w:tcPr>
          <w:p w14:paraId="6AE91F42" w14:textId="77777777" w:rsidR="00311249" w:rsidRPr="00311249" w:rsidRDefault="00311249" w:rsidP="00311249">
            <w:pPr>
              <w:spacing w:before="0" w:after="60"/>
            </w:pPr>
            <w:r w:rsidRPr="00311249">
              <w:t>1034</w:t>
            </w:r>
          </w:p>
        </w:tc>
        <w:tc>
          <w:tcPr>
            <w:tcW w:w="790" w:type="pct"/>
            <w:tcBorders>
              <w:top w:val="single" w:sz="4" w:space="0" w:color="auto"/>
              <w:left w:val="single" w:sz="4" w:space="0" w:color="auto"/>
              <w:bottom w:val="single" w:sz="4" w:space="0" w:color="auto"/>
              <w:right w:val="single" w:sz="4" w:space="0" w:color="auto"/>
            </w:tcBorders>
          </w:tcPr>
          <w:p w14:paraId="0C611C51" w14:textId="77777777" w:rsidR="00311249" w:rsidRPr="00311249" w:rsidRDefault="00311249" w:rsidP="00311249">
            <w:pPr>
              <w:spacing w:before="0" w:after="60"/>
            </w:pPr>
            <w:r w:rsidRPr="00311249">
              <w:t xml:space="preserve">Wang et al., 2021; </w:t>
            </w:r>
          </w:p>
          <w:p w14:paraId="0488144A" w14:textId="77777777" w:rsidR="00311249" w:rsidRPr="00311249" w:rsidRDefault="00311249" w:rsidP="00311249">
            <w:pPr>
              <w:spacing w:before="0" w:after="60"/>
            </w:pPr>
            <w:r w:rsidRPr="00311249">
              <w:t xml:space="preserve">China; </w:t>
            </w:r>
          </w:p>
          <w:p w14:paraId="737F0B95" w14:textId="77777777" w:rsidR="00311249" w:rsidRPr="00311249" w:rsidRDefault="00311249" w:rsidP="00311249">
            <w:pPr>
              <w:spacing w:before="0" w:after="60"/>
            </w:pPr>
            <w:r w:rsidRPr="00311249">
              <w:t>National Natural Science Foundation of China, Natural Science Foundation of Guangdong Province of China, Special Project on the Integration of Industry, Education and Research of Guangdong Province, China Postdoctoral Science Foundation, Flagship Specialty Construction Project-General Surgery</w:t>
            </w:r>
          </w:p>
        </w:tc>
        <w:tc>
          <w:tcPr>
            <w:tcW w:w="906" w:type="pct"/>
            <w:tcBorders>
              <w:top w:val="single" w:sz="4" w:space="0" w:color="auto"/>
              <w:left w:val="single" w:sz="4" w:space="0" w:color="auto"/>
              <w:bottom w:val="single" w:sz="4" w:space="0" w:color="auto"/>
              <w:right w:val="single" w:sz="4" w:space="0" w:color="auto"/>
            </w:tcBorders>
          </w:tcPr>
          <w:p w14:paraId="6BEC55E0" w14:textId="77777777" w:rsidR="00311249" w:rsidRPr="00311249" w:rsidRDefault="00311249" w:rsidP="00311249">
            <w:pPr>
              <w:spacing w:before="0" w:after="60"/>
            </w:pPr>
            <w:r w:rsidRPr="00311249">
              <w:t>Study Design</w:t>
            </w:r>
          </w:p>
          <w:p w14:paraId="64A7713A" w14:textId="77777777" w:rsidR="00311249" w:rsidRPr="00311249" w:rsidRDefault="00311249" w:rsidP="00311249">
            <w:pPr>
              <w:spacing w:before="0" w:after="60"/>
            </w:pPr>
            <w:r w:rsidRPr="00311249">
              <w:t xml:space="preserve">RCT </w:t>
            </w:r>
          </w:p>
          <w:p w14:paraId="06AFABD8" w14:textId="77777777" w:rsidR="00311249" w:rsidRPr="00311249" w:rsidRDefault="00311249" w:rsidP="00311249">
            <w:pPr>
              <w:spacing w:before="0" w:after="60"/>
            </w:pPr>
          </w:p>
          <w:p w14:paraId="1C6034EB" w14:textId="77777777" w:rsidR="00311249" w:rsidRPr="00311249" w:rsidRDefault="00311249" w:rsidP="00311249">
            <w:pPr>
              <w:spacing w:before="0" w:after="60"/>
            </w:pPr>
            <w:r w:rsidRPr="00311249">
              <w:t xml:space="preserve">Experimental groups: </w:t>
            </w:r>
          </w:p>
          <w:p w14:paraId="31DADEBC" w14:textId="77777777" w:rsidR="00311249" w:rsidRPr="00311249" w:rsidRDefault="00311249" w:rsidP="00311249">
            <w:pPr>
              <w:spacing w:before="0" w:after="60"/>
            </w:pPr>
            <w:r w:rsidRPr="00311249">
              <w:t>Nicotine</w:t>
            </w:r>
          </w:p>
          <w:p w14:paraId="349F9116" w14:textId="77777777" w:rsidR="00311249" w:rsidRPr="00311249" w:rsidRDefault="00311249" w:rsidP="00311249">
            <w:pPr>
              <w:spacing w:before="0" w:after="60"/>
            </w:pPr>
            <w:r w:rsidRPr="00311249">
              <w:t>Control</w:t>
            </w:r>
          </w:p>
          <w:p w14:paraId="688DDB12" w14:textId="77777777" w:rsidR="00311249" w:rsidRPr="00311249" w:rsidRDefault="00311249" w:rsidP="00311249">
            <w:pPr>
              <w:spacing w:before="0" w:after="60"/>
            </w:pPr>
          </w:p>
          <w:p w14:paraId="251A38D4" w14:textId="77777777" w:rsidR="00311249" w:rsidRPr="00311249" w:rsidRDefault="00311249" w:rsidP="00311249">
            <w:pPr>
              <w:spacing w:before="0" w:after="60"/>
            </w:pPr>
            <w:r w:rsidRPr="00311249">
              <w:t>Acclimation period: NR</w:t>
            </w:r>
          </w:p>
          <w:p w14:paraId="7A02D715" w14:textId="77777777" w:rsidR="00311249" w:rsidRPr="00311249" w:rsidRDefault="00311249" w:rsidP="00311249">
            <w:pPr>
              <w:spacing w:before="0" w:after="60"/>
            </w:pPr>
          </w:p>
          <w:p w14:paraId="5A023810" w14:textId="77777777" w:rsidR="00311249" w:rsidRPr="00311249" w:rsidRDefault="00311249" w:rsidP="00311249">
            <w:pPr>
              <w:spacing w:before="0" w:after="60"/>
            </w:pPr>
            <w:r w:rsidRPr="00311249">
              <w:t>Wash-out/pre-treatment period: 16 weeks of 4NQO</w:t>
            </w:r>
          </w:p>
          <w:p w14:paraId="222DAC55" w14:textId="77777777" w:rsidR="00311249" w:rsidRPr="00311249" w:rsidRDefault="00311249" w:rsidP="00311249">
            <w:pPr>
              <w:spacing w:before="0" w:after="60"/>
            </w:pPr>
          </w:p>
          <w:p w14:paraId="4D390FA5" w14:textId="77777777" w:rsidR="00311249" w:rsidRPr="00311249" w:rsidRDefault="00311249" w:rsidP="00311249">
            <w:pPr>
              <w:spacing w:before="0" w:after="60"/>
            </w:pPr>
            <w:r w:rsidRPr="00311249">
              <w:t xml:space="preserve">Sample size: </w:t>
            </w:r>
          </w:p>
          <w:p w14:paraId="211A13D2" w14:textId="77777777" w:rsidR="00311249" w:rsidRPr="00311249" w:rsidRDefault="00311249" w:rsidP="00311249">
            <w:pPr>
              <w:spacing w:before="0" w:after="60"/>
            </w:pPr>
            <w:r w:rsidRPr="00311249">
              <w:t>Total: n=16 subjects</w:t>
            </w:r>
          </w:p>
          <w:p w14:paraId="007721D4" w14:textId="77777777" w:rsidR="00311249" w:rsidRPr="00311249" w:rsidRDefault="00311249" w:rsidP="00311249">
            <w:pPr>
              <w:spacing w:before="0" w:after="60"/>
            </w:pPr>
            <w:r w:rsidRPr="00311249">
              <w:t>Nicotine: n=8 subjects</w:t>
            </w:r>
          </w:p>
          <w:p w14:paraId="755980E1" w14:textId="77777777" w:rsidR="00311249" w:rsidRPr="00311249" w:rsidRDefault="00311249" w:rsidP="00311249">
            <w:pPr>
              <w:spacing w:before="0" w:after="60"/>
            </w:pPr>
            <w:r w:rsidRPr="00311249">
              <w:t>Control: n=8 subjects</w:t>
            </w:r>
          </w:p>
          <w:p w14:paraId="05B220CB" w14:textId="77777777" w:rsidR="00311249" w:rsidRPr="00311249" w:rsidRDefault="00311249" w:rsidP="00311249">
            <w:pPr>
              <w:spacing w:before="0" w:after="60"/>
            </w:pPr>
          </w:p>
          <w:p w14:paraId="1DA0BDBA" w14:textId="77777777" w:rsidR="00311249" w:rsidRPr="00311249" w:rsidRDefault="00311249" w:rsidP="00311249">
            <w:pPr>
              <w:spacing w:before="0" w:after="60"/>
            </w:pPr>
            <w:r w:rsidRPr="00311249">
              <w:t>Animal Model</w:t>
            </w:r>
          </w:p>
          <w:p w14:paraId="3A9B41F7" w14:textId="77777777" w:rsidR="00311249" w:rsidRPr="00311249" w:rsidRDefault="00311249" w:rsidP="00311249">
            <w:pPr>
              <w:spacing w:before="0" w:after="60"/>
            </w:pPr>
            <w:r w:rsidRPr="00311249">
              <w:t>Species: Mice (C57BL/6 and nude mice)</w:t>
            </w:r>
          </w:p>
          <w:p w14:paraId="713E7FD0" w14:textId="77777777" w:rsidR="00311249" w:rsidRPr="00311249" w:rsidRDefault="00311249" w:rsidP="00311249">
            <w:pPr>
              <w:spacing w:before="0" w:after="60"/>
            </w:pPr>
            <w:r w:rsidRPr="00311249">
              <w:t>Sex: Female</w:t>
            </w:r>
          </w:p>
          <w:p w14:paraId="05BA3BA9" w14:textId="77777777" w:rsidR="00311249" w:rsidRPr="00311249" w:rsidRDefault="00311249" w:rsidP="00311249">
            <w:pPr>
              <w:spacing w:before="0" w:after="60"/>
            </w:pPr>
            <w:r w:rsidRPr="00311249">
              <w:t>Weight: NR</w:t>
            </w:r>
          </w:p>
          <w:p w14:paraId="548F87DA" w14:textId="77777777" w:rsidR="00311249" w:rsidRPr="00311249" w:rsidRDefault="00311249" w:rsidP="00311249">
            <w:pPr>
              <w:spacing w:before="0" w:after="60"/>
            </w:pPr>
            <w:r w:rsidRPr="00311249">
              <w:t>Age: 6 weeks</w:t>
            </w:r>
          </w:p>
          <w:p w14:paraId="215B9EA6" w14:textId="77777777" w:rsidR="00311249" w:rsidRPr="00311249" w:rsidRDefault="00311249" w:rsidP="00311249">
            <w:pPr>
              <w:spacing w:before="0" w:after="60"/>
            </w:pPr>
            <w:r w:rsidRPr="00311249">
              <w:t>Comorbidities: NR</w:t>
            </w:r>
          </w:p>
          <w:p w14:paraId="52E201B9" w14:textId="77777777" w:rsidR="00311249" w:rsidRPr="00311249" w:rsidRDefault="00311249" w:rsidP="00311249">
            <w:pPr>
              <w:spacing w:before="0" w:after="60"/>
            </w:pPr>
            <w:r w:rsidRPr="00311249">
              <w:t>Cancer/tumor model: 4NQO-induced and human xenograft models of esophageal squamous cell carcinoma</w:t>
            </w:r>
          </w:p>
          <w:p w14:paraId="4368F19F" w14:textId="77777777" w:rsidR="00311249" w:rsidRPr="00311249" w:rsidRDefault="00311249" w:rsidP="00311249">
            <w:pPr>
              <w:spacing w:before="0" w:after="60"/>
            </w:pPr>
            <w:r w:rsidRPr="00311249">
              <w:t xml:space="preserve">Cancer cell line injected: Human esophageal squamous cell carcinoma TE1 cells. </w:t>
            </w:r>
          </w:p>
        </w:tc>
        <w:tc>
          <w:tcPr>
            <w:tcW w:w="1432" w:type="pct"/>
            <w:tcBorders>
              <w:top w:val="single" w:sz="4" w:space="0" w:color="auto"/>
              <w:left w:val="single" w:sz="4" w:space="0" w:color="auto"/>
              <w:bottom w:val="single" w:sz="4" w:space="0" w:color="auto"/>
              <w:right w:val="single" w:sz="4" w:space="0" w:color="auto"/>
            </w:tcBorders>
          </w:tcPr>
          <w:p w14:paraId="2C0A2B51" w14:textId="77777777" w:rsidR="00311249" w:rsidRPr="00311249" w:rsidRDefault="00311249" w:rsidP="00311249">
            <w:pPr>
              <w:spacing w:before="0" w:after="60"/>
            </w:pPr>
            <w:r w:rsidRPr="00311249">
              <w:t>Study Methodology</w:t>
            </w:r>
          </w:p>
          <w:p w14:paraId="1D2C9201" w14:textId="77777777" w:rsidR="00311249" w:rsidRPr="00311249" w:rsidRDefault="00311249" w:rsidP="00311249">
            <w:pPr>
              <w:spacing w:before="0" w:after="60"/>
            </w:pPr>
            <w:r w:rsidRPr="00311249">
              <w:t xml:space="preserve">4NQO-induced model: </w:t>
            </w:r>
          </w:p>
          <w:p w14:paraId="51E9E018" w14:textId="77777777" w:rsidR="00311249" w:rsidRPr="00311249" w:rsidRDefault="00311249" w:rsidP="00311249">
            <w:pPr>
              <w:spacing w:before="0" w:after="60"/>
            </w:pPr>
            <w:r w:rsidRPr="00311249">
              <w:t>Mice were given 100 µg/mL of 4NQO in drinking water for 16 weeks to induce esophageal squamous cell carcinoma before receiving nicotine or control treatment for 16 weeks. Mice were euthanized 12 weeks after the end of treatment and the number of tumor per mouse was assessed.</w:t>
            </w:r>
          </w:p>
          <w:p w14:paraId="1446C73F" w14:textId="77777777" w:rsidR="00311249" w:rsidRPr="00311249" w:rsidRDefault="00311249" w:rsidP="00311249">
            <w:pPr>
              <w:spacing w:before="0" w:after="60"/>
            </w:pPr>
          </w:p>
          <w:p w14:paraId="7A567D25" w14:textId="77777777" w:rsidR="00311249" w:rsidRPr="00311249" w:rsidRDefault="00311249" w:rsidP="00311249">
            <w:pPr>
              <w:spacing w:before="0" w:after="60"/>
            </w:pPr>
            <w:r w:rsidRPr="00311249">
              <w:t>Human xenograft model:</w:t>
            </w:r>
          </w:p>
          <w:p w14:paraId="630BFCA9" w14:textId="77777777" w:rsidR="00311249" w:rsidRPr="00311249" w:rsidRDefault="00311249" w:rsidP="00311249">
            <w:pPr>
              <w:spacing w:before="0" w:after="60"/>
            </w:pPr>
            <w:r w:rsidRPr="00311249">
              <w:t xml:space="preserve">Human esophageal squamous cell carcinoma xenograft was injected into nude mice (timing relative to intervention NR). Tumor volume and weight were assessed. </w:t>
            </w:r>
          </w:p>
          <w:p w14:paraId="5DE8C1EC" w14:textId="77777777" w:rsidR="00311249" w:rsidRPr="00311249" w:rsidRDefault="00311249" w:rsidP="00311249">
            <w:pPr>
              <w:spacing w:before="0" w:after="60"/>
            </w:pPr>
          </w:p>
          <w:p w14:paraId="45647578" w14:textId="77777777" w:rsidR="00311249" w:rsidRPr="00311249" w:rsidRDefault="00311249" w:rsidP="00311249">
            <w:pPr>
              <w:spacing w:before="0" w:after="60"/>
            </w:pPr>
            <w:r w:rsidRPr="00311249">
              <w:t>Intervention</w:t>
            </w:r>
          </w:p>
          <w:p w14:paraId="39FB444D" w14:textId="77777777" w:rsidR="00311249" w:rsidRPr="00311249" w:rsidRDefault="00311249" w:rsidP="00311249">
            <w:pPr>
              <w:spacing w:before="0" w:after="60"/>
            </w:pPr>
            <w:r w:rsidRPr="00311249">
              <w:t>Nicotine: 200 µg/mL nicotine administered orally for 16 weeks.</w:t>
            </w:r>
          </w:p>
          <w:p w14:paraId="7778114A" w14:textId="77777777" w:rsidR="00311249" w:rsidRPr="00311249" w:rsidRDefault="00311249" w:rsidP="00311249">
            <w:pPr>
              <w:spacing w:before="0" w:after="60"/>
            </w:pPr>
            <w:r w:rsidRPr="00311249">
              <w:t>Control: No nicotine administered orally during 16 week treatment period.</w:t>
            </w:r>
          </w:p>
          <w:p w14:paraId="543C437C" w14:textId="77777777" w:rsidR="00311249" w:rsidRPr="00311249" w:rsidRDefault="00311249" w:rsidP="00311249">
            <w:pPr>
              <w:spacing w:before="0" w:after="60"/>
            </w:pPr>
          </w:p>
          <w:p w14:paraId="26F5D2C7" w14:textId="77777777" w:rsidR="00311249" w:rsidRPr="00311249" w:rsidRDefault="00311249" w:rsidP="00311249">
            <w:pPr>
              <w:spacing w:before="0" w:after="60"/>
            </w:pPr>
            <w:r w:rsidRPr="00311249">
              <w:t>Study Duration</w:t>
            </w:r>
          </w:p>
          <w:p w14:paraId="3FA3D0E5" w14:textId="77777777" w:rsidR="00311249" w:rsidRPr="00311249" w:rsidRDefault="00311249" w:rsidP="00311249">
            <w:pPr>
              <w:spacing w:before="0" w:after="60"/>
            </w:pPr>
            <w:r w:rsidRPr="00311249">
              <w:t>4NQO-induced tumor model: 44 weeks (16 weeks of nicotine treatment)</w:t>
            </w:r>
          </w:p>
          <w:p w14:paraId="0A91A84D" w14:textId="77777777" w:rsidR="00311249" w:rsidRPr="00311249" w:rsidRDefault="00311249" w:rsidP="00311249">
            <w:pPr>
              <w:spacing w:before="0" w:after="60"/>
            </w:pPr>
          </w:p>
          <w:p w14:paraId="10F253EA" w14:textId="77777777" w:rsidR="00311249" w:rsidRPr="00311249" w:rsidRDefault="00311249" w:rsidP="00311249">
            <w:pPr>
              <w:spacing w:before="0" w:after="60"/>
            </w:pPr>
            <w:r w:rsidRPr="00311249">
              <w:t>Human xenograft model: NR</w:t>
            </w:r>
          </w:p>
        </w:tc>
        <w:tc>
          <w:tcPr>
            <w:tcW w:w="1597" w:type="pct"/>
            <w:tcBorders>
              <w:top w:val="single" w:sz="4" w:space="0" w:color="auto"/>
              <w:left w:val="single" w:sz="4" w:space="0" w:color="auto"/>
              <w:bottom w:val="single" w:sz="4" w:space="0" w:color="auto"/>
              <w:right w:val="single" w:sz="4" w:space="0" w:color="auto"/>
            </w:tcBorders>
          </w:tcPr>
          <w:p w14:paraId="3B89E57D" w14:textId="77777777" w:rsidR="00311249" w:rsidRPr="00311249" w:rsidRDefault="00311249" w:rsidP="00311249">
            <w:pPr>
              <w:spacing w:before="0" w:after="60"/>
            </w:pPr>
            <w:r w:rsidRPr="00311249">
              <w:t xml:space="preserve">Tumor incidence at 44 weeks </w:t>
            </w:r>
          </w:p>
          <w:p w14:paraId="3435D011" w14:textId="77777777" w:rsidR="00311249" w:rsidRPr="00311249" w:rsidRDefault="00311249" w:rsidP="00311249">
            <w:pPr>
              <w:spacing w:before="0" w:after="60"/>
            </w:pPr>
            <w:r w:rsidRPr="00311249">
              <w:t xml:space="preserve">4NQO-induced model: </w:t>
            </w:r>
          </w:p>
          <w:p w14:paraId="0F7BE5FC" w14:textId="77777777" w:rsidR="00311249" w:rsidRPr="00311249" w:rsidRDefault="00311249" w:rsidP="00311249">
            <w:pPr>
              <w:spacing w:before="0" w:after="60"/>
            </w:pPr>
            <w:r w:rsidRPr="00311249">
              <w:t xml:space="preserve">Number of tumors per mouse was significantly higher in the nicotine than in the control group (values NR; data represented graphically; p&lt;0.001). </w:t>
            </w:r>
          </w:p>
          <w:p w14:paraId="1F32A4CE" w14:textId="77777777" w:rsidR="00311249" w:rsidRPr="00311249" w:rsidRDefault="00311249" w:rsidP="00311249">
            <w:pPr>
              <w:spacing w:before="0" w:after="60"/>
            </w:pPr>
          </w:p>
          <w:p w14:paraId="74E92569" w14:textId="77777777" w:rsidR="00311249" w:rsidRPr="00311249" w:rsidRDefault="00311249" w:rsidP="00311249">
            <w:pPr>
              <w:spacing w:before="0" w:after="60"/>
            </w:pPr>
            <w:r w:rsidRPr="00311249">
              <w:t>Tumor volume</w:t>
            </w:r>
          </w:p>
          <w:p w14:paraId="2F4D1E4A" w14:textId="77777777" w:rsidR="00311249" w:rsidRPr="00311249" w:rsidRDefault="00311249" w:rsidP="00311249">
            <w:pPr>
              <w:spacing w:before="0" w:after="60"/>
            </w:pPr>
            <w:r w:rsidRPr="00311249">
              <w:t>Human xenograft model</w:t>
            </w:r>
          </w:p>
          <w:p w14:paraId="3C8FBB26" w14:textId="77777777" w:rsidR="00311249" w:rsidRPr="00311249" w:rsidRDefault="00311249" w:rsidP="00311249">
            <w:pPr>
              <w:spacing w:before="0" w:after="60"/>
            </w:pPr>
            <w:r w:rsidRPr="00311249">
              <w:t xml:space="preserve">Tumor volume was significantly higher in the nicotine group than in the control group at Week 2 (p&lt;0.01), Week 3 (p&lt;0.001), Week 4 (p&lt;0.001), and Week 5 (p&lt;0.001) (values NR; data represented graphically). </w:t>
            </w:r>
          </w:p>
          <w:p w14:paraId="710B7878" w14:textId="77777777" w:rsidR="00311249" w:rsidRPr="00311249" w:rsidRDefault="00311249" w:rsidP="00311249">
            <w:pPr>
              <w:spacing w:before="0" w:after="60"/>
            </w:pPr>
          </w:p>
          <w:p w14:paraId="6019815D" w14:textId="77777777" w:rsidR="00311249" w:rsidRPr="00311249" w:rsidRDefault="00311249" w:rsidP="00311249">
            <w:pPr>
              <w:spacing w:before="0" w:after="60"/>
            </w:pPr>
            <w:r w:rsidRPr="00311249">
              <w:t>Tumor weight</w:t>
            </w:r>
          </w:p>
          <w:p w14:paraId="4D84AAAB" w14:textId="77777777" w:rsidR="00311249" w:rsidRPr="00311249" w:rsidRDefault="00311249" w:rsidP="00311249">
            <w:pPr>
              <w:spacing w:before="0" w:after="60"/>
            </w:pPr>
            <w:r w:rsidRPr="00311249">
              <w:t>Human xenograft model</w:t>
            </w:r>
          </w:p>
          <w:p w14:paraId="759452CF" w14:textId="77777777" w:rsidR="00311249" w:rsidRPr="00311249" w:rsidRDefault="00311249" w:rsidP="00311249">
            <w:pPr>
              <w:spacing w:before="0" w:after="60"/>
            </w:pPr>
            <w:r w:rsidRPr="00311249">
              <w:t>Tumor weight was significantly higher in the nicotine group than in the control group (p&lt;0.001) (values NR; data represented graphically).</w:t>
            </w:r>
          </w:p>
          <w:p w14:paraId="5639D698" w14:textId="77777777" w:rsidR="00311249" w:rsidRPr="00311249" w:rsidRDefault="00311249" w:rsidP="00311249">
            <w:pPr>
              <w:spacing w:before="0" w:after="60"/>
            </w:pPr>
          </w:p>
        </w:tc>
      </w:tr>
      <w:tr w:rsidR="00311249" w:rsidRPr="00311249" w14:paraId="24325DD7" w14:textId="77777777" w:rsidTr="00AF7A97">
        <w:tc>
          <w:tcPr>
            <w:tcW w:w="275" w:type="pct"/>
            <w:tcBorders>
              <w:top w:val="single" w:sz="4" w:space="0" w:color="auto"/>
              <w:left w:val="single" w:sz="4" w:space="0" w:color="auto"/>
              <w:bottom w:val="single" w:sz="4" w:space="0" w:color="auto"/>
              <w:right w:val="single" w:sz="4" w:space="0" w:color="auto"/>
            </w:tcBorders>
          </w:tcPr>
          <w:p w14:paraId="529B051E" w14:textId="77777777" w:rsidR="00311249" w:rsidRPr="00311249" w:rsidRDefault="00311249" w:rsidP="00311249">
            <w:pPr>
              <w:spacing w:before="0" w:after="60"/>
            </w:pPr>
            <w:r w:rsidRPr="00311249">
              <w:t>1037</w:t>
            </w:r>
          </w:p>
        </w:tc>
        <w:tc>
          <w:tcPr>
            <w:tcW w:w="790" w:type="pct"/>
            <w:tcBorders>
              <w:top w:val="single" w:sz="4" w:space="0" w:color="auto"/>
              <w:left w:val="single" w:sz="4" w:space="0" w:color="auto"/>
              <w:bottom w:val="single" w:sz="4" w:space="0" w:color="auto"/>
              <w:right w:val="single" w:sz="4" w:space="0" w:color="auto"/>
            </w:tcBorders>
          </w:tcPr>
          <w:p w14:paraId="20203DF8" w14:textId="77777777" w:rsidR="00311249" w:rsidRPr="00311249" w:rsidRDefault="00311249" w:rsidP="00311249">
            <w:pPr>
              <w:spacing w:before="0" w:after="60"/>
            </w:pPr>
            <w:r w:rsidRPr="00311249">
              <w:t>Wang et al., 2019;</w:t>
            </w:r>
          </w:p>
          <w:p w14:paraId="0FF6266B" w14:textId="77777777" w:rsidR="00311249" w:rsidRPr="00311249" w:rsidRDefault="00311249" w:rsidP="00311249">
            <w:pPr>
              <w:spacing w:before="0" w:after="60"/>
            </w:pPr>
            <w:r w:rsidRPr="00311249">
              <w:t xml:space="preserve">China; </w:t>
            </w:r>
          </w:p>
          <w:p w14:paraId="712C89BF" w14:textId="77777777" w:rsidR="00311249" w:rsidRPr="00311249" w:rsidRDefault="00311249" w:rsidP="00311249">
            <w:pPr>
              <w:spacing w:before="0" w:after="60"/>
            </w:pPr>
            <w:r w:rsidRPr="00311249">
              <w:t>Beijing Natural Science Foundation of Chine, National Natural Science Foundation of China</w:t>
            </w:r>
          </w:p>
        </w:tc>
        <w:tc>
          <w:tcPr>
            <w:tcW w:w="906" w:type="pct"/>
            <w:tcBorders>
              <w:top w:val="single" w:sz="4" w:space="0" w:color="auto"/>
              <w:left w:val="single" w:sz="4" w:space="0" w:color="auto"/>
              <w:bottom w:val="single" w:sz="4" w:space="0" w:color="auto"/>
              <w:right w:val="single" w:sz="4" w:space="0" w:color="auto"/>
            </w:tcBorders>
          </w:tcPr>
          <w:p w14:paraId="54AD4B0A" w14:textId="77777777" w:rsidR="00311249" w:rsidRPr="00311249" w:rsidRDefault="00311249" w:rsidP="00311249">
            <w:pPr>
              <w:spacing w:before="0" w:after="60"/>
            </w:pPr>
            <w:r w:rsidRPr="00311249">
              <w:t>Study Design</w:t>
            </w:r>
          </w:p>
          <w:p w14:paraId="172492C8" w14:textId="77777777" w:rsidR="00311249" w:rsidRPr="00311249" w:rsidRDefault="00311249" w:rsidP="00311249">
            <w:pPr>
              <w:spacing w:before="0" w:after="60"/>
            </w:pPr>
            <w:r w:rsidRPr="00311249">
              <w:t>RCT</w:t>
            </w:r>
          </w:p>
          <w:p w14:paraId="711FB574" w14:textId="77777777" w:rsidR="00311249" w:rsidRPr="00311249" w:rsidRDefault="00311249" w:rsidP="00311249">
            <w:pPr>
              <w:spacing w:before="0" w:after="60"/>
            </w:pPr>
          </w:p>
          <w:p w14:paraId="6881292F" w14:textId="77777777" w:rsidR="00311249" w:rsidRPr="00311249" w:rsidRDefault="00311249" w:rsidP="00311249">
            <w:pPr>
              <w:spacing w:before="0" w:after="60"/>
            </w:pPr>
            <w:r w:rsidRPr="00311249">
              <w:t>Experimental groups:</w:t>
            </w:r>
          </w:p>
          <w:p w14:paraId="3E15EEA1" w14:textId="77777777" w:rsidR="00311249" w:rsidRPr="00311249" w:rsidRDefault="00311249" w:rsidP="00311249">
            <w:pPr>
              <w:spacing w:before="0" w:after="60"/>
            </w:pPr>
            <w:r w:rsidRPr="00311249">
              <w:t>Nicotine</w:t>
            </w:r>
          </w:p>
          <w:p w14:paraId="6A70684F" w14:textId="77777777" w:rsidR="00311249" w:rsidRPr="00311249" w:rsidRDefault="00311249" w:rsidP="00311249">
            <w:pPr>
              <w:spacing w:before="0" w:after="60"/>
            </w:pPr>
            <w:r w:rsidRPr="00311249">
              <w:t>Control</w:t>
            </w:r>
          </w:p>
          <w:p w14:paraId="755E8606" w14:textId="77777777" w:rsidR="00311249" w:rsidRPr="00311249" w:rsidRDefault="00311249" w:rsidP="00311249">
            <w:pPr>
              <w:spacing w:before="0" w:after="60"/>
            </w:pPr>
          </w:p>
          <w:p w14:paraId="46488087" w14:textId="77777777" w:rsidR="00311249" w:rsidRPr="00311249" w:rsidRDefault="00311249" w:rsidP="00311249">
            <w:pPr>
              <w:spacing w:before="0" w:after="60"/>
            </w:pPr>
            <w:r w:rsidRPr="00311249">
              <w:t>Acclimation period: NR</w:t>
            </w:r>
          </w:p>
          <w:p w14:paraId="667787B1" w14:textId="77777777" w:rsidR="00311249" w:rsidRPr="00311249" w:rsidRDefault="00311249" w:rsidP="00311249">
            <w:pPr>
              <w:spacing w:before="0" w:after="60"/>
            </w:pPr>
          </w:p>
          <w:p w14:paraId="129D8A8A" w14:textId="77777777" w:rsidR="00311249" w:rsidRPr="00311249" w:rsidRDefault="00311249" w:rsidP="00311249">
            <w:pPr>
              <w:spacing w:before="0" w:after="60"/>
            </w:pPr>
            <w:r w:rsidRPr="00311249">
              <w:t>Wash-out/pre-treatment period: NR</w:t>
            </w:r>
          </w:p>
          <w:p w14:paraId="40D87F90" w14:textId="77777777" w:rsidR="00311249" w:rsidRPr="00311249" w:rsidRDefault="00311249" w:rsidP="00311249">
            <w:pPr>
              <w:spacing w:before="0" w:after="60"/>
            </w:pPr>
          </w:p>
          <w:p w14:paraId="4CA29054" w14:textId="77777777" w:rsidR="00311249" w:rsidRPr="00311249" w:rsidRDefault="00311249" w:rsidP="00311249">
            <w:pPr>
              <w:spacing w:before="0" w:after="60"/>
            </w:pPr>
            <w:r w:rsidRPr="00311249">
              <w:t>Sample size:</w:t>
            </w:r>
          </w:p>
          <w:p w14:paraId="1387B844" w14:textId="77777777" w:rsidR="00311249" w:rsidRPr="00311249" w:rsidRDefault="00311249" w:rsidP="00311249">
            <w:pPr>
              <w:spacing w:before="0" w:after="60"/>
            </w:pPr>
            <w:r w:rsidRPr="00311249">
              <w:t>Total: n = 100 subjects</w:t>
            </w:r>
          </w:p>
          <w:p w14:paraId="58B4C2B2" w14:textId="77777777" w:rsidR="00311249" w:rsidRPr="00311249" w:rsidRDefault="00311249" w:rsidP="00311249">
            <w:pPr>
              <w:spacing w:before="0" w:after="60"/>
            </w:pPr>
            <w:r w:rsidRPr="00311249">
              <w:t>Nicotine: n = 20 subjects</w:t>
            </w:r>
          </w:p>
          <w:p w14:paraId="299E1722" w14:textId="77777777" w:rsidR="00311249" w:rsidRPr="00311249" w:rsidRDefault="00311249" w:rsidP="00311249">
            <w:pPr>
              <w:spacing w:before="0" w:after="60"/>
            </w:pPr>
            <w:r w:rsidRPr="00311249">
              <w:t>Control: n= 20 subjects</w:t>
            </w:r>
          </w:p>
          <w:p w14:paraId="30EA3F7B" w14:textId="77777777" w:rsidR="00311249" w:rsidRPr="00311249" w:rsidRDefault="00311249" w:rsidP="00311249">
            <w:pPr>
              <w:spacing w:before="0" w:after="60"/>
            </w:pPr>
          </w:p>
          <w:p w14:paraId="25921A24" w14:textId="77777777" w:rsidR="00311249" w:rsidRPr="00311249" w:rsidRDefault="00311249" w:rsidP="00311249">
            <w:pPr>
              <w:spacing w:before="0" w:after="60"/>
            </w:pPr>
            <w:r w:rsidRPr="00311249">
              <w:t>Animal Model:</w:t>
            </w:r>
          </w:p>
          <w:p w14:paraId="7101A35A" w14:textId="77777777" w:rsidR="00311249" w:rsidRPr="00311249" w:rsidRDefault="00311249" w:rsidP="00311249">
            <w:pPr>
              <w:spacing w:before="0" w:after="60"/>
            </w:pPr>
            <w:r w:rsidRPr="00311249">
              <w:t>Species: Mice (BALB/c nude)</w:t>
            </w:r>
          </w:p>
          <w:p w14:paraId="66E4B073" w14:textId="77777777" w:rsidR="00311249" w:rsidRPr="00311249" w:rsidRDefault="00311249" w:rsidP="00311249">
            <w:pPr>
              <w:spacing w:before="0" w:after="60"/>
            </w:pPr>
            <w:r w:rsidRPr="00311249">
              <w:t>Sex: Male and female</w:t>
            </w:r>
          </w:p>
          <w:p w14:paraId="6E52163F" w14:textId="77777777" w:rsidR="00311249" w:rsidRPr="00311249" w:rsidRDefault="00311249" w:rsidP="00311249">
            <w:pPr>
              <w:spacing w:before="0" w:after="60"/>
            </w:pPr>
            <w:r w:rsidRPr="00311249">
              <w:t>Weight: NR</w:t>
            </w:r>
          </w:p>
          <w:p w14:paraId="5E2C735C" w14:textId="77777777" w:rsidR="00311249" w:rsidRPr="00311249" w:rsidRDefault="00311249" w:rsidP="00311249">
            <w:pPr>
              <w:spacing w:before="0" w:after="60"/>
            </w:pPr>
            <w:r w:rsidRPr="00311249">
              <w:t xml:space="preserve">Age: 5 weeks. </w:t>
            </w:r>
          </w:p>
          <w:p w14:paraId="6A526FA7" w14:textId="77777777" w:rsidR="00311249" w:rsidRPr="00311249" w:rsidRDefault="00311249" w:rsidP="00311249">
            <w:pPr>
              <w:spacing w:before="0" w:after="60"/>
            </w:pPr>
            <w:r w:rsidRPr="00311249">
              <w:t>Comorbidities: NR</w:t>
            </w:r>
          </w:p>
          <w:p w14:paraId="779254B2" w14:textId="77777777" w:rsidR="00311249" w:rsidRPr="00311249" w:rsidRDefault="00311249" w:rsidP="00311249">
            <w:pPr>
              <w:spacing w:before="0" w:after="60"/>
            </w:pPr>
            <w:r w:rsidRPr="00311249">
              <w:t>Cancer/tumor model: Oral squamous cell carcinoma xenograft model.</w:t>
            </w:r>
          </w:p>
          <w:p w14:paraId="43C83A9B" w14:textId="77777777" w:rsidR="00311249" w:rsidRPr="00311249" w:rsidRDefault="00311249" w:rsidP="00311249">
            <w:pPr>
              <w:spacing w:before="0" w:after="60"/>
            </w:pPr>
            <w:r w:rsidRPr="00311249">
              <w:t>Cancer cell line injected: Human oral cancer CAL27 cells</w:t>
            </w:r>
          </w:p>
        </w:tc>
        <w:tc>
          <w:tcPr>
            <w:tcW w:w="1432" w:type="pct"/>
            <w:tcBorders>
              <w:top w:val="single" w:sz="4" w:space="0" w:color="auto"/>
              <w:left w:val="single" w:sz="4" w:space="0" w:color="auto"/>
              <w:bottom w:val="single" w:sz="4" w:space="0" w:color="auto"/>
              <w:right w:val="single" w:sz="4" w:space="0" w:color="auto"/>
            </w:tcBorders>
          </w:tcPr>
          <w:p w14:paraId="737D3594" w14:textId="77777777" w:rsidR="00311249" w:rsidRPr="00311249" w:rsidRDefault="00311249" w:rsidP="00311249">
            <w:pPr>
              <w:spacing w:before="0" w:after="60"/>
            </w:pPr>
            <w:r w:rsidRPr="00311249">
              <w:t xml:space="preserve">Study Methodology </w:t>
            </w:r>
          </w:p>
          <w:p w14:paraId="257D76D6" w14:textId="77777777" w:rsidR="00311249" w:rsidRPr="00311249" w:rsidRDefault="00311249" w:rsidP="00311249">
            <w:pPr>
              <w:spacing w:before="0" w:after="60"/>
            </w:pPr>
            <w:r w:rsidRPr="00311249">
              <w:t xml:space="preserve">Human oral cancer CAL27 cells (5×106 cells) were transplanted into the tongue. Metastasis to the lymph nodes was assessed starting on Day 11 after implantation. </w:t>
            </w:r>
          </w:p>
          <w:p w14:paraId="5944C42F" w14:textId="77777777" w:rsidR="00311249" w:rsidRPr="00311249" w:rsidRDefault="00311249" w:rsidP="00311249">
            <w:pPr>
              <w:spacing w:before="0" w:after="60"/>
            </w:pPr>
          </w:p>
          <w:p w14:paraId="3E27341D" w14:textId="77777777" w:rsidR="00311249" w:rsidRPr="00311249" w:rsidRDefault="00311249" w:rsidP="00311249">
            <w:pPr>
              <w:spacing w:before="0" w:after="60"/>
            </w:pPr>
            <w:r w:rsidRPr="00311249">
              <w:t>Intervention</w:t>
            </w:r>
          </w:p>
          <w:p w14:paraId="01070BBD" w14:textId="77777777" w:rsidR="00311249" w:rsidRPr="00311249" w:rsidRDefault="00311249" w:rsidP="00311249">
            <w:pPr>
              <w:spacing w:before="0" w:after="60"/>
            </w:pPr>
            <w:r w:rsidRPr="00311249">
              <w:t xml:space="preserve">Nicotine: 10 µL nicotine in 6% corn oil administered orally 3 times per week. </w:t>
            </w:r>
          </w:p>
          <w:p w14:paraId="065A04EA" w14:textId="77777777" w:rsidR="00311249" w:rsidRPr="00311249" w:rsidRDefault="00311249" w:rsidP="00311249">
            <w:pPr>
              <w:spacing w:before="0" w:after="60"/>
            </w:pPr>
            <w:r w:rsidRPr="00311249">
              <w:t xml:space="preserve">Control: 6% corn oil administered orally 3 times per week. </w:t>
            </w:r>
          </w:p>
          <w:p w14:paraId="467B41C7" w14:textId="77777777" w:rsidR="00311249" w:rsidRPr="00311249" w:rsidRDefault="00311249" w:rsidP="00311249">
            <w:pPr>
              <w:spacing w:before="0" w:after="60"/>
            </w:pPr>
          </w:p>
          <w:p w14:paraId="01973A2F" w14:textId="77777777" w:rsidR="00311249" w:rsidRPr="00311249" w:rsidRDefault="00311249" w:rsidP="00311249">
            <w:pPr>
              <w:spacing w:before="0" w:after="60"/>
            </w:pPr>
            <w:r w:rsidRPr="00311249">
              <w:t>Study Duration:</w:t>
            </w:r>
          </w:p>
          <w:p w14:paraId="219FCADC" w14:textId="77777777" w:rsidR="00311249" w:rsidRPr="00311249" w:rsidRDefault="00311249" w:rsidP="00311249">
            <w:pPr>
              <w:spacing w:before="0" w:after="60"/>
            </w:pPr>
            <w:r w:rsidRPr="00311249">
              <w:t>13 days.</w:t>
            </w:r>
          </w:p>
        </w:tc>
        <w:tc>
          <w:tcPr>
            <w:tcW w:w="1597" w:type="pct"/>
            <w:tcBorders>
              <w:top w:val="single" w:sz="4" w:space="0" w:color="auto"/>
              <w:left w:val="single" w:sz="4" w:space="0" w:color="auto"/>
              <w:bottom w:val="single" w:sz="4" w:space="0" w:color="auto"/>
              <w:right w:val="single" w:sz="4" w:space="0" w:color="auto"/>
            </w:tcBorders>
          </w:tcPr>
          <w:p w14:paraId="0A360CBA" w14:textId="77777777" w:rsidR="00311249" w:rsidRPr="00311249" w:rsidRDefault="00311249" w:rsidP="00311249">
            <w:pPr>
              <w:spacing w:before="0" w:after="60"/>
            </w:pPr>
            <w:r w:rsidRPr="00311249">
              <w:t>Tumor metastasis</w:t>
            </w:r>
          </w:p>
          <w:p w14:paraId="56930064" w14:textId="77777777" w:rsidR="00311249" w:rsidRPr="00311249" w:rsidRDefault="00311249" w:rsidP="00311249">
            <w:pPr>
              <w:spacing w:before="0" w:after="60"/>
            </w:pPr>
            <w:r w:rsidRPr="00311249">
              <w:t>Metastasis rate was significantly higher in the nicotine group than in the control group 13 days after implantation of CAL27 cells (data represented graphically, p ≤ 0.05 vs. control).</w:t>
            </w:r>
          </w:p>
          <w:p w14:paraId="6082E317" w14:textId="77777777" w:rsidR="00311249" w:rsidRPr="00311249" w:rsidRDefault="00311249" w:rsidP="00311249">
            <w:pPr>
              <w:spacing w:before="0" w:after="60"/>
            </w:pPr>
          </w:p>
          <w:p w14:paraId="184EDAF3" w14:textId="77777777" w:rsidR="00311249" w:rsidRPr="00311249" w:rsidRDefault="00311249" w:rsidP="00311249">
            <w:pPr>
              <w:spacing w:before="0" w:after="60"/>
            </w:pPr>
          </w:p>
        </w:tc>
      </w:tr>
      <w:tr w:rsidR="00311249" w:rsidRPr="00311249" w14:paraId="08CA20BC" w14:textId="77777777" w:rsidTr="00AF7A97">
        <w:tc>
          <w:tcPr>
            <w:tcW w:w="275" w:type="pct"/>
            <w:tcBorders>
              <w:top w:val="single" w:sz="4" w:space="0" w:color="auto"/>
              <w:left w:val="single" w:sz="4" w:space="0" w:color="auto"/>
              <w:bottom w:val="single" w:sz="4" w:space="0" w:color="auto"/>
              <w:right w:val="single" w:sz="4" w:space="0" w:color="auto"/>
            </w:tcBorders>
          </w:tcPr>
          <w:p w14:paraId="3B46D879" w14:textId="77777777" w:rsidR="00311249" w:rsidRPr="00311249" w:rsidRDefault="00311249" w:rsidP="00311249">
            <w:pPr>
              <w:spacing w:before="0" w:after="60"/>
            </w:pPr>
            <w:r w:rsidRPr="00311249">
              <w:t>1047</w:t>
            </w:r>
          </w:p>
        </w:tc>
        <w:tc>
          <w:tcPr>
            <w:tcW w:w="790" w:type="pct"/>
            <w:tcBorders>
              <w:top w:val="single" w:sz="4" w:space="0" w:color="auto"/>
              <w:left w:val="single" w:sz="4" w:space="0" w:color="auto"/>
              <w:bottom w:val="single" w:sz="4" w:space="0" w:color="auto"/>
              <w:right w:val="single" w:sz="4" w:space="0" w:color="auto"/>
            </w:tcBorders>
          </w:tcPr>
          <w:p w14:paraId="27EB6BDB" w14:textId="77777777" w:rsidR="00311249" w:rsidRPr="00311249" w:rsidRDefault="00311249" w:rsidP="00311249">
            <w:pPr>
              <w:spacing w:before="0" w:after="60"/>
            </w:pPr>
            <w:r w:rsidRPr="00311249">
              <w:t xml:space="preserve">Warren et al., 2012; </w:t>
            </w:r>
          </w:p>
          <w:p w14:paraId="0D95787E" w14:textId="77777777" w:rsidR="00311249" w:rsidRPr="00311249" w:rsidRDefault="00311249" w:rsidP="00311249">
            <w:pPr>
              <w:spacing w:before="0" w:after="60"/>
            </w:pPr>
            <w:r w:rsidRPr="00311249">
              <w:t xml:space="preserve">US; </w:t>
            </w:r>
          </w:p>
          <w:p w14:paraId="3A3C3BA3" w14:textId="77777777" w:rsidR="00311249" w:rsidRPr="00311249" w:rsidRDefault="00311249" w:rsidP="00311249">
            <w:pPr>
              <w:spacing w:before="0" w:after="60"/>
            </w:pPr>
            <w:r w:rsidRPr="00311249">
              <w:t>American Cancer Society; American Society of Oncology Foundation (Conquer Cancer Foundation), Young Investigators Award</w:t>
            </w:r>
          </w:p>
        </w:tc>
        <w:tc>
          <w:tcPr>
            <w:tcW w:w="906" w:type="pct"/>
            <w:tcBorders>
              <w:top w:val="single" w:sz="4" w:space="0" w:color="auto"/>
              <w:left w:val="single" w:sz="4" w:space="0" w:color="auto"/>
              <w:bottom w:val="single" w:sz="4" w:space="0" w:color="auto"/>
              <w:right w:val="single" w:sz="4" w:space="0" w:color="auto"/>
            </w:tcBorders>
          </w:tcPr>
          <w:p w14:paraId="33C8A918" w14:textId="77777777" w:rsidR="00311249" w:rsidRPr="00311249" w:rsidRDefault="00311249" w:rsidP="00311249">
            <w:pPr>
              <w:spacing w:before="0" w:after="60"/>
            </w:pPr>
            <w:r w:rsidRPr="00311249">
              <w:t>Study Design</w:t>
            </w:r>
          </w:p>
          <w:p w14:paraId="340BBF22" w14:textId="77777777" w:rsidR="00311249" w:rsidRPr="00311249" w:rsidRDefault="00311249" w:rsidP="00311249">
            <w:pPr>
              <w:spacing w:before="0" w:after="60"/>
            </w:pPr>
            <w:r w:rsidRPr="00311249">
              <w:t xml:space="preserve">RCT </w:t>
            </w:r>
          </w:p>
          <w:p w14:paraId="41B044C8" w14:textId="77777777" w:rsidR="00311249" w:rsidRPr="00311249" w:rsidRDefault="00311249" w:rsidP="00311249">
            <w:pPr>
              <w:spacing w:before="0" w:after="60"/>
            </w:pPr>
          </w:p>
          <w:p w14:paraId="224B86CC" w14:textId="77777777" w:rsidR="00311249" w:rsidRPr="00311249" w:rsidRDefault="00311249" w:rsidP="00311249">
            <w:pPr>
              <w:spacing w:before="0" w:after="60"/>
            </w:pPr>
            <w:r w:rsidRPr="00311249">
              <w:t xml:space="preserve">Experimental groups: </w:t>
            </w:r>
          </w:p>
          <w:p w14:paraId="467F074B" w14:textId="77777777" w:rsidR="00311249" w:rsidRPr="00311249" w:rsidRDefault="00311249" w:rsidP="00311249">
            <w:pPr>
              <w:spacing w:before="0" w:after="60"/>
            </w:pPr>
            <w:r w:rsidRPr="00311249">
              <w:t>Nicotine</w:t>
            </w:r>
          </w:p>
          <w:p w14:paraId="12479128" w14:textId="77777777" w:rsidR="00311249" w:rsidRPr="00311249" w:rsidRDefault="00311249" w:rsidP="00311249">
            <w:pPr>
              <w:spacing w:before="0" w:after="60"/>
            </w:pPr>
            <w:r w:rsidRPr="00311249">
              <w:t>Control</w:t>
            </w:r>
          </w:p>
          <w:p w14:paraId="5E9854E4" w14:textId="77777777" w:rsidR="00311249" w:rsidRPr="00311249" w:rsidRDefault="00311249" w:rsidP="00311249">
            <w:pPr>
              <w:spacing w:before="0" w:after="60"/>
            </w:pPr>
          </w:p>
          <w:p w14:paraId="14FD92DC" w14:textId="77777777" w:rsidR="00311249" w:rsidRPr="00311249" w:rsidRDefault="00311249" w:rsidP="00311249">
            <w:pPr>
              <w:spacing w:before="0" w:after="60"/>
            </w:pPr>
            <w:r w:rsidRPr="00311249">
              <w:t>Acclimation period: NR</w:t>
            </w:r>
          </w:p>
          <w:p w14:paraId="5EF7C834" w14:textId="77777777" w:rsidR="00311249" w:rsidRPr="00311249" w:rsidRDefault="00311249" w:rsidP="00311249">
            <w:pPr>
              <w:spacing w:before="0" w:after="60"/>
            </w:pPr>
          </w:p>
          <w:p w14:paraId="62C85B44" w14:textId="77777777" w:rsidR="00311249" w:rsidRPr="00311249" w:rsidRDefault="00311249" w:rsidP="00311249">
            <w:pPr>
              <w:spacing w:before="0" w:after="60"/>
            </w:pPr>
            <w:r w:rsidRPr="00311249">
              <w:t>Wash-out/pre-treatment period: NR</w:t>
            </w:r>
          </w:p>
          <w:p w14:paraId="3B621A84" w14:textId="77777777" w:rsidR="00311249" w:rsidRPr="00311249" w:rsidRDefault="00311249" w:rsidP="00311249">
            <w:pPr>
              <w:spacing w:before="0" w:after="60"/>
            </w:pPr>
          </w:p>
          <w:p w14:paraId="3DA0197D" w14:textId="77777777" w:rsidR="00311249" w:rsidRPr="00311249" w:rsidRDefault="00311249" w:rsidP="00311249">
            <w:pPr>
              <w:spacing w:before="0" w:after="60"/>
            </w:pPr>
            <w:r w:rsidRPr="00311249">
              <w:t xml:space="preserve">Sample size: </w:t>
            </w:r>
          </w:p>
          <w:p w14:paraId="41FE9A97" w14:textId="77777777" w:rsidR="00311249" w:rsidRPr="00311249" w:rsidRDefault="00311249" w:rsidP="00311249">
            <w:pPr>
              <w:spacing w:before="0" w:after="60"/>
            </w:pPr>
            <w:r w:rsidRPr="00311249">
              <w:t>Total: n=NR</w:t>
            </w:r>
          </w:p>
          <w:p w14:paraId="5F7D65F3" w14:textId="77777777" w:rsidR="00311249" w:rsidRPr="00311249" w:rsidRDefault="00311249" w:rsidP="00311249">
            <w:pPr>
              <w:spacing w:before="0" w:after="60"/>
            </w:pPr>
            <w:r w:rsidRPr="00311249">
              <w:t>Nicotine: n=NR</w:t>
            </w:r>
          </w:p>
          <w:p w14:paraId="68BD05F9" w14:textId="77777777" w:rsidR="00311249" w:rsidRPr="00311249" w:rsidRDefault="00311249" w:rsidP="00311249">
            <w:pPr>
              <w:spacing w:before="0" w:after="60"/>
            </w:pPr>
            <w:r w:rsidRPr="00311249">
              <w:t>Control: n=NR</w:t>
            </w:r>
          </w:p>
          <w:p w14:paraId="369B1479" w14:textId="77777777" w:rsidR="00311249" w:rsidRPr="00311249" w:rsidRDefault="00311249" w:rsidP="00311249">
            <w:pPr>
              <w:spacing w:before="0" w:after="60"/>
            </w:pPr>
          </w:p>
          <w:p w14:paraId="766D38D3" w14:textId="77777777" w:rsidR="00311249" w:rsidRPr="00311249" w:rsidRDefault="00311249" w:rsidP="00311249">
            <w:pPr>
              <w:spacing w:before="0" w:after="60"/>
            </w:pPr>
            <w:r w:rsidRPr="00311249">
              <w:t>Animal Model</w:t>
            </w:r>
          </w:p>
          <w:p w14:paraId="5729F2CF" w14:textId="77777777" w:rsidR="00311249" w:rsidRPr="00311249" w:rsidRDefault="00311249" w:rsidP="00311249">
            <w:pPr>
              <w:spacing w:before="0" w:after="60"/>
            </w:pPr>
            <w:r w:rsidRPr="00311249">
              <w:t>Species: Mice (Foxn 1nu athymic nude)</w:t>
            </w:r>
          </w:p>
          <w:p w14:paraId="7F54C849" w14:textId="77777777" w:rsidR="00311249" w:rsidRPr="00311249" w:rsidRDefault="00311249" w:rsidP="00311249">
            <w:pPr>
              <w:spacing w:before="0" w:after="60"/>
            </w:pPr>
            <w:r w:rsidRPr="00311249">
              <w:t>Sex: Male</w:t>
            </w:r>
          </w:p>
          <w:p w14:paraId="72949798" w14:textId="77777777" w:rsidR="00311249" w:rsidRPr="00311249" w:rsidRDefault="00311249" w:rsidP="00311249">
            <w:pPr>
              <w:spacing w:before="0" w:after="60"/>
            </w:pPr>
            <w:r w:rsidRPr="00311249">
              <w:t>Weight: 25-28 grams</w:t>
            </w:r>
          </w:p>
          <w:p w14:paraId="4988A4D2" w14:textId="77777777" w:rsidR="00311249" w:rsidRPr="00311249" w:rsidRDefault="00311249" w:rsidP="00311249">
            <w:pPr>
              <w:spacing w:before="0" w:after="60"/>
            </w:pPr>
            <w:r w:rsidRPr="00311249">
              <w:t>Age: 8-10 weeks</w:t>
            </w:r>
          </w:p>
          <w:p w14:paraId="1A27D6D8" w14:textId="77777777" w:rsidR="00311249" w:rsidRPr="00311249" w:rsidRDefault="00311249" w:rsidP="00311249">
            <w:pPr>
              <w:spacing w:before="0" w:after="60"/>
            </w:pPr>
            <w:r w:rsidRPr="00311249">
              <w:t>Comorbidities: NR</w:t>
            </w:r>
          </w:p>
          <w:p w14:paraId="0569EC0C" w14:textId="77777777" w:rsidR="00311249" w:rsidRPr="00311249" w:rsidRDefault="00311249" w:rsidP="00311249">
            <w:pPr>
              <w:spacing w:before="0" w:after="60"/>
            </w:pPr>
            <w:r w:rsidRPr="00311249">
              <w:t>Cancer/tumor model: Human lung cancer xenograft model</w:t>
            </w:r>
          </w:p>
          <w:p w14:paraId="4B913817" w14:textId="77777777" w:rsidR="00311249" w:rsidRPr="00311249" w:rsidRDefault="00311249" w:rsidP="00311249">
            <w:pPr>
              <w:spacing w:before="0" w:after="60"/>
            </w:pPr>
            <w:r w:rsidRPr="00311249">
              <w:t>Cancer cell line injected: H460 lung cancer cells</w:t>
            </w:r>
          </w:p>
        </w:tc>
        <w:tc>
          <w:tcPr>
            <w:tcW w:w="1432" w:type="pct"/>
            <w:tcBorders>
              <w:top w:val="single" w:sz="4" w:space="0" w:color="auto"/>
              <w:left w:val="single" w:sz="4" w:space="0" w:color="auto"/>
              <w:bottom w:val="single" w:sz="4" w:space="0" w:color="auto"/>
              <w:right w:val="single" w:sz="4" w:space="0" w:color="auto"/>
            </w:tcBorders>
          </w:tcPr>
          <w:p w14:paraId="1D2198E2" w14:textId="77777777" w:rsidR="00311249" w:rsidRPr="00311249" w:rsidRDefault="00311249" w:rsidP="00311249">
            <w:pPr>
              <w:spacing w:before="0" w:after="60"/>
            </w:pPr>
            <w:r w:rsidRPr="00311249">
              <w:t>Study Methodology</w:t>
            </w:r>
          </w:p>
          <w:p w14:paraId="2CF2D75E" w14:textId="77777777" w:rsidR="00311249" w:rsidRPr="00311249" w:rsidRDefault="00311249" w:rsidP="00311249">
            <w:pPr>
              <w:spacing w:before="0" w:after="60"/>
            </w:pPr>
            <w:r w:rsidRPr="00311249">
              <w:t xml:space="preserve">Human H460 lung cancer xenografts (1.5 million cells suspended in 50 µL of media) were implanted into the right flank of mice. When tumors reached 5 mm in maximal dimension, mice were randomized to intervention groups. Tumor volumes were estimated using orthogonal measurements every other day. </w:t>
            </w:r>
          </w:p>
          <w:p w14:paraId="7B3CECA3" w14:textId="77777777" w:rsidR="00311249" w:rsidRPr="00311249" w:rsidRDefault="00311249" w:rsidP="00311249">
            <w:pPr>
              <w:spacing w:before="0" w:after="60"/>
            </w:pPr>
          </w:p>
          <w:p w14:paraId="6B4F31F5" w14:textId="77777777" w:rsidR="00311249" w:rsidRPr="00311249" w:rsidRDefault="00311249" w:rsidP="00311249">
            <w:pPr>
              <w:spacing w:before="0" w:after="60"/>
            </w:pPr>
            <w:r w:rsidRPr="00311249">
              <w:t>Intervention</w:t>
            </w:r>
          </w:p>
          <w:p w14:paraId="583C70E0" w14:textId="77777777" w:rsidR="00311249" w:rsidRPr="00311249" w:rsidRDefault="00311249" w:rsidP="00311249">
            <w:pPr>
              <w:spacing w:before="0" w:after="60"/>
            </w:pPr>
            <w:r w:rsidRPr="00311249">
              <w:t>Short-term nicotine: Nicotine (60 µg) was administered s.c. every other day for 6 days.</w:t>
            </w:r>
          </w:p>
          <w:p w14:paraId="21C3185E" w14:textId="77777777" w:rsidR="00311249" w:rsidRPr="00311249" w:rsidRDefault="00311249" w:rsidP="00311249">
            <w:pPr>
              <w:spacing w:before="0" w:after="60"/>
            </w:pPr>
            <w:r w:rsidRPr="00311249">
              <w:t xml:space="preserve">Long-term nicotine: Nicotine (60 µg) was administered every other day until tumor was 15 mm in greatest linear dimension or a maximum of 28 days of growth after reaching 5 mm in greatest dimension. </w:t>
            </w:r>
          </w:p>
          <w:p w14:paraId="548AA391" w14:textId="77777777" w:rsidR="00311249" w:rsidRPr="00311249" w:rsidRDefault="00311249" w:rsidP="00311249">
            <w:pPr>
              <w:spacing w:before="0" w:after="60"/>
            </w:pPr>
            <w:r w:rsidRPr="00311249">
              <w:t>Control: Saline was administered s.c. every other day for 6 days.</w:t>
            </w:r>
          </w:p>
          <w:p w14:paraId="65B1CE36" w14:textId="77777777" w:rsidR="00311249" w:rsidRPr="00311249" w:rsidRDefault="00311249" w:rsidP="00311249">
            <w:pPr>
              <w:spacing w:before="0" w:after="60"/>
            </w:pPr>
          </w:p>
          <w:p w14:paraId="7140D3F7" w14:textId="77777777" w:rsidR="00311249" w:rsidRPr="00311249" w:rsidRDefault="00311249" w:rsidP="00311249">
            <w:pPr>
              <w:spacing w:before="0" w:after="60"/>
            </w:pPr>
            <w:r w:rsidRPr="00311249">
              <w:t>Study Duration</w:t>
            </w:r>
          </w:p>
          <w:p w14:paraId="5F10AF94" w14:textId="77777777" w:rsidR="00311249" w:rsidRPr="00311249" w:rsidRDefault="00311249" w:rsidP="00311249">
            <w:pPr>
              <w:spacing w:before="0" w:after="60"/>
            </w:pPr>
            <w:r w:rsidRPr="00311249">
              <w:t>28 days.</w:t>
            </w:r>
          </w:p>
        </w:tc>
        <w:tc>
          <w:tcPr>
            <w:tcW w:w="1597" w:type="pct"/>
            <w:tcBorders>
              <w:top w:val="single" w:sz="4" w:space="0" w:color="auto"/>
              <w:left w:val="single" w:sz="4" w:space="0" w:color="auto"/>
              <w:bottom w:val="single" w:sz="4" w:space="0" w:color="auto"/>
              <w:right w:val="single" w:sz="4" w:space="0" w:color="auto"/>
            </w:tcBorders>
          </w:tcPr>
          <w:p w14:paraId="1E2C9C8E" w14:textId="77777777" w:rsidR="00311249" w:rsidRPr="00311249" w:rsidRDefault="00311249" w:rsidP="00311249">
            <w:pPr>
              <w:spacing w:before="0" w:after="60"/>
            </w:pPr>
            <w:r w:rsidRPr="00311249">
              <w:t>Tumor Volume at 28 days</w:t>
            </w:r>
          </w:p>
          <w:p w14:paraId="307EBA9F" w14:textId="77777777" w:rsidR="00311249" w:rsidRPr="00311249" w:rsidRDefault="00311249" w:rsidP="00311249">
            <w:pPr>
              <w:spacing w:before="0" w:after="60"/>
            </w:pPr>
            <w:r w:rsidRPr="00311249">
              <w:t>There were no significant differences in tumor volume between short-term nicotine, long-term nicotine, and control groups (values not reported, data represented graphically; p-value NR).</w:t>
            </w:r>
          </w:p>
        </w:tc>
      </w:tr>
      <w:tr w:rsidR="00311249" w:rsidRPr="00311249" w14:paraId="6D1EE563" w14:textId="77777777" w:rsidTr="00AF7A97">
        <w:tc>
          <w:tcPr>
            <w:tcW w:w="275" w:type="pct"/>
            <w:tcBorders>
              <w:top w:val="single" w:sz="4" w:space="0" w:color="auto"/>
              <w:left w:val="single" w:sz="4" w:space="0" w:color="auto"/>
              <w:bottom w:val="single" w:sz="4" w:space="0" w:color="auto"/>
              <w:right w:val="single" w:sz="4" w:space="0" w:color="auto"/>
            </w:tcBorders>
          </w:tcPr>
          <w:p w14:paraId="4D567DE6" w14:textId="77777777" w:rsidR="00311249" w:rsidRPr="00311249" w:rsidRDefault="00311249" w:rsidP="00311249">
            <w:pPr>
              <w:spacing w:before="0" w:after="60"/>
            </w:pPr>
            <w:r w:rsidRPr="00311249">
              <w:t>1072</w:t>
            </w:r>
          </w:p>
        </w:tc>
        <w:tc>
          <w:tcPr>
            <w:tcW w:w="790" w:type="pct"/>
            <w:tcBorders>
              <w:top w:val="single" w:sz="4" w:space="0" w:color="auto"/>
              <w:left w:val="single" w:sz="4" w:space="0" w:color="auto"/>
              <w:bottom w:val="single" w:sz="4" w:space="0" w:color="auto"/>
              <w:right w:val="single" w:sz="4" w:space="0" w:color="auto"/>
            </w:tcBorders>
          </w:tcPr>
          <w:p w14:paraId="0A28C3D7" w14:textId="77777777" w:rsidR="00311249" w:rsidRPr="00311249" w:rsidRDefault="00311249" w:rsidP="00311249">
            <w:pPr>
              <w:spacing w:before="0" w:after="60"/>
            </w:pPr>
            <w:r w:rsidRPr="00311249">
              <w:t xml:space="preserve">Wong et al., 2007; </w:t>
            </w:r>
          </w:p>
          <w:p w14:paraId="58EDB611" w14:textId="77777777" w:rsidR="00311249" w:rsidRPr="00311249" w:rsidRDefault="00311249" w:rsidP="00311249">
            <w:pPr>
              <w:spacing w:before="0" w:after="60"/>
            </w:pPr>
            <w:r w:rsidRPr="00311249">
              <w:t xml:space="preserve">Hong Kong; </w:t>
            </w:r>
          </w:p>
          <w:p w14:paraId="326E9566" w14:textId="77777777" w:rsidR="00311249" w:rsidRPr="00311249" w:rsidRDefault="00311249" w:rsidP="00311249">
            <w:pPr>
              <w:spacing w:before="0" w:after="60"/>
            </w:pPr>
            <w:r w:rsidRPr="00311249">
              <w:t>University of Hong Kong, Hong Kong Research Grants Council.</w:t>
            </w:r>
          </w:p>
        </w:tc>
        <w:tc>
          <w:tcPr>
            <w:tcW w:w="906" w:type="pct"/>
            <w:tcBorders>
              <w:top w:val="single" w:sz="4" w:space="0" w:color="auto"/>
              <w:left w:val="single" w:sz="4" w:space="0" w:color="auto"/>
              <w:bottom w:val="single" w:sz="4" w:space="0" w:color="auto"/>
              <w:right w:val="single" w:sz="4" w:space="0" w:color="auto"/>
            </w:tcBorders>
          </w:tcPr>
          <w:p w14:paraId="5766411F" w14:textId="77777777" w:rsidR="00311249" w:rsidRPr="00311249" w:rsidRDefault="00311249" w:rsidP="00311249">
            <w:pPr>
              <w:spacing w:before="0" w:after="60"/>
            </w:pPr>
            <w:r w:rsidRPr="00311249">
              <w:t>Study Design</w:t>
            </w:r>
          </w:p>
          <w:p w14:paraId="08DD1EA7" w14:textId="77777777" w:rsidR="00311249" w:rsidRPr="00311249" w:rsidRDefault="00311249" w:rsidP="00311249">
            <w:pPr>
              <w:spacing w:before="0" w:after="60"/>
            </w:pPr>
            <w:r w:rsidRPr="00311249">
              <w:t>RCT</w:t>
            </w:r>
          </w:p>
          <w:p w14:paraId="25ED9EB9" w14:textId="77777777" w:rsidR="00311249" w:rsidRPr="00311249" w:rsidRDefault="00311249" w:rsidP="00311249">
            <w:pPr>
              <w:spacing w:before="0" w:after="60"/>
            </w:pPr>
          </w:p>
          <w:p w14:paraId="27EEDF92" w14:textId="77777777" w:rsidR="00311249" w:rsidRPr="00311249" w:rsidRDefault="00311249" w:rsidP="00311249">
            <w:pPr>
              <w:spacing w:before="0" w:after="60"/>
            </w:pPr>
            <w:r w:rsidRPr="00311249">
              <w:t xml:space="preserve">Experimental groups: </w:t>
            </w:r>
          </w:p>
          <w:p w14:paraId="1203BF01" w14:textId="77777777" w:rsidR="00311249" w:rsidRPr="00311249" w:rsidRDefault="00311249" w:rsidP="00311249">
            <w:pPr>
              <w:spacing w:before="0" w:after="60"/>
            </w:pPr>
            <w:r w:rsidRPr="00311249">
              <w:t>Nicotine 50 µg/mL</w:t>
            </w:r>
          </w:p>
          <w:p w14:paraId="34C35079" w14:textId="77777777" w:rsidR="00311249" w:rsidRPr="00311249" w:rsidRDefault="00311249" w:rsidP="00311249">
            <w:pPr>
              <w:spacing w:before="0" w:after="60"/>
            </w:pPr>
            <w:r w:rsidRPr="00311249">
              <w:t>Nicotine 200 µg/mL</w:t>
            </w:r>
          </w:p>
          <w:p w14:paraId="43F2F3E5" w14:textId="77777777" w:rsidR="00311249" w:rsidRPr="00311249" w:rsidRDefault="00311249" w:rsidP="00311249">
            <w:pPr>
              <w:spacing w:before="0" w:after="60"/>
            </w:pPr>
            <w:r w:rsidRPr="00311249">
              <w:t>Control</w:t>
            </w:r>
          </w:p>
          <w:p w14:paraId="5A836C09" w14:textId="77777777" w:rsidR="00311249" w:rsidRPr="00311249" w:rsidRDefault="00311249" w:rsidP="00311249">
            <w:pPr>
              <w:spacing w:before="0" w:after="60"/>
            </w:pPr>
            <w:r w:rsidRPr="00311249">
              <w:t xml:space="preserve"> </w:t>
            </w:r>
          </w:p>
          <w:p w14:paraId="7ED478EC" w14:textId="77777777" w:rsidR="00311249" w:rsidRPr="00311249" w:rsidRDefault="00311249" w:rsidP="00311249">
            <w:pPr>
              <w:spacing w:before="0" w:after="60"/>
            </w:pPr>
            <w:r w:rsidRPr="00311249">
              <w:t>Acclimation period: NR</w:t>
            </w:r>
          </w:p>
          <w:p w14:paraId="382FE5E7" w14:textId="77777777" w:rsidR="00311249" w:rsidRPr="00311249" w:rsidRDefault="00311249" w:rsidP="00311249">
            <w:pPr>
              <w:spacing w:before="0" w:after="60"/>
            </w:pPr>
            <w:r w:rsidRPr="00311249">
              <w:t>Wash-out/pre-treatment period: NR</w:t>
            </w:r>
          </w:p>
          <w:p w14:paraId="2093A59D" w14:textId="77777777" w:rsidR="00311249" w:rsidRPr="00311249" w:rsidRDefault="00311249" w:rsidP="00311249">
            <w:pPr>
              <w:spacing w:before="0" w:after="60"/>
            </w:pPr>
          </w:p>
          <w:p w14:paraId="5B453194" w14:textId="77777777" w:rsidR="00311249" w:rsidRPr="00311249" w:rsidRDefault="00311249" w:rsidP="00311249">
            <w:pPr>
              <w:spacing w:before="0" w:after="60"/>
            </w:pPr>
            <w:r w:rsidRPr="00311249">
              <w:t>Sample size:</w:t>
            </w:r>
          </w:p>
          <w:p w14:paraId="088BE7CA" w14:textId="77777777" w:rsidR="00311249" w:rsidRPr="00311249" w:rsidRDefault="00311249" w:rsidP="00311249">
            <w:pPr>
              <w:spacing w:before="0" w:after="60"/>
            </w:pPr>
            <w:r w:rsidRPr="00311249">
              <w:t>Total: n=NR</w:t>
            </w:r>
          </w:p>
          <w:p w14:paraId="7A47EEDF" w14:textId="77777777" w:rsidR="00311249" w:rsidRPr="00311249" w:rsidRDefault="00311249" w:rsidP="00311249">
            <w:pPr>
              <w:spacing w:before="0" w:after="60"/>
            </w:pPr>
          </w:p>
          <w:p w14:paraId="34A3CD95" w14:textId="77777777" w:rsidR="00311249" w:rsidRPr="00311249" w:rsidRDefault="00311249" w:rsidP="00311249">
            <w:pPr>
              <w:spacing w:before="0" w:after="60"/>
            </w:pPr>
            <w:r w:rsidRPr="00311249">
              <w:t xml:space="preserve">Animal Model: </w:t>
            </w:r>
          </w:p>
          <w:p w14:paraId="0B12AE9D" w14:textId="77777777" w:rsidR="00311249" w:rsidRPr="00311249" w:rsidRDefault="00311249" w:rsidP="00311249">
            <w:pPr>
              <w:spacing w:before="0" w:after="60"/>
            </w:pPr>
            <w:r w:rsidRPr="00311249">
              <w:t>Species: Mice (BALB/c nu/nu)</w:t>
            </w:r>
          </w:p>
          <w:p w14:paraId="66C17C93" w14:textId="77777777" w:rsidR="00311249" w:rsidRPr="00311249" w:rsidRDefault="00311249" w:rsidP="00311249">
            <w:pPr>
              <w:spacing w:before="0" w:after="60"/>
            </w:pPr>
            <w:r w:rsidRPr="00311249">
              <w:t>Sex: Female</w:t>
            </w:r>
          </w:p>
          <w:p w14:paraId="27D4EE71" w14:textId="77777777" w:rsidR="00311249" w:rsidRPr="00311249" w:rsidRDefault="00311249" w:rsidP="00311249">
            <w:pPr>
              <w:spacing w:before="0" w:after="60"/>
            </w:pPr>
            <w:r w:rsidRPr="00311249">
              <w:t>Weight: NR</w:t>
            </w:r>
          </w:p>
          <w:p w14:paraId="2ECC3321" w14:textId="77777777" w:rsidR="00311249" w:rsidRPr="00311249" w:rsidRDefault="00311249" w:rsidP="00311249">
            <w:pPr>
              <w:spacing w:before="0" w:after="60"/>
            </w:pPr>
            <w:r w:rsidRPr="00311249">
              <w:t xml:space="preserve">Age: 4-6 weeks. </w:t>
            </w:r>
          </w:p>
          <w:p w14:paraId="6AD236CD" w14:textId="77777777" w:rsidR="00311249" w:rsidRPr="00311249" w:rsidRDefault="00311249" w:rsidP="00311249">
            <w:pPr>
              <w:spacing w:before="0" w:after="60"/>
            </w:pPr>
            <w:r w:rsidRPr="00311249">
              <w:t>Cancer/tumor model: Colon tumor xenograft model.</w:t>
            </w:r>
          </w:p>
          <w:p w14:paraId="1D8D510F" w14:textId="77777777" w:rsidR="00311249" w:rsidRPr="00311249" w:rsidRDefault="00311249" w:rsidP="00311249">
            <w:pPr>
              <w:spacing w:before="0" w:after="60"/>
            </w:pPr>
            <w:r w:rsidRPr="00311249">
              <w:t xml:space="preserve">Cancer cell line injected: HT-29 cells </w:t>
            </w:r>
          </w:p>
        </w:tc>
        <w:tc>
          <w:tcPr>
            <w:tcW w:w="1432" w:type="pct"/>
            <w:tcBorders>
              <w:top w:val="single" w:sz="4" w:space="0" w:color="auto"/>
              <w:left w:val="single" w:sz="4" w:space="0" w:color="auto"/>
              <w:bottom w:val="single" w:sz="4" w:space="0" w:color="auto"/>
              <w:right w:val="single" w:sz="4" w:space="0" w:color="auto"/>
            </w:tcBorders>
          </w:tcPr>
          <w:p w14:paraId="516B6638" w14:textId="77777777" w:rsidR="00311249" w:rsidRPr="00311249" w:rsidRDefault="00311249" w:rsidP="00311249">
            <w:pPr>
              <w:spacing w:before="0" w:after="60"/>
            </w:pPr>
            <w:r w:rsidRPr="00311249">
              <w:t>Study Methodology</w:t>
            </w:r>
          </w:p>
          <w:p w14:paraId="203D4DE9" w14:textId="77777777" w:rsidR="00311249" w:rsidRPr="00311249" w:rsidRDefault="00311249" w:rsidP="00311249">
            <w:pPr>
              <w:spacing w:before="0" w:after="60"/>
            </w:pPr>
            <w:r w:rsidRPr="00311249">
              <w:t>HT-29 cells (3×106 cells) from a human colon cancer cell line were implanted s.c. into the right flank. Animals were randomized to receive nicotine (50 or 200 µg/mL) or control treatment.</w:t>
            </w:r>
          </w:p>
          <w:p w14:paraId="6AE295C5" w14:textId="77777777" w:rsidR="00311249" w:rsidRPr="00311249" w:rsidRDefault="00311249" w:rsidP="00311249">
            <w:pPr>
              <w:spacing w:before="0" w:after="60"/>
            </w:pPr>
          </w:p>
          <w:p w14:paraId="11989444" w14:textId="77777777" w:rsidR="00311249" w:rsidRPr="00311249" w:rsidRDefault="00311249" w:rsidP="00311249">
            <w:pPr>
              <w:spacing w:before="0" w:after="60"/>
            </w:pPr>
            <w:r w:rsidRPr="00311249">
              <w:t>Intervention</w:t>
            </w:r>
          </w:p>
          <w:p w14:paraId="257CA52F" w14:textId="77777777" w:rsidR="00311249" w:rsidRPr="00311249" w:rsidRDefault="00311249" w:rsidP="00311249">
            <w:pPr>
              <w:spacing w:before="0" w:after="60"/>
            </w:pPr>
            <w:r w:rsidRPr="00311249">
              <w:t xml:space="preserve">Nicotine: 50 µg/mL or 200 µg/mL administered in tap water. </w:t>
            </w:r>
          </w:p>
          <w:p w14:paraId="39D9C38E" w14:textId="77777777" w:rsidR="00311249" w:rsidRPr="00311249" w:rsidRDefault="00311249" w:rsidP="00311249">
            <w:pPr>
              <w:spacing w:before="0" w:after="60"/>
            </w:pPr>
            <w:r w:rsidRPr="00311249">
              <w:t xml:space="preserve">Control: Tap water (not specified if available ad libitum). </w:t>
            </w:r>
          </w:p>
          <w:p w14:paraId="7230035D" w14:textId="77777777" w:rsidR="00311249" w:rsidRPr="00311249" w:rsidRDefault="00311249" w:rsidP="00311249">
            <w:pPr>
              <w:spacing w:before="0" w:after="60"/>
            </w:pPr>
          </w:p>
          <w:p w14:paraId="36FDEC64" w14:textId="77777777" w:rsidR="00311249" w:rsidRPr="00311249" w:rsidRDefault="00311249" w:rsidP="00311249">
            <w:pPr>
              <w:spacing w:before="0" w:after="60"/>
            </w:pPr>
            <w:r w:rsidRPr="00311249">
              <w:t>Biomarkers of Nicotine Exposure</w:t>
            </w:r>
          </w:p>
          <w:p w14:paraId="4662777E" w14:textId="77777777" w:rsidR="00311249" w:rsidRPr="00311249" w:rsidRDefault="00311249" w:rsidP="00311249">
            <w:pPr>
              <w:spacing w:before="0" w:after="60"/>
            </w:pPr>
            <w:r w:rsidRPr="00311249">
              <w:t>Plasma cotinine on Day 25:</w:t>
            </w:r>
          </w:p>
          <w:p w14:paraId="4A8EFB55" w14:textId="77777777" w:rsidR="00311249" w:rsidRPr="00311249" w:rsidRDefault="00311249" w:rsidP="00311249">
            <w:pPr>
              <w:spacing w:before="0" w:after="60"/>
            </w:pPr>
            <w:r w:rsidRPr="00311249">
              <w:t>Nicotine 50 µg/mL group: 43.2±7.10 ng/mL (p&lt;0.05; vs control group)</w:t>
            </w:r>
          </w:p>
          <w:p w14:paraId="6A4CCE8F" w14:textId="77777777" w:rsidR="00311249" w:rsidRPr="00311249" w:rsidRDefault="00311249" w:rsidP="00311249">
            <w:pPr>
              <w:spacing w:before="0" w:after="60"/>
            </w:pPr>
            <w:r w:rsidRPr="00311249">
              <w:t>Nicotine 200 µg/ml group: 169.4±12.21 ng/mL(p&lt;0.005; vs control group)</w:t>
            </w:r>
          </w:p>
          <w:p w14:paraId="1F9D2642" w14:textId="77777777" w:rsidR="00311249" w:rsidRPr="00311249" w:rsidRDefault="00311249" w:rsidP="00311249">
            <w:pPr>
              <w:spacing w:before="0" w:after="60"/>
            </w:pPr>
            <w:r w:rsidRPr="00311249">
              <w:t>Control group: 8.7 ± 0.66 ng/mL</w:t>
            </w:r>
          </w:p>
          <w:p w14:paraId="6AD17170" w14:textId="77777777" w:rsidR="00311249" w:rsidRPr="00311249" w:rsidRDefault="00311249" w:rsidP="00311249">
            <w:pPr>
              <w:spacing w:before="0" w:after="60"/>
            </w:pPr>
          </w:p>
          <w:p w14:paraId="7FF9D01E" w14:textId="77777777" w:rsidR="00311249" w:rsidRPr="00311249" w:rsidRDefault="00311249" w:rsidP="00311249">
            <w:pPr>
              <w:spacing w:before="0" w:after="60"/>
            </w:pPr>
            <w:r w:rsidRPr="00311249">
              <w:t>Study Duration:</w:t>
            </w:r>
          </w:p>
          <w:p w14:paraId="2DB2079C" w14:textId="77777777" w:rsidR="00311249" w:rsidRPr="00311249" w:rsidRDefault="00311249" w:rsidP="00311249">
            <w:pPr>
              <w:spacing w:before="0" w:after="60"/>
            </w:pPr>
            <w:r w:rsidRPr="00311249">
              <w:t>25 days.</w:t>
            </w:r>
          </w:p>
        </w:tc>
        <w:tc>
          <w:tcPr>
            <w:tcW w:w="1597" w:type="pct"/>
            <w:tcBorders>
              <w:top w:val="single" w:sz="4" w:space="0" w:color="auto"/>
              <w:left w:val="single" w:sz="4" w:space="0" w:color="auto"/>
              <w:bottom w:val="single" w:sz="4" w:space="0" w:color="auto"/>
              <w:right w:val="single" w:sz="4" w:space="0" w:color="auto"/>
            </w:tcBorders>
          </w:tcPr>
          <w:p w14:paraId="21DAB720" w14:textId="77777777" w:rsidR="00311249" w:rsidRPr="00311249" w:rsidRDefault="00311249" w:rsidP="00311249">
            <w:pPr>
              <w:spacing w:before="0" w:after="60"/>
            </w:pPr>
            <w:r w:rsidRPr="00311249">
              <w:t>Tumor volume on Day 25, mean±SE</w:t>
            </w:r>
          </w:p>
          <w:p w14:paraId="5EB01D17" w14:textId="77777777" w:rsidR="00311249" w:rsidRPr="00311249" w:rsidRDefault="00311249" w:rsidP="00311249">
            <w:pPr>
              <w:spacing w:before="0" w:after="60"/>
            </w:pPr>
            <w:r w:rsidRPr="00311249">
              <w:t>Control: 0.77±0.13 cm3</w:t>
            </w:r>
          </w:p>
          <w:p w14:paraId="2558ECB9" w14:textId="77777777" w:rsidR="00311249" w:rsidRPr="00311249" w:rsidRDefault="00311249" w:rsidP="00311249">
            <w:pPr>
              <w:spacing w:before="0" w:after="60"/>
            </w:pPr>
            <w:r w:rsidRPr="00311249">
              <w:t>Nicotine 50 µg/mL: 1.10±0.11 cm3 (p&lt;0.05 vs. control)</w:t>
            </w:r>
          </w:p>
          <w:p w14:paraId="5F7E483A" w14:textId="77777777" w:rsidR="00311249" w:rsidRPr="00311249" w:rsidRDefault="00311249" w:rsidP="00311249">
            <w:pPr>
              <w:spacing w:before="0" w:after="60"/>
            </w:pPr>
            <w:r w:rsidRPr="00311249">
              <w:t>Nicotine 200 µg/mL: 1.78±0.17 cm3 (p&lt;0.005 vs. control).*</w:t>
            </w:r>
          </w:p>
          <w:p w14:paraId="0AA5BCCE" w14:textId="77777777" w:rsidR="00311249" w:rsidRPr="00311249" w:rsidRDefault="00311249" w:rsidP="00311249">
            <w:pPr>
              <w:spacing w:before="0" w:after="60"/>
            </w:pPr>
          </w:p>
          <w:p w14:paraId="1348D540" w14:textId="77777777" w:rsidR="00311249" w:rsidRPr="00311249" w:rsidRDefault="00311249" w:rsidP="00311249">
            <w:pPr>
              <w:spacing w:before="0" w:after="60"/>
            </w:pPr>
            <w:r w:rsidRPr="00311249">
              <w:t>*Taken from text. Table 2 reported final tumor volume as 1.82±0.22 cm3 for the Nicotine 200 µg/mL group.</w:t>
            </w:r>
          </w:p>
          <w:p w14:paraId="6C29A461" w14:textId="77777777" w:rsidR="00311249" w:rsidRPr="00311249" w:rsidRDefault="00311249" w:rsidP="00311249">
            <w:pPr>
              <w:spacing w:before="0" w:after="60"/>
            </w:pPr>
          </w:p>
          <w:p w14:paraId="14941CEB" w14:textId="77777777" w:rsidR="00311249" w:rsidRPr="00311249" w:rsidRDefault="00311249" w:rsidP="00311249">
            <w:pPr>
              <w:spacing w:before="0" w:after="60"/>
            </w:pPr>
            <w:r w:rsidRPr="00311249">
              <w:t>Mean number of blood vessels on Day 25</w:t>
            </w:r>
          </w:p>
          <w:p w14:paraId="11262AA2" w14:textId="77777777" w:rsidR="00311249" w:rsidRPr="00311249" w:rsidRDefault="00311249" w:rsidP="00311249">
            <w:pPr>
              <w:spacing w:before="0" w:after="60"/>
            </w:pPr>
            <w:r w:rsidRPr="00311249">
              <w:t>The number of blood vessels per mm2 was significantly higher in the 200 µg/mL nicotine group than in the control group (data represented graphically, p&lt;0.005).</w:t>
            </w:r>
          </w:p>
          <w:p w14:paraId="003E325E" w14:textId="77777777" w:rsidR="00311249" w:rsidRPr="00311249" w:rsidRDefault="00311249" w:rsidP="00311249">
            <w:pPr>
              <w:spacing w:before="0" w:after="60"/>
            </w:pPr>
            <w:r w:rsidRPr="00311249">
              <w:t>There were no differences in the number of blood vessels between the 50 µg/mL nicotine and control groups (data represented graphically).</w:t>
            </w:r>
          </w:p>
        </w:tc>
      </w:tr>
      <w:tr w:rsidR="00311249" w:rsidRPr="00311249" w14:paraId="5697156F" w14:textId="77777777" w:rsidTr="00AF7A97">
        <w:tc>
          <w:tcPr>
            <w:tcW w:w="275" w:type="pct"/>
            <w:tcBorders>
              <w:top w:val="single" w:sz="4" w:space="0" w:color="auto"/>
              <w:left w:val="single" w:sz="4" w:space="0" w:color="auto"/>
              <w:bottom w:val="single" w:sz="4" w:space="0" w:color="auto"/>
              <w:right w:val="single" w:sz="4" w:space="0" w:color="auto"/>
            </w:tcBorders>
          </w:tcPr>
          <w:p w14:paraId="5552EB5F" w14:textId="77777777" w:rsidR="00311249" w:rsidRPr="00311249" w:rsidRDefault="00311249" w:rsidP="00311249">
            <w:pPr>
              <w:spacing w:before="0" w:after="60"/>
            </w:pPr>
            <w:r w:rsidRPr="00311249">
              <w:t>1076</w:t>
            </w:r>
          </w:p>
        </w:tc>
        <w:tc>
          <w:tcPr>
            <w:tcW w:w="790" w:type="pct"/>
            <w:tcBorders>
              <w:top w:val="single" w:sz="4" w:space="0" w:color="auto"/>
              <w:left w:val="single" w:sz="4" w:space="0" w:color="auto"/>
              <w:bottom w:val="single" w:sz="4" w:space="0" w:color="auto"/>
              <w:right w:val="single" w:sz="4" w:space="0" w:color="auto"/>
            </w:tcBorders>
          </w:tcPr>
          <w:p w14:paraId="691C6CA8" w14:textId="77777777" w:rsidR="00311249" w:rsidRPr="00311249" w:rsidRDefault="00311249" w:rsidP="00311249">
            <w:pPr>
              <w:spacing w:before="0" w:after="60"/>
            </w:pPr>
            <w:r w:rsidRPr="00311249">
              <w:t xml:space="preserve">Wu et al., 2020; </w:t>
            </w:r>
          </w:p>
          <w:p w14:paraId="02815E5F" w14:textId="77777777" w:rsidR="00311249" w:rsidRPr="00311249" w:rsidRDefault="00311249" w:rsidP="00311249">
            <w:pPr>
              <w:spacing w:before="0" w:after="60"/>
            </w:pPr>
            <w:r w:rsidRPr="00311249">
              <w:t xml:space="preserve">US; </w:t>
            </w:r>
          </w:p>
          <w:p w14:paraId="380E2739" w14:textId="77777777" w:rsidR="00311249" w:rsidRPr="00311249" w:rsidRDefault="00311249" w:rsidP="00311249">
            <w:pPr>
              <w:spacing w:before="0" w:after="60"/>
            </w:pPr>
            <w:r w:rsidRPr="00311249">
              <w:t>NIH</w:t>
            </w:r>
          </w:p>
        </w:tc>
        <w:tc>
          <w:tcPr>
            <w:tcW w:w="906" w:type="pct"/>
            <w:tcBorders>
              <w:top w:val="single" w:sz="4" w:space="0" w:color="auto"/>
              <w:left w:val="single" w:sz="4" w:space="0" w:color="auto"/>
              <w:bottom w:val="single" w:sz="4" w:space="0" w:color="auto"/>
              <w:right w:val="single" w:sz="4" w:space="0" w:color="auto"/>
            </w:tcBorders>
          </w:tcPr>
          <w:p w14:paraId="12037ED8" w14:textId="77777777" w:rsidR="00311249" w:rsidRPr="00311249" w:rsidRDefault="00311249" w:rsidP="00311249">
            <w:pPr>
              <w:spacing w:before="0" w:after="60"/>
            </w:pPr>
            <w:r w:rsidRPr="00311249">
              <w:t>Study Design</w:t>
            </w:r>
          </w:p>
          <w:p w14:paraId="2B25D360" w14:textId="77777777" w:rsidR="00311249" w:rsidRPr="00311249" w:rsidRDefault="00311249" w:rsidP="00311249">
            <w:pPr>
              <w:spacing w:before="0" w:after="60"/>
            </w:pPr>
            <w:r w:rsidRPr="00311249">
              <w:t xml:space="preserve">RCT </w:t>
            </w:r>
          </w:p>
          <w:p w14:paraId="652AD879" w14:textId="77777777" w:rsidR="00311249" w:rsidRPr="00311249" w:rsidRDefault="00311249" w:rsidP="00311249">
            <w:pPr>
              <w:spacing w:before="0" w:after="60"/>
            </w:pPr>
          </w:p>
          <w:p w14:paraId="37BF888D" w14:textId="77777777" w:rsidR="00311249" w:rsidRPr="00311249" w:rsidRDefault="00311249" w:rsidP="00311249">
            <w:pPr>
              <w:spacing w:before="0" w:after="60"/>
            </w:pPr>
            <w:r w:rsidRPr="00311249">
              <w:t xml:space="preserve">Experimental groups: </w:t>
            </w:r>
          </w:p>
          <w:p w14:paraId="49E666F5" w14:textId="77777777" w:rsidR="00311249" w:rsidRPr="00311249" w:rsidRDefault="00311249" w:rsidP="00311249">
            <w:pPr>
              <w:spacing w:before="0" w:after="60"/>
            </w:pPr>
            <w:r w:rsidRPr="00311249">
              <w:t>Nicotine</w:t>
            </w:r>
          </w:p>
          <w:p w14:paraId="2708A7C3" w14:textId="77777777" w:rsidR="00311249" w:rsidRPr="00311249" w:rsidRDefault="00311249" w:rsidP="00311249">
            <w:pPr>
              <w:spacing w:before="0" w:after="60"/>
            </w:pPr>
            <w:r w:rsidRPr="00311249">
              <w:t>Control</w:t>
            </w:r>
          </w:p>
          <w:p w14:paraId="1218A6C1" w14:textId="77777777" w:rsidR="00311249" w:rsidRPr="00311249" w:rsidRDefault="00311249" w:rsidP="00311249">
            <w:pPr>
              <w:spacing w:before="0" w:after="60"/>
            </w:pPr>
          </w:p>
          <w:p w14:paraId="56C1F575" w14:textId="77777777" w:rsidR="00311249" w:rsidRPr="00311249" w:rsidRDefault="00311249" w:rsidP="00311249">
            <w:pPr>
              <w:spacing w:before="0" w:after="60"/>
            </w:pPr>
            <w:r w:rsidRPr="00311249">
              <w:t>Acclimation period: NR</w:t>
            </w:r>
          </w:p>
          <w:p w14:paraId="69F25DF2" w14:textId="77777777" w:rsidR="00311249" w:rsidRPr="00311249" w:rsidRDefault="00311249" w:rsidP="00311249">
            <w:pPr>
              <w:spacing w:before="0" w:after="60"/>
            </w:pPr>
          </w:p>
          <w:p w14:paraId="120B01F5" w14:textId="77777777" w:rsidR="00311249" w:rsidRPr="00311249" w:rsidRDefault="00311249" w:rsidP="00311249">
            <w:pPr>
              <w:spacing w:before="0" w:after="60"/>
            </w:pPr>
            <w:r w:rsidRPr="00311249">
              <w:t>Wash-out/pre-treatment period: 3 days</w:t>
            </w:r>
          </w:p>
          <w:p w14:paraId="4B56BCD7" w14:textId="77777777" w:rsidR="00311249" w:rsidRPr="00311249" w:rsidRDefault="00311249" w:rsidP="00311249">
            <w:pPr>
              <w:spacing w:before="0" w:after="60"/>
            </w:pPr>
          </w:p>
          <w:p w14:paraId="59975DB8" w14:textId="77777777" w:rsidR="00311249" w:rsidRPr="00311249" w:rsidRDefault="00311249" w:rsidP="00311249">
            <w:pPr>
              <w:spacing w:before="0" w:after="60"/>
            </w:pPr>
            <w:r w:rsidRPr="00311249">
              <w:t xml:space="preserve">Sample size: </w:t>
            </w:r>
          </w:p>
          <w:p w14:paraId="1EF33EFA" w14:textId="77777777" w:rsidR="00311249" w:rsidRPr="00311249" w:rsidRDefault="00311249" w:rsidP="00311249">
            <w:pPr>
              <w:spacing w:before="0" w:after="60"/>
            </w:pPr>
            <w:r w:rsidRPr="00311249">
              <w:t>Total: n=18</w:t>
            </w:r>
          </w:p>
          <w:p w14:paraId="74C3BC35" w14:textId="77777777" w:rsidR="00311249" w:rsidRPr="00311249" w:rsidRDefault="00311249" w:rsidP="00311249">
            <w:pPr>
              <w:spacing w:before="0" w:after="60"/>
            </w:pPr>
            <w:r w:rsidRPr="00311249">
              <w:t>Nicotine: n=9</w:t>
            </w:r>
          </w:p>
          <w:p w14:paraId="141830B9" w14:textId="77777777" w:rsidR="00311249" w:rsidRPr="00311249" w:rsidRDefault="00311249" w:rsidP="00311249">
            <w:pPr>
              <w:spacing w:before="0" w:after="60"/>
            </w:pPr>
            <w:r w:rsidRPr="00311249">
              <w:t>Control: n=9</w:t>
            </w:r>
          </w:p>
          <w:p w14:paraId="7F11D93C" w14:textId="77777777" w:rsidR="00311249" w:rsidRPr="00311249" w:rsidRDefault="00311249" w:rsidP="00311249">
            <w:pPr>
              <w:spacing w:before="0" w:after="60"/>
            </w:pPr>
          </w:p>
          <w:p w14:paraId="6AC7BD31" w14:textId="77777777" w:rsidR="00311249" w:rsidRPr="00311249" w:rsidRDefault="00311249" w:rsidP="00311249">
            <w:pPr>
              <w:spacing w:before="0" w:after="60"/>
            </w:pPr>
            <w:r w:rsidRPr="00311249">
              <w:t>Animal Model</w:t>
            </w:r>
          </w:p>
          <w:p w14:paraId="0BB1FE4F" w14:textId="77777777" w:rsidR="00311249" w:rsidRPr="00311249" w:rsidRDefault="00311249" w:rsidP="00311249">
            <w:pPr>
              <w:spacing w:before="0" w:after="60"/>
            </w:pPr>
            <w:r w:rsidRPr="00311249">
              <w:t>Species: Mice (BALB/c, C57BL/6, and nude)</w:t>
            </w:r>
          </w:p>
          <w:p w14:paraId="4675D9C4" w14:textId="77777777" w:rsidR="00311249" w:rsidRPr="00311249" w:rsidRDefault="00311249" w:rsidP="00311249">
            <w:pPr>
              <w:spacing w:before="0" w:after="60"/>
            </w:pPr>
            <w:r w:rsidRPr="00311249">
              <w:t>Sex: Female</w:t>
            </w:r>
          </w:p>
          <w:p w14:paraId="32300F78" w14:textId="77777777" w:rsidR="00311249" w:rsidRPr="00311249" w:rsidRDefault="00311249" w:rsidP="00311249">
            <w:pPr>
              <w:spacing w:before="0" w:after="60"/>
            </w:pPr>
            <w:r w:rsidRPr="00311249">
              <w:t>Weight: NR</w:t>
            </w:r>
          </w:p>
          <w:p w14:paraId="78CE2B35" w14:textId="77777777" w:rsidR="00311249" w:rsidRPr="00311249" w:rsidRDefault="00311249" w:rsidP="00311249">
            <w:pPr>
              <w:spacing w:before="0" w:after="60"/>
            </w:pPr>
            <w:r w:rsidRPr="00311249">
              <w:t>Age: 5-6 weeks</w:t>
            </w:r>
          </w:p>
          <w:p w14:paraId="185C8E70" w14:textId="77777777" w:rsidR="00311249" w:rsidRPr="00311249" w:rsidRDefault="00311249" w:rsidP="00311249">
            <w:pPr>
              <w:spacing w:before="0" w:after="60"/>
            </w:pPr>
            <w:r w:rsidRPr="00311249">
              <w:t>Comorbidities: NR</w:t>
            </w:r>
          </w:p>
          <w:p w14:paraId="31D10DAB" w14:textId="77777777" w:rsidR="00311249" w:rsidRPr="00311249" w:rsidRDefault="00311249" w:rsidP="00311249">
            <w:pPr>
              <w:spacing w:before="0" w:after="60"/>
            </w:pPr>
            <w:r w:rsidRPr="00311249">
              <w:t>Cancer/tumor model: Lung cancer xenograft/allograft model</w:t>
            </w:r>
          </w:p>
          <w:p w14:paraId="3C062EB1" w14:textId="77777777" w:rsidR="00311249" w:rsidRPr="00311249" w:rsidRDefault="00311249" w:rsidP="00311249">
            <w:pPr>
              <w:spacing w:before="0" w:after="60"/>
            </w:pPr>
            <w:r w:rsidRPr="00311249">
              <w:t>Cancer cell line injected: H2030BrM human lung cancer cells and LL/2 mouse lung cancer cells</w:t>
            </w:r>
          </w:p>
        </w:tc>
        <w:tc>
          <w:tcPr>
            <w:tcW w:w="1432" w:type="pct"/>
            <w:tcBorders>
              <w:top w:val="single" w:sz="4" w:space="0" w:color="auto"/>
              <w:left w:val="single" w:sz="4" w:space="0" w:color="auto"/>
              <w:bottom w:val="single" w:sz="4" w:space="0" w:color="auto"/>
              <w:right w:val="single" w:sz="4" w:space="0" w:color="auto"/>
            </w:tcBorders>
          </w:tcPr>
          <w:p w14:paraId="543A0069" w14:textId="77777777" w:rsidR="00311249" w:rsidRPr="00311249" w:rsidRDefault="00311249" w:rsidP="00311249">
            <w:pPr>
              <w:spacing w:before="0" w:after="60"/>
            </w:pPr>
            <w:r w:rsidRPr="00311249">
              <w:t>Study Methodology</w:t>
            </w:r>
          </w:p>
          <w:p w14:paraId="502E9A41" w14:textId="77777777" w:rsidR="00311249" w:rsidRPr="00311249" w:rsidRDefault="00311249" w:rsidP="00311249">
            <w:pPr>
              <w:spacing w:before="0" w:after="60"/>
            </w:pPr>
            <w:r w:rsidRPr="00311249">
              <w:t xml:space="preserve">Intracranial injection of mouse LL/2 lung cancer cells into BALB/c mice: </w:t>
            </w:r>
          </w:p>
          <w:p w14:paraId="26E08ED9" w14:textId="77777777" w:rsidR="00311249" w:rsidRPr="00311249" w:rsidRDefault="00311249" w:rsidP="00311249">
            <w:pPr>
              <w:spacing w:before="0" w:after="60"/>
            </w:pPr>
            <w:r w:rsidRPr="00311249">
              <w:t xml:space="preserve">BALB/C mice received an intracranial injection of luciferase-labelled LL/2 mouse lung cancer cells. Nicotine or control treatment started 3 days after cell injections. Tumor growth was monitored every week by bioluminescence for 40 days. At the end of the study, whole brain was removed and metastatic tumor size was assessed by bioluminescence. </w:t>
            </w:r>
          </w:p>
          <w:p w14:paraId="0FD4EF81" w14:textId="77777777" w:rsidR="00311249" w:rsidRPr="00311249" w:rsidRDefault="00311249" w:rsidP="00311249">
            <w:pPr>
              <w:spacing w:before="0" w:after="60"/>
            </w:pPr>
          </w:p>
          <w:p w14:paraId="76F4E514" w14:textId="77777777" w:rsidR="00311249" w:rsidRPr="00311249" w:rsidRDefault="00311249" w:rsidP="00311249">
            <w:pPr>
              <w:spacing w:before="0" w:after="60"/>
            </w:pPr>
            <w:r w:rsidRPr="00311249">
              <w:t>Intracardiac injection of mouse LL/2 lung cancer cells into C57BL/6 mice:</w:t>
            </w:r>
          </w:p>
          <w:p w14:paraId="2C051977" w14:textId="77777777" w:rsidR="00311249" w:rsidRPr="00311249" w:rsidRDefault="00311249" w:rsidP="00311249">
            <w:pPr>
              <w:spacing w:before="0" w:after="60"/>
            </w:pPr>
            <w:r w:rsidRPr="00311249">
              <w:t xml:space="preserve">C57BL/6 mice received intracardiac injections of luciferase-labelled LL/2 mouse lung cancer cells, and nude mice received intracardiac injections of luciferase-labelled H2030BrM human lung cancer cells. Nicotine or control treatment started 3 days after cell injections. Tumor growth was monitored every week by bioluminescence for 40 days. At the end of the study, whole brain was removed and metastatic tumor size was assessed by bioluminescence. </w:t>
            </w:r>
          </w:p>
          <w:p w14:paraId="5AAEC4F8" w14:textId="77777777" w:rsidR="00311249" w:rsidRPr="00311249" w:rsidRDefault="00311249" w:rsidP="00311249">
            <w:pPr>
              <w:spacing w:before="0" w:after="60"/>
            </w:pPr>
          </w:p>
          <w:p w14:paraId="7DC736A8" w14:textId="77777777" w:rsidR="00311249" w:rsidRPr="00311249" w:rsidRDefault="00311249" w:rsidP="00311249">
            <w:pPr>
              <w:spacing w:before="0" w:after="60"/>
            </w:pPr>
            <w:r w:rsidRPr="00311249">
              <w:t>Intracardiac injections of H2020BrM human lung cancer cells into nude mice:</w:t>
            </w:r>
          </w:p>
          <w:p w14:paraId="5E88BFB1" w14:textId="77777777" w:rsidR="00311249" w:rsidRPr="00311249" w:rsidRDefault="00311249" w:rsidP="00311249">
            <w:pPr>
              <w:spacing w:before="0" w:after="60"/>
            </w:pPr>
            <w:r w:rsidRPr="00311249">
              <w:t xml:space="preserve">Nude mice received intracardiac injections of luciferase-labelled H2030BrM human lung cancer cells. Nicotine or control treatment started 3 days after cell injections. Tumor growth was monitored every week by bioluminescence for 60 days. At the end of the study, whole brain was removed and metastatic tumor size was assessed by bioluminescence. </w:t>
            </w:r>
          </w:p>
          <w:p w14:paraId="3F2EE276" w14:textId="77777777" w:rsidR="00311249" w:rsidRPr="00311249" w:rsidRDefault="00311249" w:rsidP="00311249">
            <w:pPr>
              <w:spacing w:before="0" w:after="60"/>
            </w:pPr>
          </w:p>
          <w:p w14:paraId="04B297B2" w14:textId="77777777" w:rsidR="00311249" w:rsidRPr="00311249" w:rsidRDefault="00311249" w:rsidP="00311249">
            <w:pPr>
              <w:spacing w:before="0" w:after="60"/>
            </w:pPr>
            <w:r w:rsidRPr="00311249">
              <w:t>Intervention</w:t>
            </w:r>
          </w:p>
          <w:p w14:paraId="52723E70" w14:textId="77777777" w:rsidR="00311249" w:rsidRPr="00311249" w:rsidRDefault="00311249" w:rsidP="00311249">
            <w:pPr>
              <w:spacing w:before="0" w:after="60"/>
            </w:pPr>
            <w:r w:rsidRPr="00311249">
              <w:t>Nicotine: 1 mg/kg of nicotine in PBS was injected i.p. once every 3 days (BALB/c and C57BL/6)</w:t>
            </w:r>
          </w:p>
          <w:p w14:paraId="03D22010" w14:textId="77777777" w:rsidR="00311249" w:rsidRPr="00311249" w:rsidRDefault="00311249" w:rsidP="00311249">
            <w:pPr>
              <w:spacing w:before="0" w:after="60"/>
            </w:pPr>
            <w:r w:rsidRPr="00311249">
              <w:t>Control: PBS was injected i.p. every 3 days for the duration of the study.</w:t>
            </w:r>
          </w:p>
          <w:p w14:paraId="2F24C354" w14:textId="77777777" w:rsidR="00311249" w:rsidRPr="00311249" w:rsidRDefault="00311249" w:rsidP="00311249">
            <w:pPr>
              <w:spacing w:before="0" w:after="60"/>
            </w:pPr>
          </w:p>
          <w:p w14:paraId="30664C3A" w14:textId="77777777" w:rsidR="00311249" w:rsidRPr="00311249" w:rsidRDefault="00311249" w:rsidP="00311249">
            <w:pPr>
              <w:spacing w:before="0" w:after="60"/>
            </w:pPr>
            <w:r w:rsidRPr="00311249">
              <w:t>Study Duration</w:t>
            </w:r>
          </w:p>
          <w:p w14:paraId="5F871753" w14:textId="77777777" w:rsidR="00311249" w:rsidRPr="00311249" w:rsidRDefault="00311249" w:rsidP="00311249">
            <w:pPr>
              <w:spacing w:before="0" w:after="60"/>
            </w:pPr>
            <w:r w:rsidRPr="00311249">
              <w:t>40 days (BALC/c and C57BL/6 mice ) or 60 days (nude mice)</w:t>
            </w:r>
          </w:p>
        </w:tc>
        <w:tc>
          <w:tcPr>
            <w:tcW w:w="1597" w:type="pct"/>
            <w:tcBorders>
              <w:top w:val="single" w:sz="4" w:space="0" w:color="auto"/>
              <w:left w:val="single" w:sz="4" w:space="0" w:color="auto"/>
              <w:bottom w:val="single" w:sz="4" w:space="0" w:color="auto"/>
              <w:right w:val="single" w:sz="4" w:space="0" w:color="auto"/>
            </w:tcBorders>
          </w:tcPr>
          <w:p w14:paraId="5C96A537" w14:textId="77777777" w:rsidR="00311249" w:rsidRPr="00311249" w:rsidRDefault="00311249" w:rsidP="00311249">
            <w:pPr>
              <w:spacing w:before="0" w:after="60"/>
            </w:pPr>
            <w:r w:rsidRPr="00311249">
              <w:t>Metastatic tumor growth (flux assessed every week)</w:t>
            </w:r>
          </w:p>
          <w:p w14:paraId="1A4D158F" w14:textId="77777777" w:rsidR="00311249" w:rsidRPr="00311249" w:rsidRDefault="00311249" w:rsidP="00311249">
            <w:pPr>
              <w:spacing w:before="0" w:after="60"/>
            </w:pPr>
            <w:r w:rsidRPr="00311249">
              <w:t xml:space="preserve">Intracranial injection of mouse LL/2 lung cancer cells into BALB/c mice: </w:t>
            </w:r>
          </w:p>
          <w:p w14:paraId="1A40DBFA" w14:textId="77777777" w:rsidR="00311249" w:rsidRPr="00311249" w:rsidRDefault="00311249" w:rsidP="00311249">
            <w:pPr>
              <w:spacing w:before="0" w:after="60"/>
            </w:pPr>
            <w:r w:rsidRPr="00311249">
              <w:t xml:space="preserve">Growth of brain metastases was significantly greater in the nicotine group than in the control group (values NR; data represented graphically; p&lt;0.01 on Day 40) </w:t>
            </w:r>
          </w:p>
          <w:p w14:paraId="4543D52B" w14:textId="77777777" w:rsidR="00311249" w:rsidRPr="00311249" w:rsidRDefault="00311249" w:rsidP="00311249">
            <w:pPr>
              <w:spacing w:before="0" w:after="60"/>
            </w:pPr>
          </w:p>
          <w:p w14:paraId="5655BA2C" w14:textId="77777777" w:rsidR="00311249" w:rsidRPr="00311249" w:rsidRDefault="00311249" w:rsidP="00311249">
            <w:pPr>
              <w:spacing w:before="0" w:after="60"/>
            </w:pPr>
            <w:r w:rsidRPr="00311249">
              <w:t>Intracardiac injection of mouse LL/2 lung cancer cells into C57BL/6 mice:</w:t>
            </w:r>
          </w:p>
          <w:p w14:paraId="31D404E0" w14:textId="77777777" w:rsidR="00311249" w:rsidRPr="00311249" w:rsidRDefault="00311249" w:rsidP="00311249">
            <w:pPr>
              <w:spacing w:before="0" w:after="60"/>
            </w:pPr>
            <w:r w:rsidRPr="00311249">
              <w:t xml:space="preserve">Growth of brain metastases was significantly greater in the nicotine group than in the control group after intracardiac injection of LL/2 cells in C57BL/6 mice (values NR; data represented graphically; p&lt;0.01 on Day 40) </w:t>
            </w:r>
          </w:p>
          <w:p w14:paraId="2DCBC584" w14:textId="77777777" w:rsidR="00311249" w:rsidRPr="00311249" w:rsidRDefault="00311249" w:rsidP="00311249">
            <w:pPr>
              <w:spacing w:before="0" w:after="60"/>
            </w:pPr>
          </w:p>
          <w:p w14:paraId="7D651F02" w14:textId="77777777" w:rsidR="00311249" w:rsidRPr="00311249" w:rsidRDefault="00311249" w:rsidP="00311249">
            <w:pPr>
              <w:spacing w:before="0" w:after="60"/>
            </w:pPr>
            <w:r w:rsidRPr="00311249">
              <w:t>Intracardiac injections of H2020BrM human lung cancer cells into nude mice:</w:t>
            </w:r>
          </w:p>
          <w:p w14:paraId="2B638990" w14:textId="77777777" w:rsidR="00311249" w:rsidRPr="00311249" w:rsidRDefault="00311249" w:rsidP="00311249">
            <w:pPr>
              <w:spacing w:before="0" w:after="60"/>
            </w:pPr>
            <w:r w:rsidRPr="00311249">
              <w:t xml:space="preserve">Growth of brain metastases was significantly greater in the nicotine group than in the control group after intracardiac injections of H2030BrM cells into nude mice (values NR; data represented graphically; p&lt;0.001 on Day 60) </w:t>
            </w:r>
          </w:p>
          <w:p w14:paraId="24A11A47" w14:textId="77777777" w:rsidR="00311249" w:rsidRPr="00311249" w:rsidRDefault="00311249" w:rsidP="00311249">
            <w:pPr>
              <w:spacing w:before="0" w:after="60"/>
            </w:pPr>
          </w:p>
          <w:p w14:paraId="5379DBC6" w14:textId="77777777" w:rsidR="00311249" w:rsidRPr="00311249" w:rsidRDefault="00311249" w:rsidP="00311249">
            <w:pPr>
              <w:spacing w:before="0" w:after="60"/>
            </w:pPr>
            <w:r w:rsidRPr="00311249">
              <w:t>Metastatic tumor size at endpoint (photon flux)</w:t>
            </w:r>
          </w:p>
          <w:p w14:paraId="04F12DCC" w14:textId="77777777" w:rsidR="00311249" w:rsidRPr="00311249" w:rsidRDefault="00311249" w:rsidP="00311249">
            <w:pPr>
              <w:spacing w:before="0" w:after="60"/>
            </w:pPr>
            <w:r w:rsidRPr="00311249">
              <w:t xml:space="preserve">Intracranial injection of mouse LL/2 lung cancer cells into BALB/c mice: </w:t>
            </w:r>
          </w:p>
          <w:p w14:paraId="3376B00B" w14:textId="77777777" w:rsidR="00311249" w:rsidRPr="00311249" w:rsidRDefault="00311249" w:rsidP="00311249">
            <w:pPr>
              <w:spacing w:before="0" w:after="60"/>
            </w:pPr>
            <w:r w:rsidRPr="00311249">
              <w:t>Brain metastatic lesions were significantly bigger in the nicotine group than in the control group on Day 40 (data represented graphically; p&lt;0.01)</w:t>
            </w:r>
          </w:p>
          <w:p w14:paraId="6B4C7407" w14:textId="77777777" w:rsidR="00311249" w:rsidRPr="00311249" w:rsidRDefault="00311249" w:rsidP="00311249">
            <w:pPr>
              <w:spacing w:before="0" w:after="60"/>
            </w:pPr>
          </w:p>
          <w:p w14:paraId="6F0C2F2B" w14:textId="77777777" w:rsidR="00311249" w:rsidRPr="00311249" w:rsidRDefault="00311249" w:rsidP="00311249">
            <w:pPr>
              <w:spacing w:before="0" w:after="60"/>
            </w:pPr>
            <w:r w:rsidRPr="00311249">
              <w:t>Intracardiac injection of mouse LL/2 lung cancer cells in C57BL/6 mice:</w:t>
            </w:r>
          </w:p>
          <w:p w14:paraId="417A83ED" w14:textId="77777777" w:rsidR="00311249" w:rsidRPr="00311249" w:rsidRDefault="00311249" w:rsidP="00311249">
            <w:pPr>
              <w:spacing w:before="0" w:after="60"/>
            </w:pPr>
            <w:r w:rsidRPr="00311249">
              <w:t>Brain metastases were significantly larger in the nicotine group than in the control group on Day 40 (values NR; data represented graphically; p&lt;0.001)</w:t>
            </w:r>
          </w:p>
          <w:p w14:paraId="1423E5F4" w14:textId="77777777" w:rsidR="00311249" w:rsidRPr="00311249" w:rsidRDefault="00311249" w:rsidP="00311249">
            <w:pPr>
              <w:spacing w:before="0" w:after="60"/>
            </w:pPr>
          </w:p>
          <w:p w14:paraId="403986BA" w14:textId="77777777" w:rsidR="00311249" w:rsidRPr="00311249" w:rsidRDefault="00311249" w:rsidP="00311249">
            <w:pPr>
              <w:spacing w:before="0" w:after="60"/>
            </w:pPr>
            <w:r w:rsidRPr="00311249">
              <w:t>Intracardiac injections of H2020BrM human lung cancer cells into nude mice:</w:t>
            </w:r>
          </w:p>
          <w:p w14:paraId="79F2532D" w14:textId="77777777" w:rsidR="00311249" w:rsidRPr="00311249" w:rsidRDefault="00311249" w:rsidP="00311249">
            <w:pPr>
              <w:spacing w:before="0" w:after="60"/>
            </w:pPr>
            <w:r w:rsidRPr="00311249">
              <w:t>Brain metastases were significantly larger in the nicotine group than in the control group on Day 60 (values NR; data represented graphically; p&lt;0.001)</w:t>
            </w:r>
          </w:p>
          <w:p w14:paraId="606DDBBC" w14:textId="77777777" w:rsidR="00311249" w:rsidRPr="00311249" w:rsidRDefault="00311249" w:rsidP="00311249">
            <w:pPr>
              <w:spacing w:before="0" w:after="60"/>
            </w:pPr>
          </w:p>
          <w:p w14:paraId="719394D5" w14:textId="77777777" w:rsidR="00311249" w:rsidRPr="00311249" w:rsidRDefault="00311249" w:rsidP="00311249">
            <w:pPr>
              <w:spacing w:before="0" w:after="60"/>
            </w:pPr>
            <w:r w:rsidRPr="00311249">
              <w:t>Metastasis-free survival</w:t>
            </w:r>
          </w:p>
          <w:p w14:paraId="45C1B1E7" w14:textId="77777777" w:rsidR="00311249" w:rsidRPr="00311249" w:rsidRDefault="00311249" w:rsidP="00311249">
            <w:pPr>
              <w:spacing w:before="0" w:after="60"/>
            </w:pPr>
            <w:r w:rsidRPr="00311249">
              <w:t xml:space="preserve">Intracranial injection of mouse LL/2 lung cancer cells into BALB/c mice: </w:t>
            </w:r>
          </w:p>
          <w:p w14:paraId="32D2D4F1" w14:textId="77777777" w:rsidR="00311249" w:rsidRPr="00311249" w:rsidRDefault="00311249" w:rsidP="00311249">
            <w:pPr>
              <w:spacing w:before="0" w:after="60"/>
            </w:pPr>
            <w:r w:rsidRPr="00311249">
              <w:t>Brain metastasis-free survival was significantly shorter in the nicotine-treated group than in the control group (values NR; data represented graphically; p&lt;0.05)</w:t>
            </w:r>
          </w:p>
          <w:p w14:paraId="5D3FFC36" w14:textId="77777777" w:rsidR="00311249" w:rsidRPr="00311249" w:rsidRDefault="00311249" w:rsidP="00311249">
            <w:pPr>
              <w:spacing w:before="0" w:after="60"/>
            </w:pPr>
          </w:p>
          <w:p w14:paraId="7ABB9B93" w14:textId="77777777" w:rsidR="00311249" w:rsidRPr="00311249" w:rsidRDefault="00311249" w:rsidP="00311249">
            <w:pPr>
              <w:spacing w:before="0" w:after="60"/>
            </w:pPr>
            <w:r w:rsidRPr="00311249">
              <w:t>Intracardiac injection of mouse LL/2 lung cancer cells into nude mice:</w:t>
            </w:r>
          </w:p>
          <w:p w14:paraId="0A4C4F31" w14:textId="77777777" w:rsidR="00311249" w:rsidRPr="00311249" w:rsidRDefault="00311249" w:rsidP="00311249">
            <w:pPr>
              <w:spacing w:before="0" w:after="60"/>
            </w:pPr>
            <w:r w:rsidRPr="00311249">
              <w:t>Brain metastasis-free survival was significantly shorter in the nicotine-treated group than in the control group (values NR; data represented graphically; p&lt;0.05)</w:t>
            </w:r>
          </w:p>
          <w:p w14:paraId="2C86B6C9" w14:textId="77777777" w:rsidR="00311249" w:rsidRPr="00311249" w:rsidRDefault="00311249" w:rsidP="00311249">
            <w:pPr>
              <w:spacing w:before="0" w:after="60"/>
            </w:pPr>
          </w:p>
          <w:p w14:paraId="471F0866" w14:textId="77777777" w:rsidR="00311249" w:rsidRPr="00311249" w:rsidRDefault="00311249" w:rsidP="00311249">
            <w:pPr>
              <w:spacing w:before="0" w:after="60"/>
            </w:pPr>
            <w:r w:rsidRPr="00311249">
              <w:t>Intracardiac injection of human H2030BrM lung cancer cells into nude mice:</w:t>
            </w:r>
          </w:p>
          <w:p w14:paraId="0C92008F" w14:textId="77777777" w:rsidR="00311249" w:rsidRPr="00311249" w:rsidRDefault="00311249" w:rsidP="00311249">
            <w:pPr>
              <w:spacing w:before="0" w:after="60"/>
            </w:pPr>
            <w:r w:rsidRPr="00311249">
              <w:t>Brain metastasis-free survival was significantly shorter in the nicotine-treated group than in the control group (values NR; data represented graphically; p&lt;0.05)</w:t>
            </w:r>
          </w:p>
          <w:p w14:paraId="582C16B6" w14:textId="77777777" w:rsidR="00311249" w:rsidRPr="00311249" w:rsidRDefault="00311249" w:rsidP="00311249">
            <w:pPr>
              <w:spacing w:before="0" w:after="60"/>
            </w:pPr>
          </w:p>
          <w:p w14:paraId="2E7016C4" w14:textId="77777777" w:rsidR="00311249" w:rsidRPr="00311249" w:rsidRDefault="00311249" w:rsidP="00311249">
            <w:pPr>
              <w:spacing w:before="0" w:after="60"/>
            </w:pPr>
            <w:r w:rsidRPr="00311249">
              <w:t>Incidence of metastasis (n)</w:t>
            </w:r>
          </w:p>
          <w:p w14:paraId="1D261E18" w14:textId="77777777" w:rsidR="00311249" w:rsidRPr="00311249" w:rsidRDefault="00311249" w:rsidP="00311249">
            <w:pPr>
              <w:spacing w:before="0" w:after="60"/>
            </w:pPr>
            <w:r w:rsidRPr="00311249">
              <w:t xml:space="preserve">Intracardiac injection of mouse LL/2 lung cancer cells into BALB/c mice:* </w:t>
            </w:r>
          </w:p>
          <w:p w14:paraId="5A5D3DBB" w14:textId="77777777" w:rsidR="00311249" w:rsidRPr="00311249" w:rsidRDefault="00311249" w:rsidP="00311249">
            <w:pPr>
              <w:spacing w:before="0" w:after="60"/>
            </w:pPr>
            <w:r w:rsidRPr="00311249">
              <w:t>Bone metastasis:</w:t>
            </w:r>
          </w:p>
          <w:p w14:paraId="461625EB" w14:textId="77777777" w:rsidR="00311249" w:rsidRPr="00311249" w:rsidRDefault="00311249" w:rsidP="00311249">
            <w:pPr>
              <w:spacing w:before="0" w:after="60"/>
            </w:pPr>
            <w:r w:rsidRPr="00311249">
              <w:t xml:space="preserve">Nicotine: 3 of 9 (33%), </w:t>
            </w:r>
          </w:p>
          <w:p w14:paraId="5AB9934B" w14:textId="77777777" w:rsidR="00311249" w:rsidRPr="00311249" w:rsidRDefault="00311249" w:rsidP="00311249">
            <w:pPr>
              <w:spacing w:before="0" w:after="60"/>
            </w:pPr>
            <w:r w:rsidRPr="00311249">
              <w:t>Control: 1 of 9 (11%)</w:t>
            </w:r>
          </w:p>
          <w:p w14:paraId="1C5485CE" w14:textId="77777777" w:rsidR="00311249" w:rsidRPr="00311249" w:rsidRDefault="00311249" w:rsidP="00311249">
            <w:pPr>
              <w:spacing w:before="0" w:after="60"/>
            </w:pPr>
            <w:r w:rsidRPr="00311249">
              <w:t>p=0.25</w:t>
            </w:r>
          </w:p>
          <w:p w14:paraId="719DF657" w14:textId="77777777" w:rsidR="00311249" w:rsidRPr="00311249" w:rsidRDefault="00311249" w:rsidP="00311249">
            <w:pPr>
              <w:spacing w:before="0" w:after="60"/>
            </w:pPr>
          </w:p>
          <w:p w14:paraId="540064E2" w14:textId="77777777" w:rsidR="00311249" w:rsidRPr="00311249" w:rsidRDefault="00311249" w:rsidP="00311249">
            <w:pPr>
              <w:spacing w:before="0" w:after="60"/>
            </w:pPr>
            <w:r w:rsidRPr="00311249">
              <w:t>Brain Metastasis:</w:t>
            </w:r>
          </w:p>
          <w:p w14:paraId="2E2B26EB" w14:textId="77777777" w:rsidR="00311249" w:rsidRPr="00311249" w:rsidRDefault="00311249" w:rsidP="00311249">
            <w:pPr>
              <w:spacing w:before="0" w:after="60"/>
            </w:pPr>
            <w:r w:rsidRPr="00311249">
              <w:t>Number of mice with metastasis to the brain:</w:t>
            </w:r>
          </w:p>
          <w:p w14:paraId="4880BFAA" w14:textId="77777777" w:rsidR="00311249" w:rsidRPr="00311249" w:rsidRDefault="00311249" w:rsidP="00311249">
            <w:pPr>
              <w:spacing w:before="0" w:after="60"/>
            </w:pPr>
            <w:r w:rsidRPr="00311249">
              <w:t xml:space="preserve">Nicotine: 7 of 9 (77%), </w:t>
            </w:r>
          </w:p>
          <w:p w14:paraId="0E45C2BD" w14:textId="77777777" w:rsidR="00311249" w:rsidRPr="00311249" w:rsidRDefault="00311249" w:rsidP="00311249">
            <w:pPr>
              <w:spacing w:before="0" w:after="60"/>
            </w:pPr>
            <w:r w:rsidRPr="00311249">
              <w:t>Control: 2 of 9 (22%)</w:t>
            </w:r>
          </w:p>
          <w:p w14:paraId="254C884E" w14:textId="77777777" w:rsidR="00311249" w:rsidRPr="00311249" w:rsidRDefault="00311249" w:rsidP="00311249">
            <w:pPr>
              <w:spacing w:before="0" w:after="60"/>
            </w:pPr>
            <w:r w:rsidRPr="00311249">
              <w:t>p=0.01</w:t>
            </w:r>
          </w:p>
          <w:p w14:paraId="0415E24B" w14:textId="77777777" w:rsidR="00311249" w:rsidRPr="00311249" w:rsidRDefault="00311249" w:rsidP="00311249">
            <w:pPr>
              <w:spacing w:before="0" w:after="60"/>
            </w:pPr>
            <w:r w:rsidRPr="00311249">
              <w:t>*Note: text indicates that intracranial injections were made, whereas Figure 2 legends states that intracardial injections were done.</w:t>
            </w:r>
          </w:p>
        </w:tc>
      </w:tr>
      <w:tr w:rsidR="00311249" w:rsidRPr="00311249" w14:paraId="61CB58BE" w14:textId="77777777" w:rsidTr="00AF7A97">
        <w:tc>
          <w:tcPr>
            <w:tcW w:w="275" w:type="pct"/>
            <w:tcBorders>
              <w:top w:val="single" w:sz="4" w:space="0" w:color="auto"/>
              <w:left w:val="single" w:sz="4" w:space="0" w:color="auto"/>
              <w:bottom w:val="single" w:sz="4" w:space="0" w:color="auto"/>
              <w:right w:val="single" w:sz="4" w:space="0" w:color="auto"/>
            </w:tcBorders>
          </w:tcPr>
          <w:p w14:paraId="7D1E3A62" w14:textId="77777777" w:rsidR="00311249" w:rsidRPr="00311249" w:rsidRDefault="00311249" w:rsidP="00311249">
            <w:pPr>
              <w:spacing w:before="0" w:after="60"/>
            </w:pPr>
            <w:r w:rsidRPr="00311249">
              <w:t>1109</w:t>
            </w:r>
          </w:p>
        </w:tc>
        <w:tc>
          <w:tcPr>
            <w:tcW w:w="790" w:type="pct"/>
            <w:tcBorders>
              <w:top w:val="single" w:sz="4" w:space="0" w:color="auto"/>
              <w:left w:val="single" w:sz="4" w:space="0" w:color="auto"/>
              <w:bottom w:val="single" w:sz="4" w:space="0" w:color="auto"/>
              <w:right w:val="single" w:sz="4" w:space="0" w:color="auto"/>
            </w:tcBorders>
          </w:tcPr>
          <w:p w14:paraId="0BB2B37F" w14:textId="77777777" w:rsidR="00311249" w:rsidRPr="00311249" w:rsidRDefault="00311249" w:rsidP="00311249">
            <w:pPr>
              <w:spacing w:before="0" w:after="60"/>
            </w:pPr>
            <w:r w:rsidRPr="00311249">
              <w:t>Yuge et al., 2015;</w:t>
            </w:r>
          </w:p>
          <w:p w14:paraId="619CC635" w14:textId="77777777" w:rsidR="00311249" w:rsidRPr="00311249" w:rsidRDefault="00311249" w:rsidP="00311249">
            <w:pPr>
              <w:spacing w:before="0" w:after="60"/>
            </w:pPr>
            <w:r w:rsidRPr="00311249">
              <w:t xml:space="preserve">Japan; </w:t>
            </w:r>
          </w:p>
          <w:p w14:paraId="566CCC80" w14:textId="77777777" w:rsidR="00311249" w:rsidRPr="00311249" w:rsidRDefault="00311249" w:rsidP="00311249">
            <w:pPr>
              <w:spacing w:before="0" w:after="60"/>
            </w:pPr>
            <w:r w:rsidRPr="00311249">
              <w:t>Ministry of Education, Culture, Sport, Science, and Technology of Japan</w:t>
            </w:r>
          </w:p>
        </w:tc>
        <w:tc>
          <w:tcPr>
            <w:tcW w:w="906" w:type="pct"/>
            <w:tcBorders>
              <w:top w:val="single" w:sz="4" w:space="0" w:color="auto"/>
              <w:left w:val="single" w:sz="4" w:space="0" w:color="auto"/>
              <w:bottom w:val="single" w:sz="4" w:space="0" w:color="auto"/>
              <w:right w:val="single" w:sz="4" w:space="0" w:color="auto"/>
            </w:tcBorders>
          </w:tcPr>
          <w:p w14:paraId="26EE1DE6" w14:textId="77777777" w:rsidR="00311249" w:rsidRPr="00311249" w:rsidRDefault="00311249" w:rsidP="00311249">
            <w:pPr>
              <w:spacing w:before="0" w:after="60"/>
            </w:pPr>
            <w:r w:rsidRPr="00311249">
              <w:t>Study Design</w:t>
            </w:r>
          </w:p>
          <w:p w14:paraId="17FDBA67" w14:textId="77777777" w:rsidR="00311249" w:rsidRPr="00311249" w:rsidRDefault="00311249" w:rsidP="00311249">
            <w:pPr>
              <w:spacing w:before="0" w:after="60"/>
            </w:pPr>
            <w:r w:rsidRPr="00311249">
              <w:t>RCT</w:t>
            </w:r>
          </w:p>
          <w:p w14:paraId="7BE4BD95" w14:textId="77777777" w:rsidR="00311249" w:rsidRPr="00311249" w:rsidRDefault="00311249" w:rsidP="00311249">
            <w:pPr>
              <w:spacing w:before="0" w:after="60"/>
            </w:pPr>
          </w:p>
          <w:p w14:paraId="1149F7DD" w14:textId="77777777" w:rsidR="00311249" w:rsidRPr="00311249" w:rsidRDefault="00311249" w:rsidP="00311249">
            <w:pPr>
              <w:spacing w:before="0" w:after="60"/>
            </w:pPr>
            <w:r w:rsidRPr="00311249">
              <w:t xml:space="preserve">Experimental groups: </w:t>
            </w:r>
          </w:p>
          <w:p w14:paraId="5DB6A124" w14:textId="77777777" w:rsidR="00311249" w:rsidRPr="00311249" w:rsidRDefault="00311249" w:rsidP="00311249">
            <w:pPr>
              <w:spacing w:before="0" w:after="60"/>
            </w:pPr>
            <w:r w:rsidRPr="00311249">
              <w:t>Nicotine</w:t>
            </w:r>
          </w:p>
          <w:p w14:paraId="4250C356" w14:textId="77777777" w:rsidR="00311249" w:rsidRPr="00311249" w:rsidRDefault="00311249" w:rsidP="00311249">
            <w:pPr>
              <w:spacing w:before="0" w:after="60"/>
            </w:pPr>
            <w:r w:rsidRPr="00311249">
              <w:t>Control</w:t>
            </w:r>
          </w:p>
          <w:p w14:paraId="2F628B3E" w14:textId="77777777" w:rsidR="00311249" w:rsidRPr="00311249" w:rsidRDefault="00311249" w:rsidP="00311249">
            <w:pPr>
              <w:spacing w:before="0" w:after="60"/>
            </w:pPr>
          </w:p>
          <w:p w14:paraId="72848A8F" w14:textId="77777777" w:rsidR="00311249" w:rsidRPr="00311249" w:rsidRDefault="00311249" w:rsidP="00311249">
            <w:pPr>
              <w:spacing w:before="0" w:after="60"/>
            </w:pPr>
            <w:r w:rsidRPr="00311249">
              <w:t>Acclimation period: NR</w:t>
            </w:r>
          </w:p>
          <w:p w14:paraId="61C48343" w14:textId="77777777" w:rsidR="00311249" w:rsidRPr="00311249" w:rsidRDefault="00311249" w:rsidP="00311249">
            <w:pPr>
              <w:spacing w:before="0" w:after="60"/>
            </w:pPr>
          </w:p>
          <w:p w14:paraId="4AEC9029" w14:textId="77777777" w:rsidR="00311249" w:rsidRPr="00311249" w:rsidRDefault="00311249" w:rsidP="00311249">
            <w:pPr>
              <w:spacing w:before="0" w:after="60"/>
            </w:pPr>
            <w:r w:rsidRPr="00311249">
              <w:t>Wash-out/pre-treatment period: NR</w:t>
            </w:r>
          </w:p>
          <w:p w14:paraId="7063412B" w14:textId="77777777" w:rsidR="00311249" w:rsidRPr="00311249" w:rsidRDefault="00311249" w:rsidP="00311249">
            <w:pPr>
              <w:spacing w:before="0" w:after="60"/>
            </w:pPr>
          </w:p>
          <w:p w14:paraId="2AC80B61" w14:textId="77777777" w:rsidR="00311249" w:rsidRPr="00311249" w:rsidRDefault="00311249" w:rsidP="00311249">
            <w:pPr>
              <w:spacing w:before="0" w:after="60"/>
            </w:pPr>
            <w:r w:rsidRPr="00311249">
              <w:t xml:space="preserve">Sample size: </w:t>
            </w:r>
          </w:p>
          <w:p w14:paraId="57694C59" w14:textId="77777777" w:rsidR="00311249" w:rsidRPr="00311249" w:rsidRDefault="00311249" w:rsidP="00311249">
            <w:pPr>
              <w:spacing w:before="0" w:after="60"/>
            </w:pPr>
            <w:r w:rsidRPr="00311249">
              <w:t>Total: n=40 subjects</w:t>
            </w:r>
          </w:p>
          <w:p w14:paraId="7DA2D070" w14:textId="77777777" w:rsidR="00311249" w:rsidRPr="00311249" w:rsidRDefault="00311249" w:rsidP="00311249">
            <w:pPr>
              <w:spacing w:before="0" w:after="60"/>
            </w:pPr>
            <w:r w:rsidRPr="00311249">
              <w:t>Nicotine: n=10 subjects</w:t>
            </w:r>
          </w:p>
          <w:p w14:paraId="6A235E48" w14:textId="77777777" w:rsidR="00311249" w:rsidRPr="00311249" w:rsidRDefault="00311249" w:rsidP="00311249">
            <w:pPr>
              <w:spacing w:before="0" w:after="60"/>
            </w:pPr>
            <w:r w:rsidRPr="00311249">
              <w:t>Control: n=10 subjects.</w:t>
            </w:r>
          </w:p>
          <w:p w14:paraId="69E4EB43" w14:textId="77777777" w:rsidR="00311249" w:rsidRPr="00311249" w:rsidRDefault="00311249" w:rsidP="00311249">
            <w:pPr>
              <w:spacing w:before="0" w:after="60"/>
            </w:pPr>
          </w:p>
          <w:p w14:paraId="0E2253E4" w14:textId="77777777" w:rsidR="00311249" w:rsidRPr="00311249" w:rsidRDefault="00311249" w:rsidP="00311249">
            <w:pPr>
              <w:spacing w:before="0" w:after="60"/>
            </w:pPr>
            <w:r w:rsidRPr="00311249">
              <w:t xml:space="preserve">Animal Model: </w:t>
            </w:r>
          </w:p>
          <w:p w14:paraId="55F9108B" w14:textId="77777777" w:rsidR="00311249" w:rsidRPr="00311249" w:rsidRDefault="00311249" w:rsidP="00311249">
            <w:pPr>
              <w:spacing w:before="0" w:after="60"/>
            </w:pPr>
            <w:r w:rsidRPr="00311249">
              <w:t>Species: Mouse (nude athymic BALB/c)</w:t>
            </w:r>
          </w:p>
          <w:p w14:paraId="4EFC7F9C" w14:textId="77777777" w:rsidR="00311249" w:rsidRPr="00311249" w:rsidRDefault="00311249" w:rsidP="00311249">
            <w:pPr>
              <w:spacing w:before="0" w:after="60"/>
            </w:pPr>
            <w:r w:rsidRPr="00311249">
              <w:t>Sex: Not specified</w:t>
            </w:r>
          </w:p>
          <w:p w14:paraId="47B858B7" w14:textId="77777777" w:rsidR="00311249" w:rsidRPr="00311249" w:rsidRDefault="00311249" w:rsidP="00311249">
            <w:pPr>
              <w:spacing w:before="0" w:after="60"/>
            </w:pPr>
            <w:r w:rsidRPr="00311249">
              <w:t>Weight: 20 g</w:t>
            </w:r>
          </w:p>
          <w:p w14:paraId="0630448B" w14:textId="77777777" w:rsidR="00311249" w:rsidRPr="00311249" w:rsidRDefault="00311249" w:rsidP="00311249">
            <w:pPr>
              <w:spacing w:before="0" w:after="60"/>
            </w:pPr>
            <w:r w:rsidRPr="00311249">
              <w:t>Age: 6 weeks</w:t>
            </w:r>
          </w:p>
          <w:p w14:paraId="04C236BB" w14:textId="77777777" w:rsidR="00311249" w:rsidRPr="00311249" w:rsidRDefault="00311249" w:rsidP="00311249">
            <w:pPr>
              <w:spacing w:before="0" w:after="60"/>
            </w:pPr>
            <w:r w:rsidRPr="00311249">
              <w:t>Comorbidities: NR</w:t>
            </w:r>
          </w:p>
          <w:p w14:paraId="29BA5A2F" w14:textId="77777777" w:rsidR="00311249" w:rsidRPr="00311249" w:rsidRDefault="00311249" w:rsidP="00311249">
            <w:pPr>
              <w:spacing w:before="0" w:after="60"/>
            </w:pPr>
            <w:r w:rsidRPr="00311249">
              <w:t>Cancer/tumor model: Bladder cancer xenograft model.</w:t>
            </w:r>
          </w:p>
          <w:p w14:paraId="6D228407" w14:textId="77777777" w:rsidR="00311249" w:rsidRPr="00311249" w:rsidRDefault="00311249" w:rsidP="00311249">
            <w:pPr>
              <w:spacing w:before="0" w:after="60"/>
            </w:pPr>
            <w:r w:rsidRPr="00311249">
              <w:t>Cancer cell line injected: T24 cells from a human bladder cancer cell line</w:t>
            </w:r>
          </w:p>
        </w:tc>
        <w:tc>
          <w:tcPr>
            <w:tcW w:w="1432" w:type="pct"/>
            <w:tcBorders>
              <w:top w:val="single" w:sz="4" w:space="0" w:color="auto"/>
              <w:left w:val="single" w:sz="4" w:space="0" w:color="auto"/>
              <w:bottom w:val="single" w:sz="4" w:space="0" w:color="auto"/>
              <w:right w:val="single" w:sz="4" w:space="0" w:color="auto"/>
            </w:tcBorders>
          </w:tcPr>
          <w:p w14:paraId="60300145" w14:textId="77777777" w:rsidR="00311249" w:rsidRPr="00311249" w:rsidRDefault="00311249" w:rsidP="00311249">
            <w:pPr>
              <w:spacing w:before="0" w:after="60"/>
            </w:pPr>
            <w:r w:rsidRPr="00311249">
              <w:t xml:space="preserve">Study Methodology </w:t>
            </w:r>
          </w:p>
          <w:p w14:paraId="2CAD904E" w14:textId="77777777" w:rsidR="00311249" w:rsidRPr="00311249" w:rsidRDefault="00311249" w:rsidP="00311249">
            <w:pPr>
              <w:spacing w:before="0" w:after="60"/>
            </w:pPr>
            <w:r w:rsidRPr="00311249">
              <w:t>T24 cells (2×106 cells) from a human bladder cancer cell line were implanted s.c. in the flank of each mouse. Tumor size was assessed twice per week</w:t>
            </w:r>
          </w:p>
          <w:p w14:paraId="1985CAD1" w14:textId="77777777" w:rsidR="00311249" w:rsidRPr="00311249" w:rsidRDefault="00311249" w:rsidP="00311249">
            <w:pPr>
              <w:spacing w:before="0" w:after="60"/>
            </w:pPr>
          </w:p>
          <w:p w14:paraId="3CC27C88" w14:textId="77777777" w:rsidR="00311249" w:rsidRPr="00311249" w:rsidRDefault="00311249" w:rsidP="00311249">
            <w:pPr>
              <w:spacing w:before="0" w:after="60"/>
            </w:pPr>
            <w:r w:rsidRPr="00311249">
              <w:t>Intervention</w:t>
            </w:r>
          </w:p>
          <w:p w14:paraId="0C3047A0" w14:textId="77777777" w:rsidR="00311249" w:rsidRPr="00311249" w:rsidRDefault="00311249" w:rsidP="00311249">
            <w:pPr>
              <w:spacing w:before="0" w:after="60"/>
            </w:pPr>
            <w:r w:rsidRPr="00311249">
              <w:t>Nicotine: 1 mg/kg administered i.p. 3 times per week (vehicle not specified)</w:t>
            </w:r>
          </w:p>
          <w:p w14:paraId="33386CEA" w14:textId="77777777" w:rsidR="00311249" w:rsidRPr="00311249" w:rsidRDefault="00311249" w:rsidP="00311249">
            <w:pPr>
              <w:spacing w:before="0" w:after="60"/>
            </w:pPr>
            <w:r w:rsidRPr="00311249">
              <w:t>Control: Vehicle administered i.p. 3 times per week</w:t>
            </w:r>
          </w:p>
          <w:p w14:paraId="16B711CB" w14:textId="77777777" w:rsidR="00311249" w:rsidRPr="00311249" w:rsidRDefault="00311249" w:rsidP="00311249">
            <w:pPr>
              <w:spacing w:before="0" w:after="60"/>
            </w:pPr>
          </w:p>
          <w:p w14:paraId="083268D9" w14:textId="77777777" w:rsidR="00311249" w:rsidRPr="00311249" w:rsidRDefault="00311249" w:rsidP="00311249">
            <w:pPr>
              <w:spacing w:before="0" w:after="60"/>
            </w:pPr>
            <w:r w:rsidRPr="00311249">
              <w:t>Study Duration:</w:t>
            </w:r>
          </w:p>
          <w:p w14:paraId="10ED06FB" w14:textId="77777777" w:rsidR="00311249" w:rsidRPr="00311249" w:rsidRDefault="00311249" w:rsidP="00311249">
            <w:pPr>
              <w:spacing w:before="0" w:after="60"/>
            </w:pPr>
            <w:r w:rsidRPr="00311249">
              <w:t>21 days.</w:t>
            </w:r>
          </w:p>
        </w:tc>
        <w:tc>
          <w:tcPr>
            <w:tcW w:w="1597" w:type="pct"/>
            <w:tcBorders>
              <w:top w:val="single" w:sz="4" w:space="0" w:color="auto"/>
              <w:left w:val="single" w:sz="4" w:space="0" w:color="auto"/>
              <w:bottom w:val="single" w:sz="4" w:space="0" w:color="auto"/>
              <w:right w:val="single" w:sz="4" w:space="0" w:color="auto"/>
            </w:tcBorders>
          </w:tcPr>
          <w:p w14:paraId="70317CDC" w14:textId="77777777" w:rsidR="00311249" w:rsidRPr="00311249" w:rsidRDefault="00311249" w:rsidP="00311249">
            <w:pPr>
              <w:spacing w:before="0" w:after="60"/>
            </w:pPr>
            <w:r w:rsidRPr="00311249">
              <w:t>Tumor volume on Day 21, mean±SE</w:t>
            </w:r>
          </w:p>
          <w:p w14:paraId="358FEE2C" w14:textId="77777777" w:rsidR="00311249" w:rsidRPr="00311249" w:rsidRDefault="00311249" w:rsidP="00311249">
            <w:pPr>
              <w:spacing w:before="0" w:after="60"/>
            </w:pPr>
            <w:r w:rsidRPr="00311249">
              <w:t>Control: 470.3±73.4 mm3</w:t>
            </w:r>
          </w:p>
          <w:p w14:paraId="6DB0D756" w14:textId="77777777" w:rsidR="00311249" w:rsidRPr="00311249" w:rsidRDefault="00311249" w:rsidP="00311249">
            <w:pPr>
              <w:spacing w:before="0" w:after="60"/>
            </w:pPr>
            <w:r w:rsidRPr="00311249">
              <w:t xml:space="preserve">Nicotine: 929.1±180.2 mm3 </w:t>
            </w:r>
          </w:p>
          <w:p w14:paraId="3441F7C7" w14:textId="77777777" w:rsidR="00311249" w:rsidRPr="00311249" w:rsidRDefault="00311249" w:rsidP="00311249">
            <w:pPr>
              <w:spacing w:before="0" w:after="60"/>
            </w:pPr>
            <w:r w:rsidRPr="00311249">
              <w:t xml:space="preserve">p=0.039 </w:t>
            </w:r>
          </w:p>
        </w:tc>
      </w:tr>
      <w:tr w:rsidR="00311249" w:rsidRPr="00311249" w14:paraId="2EF825B9" w14:textId="77777777" w:rsidTr="00AF7A97">
        <w:tc>
          <w:tcPr>
            <w:tcW w:w="275" w:type="pct"/>
            <w:tcBorders>
              <w:top w:val="single" w:sz="4" w:space="0" w:color="auto"/>
              <w:left w:val="single" w:sz="4" w:space="0" w:color="auto"/>
              <w:bottom w:val="single" w:sz="4" w:space="0" w:color="auto"/>
              <w:right w:val="single" w:sz="4" w:space="0" w:color="auto"/>
            </w:tcBorders>
          </w:tcPr>
          <w:p w14:paraId="51186DDA" w14:textId="77777777" w:rsidR="00311249" w:rsidRPr="00311249" w:rsidRDefault="00311249" w:rsidP="00311249">
            <w:pPr>
              <w:spacing w:before="0" w:after="60"/>
            </w:pPr>
            <w:r w:rsidRPr="00311249">
              <w:t>1114</w:t>
            </w:r>
          </w:p>
        </w:tc>
        <w:tc>
          <w:tcPr>
            <w:tcW w:w="790" w:type="pct"/>
            <w:tcBorders>
              <w:top w:val="single" w:sz="4" w:space="0" w:color="auto"/>
              <w:left w:val="single" w:sz="4" w:space="0" w:color="auto"/>
              <w:bottom w:val="single" w:sz="4" w:space="0" w:color="auto"/>
              <w:right w:val="single" w:sz="4" w:space="0" w:color="auto"/>
            </w:tcBorders>
          </w:tcPr>
          <w:p w14:paraId="313B3590" w14:textId="77777777" w:rsidR="00311249" w:rsidRPr="00311249" w:rsidRDefault="00311249" w:rsidP="00311249">
            <w:pPr>
              <w:spacing w:before="0" w:after="60"/>
            </w:pPr>
            <w:r w:rsidRPr="00311249">
              <w:t xml:space="preserve">Zhang et al., 2017; </w:t>
            </w:r>
          </w:p>
          <w:p w14:paraId="4782A855" w14:textId="77777777" w:rsidR="00311249" w:rsidRPr="00311249" w:rsidRDefault="00311249" w:rsidP="00311249">
            <w:pPr>
              <w:spacing w:before="0" w:after="60"/>
            </w:pPr>
            <w:r w:rsidRPr="00311249">
              <w:t xml:space="preserve">China; </w:t>
            </w:r>
          </w:p>
          <w:p w14:paraId="7A80A89B" w14:textId="77777777" w:rsidR="00311249" w:rsidRPr="00311249" w:rsidRDefault="00311249" w:rsidP="00311249">
            <w:pPr>
              <w:spacing w:before="0" w:after="60"/>
            </w:pPr>
            <w:r w:rsidRPr="00311249">
              <w:t>Foundation of Shanghai Jiao Tong University School of Medicine, Foundation of Shanghai Pharmaceutical Association</w:t>
            </w:r>
          </w:p>
        </w:tc>
        <w:tc>
          <w:tcPr>
            <w:tcW w:w="906" w:type="pct"/>
            <w:tcBorders>
              <w:top w:val="single" w:sz="4" w:space="0" w:color="auto"/>
              <w:left w:val="single" w:sz="4" w:space="0" w:color="auto"/>
              <w:bottom w:val="single" w:sz="4" w:space="0" w:color="auto"/>
              <w:right w:val="single" w:sz="4" w:space="0" w:color="auto"/>
            </w:tcBorders>
          </w:tcPr>
          <w:p w14:paraId="34D13972" w14:textId="77777777" w:rsidR="00311249" w:rsidRPr="00311249" w:rsidRDefault="00311249" w:rsidP="00311249">
            <w:pPr>
              <w:spacing w:before="0" w:after="60"/>
            </w:pPr>
            <w:r w:rsidRPr="00311249">
              <w:t>Study Design</w:t>
            </w:r>
          </w:p>
          <w:p w14:paraId="59959D0F" w14:textId="77777777" w:rsidR="00311249" w:rsidRPr="00311249" w:rsidRDefault="00311249" w:rsidP="00311249">
            <w:pPr>
              <w:spacing w:before="0" w:after="60"/>
            </w:pPr>
            <w:r w:rsidRPr="00311249">
              <w:t>RCT</w:t>
            </w:r>
          </w:p>
          <w:p w14:paraId="5BB72FB3" w14:textId="77777777" w:rsidR="00311249" w:rsidRPr="00311249" w:rsidRDefault="00311249" w:rsidP="00311249">
            <w:pPr>
              <w:spacing w:before="0" w:after="60"/>
            </w:pPr>
          </w:p>
          <w:p w14:paraId="1DADCB68" w14:textId="77777777" w:rsidR="00311249" w:rsidRPr="00311249" w:rsidRDefault="00311249" w:rsidP="00311249">
            <w:pPr>
              <w:spacing w:before="0" w:after="60"/>
            </w:pPr>
            <w:r w:rsidRPr="00311249">
              <w:t xml:space="preserve">Experimental groups: </w:t>
            </w:r>
          </w:p>
          <w:p w14:paraId="2F612568" w14:textId="77777777" w:rsidR="00311249" w:rsidRPr="00311249" w:rsidRDefault="00311249" w:rsidP="00311249">
            <w:pPr>
              <w:spacing w:before="0" w:after="60"/>
            </w:pPr>
            <w:r w:rsidRPr="00311249">
              <w:t>Nicotine</w:t>
            </w:r>
          </w:p>
          <w:p w14:paraId="3CE4CB57" w14:textId="77777777" w:rsidR="00311249" w:rsidRPr="00311249" w:rsidRDefault="00311249" w:rsidP="00311249">
            <w:pPr>
              <w:spacing w:before="0" w:after="60"/>
            </w:pPr>
            <w:r w:rsidRPr="00311249">
              <w:t>Control</w:t>
            </w:r>
          </w:p>
          <w:p w14:paraId="3059AA2A" w14:textId="77777777" w:rsidR="00311249" w:rsidRPr="00311249" w:rsidRDefault="00311249" w:rsidP="00311249">
            <w:pPr>
              <w:spacing w:before="0" w:after="60"/>
            </w:pPr>
          </w:p>
          <w:p w14:paraId="7AE1D3C3" w14:textId="77777777" w:rsidR="00311249" w:rsidRPr="00311249" w:rsidRDefault="00311249" w:rsidP="00311249">
            <w:pPr>
              <w:spacing w:before="0" w:after="60"/>
            </w:pPr>
            <w:r w:rsidRPr="00311249">
              <w:t>Acclimation period: NR</w:t>
            </w:r>
          </w:p>
          <w:p w14:paraId="4485DD1F" w14:textId="77777777" w:rsidR="00311249" w:rsidRPr="00311249" w:rsidRDefault="00311249" w:rsidP="00311249">
            <w:pPr>
              <w:spacing w:before="0" w:after="60"/>
            </w:pPr>
          </w:p>
          <w:p w14:paraId="5E80BCB6" w14:textId="77777777" w:rsidR="00311249" w:rsidRPr="00311249" w:rsidRDefault="00311249" w:rsidP="00311249">
            <w:pPr>
              <w:spacing w:before="0" w:after="60"/>
            </w:pPr>
            <w:r w:rsidRPr="00311249">
              <w:t>Wash-out/pre-treatment period: NR</w:t>
            </w:r>
          </w:p>
          <w:p w14:paraId="0BD472C7" w14:textId="77777777" w:rsidR="00311249" w:rsidRPr="00311249" w:rsidRDefault="00311249" w:rsidP="00311249">
            <w:pPr>
              <w:spacing w:before="0" w:after="60"/>
            </w:pPr>
          </w:p>
          <w:p w14:paraId="7043FBE8" w14:textId="77777777" w:rsidR="00311249" w:rsidRPr="00311249" w:rsidRDefault="00311249" w:rsidP="00311249">
            <w:pPr>
              <w:spacing w:before="0" w:after="60"/>
            </w:pPr>
            <w:r w:rsidRPr="00311249">
              <w:t xml:space="preserve">Sample size: </w:t>
            </w:r>
          </w:p>
          <w:p w14:paraId="7B23D549" w14:textId="77777777" w:rsidR="00311249" w:rsidRPr="00311249" w:rsidRDefault="00311249" w:rsidP="00311249">
            <w:pPr>
              <w:spacing w:before="0" w:after="60"/>
            </w:pPr>
            <w:r w:rsidRPr="00311249">
              <w:t>Total n=21</w:t>
            </w:r>
          </w:p>
          <w:p w14:paraId="28BA41D7" w14:textId="77777777" w:rsidR="00311249" w:rsidRPr="00311249" w:rsidRDefault="00311249" w:rsidP="00311249">
            <w:pPr>
              <w:spacing w:before="0" w:after="60"/>
            </w:pPr>
            <w:r w:rsidRPr="00311249">
              <w:t>Nicotine: n=4</w:t>
            </w:r>
          </w:p>
          <w:p w14:paraId="0C7C9360" w14:textId="77777777" w:rsidR="00311249" w:rsidRPr="00311249" w:rsidRDefault="00311249" w:rsidP="00311249">
            <w:pPr>
              <w:spacing w:before="0" w:after="60"/>
            </w:pPr>
            <w:r w:rsidRPr="00311249">
              <w:t>Control: n=4</w:t>
            </w:r>
          </w:p>
          <w:p w14:paraId="222E7B2E" w14:textId="77777777" w:rsidR="00311249" w:rsidRPr="00311249" w:rsidRDefault="00311249" w:rsidP="00311249">
            <w:pPr>
              <w:spacing w:before="0" w:after="60"/>
            </w:pPr>
          </w:p>
          <w:p w14:paraId="6C385B1D" w14:textId="77777777" w:rsidR="00311249" w:rsidRPr="00311249" w:rsidRDefault="00311249" w:rsidP="00311249">
            <w:pPr>
              <w:spacing w:before="0" w:after="60"/>
            </w:pPr>
            <w:r w:rsidRPr="00311249">
              <w:t xml:space="preserve">Animal Model: </w:t>
            </w:r>
          </w:p>
          <w:p w14:paraId="490C6BB5" w14:textId="77777777" w:rsidR="00311249" w:rsidRPr="00311249" w:rsidRDefault="00311249" w:rsidP="00311249">
            <w:pPr>
              <w:spacing w:before="0" w:after="60"/>
            </w:pPr>
            <w:r w:rsidRPr="00311249">
              <w:t>Species: Mice (nude)</w:t>
            </w:r>
          </w:p>
          <w:p w14:paraId="7C8CE879" w14:textId="77777777" w:rsidR="00311249" w:rsidRPr="00311249" w:rsidRDefault="00311249" w:rsidP="00311249">
            <w:pPr>
              <w:spacing w:before="0" w:after="60"/>
            </w:pPr>
            <w:r w:rsidRPr="00311249">
              <w:t>Sex: Male</w:t>
            </w:r>
          </w:p>
          <w:p w14:paraId="44BF7579" w14:textId="77777777" w:rsidR="00311249" w:rsidRPr="00311249" w:rsidRDefault="00311249" w:rsidP="00311249">
            <w:pPr>
              <w:spacing w:before="0" w:after="60"/>
            </w:pPr>
            <w:r w:rsidRPr="00311249">
              <w:t>Weight: Mean: 18±2 g</w:t>
            </w:r>
          </w:p>
          <w:p w14:paraId="000A8531" w14:textId="77777777" w:rsidR="00311249" w:rsidRPr="00311249" w:rsidRDefault="00311249" w:rsidP="00311249">
            <w:pPr>
              <w:spacing w:before="0" w:after="60"/>
            </w:pPr>
            <w:r w:rsidRPr="00311249">
              <w:t>Age: NR</w:t>
            </w:r>
          </w:p>
          <w:p w14:paraId="2EA4614C" w14:textId="77777777" w:rsidR="00311249" w:rsidRPr="00311249" w:rsidRDefault="00311249" w:rsidP="00311249">
            <w:pPr>
              <w:spacing w:before="0" w:after="60"/>
            </w:pPr>
            <w:r w:rsidRPr="00311249">
              <w:t>Cancer/tumor model: NSCLC xenograft model.</w:t>
            </w:r>
          </w:p>
          <w:p w14:paraId="733578CC" w14:textId="77777777" w:rsidR="00311249" w:rsidRPr="00311249" w:rsidRDefault="00311249" w:rsidP="00311249">
            <w:pPr>
              <w:spacing w:before="0" w:after="60"/>
            </w:pPr>
            <w:r w:rsidRPr="00311249">
              <w:t>Cancer cell line injected: H1299 cells from a human NSCLC cell line</w:t>
            </w:r>
          </w:p>
        </w:tc>
        <w:tc>
          <w:tcPr>
            <w:tcW w:w="1432" w:type="pct"/>
            <w:tcBorders>
              <w:top w:val="single" w:sz="4" w:space="0" w:color="auto"/>
              <w:left w:val="single" w:sz="4" w:space="0" w:color="auto"/>
              <w:bottom w:val="single" w:sz="4" w:space="0" w:color="auto"/>
              <w:right w:val="single" w:sz="4" w:space="0" w:color="auto"/>
            </w:tcBorders>
          </w:tcPr>
          <w:p w14:paraId="65682FEE" w14:textId="77777777" w:rsidR="00311249" w:rsidRPr="00311249" w:rsidRDefault="00311249" w:rsidP="00311249">
            <w:pPr>
              <w:spacing w:before="0" w:after="60"/>
            </w:pPr>
            <w:r w:rsidRPr="00311249">
              <w:t>Study Methodology</w:t>
            </w:r>
          </w:p>
          <w:p w14:paraId="6903A72F" w14:textId="77777777" w:rsidR="00311249" w:rsidRPr="00311249" w:rsidRDefault="00311249" w:rsidP="00311249">
            <w:pPr>
              <w:spacing w:before="0" w:after="60"/>
            </w:pPr>
            <w:r w:rsidRPr="00311249">
              <w:t>H1299 cells (2.5×107 cells/mL) from a human non-small cell lung cancer cell line were injected s.c. in to the right axilla of each mouse. Animals were randomized to receive either nicotine or control treatment. Tumor volume was assessed once per week.</w:t>
            </w:r>
          </w:p>
          <w:p w14:paraId="4C319B3A" w14:textId="77777777" w:rsidR="00311249" w:rsidRPr="00311249" w:rsidRDefault="00311249" w:rsidP="00311249">
            <w:pPr>
              <w:spacing w:before="0" w:after="60"/>
            </w:pPr>
          </w:p>
          <w:p w14:paraId="261CE227" w14:textId="77777777" w:rsidR="00311249" w:rsidRPr="00311249" w:rsidRDefault="00311249" w:rsidP="00311249">
            <w:pPr>
              <w:spacing w:before="0" w:after="60"/>
            </w:pPr>
            <w:r w:rsidRPr="00311249">
              <w:t>Intervention</w:t>
            </w:r>
          </w:p>
          <w:p w14:paraId="3D1CC317" w14:textId="77777777" w:rsidR="00311249" w:rsidRPr="00311249" w:rsidRDefault="00311249" w:rsidP="00311249">
            <w:pPr>
              <w:spacing w:before="0" w:after="60"/>
            </w:pPr>
            <w:r w:rsidRPr="00311249">
              <w:t xml:space="preserve">Nicotine: 1 mg/kg dissolved in saline administered i.p. 3 times per week for 6 weeks. </w:t>
            </w:r>
          </w:p>
          <w:p w14:paraId="137529CB" w14:textId="77777777" w:rsidR="00311249" w:rsidRPr="00311249" w:rsidRDefault="00311249" w:rsidP="00311249">
            <w:pPr>
              <w:spacing w:before="0" w:after="60"/>
            </w:pPr>
            <w:r w:rsidRPr="00311249">
              <w:t>Control: Saline administered i.p. 3 times per week for 6 weeks.</w:t>
            </w:r>
          </w:p>
          <w:p w14:paraId="10D0FB75" w14:textId="77777777" w:rsidR="00311249" w:rsidRPr="00311249" w:rsidRDefault="00311249" w:rsidP="00311249">
            <w:pPr>
              <w:spacing w:before="0" w:after="60"/>
            </w:pPr>
          </w:p>
          <w:p w14:paraId="3C4B7F83" w14:textId="77777777" w:rsidR="00311249" w:rsidRPr="00311249" w:rsidRDefault="00311249" w:rsidP="00311249">
            <w:pPr>
              <w:spacing w:before="0" w:after="60"/>
            </w:pPr>
            <w:r w:rsidRPr="00311249">
              <w:t>Study Duration:</w:t>
            </w:r>
          </w:p>
          <w:p w14:paraId="37678D6C" w14:textId="77777777" w:rsidR="00311249" w:rsidRPr="00311249" w:rsidRDefault="00311249" w:rsidP="00311249">
            <w:pPr>
              <w:spacing w:before="0" w:after="60"/>
            </w:pPr>
            <w:r w:rsidRPr="00311249">
              <w:t>6 weeks</w:t>
            </w:r>
          </w:p>
        </w:tc>
        <w:tc>
          <w:tcPr>
            <w:tcW w:w="1597" w:type="pct"/>
            <w:tcBorders>
              <w:top w:val="single" w:sz="4" w:space="0" w:color="auto"/>
              <w:left w:val="single" w:sz="4" w:space="0" w:color="auto"/>
              <w:bottom w:val="single" w:sz="4" w:space="0" w:color="auto"/>
              <w:right w:val="single" w:sz="4" w:space="0" w:color="auto"/>
            </w:tcBorders>
          </w:tcPr>
          <w:p w14:paraId="1AA930FE" w14:textId="77777777" w:rsidR="00311249" w:rsidRPr="00311249" w:rsidRDefault="00311249" w:rsidP="00311249">
            <w:pPr>
              <w:spacing w:before="0" w:after="60"/>
            </w:pPr>
            <w:r w:rsidRPr="00311249">
              <w:t>Tumor volume</w:t>
            </w:r>
          </w:p>
          <w:p w14:paraId="67C9420F" w14:textId="77777777" w:rsidR="00311249" w:rsidRPr="00311249" w:rsidRDefault="00311249" w:rsidP="00311249">
            <w:pPr>
              <w:spacing w:before="0" w:after="60"/>
            </w:pPr>
            <w:r w:rsidRPr="00311249">
              <w:t>Tumor volume was significantly larger in the nicotine group than in the control group (data represented graphically; p&lt;0.05)</w:t>
            </w:r>
          </w:p>
        </w:tc>
      </w:tr>
    </w:tbl>
    <w:p w14:paraId="5117AA7F" w14:textId="77777777" w:rsidR="00CC2EB7" w:rsidRDefault="00AF7A97" w:rsidP="00AF7A97">
      <w:pPr>
        <w:pStyle w:val="Tablelegend"/>
        <w:sectPr w:rsidR="00CC2EB7" w:rsidSect="00311249">
          <w:pgSz w:w="15840" w:h="12240" w:orient="landscape"/>
          <w:pgMar w:top="1282" w:right="1138" w:bottom="1181" w:left="1138" w:header="720" w:footer="720" w:gutter="0"/>
          <w:cols w:space="720"/>
          <w:titlePg/>
          <w:docGrid w:linePitch="360"/>
        </w:sectPr>
      </w:pPr>
      <w:r w:rsidRPr="00D45FD3">
        <w:t>Abbreviations: 4NQO = 4-nitroquinoline 1-oxide; µg = micrograms; µL=microliters; µM = micromolar; BBN = N-butyl-N-(4-hydroxybutyl) nitrosamine; BrdU=bromodeoxyuridine; BOP = N</w:t>
      </w:r>
      <w:r w:rsidRPr="00D45FD3">
        <w:noBreakHyphen/>
        <w:t>nitrosobis(2-oxopropyl)amine; CD31 = cluster of differentiation 31; CPRIT = Cancer Prevention and Research Institute of Texas; DMBA = 7,12-dimethylbenzanthracene; DMSO = dimethyl sylfoxide; DSS=dextran sulfate sodium; g = grams; H2030BrM = human lung adenocarcinomas brain metastatic cell; HNSCC = head and neck squamous cell carcinoma; hr(s)=hour(s); i.p. = intraperitoneal; intraperitoneally;</w:t>
      </w:r>
      <w:r>
        <w:t xml:space="preserve"> </w:t>
      </w:r>
      <w:r w:rsidRPr="00D45FD3">
        <w:t>i.v. = intravenous/intravenously; kg = kilograms; Ki</w:t>
      </w:r>
      <w:r w:rsidRPr="00D45FD3">
        <w:noBreakHyphen/>
        <w:t>67 = antigen-67; KPC = Kras</w:t>
      </w:r>
      <w:r w:rsidRPr="00D45FD3">
        <w:rPr>
          <w:vertAlign w:val="superscript"/>
        </w:rPr>
        <w:t>+/LSLG12D</w:t>
      </w:r>
      <w:r w:rsidRPr="00D45FD3">
        <w:t>;Trp53</w:t>
      </w:r>
      <w:r w:rsidRPr="00D45FD3">
        <w:rPr>
          <w:vertAlign w:val="superscript"/>
        </w:rPr>
        <w:t>+/LSLR172H</w:t>
      </w:r>
      <w:r w:rsidRPr="00D45FD3">
        <w:t>;Pdx-1-Cre; L = liter; LL/2 = Lewis lung carcinoma cell; mg = milligrams; mL = milliliters; mM = millimolar; mm = millimeters; MRI = magnetic resonance imaging; NA = not applicable; NCI = National Cancer Institute; NIA = National Institute on Aging; NIEHS = National Institute of Environmental Health Sciences; NIH = National Institutes of Health; NMU = N</w:t>
      </w:r>
      <w:r w:rsidRPr="00D45FD3">
        <w:noBreakHyphen/>
        <w:t>methylnitrosourea; NNK = nitrosamine ketone (4</w:t>
      </w:r>
      <w:r w:rsidRPr="00D45FD3">
        <w:noBreakHyphen/>
        <w:t>(methylnitrosamino)-1-(3-pyridyl)-1-butanone; NR = not reported; NS = not significantly different; NSCLC = non-small cell lung cancer; OSCC=oral squamous cell carcinoma; PBS = phosphate buffered saline; PCNA = proliferating cell nuclear antigen; RCT = randomized controlled trial; s.c. = subcutaneous;subcutaneously; SCID = severe combined immunodeficient mice; SCLC = small cell lung cancer; SD = standard deviation; SE=standard error; shRNA = short hairpin RNA; siRNA = small interfering RNA; US = United States; VEGF=vascular endothelial grown factor.</w:t>
      </w:r>
      <w:r w:rsidR="00CC2EB7">
        <w:br w:type="page"/>
      </w:r>
    </w:p>
    <w:p w14:paraId="2DBEC2EA" w14:textId="77777777" w:rsidR="00CC2EB7" w:rsidRPr="00834BA7" w:rsidRDefault="00CC2EB7" w:rsidP="00CC2EB7">
      <w:pPr>
        <w:pStyle w:val="Heading2"/>
      </w:pPr>
      <w:bookmarkStart w:id="5" w:name="_Toc121842071"/>
      <w:r w:rsidRPr="00834BA7">
        <w:t>Study Characteristics of Included Studies</w:t>
      </w:r>
      <w:bookmarkEnd w:id="5"/>
    </w:p>
    <w:p w14:paraId="15CAFFD1" w14:textId="6D771DC5" w:rsidR="00CC2EB7" w:rsidRDefault="00CC2EB7" w:rsidP="00DF0F6B">
      <w:pPr>
        <w:pStyle w:val="Heading3"/>
        <w:numPr>
          <w:ilvl w:val="0"/>
          <w:numId w:val="0"/>
        </w:numPr>
      </w:pPr>
      <w:r>
        <w:t>Study Designs</w:t>
      </w:r>
    </w:p>
    <w:p w14:paraId="35918A68" w14:textId="65B5587B" w:rsidR="00CC2EB7" w:rsidRPr="00D45FD3" w:rsidRDefault="00CC2EB7" w:rsidP="00CC2EB7">
      <w:r w:rsidRPr="00D45FD3">
        <w:t>Among the 61 included studies, 45 studies were RCTs</w:t>
      </w:r>
      <w:r w:rsidRPr="00D45FD3">
        <w:fldChar w:fldCharType="begin">
          <w:fldData xml:space="preserve">LjwvYXV0aG9yPjxhdXRob3I+UWksIE0uPC9hdXRob3I+PGF1dGhvcj5DaGVuLCBULjwvYXV0aG9y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PjEtNDM8L3N0eWxlPjwvRGlzcGxheVRleHQ+PHJlY29yZD48cmVjLW51bWJlcj4zMjwvcmVjLW51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bHM+PC91cmxzPjwvcmVjb3JkPjwvQ2l0ZT48Q2l0ZT48QXV0aG9yPk11cnBoeTwvQXV0aG9yPjxZ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==
</w:fldData>
        </w:fldChar>
      </w:r>
      <w:r>
        <w:instrText xml:space="preserve"> ADDIN EN.CITE.DATA </w:instrText>
      </w:r>
      <w:r>
        <w:fldChar w:fldCharType="end"/>
      </w:r>
      <w:r>
        <w:fldChar w:fldCharType="begin">
          <w:fldData xml:space="preserve">LjwvYXV0aG9yPjxhdXRob3I+UWksIE0uPC9hdXRob3I+PGF1dGhvcj5DaGVuLCBULjwvYXV0aG9y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1-43</w:t>
      </w:r>
      <w:r w:rsidRPr="00D45FD3">
        <w:fldChar w:fldCharType="end"/>
      </w:r>
      <w:r w:rsidRPr="00D45FD3">
        <w:t xml:space="preserve"> and the remaining 16 studies were controlled, parallel group studies that did not specify whether animals were randomized to study groups</w:t>
      </w:r>
      <w:r w:rsidRPr="00D45FD3">
        <w:fldChar w:fldCharType="begin">
          <w:fldData xml:space="preserve">PEVuZE5vdGU+PENpdGU+PEF1dGhvcj5XYWxkdW08L0F1dGhvcj48WWVhcj4xOTk2PC9ZZWFyPjxS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Pjx1cmxzPjwvdXJscz48L3JlY29yZD48L0NpdGU+PENpdGU+PEF1dGhvcj5QcnVlaXR0PC9BdXRo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ZT48QXV0aG9yPldhbGR1bTwvQXV0aG9yPjxZZWFyPjE5OTY8L1llYXI+PFJlY051bT4zMDwvUmVj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</w:fldData>
        </w:fldChar>
      </w:r>
      <w:r>
        <w:instrText xml:space="preserve"> ADDIN EN.CITE </w:instrText>
      </w:r>
      <w:r>
        <w:fldChar w:fldCharType="begin">
          <w:fldData xml:space="preserve">PEVuZE5vdGU+PENpdGU+PEF1dGhvcj5XYWxkdW08L0F1dGhvcj48WWVhcj4xOTk2PC9ZZWFyPjxS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Pjx1cmxzPjwvdXJscz48L3JlY29yZD48L0NpdGU+PENpdGU+PEF1dGhvcj5QcnVlaXR0PC9BdXRo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ZT48QXV0aG9yPldhbGR1bTwvQXV0aG9yPjxZZWFyPjE5OTY8L1llYXI+PFJlY051bT4zMDwvUmVj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</w:fldData>
        </w:fldChar>
      </w:r>
      <w:r>
        <w:instrText xml:space="preserve"> ADDIN EN.CITE.DATA </w:instrText>
      </w:r>
      <w:r>
        <w:fldChar w:fldCharType="end"/>
      </w:r>
      <w:r w:rsidRPr="00D45FD3">
        <w:fldChar w:fldCharType="separate"/>
      </w:r>
      <w:r w:rsidRPr="006F50BC">
        <w:rPr>
          <w:noProof/>
          <w:vertAlign w:val="superscript"/>
        </w:rPr>
        <w:t>43-58</w:t>
      </w:r>
      <w:r w:rsidRPr="00D45FD3">
        <w:fldChar w:fldCharType="end"/>
      </w:r>
      <w:hyperlink w:anchor="_ENREF_89" w:tooltip="Hanaki, 2016 #122" w:history="1"/>
      <w:r w:rsidRPr="00D45FD3">
        <w:t xml:space="preserve">. </w:t>
      </w:r>
    </w:p>
    <w:p w14:paraId="2B778389" w14:textId="77777777" w:rsidR="00CC2EB7" w:rsidRPr="00D45FD3" w:rsidRDefault="00CC2EB7" w:rsidP="00DF0F6B">
      <w:pPr>
        <w:pStyle w:val="Heading3"/>
        <w:numPr>
          <w:ilvl w:val="0"/>
          <w:numId w:val="0"/>
        </w:numPr>
      </w:pPr>
      <w:bookmarkStart w:id="6" w:name="_Toc89782672"/>
      <w:bookmarkStart w:id="7" w:name="_Toc121842073"/>
      <w:r w:rsidRPr="00D45FD3">
        <w:t>Study Evaluations</w:t>
      </w:r>
      <w:bookmarkEnd w:id="6"/>
      <w:bookmarkEnd w:id="7"/>
      <w:r w:rsidRPr="00D45FD3">
        <w:t xml:space="preserve"> </w:t>
      </w:r>
    </w:p>
    <w:p w14:paraId="22FDEAC0" w14:textId="261181A2" w:rsidR="00CC2EB7" w:rsidRPr="00D45FD3" w:rsidRDefault="00CC2EB7" w:rsidP="00CC2EB7">
      <w:pPr>
        <w:pStyle w:val="DocumentText"/>
      </w:pPr>
      <w:r w:rsidRPr="00D45FD3">
        <w:t>Although all studies included outcome measures of cancer initiation and/or progression relevant to this systematic review, these outcomes were not the primary evaluations of interest of all of the included studies. The primary evaluations of interest in approximately a third of the studies (n=20) were related to tumor initiation and/or progression</w:t>
      </w:r>
      <w:r w:rsidRPr="00D45FD3">
        <w:fldChar w:fldCharType="begin">
          <w:fldData xml:space="preserve">PEVuZE5vdGU+PENpdGU+PEF1dGhvcj5CZXJnZXI8L0F1dGhvcj48WWVhcj4xOTg3PC9ZZWFyPjxS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LCA2LCA5LCAxMSwgMTMsIDE3LCAxOSwgMjIsIDM2LCAzOCwgNDAsIDQxLCA0NCwgNDcsIDQ5LCA1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5, 6, 9, 11, 13, 17, 19, 22, 36, 38, 40, 41, 44, 47, 49, 52, 53, 55, 59, 60</w:t>
      </w:r>
      <w:r w:rsidRPr="00D45FD3">
        <w:fldChar w:fldCharType="end"/>
      </w:r>
      <w:r w:rsidRPr="00D45FD3">
        <w:t>. Tumor initiation was the primary evaluation of interest in three of these studies</w:t>
      </w:r>
      <w:r w:rsidRPr="00D45FD3">
        <w:fldChar w:fldCharType="begin">
          <w:fldData xml:space="preserve">PEVuZE5vdGU+PENpdGU+PEF1dGhvcj5HYWxpdG92c2tpeTwvQXV0aG9yPjxZZWFyPjIwMTI8L1ll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==
</w:fldData>
        </w:fldChar>
      </w:r>
      <w:r>
        <w:instrText xml:space="preserve"> ADDIN EN.CITE </w:instrText>
      </w:r>
      <w:r>
        <w:fldChar w:fldCharType="begin">
          <w:fldData xml:space="preserve">PEVuZE5vdGU+PENpdGU+PEF1dGhvcj5HYWxpdG92c2tpeTwvQXV0aG9yPjxZZWFyPjIwMTI8L1ll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==
</w:fldData>
        </w:fldChar>
      </w:r>
      <w:r>
        <w:instrText xml:space="preserve"> ADDIN EN.CITE.DATA </w:instrText>
      </w:r>
      <w:r>
        <w:fldChar w:fldCharType="end"/>
      </w:r>
      <w:r w:rsidRPr="00D45FD3">
        <w:fldChar w:fldCharType="separate"/>
      </w:r>
      <w:r w:rsidRPr="006F50BC">
        <w:rPr>
          <w:noProof/>
          <w:vertAlign w:val="superscript"/>
        </w:rPr>
        <w:t>40, 44, 59</w:t>
      </w:r>
      <w:r w:rsidRPr="00D45FD3">
        <w:fldChar w:fldCharType="end"/>
      </w:r>
      <w:r w:rsidRPr="00D45FD3">
        <w:t>, while tumor progression was the primary evaluation in the remaining 16 studies</w:t>
      </w:r>
      <w:r w:rsidRPr="00D45FD3">
        <w:fldChar w:fldCharType="begin">
          <w:fldData xml:space="preserve">PEVuZE5vdGU+PENpdGU+PEF1dGhvcj5CZXJnZXI8L0F1dGhvcj48WWVhcj4xOTg3PC9ZZWFyPjxS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Y29yZD48L0NpdGU+PENpdGU+PEF1dGhvcj5NYXJ0w61uZXo8L0F1dGhvcj48WWVhcj4yMDE3PC9Z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LCA2LCA5LCAxMSwgMTMsIDE3LCAxOSwgMjIsIDM2LCAzOCwgNDcsIDQ5LCA1MiwgNTMsIDU1LCA2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Y29yZD48L0NpdGU+PENpdGU+PEF1dGhvcj5NYXJ0w61uZXo8L0F1dGhvcj48WWVhcj4yMDE3PC9Z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</w:fldData>
        </w:fldChar>
      </w:r>
      <w:r>
        <w:instrText xml:space="preserve"> ADDIN EN.CITE.DATA </w:instrText>
      </w:r>
      <w:r>
        <w:fldChar w:fldCharType="end"/>
      </w:r>
      <w:r w:rsidRPr="00D45FD3">
        <w:fldChar w:fldCharType="separate"/>
      </w:r>
      <w:r w:rsidRPr="006F50BC">
        <w:rPr>
          <w:noProof/>
          <w:vertAlign w:val="superscript"/>
        </w:rPr>
        <w:t>5, 6, 9, 11, 13, 17, 19, 22, 36, 38, 47, 49, 52, 53, 55, 60</w:t>
      </w:r>
      <w:r w:rsidRPr="00D45FD3">
        <w:fldChar w:fldCharType="end"/>
      </w:r>
      <w:r w:rsidRPr="00D45FD3">
        <w:t>. In the majority of studies (n=34), the effects of nicotine on tumor signaling pathways was the primary evaluation of interest</w:t>
      </w:r>
      <w:r w:rsidRPr="00D45FD3">
        <w:fldChar w:fldCharType="begin">
          <w:fldData xml:space="preserve">dWxsLXRpdGxlPlRveGljb2xvZ2ljYWwgU2NpZW5jZXM8L2Z1bGwtdGl0bGU+PC9wZXJpb2RpY2Fs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PjEtNCwgNywgOCwgMTAsIDEyLCAxNSwgMTYsIDIwLCAyMSwgMjMsIDI1LTMwLCAzMi0zNSwgNDIs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==
</w:fldData>
        </w:fldChar>
      </w:r>
      <w:r>
        <w:instrText xml:space="preserve"> ADDIN EN.CITE.DATA </w:instrText>
      </w:r>
      <w:r>
        <w:fldChar w:fldCharType="end"/>
      </w:r>
      <w:r>
        <w:fldChar w:fldCharType="begin">
          <w:fldData xml:space="preserve">dWxsLXRpdGxlPlRveGljb2xvZ2ljYWwgU2NpZW5jZXM8L2Z1bGwtdGl0bGU+PC9wZXJpb2RpY2Fs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</w:fldData>
        </w:fldChar>
      </w:r>
      <w:r>
        <w:instrText xml:space="preserve"> ADDIN EN.CITE.DATA </w:instrText>
      </w:r>
      <w:r>
        <w:fldChar w:fldCharType="end"/>
      </w:r>
      <w:r w:rsidRPr="00D45FD3">
        <w:fldChar w:fldCharType="separate"/>
      </w:r>
      <w:r w:rsidRPr="006F50BC">
        <w:rPr>
          <w:noProof/>
          <w:vertAlign w:val="superscript"/>
        </w:rPr>
        <w:t>1-4, 7, 8, 10, 12, 15, 16, 20, 21, 23, 25-30, 32-35, 42, 43, 45, 46, 48, 50, 51, 54, 56, 57, 61</w:t>
      </w:r>
      <w:r w:rsidRPr="00D45FD3">
        <w:fldChar w:fldCharType="end"/>
      </w:r>
      <w:r w:rsidRPr="00D45FD3">
        <w:t>. In four of the studies, the primary evaluation of interest was the effects of nicotine on cancer therapy</w:t>
      </w:r>
      <w:r w:rsidRPr="00D45FD3">
        <w:fldChar w:fldCharType="begin">
          <w:fldData xml:space="preserve">PEVuZE5vdGU+PENpdGU+PEF1dGhvcj5LeXRlPC9BdXRob3I+PFllYXI+MjAxODwvWWVhcj48UmVj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</w:fldData>
        </w:fldChar>
      </w:r>
      <w:r>
        <w:instrText xml:space="preserve"> ADDIN EN.CITE </w:instrText>
      </w:r>
      <w:r>
        <w:fldChar w:fldCharType="begin">
          <w:fldData xml:space="preserve">PEVuZE5vdGU+PENpdGU+PEF1dGhvcj5LeXRlPC9BdXRob3I+PFllYXI+MjAxODwvWWVhcj48UmVj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</w:fldData>
        </w:fldChar>
      </w:r>
      <w:r>
        <w:instrText xml:space="preserve"> ADDIN EN.CITE.DATA </w:instrText>
      </w:r>
      <w:r>
        <w:fldChar w:fldCharType="end"/>
      </w:r>
      <w:r w:rsidRPr="00D45FD3">
        <w:fldChar w:fldCharType="separate"/>
      </w:r>
      <w:r w:rsidRPr="006F50BC">
        <w:rPr>
          <w:noProof/>
          <w:vertAlign w:val="superscript"/>
        </w:rPr>
        <w:t>14, 24, 31, 58</w:t>
      </w:r>
      <w:r w:rsidRPr="00D45FD3">
        <w:fldChar w:fldCharType="end"/>
      </w:r>
      <w:r w:rsidRPr="00D45FD3">
        <w:t>. In the remaining three studies, the primary evaluations of interest included: the effects of perinatal nicotine administration on age at death and disease onset</w:t>
      </w:r>
      <w:r w:rsidRPr="00D45FD3">
        <w:fldChar w:fldCharType="begin"/>
      </w:r>
      <w:r>
        <w:instrText xml:space="preserve"> ADDIN EN.CITE &lt;EndNote&gt;&lt;Cite&gt;&lt;Author&gt;Martin&lt;/Author&gt;&lt;Year&gt;1979&lt;/Year&gt;&lt;RecNum&gt;85&lt;/RecNum&gt;&lt;DisplayText&gt;&lt;style face="superscript"&gt;37&lt;/style&gt;&lt;/DisplayText&gt;&lt;record&gt;&lt;rec-number&gt;85&lt;/rec-number&gt;&lt;foreign-keys&gt;&lt;key app="EN" db-id="5a02psadz5xz26evzek5xpzuw929fsd9arve" timestamp="1671042968"&gt;85&lt;/key&gt;&lt;/foreign-keys&gt;&lt;ref-type name="Journal Article"&gt;17&lt;/ref-type&gt;&lt;contributors&gt;&lt;authors&gt;&lt;author&gt;Martin, J. C.&lt;/author&gt;&lt;author&gt;Martin, D. D.&lt;/author&gt;&lt;author&gt;Radow, B.&lt;/author&gt;&lt;author&gt;Day, H. E.&lt;/author&gt;&lt;/authors&gt;&lt;/contributors&gt;&lt;titles&gt;&lt;title&gt;Life span and pathology in offspring following nicotine and methamphetamine exposure&lt;/title&gt;&lt;secondary-title&gt;Experimental Aging Research&lt;/secondary-title&gt;&lt;short-title&gt;Life span and pathology in offspring following nicotine and methamphetamine exposure&lt;/short-title&gt;&lt;/titles&gt;&lt;periodical&gt;&lt;full-title&gt;Experimental Aging Research&lt;/full-title&gt;&lt;/periodical&gt;&lt;pages&gt;509-522&lt;/pages&gt;&lt;volume&gt;5&lt;/volume&gt;&lt;number&gt;6&lt;/number&gt;&lt;dates&gt;&lt;year&gt;1979&lt;/year&gt;&lt;/dates&gt;&lt;urls&gt;&lt;/urls&gt;&lt;/record&gt;&lt;/Cite&gt;&lt;/EndNote&gt;</w:instrText>
      </w:r>
      <w:r w:rsidRPr="00D45FD3">
        <w:fldChar w:fldCharType="separate"/>
      </w:r>
      <w:r w:rsidRPr="006F50BC">
        <w:rPr>
          <w:noProof/>
          <w:vertAlign w:val="superscript"/>
        </w:rPr>
        <w:t>37</w:t>
      </w:r>
      <w:r w:rsidRPr="00D45FD3">
        <w:fldChar w:fldCharType="end"/>
      </w:r>
      <w:r w:rsidRPr="00D45FD3">
        <w:t>; the effects of nicotine on anti-inflammatory pathways, food intake, and body composition in a model of anorexia-cachexia</w:t>
      </w:r>
      <w:r w:rsidRPr="00D45FD3">
        <w:fldChar w:fldCharType="begin"/>
      </w:r>
      <w:r>
        <w:instrText xml:space="preserve"> ADDIN EN.CITE &lt;EndNote&gt;&lt;Cite&gt;&lt;Author&gt;Molfino&lt;/Author&gt;&lt;Year&gt;2011&lt;/Year&gt;&lt;RecNum&gt;84&lt;/RecNum&gt;&lt;DisplayText&gt;&lt;style face="superscript"&gt;18&lt;/style&gt;&lt;/DisplayText&gt;&lt;record&gt;&lt;rec-number&gt;84&lt;/rec-number&gt;&lt;foreign-keys&gt;&lt;key app="EN" db-id="5a02psadz5xz26evzek5xpzuw929fsd9arve" timestamp="1671042967"&gt;84&lt;/key&gt;&lt;/foreign-keys&gt;&lt;ref-type name="Journal Article"&gt;17&lt;/ref-type&gt;&lt;contributors&gt;&lt;authors&gt;&lt;author&gt;Molfino, A.&lt;/author&gt;&lt;author&gt;Logorelli, F.&lt;/author&gt;&lt;author&gt;Citro, G.&lt;/author&gt;&lt;author&gt;Bertini, G.&lt;/author&gt;&lt;author&gt;Ramaccini, C.&lt;/author&gt;&lt;author&gt;Bollea, M. R.&lt;/author&gt;&lt;author&gt;Fanelli, F. R.&lt;/author&gt;&lt;author&gt;Laviano, A.&lt;/author&gt;&lt;/authors&gt;&lt;/contributors&gt;&lt;titles&gt;&lt;title&gt;Stimulation of the nicotine antiinflammatory pathway improves food intake and body composition in tumor bearing rats&lt;/title&gt;&lt;secondary-title&gt;Nutrition and Cancer&lt;/secondary-title&gt;&lt;short-title&gt;Stimulation of the nicotine antiinflammatory pathway improves food intake and body composition in tumor bearing rats&lt;/short-title&gt;&lt;/titles&gt;&lt;periodical&gt;&lt;full-title&gt;Nutrition and Cancer&lt;/full-title&gt;&lt;/periodical&gt;&lt;pages&gt;295-299&lt;/pages&gt;&lt;volume&gt;63&lt;/volume&gt;&lt;number&gt;2&lt;/number&gt;&lt;dates&gt;&lt;year&gt;2011&lt;/year&gt;&lt;/dates&gt;&lt;urls&gt;&lt;/urls&gt;&lt;/record&gt;&lt;/Cite&gt;&lt;/EndNote&gt;</w:instrText>
      </w:r>
      <w:r w:rsidRPr="00D45FD3">
        <w:fldChar w:fldCharType="separate"/>
      </w:r>
      <w:r w:rsidRPr="006F50BC">
        <w:rPr>
          <w:noProof/>
          <w:vertAlign w:val="superscript"/>
        </w:rPr>
        <w:t>18</w:t>
      </w:r>
      <w:r w:rsidRPr="00D45FD3">
        <w:fldChar w:fldCharType="end"/>
      </w:r>
      <w:r w:rsidRPr="00D45FD3">
        <w:t>; and, the chronic effects of nicotine administration on body weight, organ weights, and pathology</w:t>
      </w:r>
      <w:r w:rsidRPr="00D45FD3">
        <w:fldChar w:fldCharType="begin"/>
      </w:r>
      <w:r>
        <w:instrText xml:space="preserve"> ADDIN EN.CITE &lt;EndNote&gt;&lt;Cite&gt;&lt;Author&gt;Thompson&lt;/Author&gt;&lt;Year&gt;1973&lt;/Year&gt;&lt;RecNum&gt;88&lt;/RecNum&gt;&lt;DisplayText&gt;&lt;style face="superscript"&gt;39&lt;/style&gt;&lt;/DisplayText&gt;&lt;record&gt;&lt;rec-number&gt;88&lt;/rec-number&gt;&lt;foreign-keys&gt;&lt;key app="EN" db-id="5a02psadz5xz26evzek5xpzuw929fsd9arve" timestamp="1671042968"&gt;88&lt;/key&gt;&lt;/foreign-keys&gt;&lt;ref-type name="Journal Article"&gt;17&lt;/ref-type&gt;&lt;contributors&gt;&lt;authors&gt;&lt;author&gt;Thompson, J. H.&lt;/author&gt;&lt;author&gt;Irwin, F. D.&lt;/author&gt;&lt;author&gt;Kanematsu, S.&lt;/author&gt;&lt;author&gt;Seraydarian, K.&lt;/author&gt;&lt;author&gt;Suh, M.&lt;/author&gt;&lt;/authors&gt;&lt;/contributors&gt;&lt;titles&gt;&lt;title&gt;Effects of chronic nicotine administration and age in male Fischer-344 rats&lt;/title&gt;&lt;secondary-title&gt;Toxicology and Applied Pharmacology&lt;/secondary-title&gt;&lt;short-title&gt;Effects of chronic nicotine administration and age in male Fischer-344 rats&lt;/short-title&gt;&lt;/titles&gt;&lt;periodical&gt;&lt;full-title&gt;Toxicology and Applied Pharmacology&lt;/full-title&gt;&lt;/periodical&gt;&lt;pages&gt;606-620&lt;/pages&gt;&lt;volume&gt;26&lt;/volume&gt;&lt;dates&gt;&lt;year&gt;1973&lt;/year&gt;&lt;/dates&gt;&lt;urls&gt;&lt;/urls&gt;&lt;/record&gt;&lt;/Cite&gt;&lt;/EndNote&gt;</w:instrText>
      </w:r>
      <w:r w:rsidRPr="00D45FD3">
        <w:fldChar w:fldCharType="separate"/>
      </w:r>
      <w:r w:rsidRPr="006F50BC">
        <w:rPr>
          <w:noProof/>
          <w:vertAlign w:val="superscript"/>
        </w:rPr>
        <w:t>39</w:t>
      </w:r>
      <w:r w:rsidRPr="00D45FD3">
        <w:fldChar w:fldCharType="end"/>
      </w:r>
      <w:r w:rsidRPr="00D45FD3">
        <w:t>.</w:t>
      </w:r>
      <w:r>
        <w:t xml:space="preserve"> </w:t>
      </w:r>
    </w:p>
    <w:p w14:paraId="02238246" w14:textId="77777777" w:rsidR="00CC2EB7" w:rsidRPr="00D45FD3" w:rsidRDefault="00CC2EB7" w:rsidP="00DF0F6B">
      <w:pPr>
        <w:pStyle w:val="Heading3"/>
        <w:numPr>
          <w:ilvl w:val="0"/>
          <w:numId w:val="0"/>
        </w:numPr>
      </w:pPr>
      <w:bookmarkStart w:id="8" w:name="_Toc89782673"/>
      <w:bookmarkStart w:id="9" w:name="_Toc121842074"/>
      <w:r w:rsidRPr="00D45FD3">
        <w:t>Outcomes Measures</w:t>
      </w:r>
      <w:bookmarkEnd w:id="8"/>
      <w:bookmarkEnd w:id="9"/>
    </w:p>
    <w:p w14:paraId="27496596" w14:textId="6882740F" w:rsidR="00CC2EB7" w:rsidRPr="00D45FD3" w:rsidRDefault="00CC2EB7" w:rsidP="00CC2EB7">
      <w:r w:rsidRPr="00D45FD3">
        <w:t>With regards to outcome measures reported among the 61 included studies, 12 studies reported data on tumor initiation</w:t>
      </w:r>
      <w:r w:rsidRPr="00D45FD3">
        <w:fldChar w:fldCharType="begin">
          <w:fldData xml:space="preserve">PEVuZE5vdGU+PENpdGU+PEF1dGhvcj5CZXJnZXI8L0F1dGhvcj48WWVhcj4xOTg3PC9ZZWFyPjxS
ZWNOdW0+ODA8L1JlY051bT48RGlzcGxheVRleHQ+PHN0eWxlIGZhY2U9InN1cGVyc2NyaXB0Ij41
LCAxNywgMTksIDI4LCAzNi00MCwgNDQsIDU5LCA2MDwvc3R5bGU+PC9EaXNwbGF5VGV4dD48cmVj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ZWxlY3Ryb25pYy1yZXNvdXJjZS1udW0+PC9yZWNvcmQ+PC9DaXRlPjwvRW5kTm90ZT5=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LCAxNywgMTksIDI4LCAzNi00MCwgNDQsIDU5LCA2MDwvc3R5bGU+PC9EaXNwbGF5VGV4dD48cmVj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5, 17, 19, 28, 36-40, 44, 59, 60</w:t>
      </w:r>
      <w:r w:rsidRPr="00D45FD3">
        <w:fldChar w:fldCharType="end"/>
      </w:r>
      <w:r w:rsidRPr="00D45FD3">
        <w:t>, and 54 studies reported data on tumor progression</w:t>
      </w:r>
      <w:r w:rsidRPr="00D45FD3">
        <w:fldChar w:fldCharType="begin">
          <w:fldData xml:space="preserve">ZiBuaWNvdGluZSBvbiA3LDEyLWRpbWV0aHlsYmVuelthXWFudGhyYWNlbmUgY2FyY2lub2dlbmVz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PjEtMzUsIDQxLTQzLCA0NS01OCwgNjAsIDYxPC9zdHlsZT48L0Rpc3BsYXlUZXh0PjxyZWNvcmQ+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cmxzPjwvcmVjb3JkPjwvQ2l0ZT48Q2l0ZT48QXV0aG9yPkJlcmdlcjwvQXV0aG9yPjxZZWFyPjE5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==
</w:fldData>
        </w:fldChar>
      </w:r>
      <w:r>
        <w:instrText xml:space="preserve"> ADDIN EN.CITE.DATA </w:instrText>
      </w:r>
      <w:r>
        <w:fldChar w:fldCharType="end"/>
      </w:r>
      <w:r>
        <w:fldChar w:fldCharType="begin">
          <w:fldData xml:space="preserve">YXI+PFJlY051bT45MDwvUmVjTnVtPjxyZWNvcmQ+PHJlYy1udW1iZXI+OTA8L3JlYy1udW1iZXI+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==
</w:fldData>
        </w:fldChar>
      </w:r>
      <w:r>
        <w:instrText xml:space="preserve"> ADDIN EN.CITE.DATA </w:instrText>
      </w:r>
      <w:r>
        <w:fldChar w:fldCharType="end"/>
      </w:r>
      <w:r>
        <w:fldChar w:fldCharType="begin">
          <w:fldData xml:space="preserve">ZiBuaWNvdGluZSBvbiA3LDEyLWRpbWV0aHlsYmVuelthXWFudGhyYWNlbmUgY2FyY2lub2dlbmVz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</w:fldData>
        </w:fldChar>
      </w:r>
      <w:r>
        <w:instrText xml:space="preserve"> ADDIN EN.CITE.DATA </w:instrText>
      </w:r>
      <w:r>
        <w:fldChar w:fldCharType="end"/>
      </w:r>
      <w:r w:rsidRPr="00D45FD3">
        <w:fldChar w:fldCharType="separate"/>
      </w:r>
      <w:r w:rsidRPr="006F50BC">
        <w:rPr>
          <w:noProof/>
          <w:vertAlign w:val="superscript"/>
        </w:rPr>
        <w:t>1-35, 41-43, 45-58, 60, 61</w:t>
      </w:r>
      <w:r w:rsidRPr="00D45FD3">
        <w:fldChar w:fldCharType="end"/>
      </w:r>
      <w:r w:rsidRPr="00D45FD3">
        <w:t xml:space="preserve"> (</w:t>
      </w:r>
      <w:hyperlink w:anchor="Table41" w:history="1">
        <w:r w:rsidRPr="00D45FD3">
          <w:rPr>
            <w:rStyle w:val="Hyperlink"/>
            <w:b/>
          </w:rPr>
          <w:fldChar w:fldCharType="begin"/>
        </w:r>
        <w:r w:rsidRPr="00D45FD3">
          <w:rPr>
            <w:rStyle w:val="Hyperlink"/>
          </w:rPr>
          <w:instrText xml:space="preserve"> REF _Ref1042653 \h  \* MERGEFORMAT </w:instrText>
        </w:r>
        <w:r w:rsidRPr="00D45FD3">
          <w:rPr>
            <w:rStyle w:val="Hyperlink"/>
            <w:b/>
          </w:rPr>
        </w:r>
        <w:r w:rsidRPr="00D45FD3">
          <w:rPr>
            <w:rStyle w:val="Hyperlink"/>
            <w:b/>
          </w:rPr>
          <w:fldChar w:fldCharType="separate"/>
        </w:r>
        <w:r w:rsidRPr="00F32AC8">
          <w:rPr>
            <w:rStyle w:val="Hyperlink"/>
            <w:b/>
            <w:bCs/>
          </w:rPr>
          <w:fldChar w:fldCharType="begin"/>
        </w:r>
        <w:r w:rsidRPr="00F32AC8">
          <w:rPr>
            <w:rStyle w:val="Hyperlink"/>
          </w:rPr>
          <w:instrText xml:space="preserve"> REF _Ref121921906 \h </w:instrText>
        </w:r>
        <w:r>
          <w:rPr>
            <w:rStyle w:val="Hyperlink"/>
            <w:bCs/>
          </w:rPr>
          <w:instrText xml:space="preserve"> \* MERGEFORMAT </w:instrText>
        </w:r>
        <w:r w:rsidRPr="00F32AC8">
          <w:rPr>
            <w:rStyle w:val="Hyperlink"/>
            <w:b/>
            <w:bCs/>
          </w:rPr>
        </w:r>
        <w:r w:rsidRPr="00F32AC8">
          <w:rPr>
            <w:rStyle w:val="Hyperlink"/>
            <w:b/>
            <w:bCs/>
          </w:rPr>
          <w:fldChar w:fldCharType="separate"/>
        </w:r>
        <w:r w:rsidRPr="00F32AC8">
          <w:rPr>
            <w:b/>
          </w:rPr>
          <w:t xml:space="preserve">Table </w:t>
        </w:r>
        <w:r w:rsidRPr="00F32AC8">
          <w:rPr>
            <w:b/>
            <w:noProof/>
          </w:rPr>
          <w:t>1</w:t>
        </w:r>
        <w:r w:rsidRPr="00F32AC8">
          <w:rPr>
            <w:rStyle w:val="Hyperlink"/>
            <w:b/>
            <w:bCs/>
          </w:rPr>
          <w:fldChar w:fldCharType="end"/>
        </w:r>
        <w:r>
          <w:rPr>
            <w:rStyle w:val="Hyperlink"/>
            <w:bCs/>
          </w:rPr>
          <w:t>.</w:t>
        </w:r>
        <w:r w:rsidRPr="00D45FD3">
          <w:rPr>
            <w:rStyle w:val="Hyperlink"/>
            <w:b/>
          </w:rPr>
          <w:fldChar w:fldCharType="end"/>
        </w:r>
      </w:hyperlink>
      <w:r w:rsidRPr="00D45FD3">
        <w:t>). All 12 studies that evaluated tumor initiation reported tumor incidence</w:t>
      </w:r>
      <w:r w:rsidRPr="00D45FD3">
        <w:fldChar w:fldCharType="begin">
          <w:fldData xml:space="preserve">PEVuZE5vdGU+PENpdGU+PEF1dGhvcj5CZXJnZXI8L0F1dGhvcj48WWVhcj4xOTg3PC9ZZWFyPjxS
ZWNOdW0+ODA8L1JlY051bT48RGlzcGxheVRleHQ+PHN0eWxlIGZhY2U9InN1cGVyc2NyaXB0Ij41
LCAxNywgMTksIDI4LCAzNi00MCwgNDQsIDU5LCA2MDwvc3R5bGU+PC9EaXNwbGF5VGV4dD48cmVj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ZWxlY3Ryb25pYy1yZXNvdXJjZS1udW0+PC9yZWNvcmQ+PC9DaXRlPjwvRW5kTm90ZT5=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LCAxNywgMTksIDI4LCAzNi00MCwgNDQsIDU5LCA2MDwvc3R5bGU+PC9EaXNwbGF5VGV4dD48cmVj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5, 17, 19, 28, 36-40, 44, 59, 60</w:t>
      </w:r>
      <w:r w:rsidRPr="00D45FD3">
        <w:fldChar w:fldCharType="end"/>
      </w:r>
      <w:r w:rsidRPr="00D45FD3">
        <w:t>. Two studies also reported data on tumor multiplicity (i.e., number of tumors per animal)</w:t>
      </w:r>
      <w:r w:rsidRPr="00D45FD3">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EN.CITE.DATA </w:instrText>
      </w:r>
      <w:r>
        <w:fldChar w:fldCharType="end"/>
      </w:r>
      <w:r w:rsidRPr="00D45FD3">
        <w:fldChar w:fldCharType="separate"/>
      </w:r>
      <w:r w:rsidRPr="006F50BC">
        <w:rPr>
          <w:noProof/>
          <w:vertAlign w:val="superscript"/>
        </w:rPr>
        <w:t>17, 19</w:t>
      </w:r>
      <w:r w:rsidRPr="00D45FD3">
        <w:fldChar w:fldCharType="end"/>
      </w:r>
      <w:r w:rsidRPr="00D45FD3">
        <w:t>, and one study reported data on tumor volume</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w:t>
      </w:r>
    </w:p>
    <w:p w14:paraId="45CB0123" w14:textId="7C511351" w:rsidR="00CC2EB7" w:rsidRPr="00D45FD3" w:rsidRDefault="00CC2EB7" w:rsidP="00CC2EB7">
      <w:r w:rsidRPr="00D45FD3">
        <w:t>Among the 54 studies that reported on tumor progression, outcome measures included tumor volume (n=32 studies)</w:t>
      </w:r>
      <w:r w:rsidRPr="00D45FD3">
        <w:fldChar w:fldCharType="begin">
          <w:fldData xml:space="preserve">IEFydGljbGUiPjE3PC9yZWYtdHlwZT48Y29udHJpYnV0b3JzPjxhdXRob3JzPjxhdXRob3I+SXNr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PjEtNCwgNy0xMSwgMTMtMTcsIDI0LCAyNywgMjksIDMxLCAzMiwgMzQsIDM1LCA0MiwgNDMsIDQ2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cj5NYXJ0w61uZXo8L0F1dGhvcj48WWVhcj4yMDE3PC9ZZWFyPjxSZWNOdW0+NTY8L1JlY051bT48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==
</w:fldData>
        </w:fldChar>
      </w:r>
      <w:r>
        <w:instrText xml:space="preserve"> ADDIN EN.CITE.DATA </w:instrText>
      </w:r>
      <w:r>
        <w:fldChar w:fldCharType="end"/>
      </w:r>
      <w:r>
        <w:fldChar w:fldCharType="begin">
          <w:fldData xml:space="preserve">IEFydGljbGUiPjE3PC9yZWYtdHlwZT48Y29udHJpYnV0b3JzPjxhdXRob3JzPjxhdXRob3I+SXNr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</w:fldData>
        </w:fldChar>
      </w:r>
      <w:r>
        <w:instrText xml:space="preserve"> ADDIN EN.CITE.DATA </w:instrText>
      </w:r>
      <w:r>
        <w:fldChar w:fldCharType="end"/>
      </w:r>
      <w:r w:rsidRPr="00D45FD3">
        <w:fldChar w:fldCharType="separate"/>
      </w:r>
      <w:r w:rsidRPr="006F50BC">
        <w:rPr>
          <w:noProof/>
          <w:vertAlign w:val="superscript"/>
        </w:rPr>
        <w:t>1-4, 7-11, 13-17, 24, 27, 29, 31, 32, 34, 35, 42, 43, 46, 48-53, 58, 61</w:t>
      </w:r>
      <w:r w:rsidRPr="00D45FD3">
        <w:fldChar w:fldCharType="end"/>
      </w:r>
      <w:r w:rsidRPr="00D45FD3">
        <w:t>, metastasis or micrometastasis (n=14 studies)</w:t>
      </w:r>
      <w:r w:rsidRPr="00D45FD3">
        <w:fldChar w:fldCharType="begin">
          <w:fldData xml:space="preserve">PEVuZE5vdGU+PENpdGU+PEF1dGhvcj5EYXZpczwvQXV0aG9yPjxZZWFyPjIwMDk8L1llYXI+PFJl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cmVjb3JkPjwvQ2l0ZT48Q2l0ZT48QXV0aG9yPlNoaW1penU8L0F1dGhvcj48WWVhcj4yMDE5PC9Z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IDEwLCAxMiwgMTcsIDIwLCAyNCwgMjUsIDMwLCAzMywgNDUsIDQ2LCA1Ni01ODwvc3R5bGU+PC9E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cmVjb3JkPjwvQ2l0ZT48Q2l0ZT48QXV0aG9yPlNoaW1penU8L0F1dGhvcj48WWVhcj4yMDE5PC9Z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</w:fldData>
        </w:fldChar>
      </w:r>
      <w:r>
        <w:instrText xml:space="preserve"> ADDIN EN.CITE.DATA </w:instrText>
      </w:r>
      <w:r>
        <w:fldChar w:fldCharType="end"/>
      </w:r>
      <w:r w:rsidRPr="00D45FD3">
        <w:fldChar w:fldCharType="separate"/>
      </w:r>
      <w:r w:rsidRPr="006F50BC">
        <w:rPr>
          <w:noProof/>
          <w:vertAlign w:val="superscript"/>
        </w:rPr>
        <w:t>9, 10, 12, 17, 20, 24, 25, 30, 33, 45, 46, 56-58</w:t>
      </w:r>
      <w:r w:rsidRPr="00D45FD3">
        <w:fldChar w:fldCharType="end"/>
      </w:r>
      <w:r w:rsidRPr="00D45FD3">
        <w:t>, tumor incidence (n=11 studies)</w:t>
      </w:r>
      <w:r w:rsidRPr="00D45FD3">
        <w:fldChar w:fldCharType="begin">
          <w:fldData xml:space="preserve">PEVuZE5vdGU+PENpdGU+PEF1dGhvcj5CZXJnZXI8L0F1dGhvcj48WWVhcj4xOTg3PC9ZZWFyPjxS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cz48dXJscz48L3VybHM+PC9yZWNvcmQ+PC9DaXRlPjxDaXRlPjxBdXRob3I+SGF5YXNoaTwvQXV0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Y29yZD48L0NpdGU+PENpdGU+PEF1dGhvcj5XYW5nPC9BdXRob3I+PFllYXI+MjAxNzwvWWVhcj48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LCA2LCAxNywgMTksIDIyLCAyOCwgMjksIDQxLCA0MywgNDcsIDU0PC9zdHlsZT48L0Rpc3BsYXlU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cz48dXJscz48L3VybHM+PC9yZWNvcmQ+PC9DaXRlPjxDaXRlPjxBdXRob3I+SGF5YXNoaTwvQXV0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Y29yZD48L0NpdGU+PENpdGU+PEF1dGhvcj5XYW5nPC9BdXRob3I+PFllYXI+MjAxNzwvWWVhcj48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</w:fldData>
        </w:fldChar>
      </w:r>
      <w:r>
        <w:instrText xml:space="preserve"> ADDIN EN.CITE.DATA </w:instrText>
      </w:r>
      <w:r>
        <w:fldChar w:fldCharType="end"/>
      </w:r>
      <w:r w:rsidRPr="00D45FD3">
        <w:fldChar w:fldCharType="separate"/>
      </w:r>
      <w:r w:rsidRPr="006F50BC">
        <w:rPr>
          <w:noProof/>
          <w:vertAlign w:val="superscript"/>
        </w:rPr>
        <w:t>5, 6, 17, 19, 22, 28, 29, 41, 43, 47, 54</w:t>
      </w:r>
      <w:r w:rsidRPr="00D45FD3">
        <w:fldChar w:fldCharType="end"/>
      </w:r>
      <w:r w:rsidRPr="00D45FD3">
        <w:t>, tumor weight (n=14 studies)</w:t>
      </w:r>
      <w:r w:rsidRPr="00D45FD3">
        <w:fldChar w:fldCharType="begin">
          <w:fldData xml:space="preserve">PEVuZE5vdGU+PENpdGU+PEF1dGhvcj5CZW48L0F1dGhvcj48WWVhcj4yMDIwPC9ZZWFyPjxSZWNO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PEF1dGhvcj5DaGllbjwvQXV0aG9yPjxZZWFyPjIwMjE8L1llYXI+PFJlY051bT4zODwvUmVjTnVt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aXRlPjxDaXRlPjxBdXRob3I+V2FuZzwvQXV0aG9yPjxZZWFyPjIwMjE8L1llYXI+PFJlY051bT43
MTwvUmVjTnVtPjxyZWNvcmQ+PHJlYy1udW1iZXI+NzE8L3JlYy1udW1iZXI+PGZvcmVpZ24ta2V5
cz48a2V5IGFwcD0iRU4iIGRiLWlkPSI1YTAycHNhZHo1eHoyNmV2emVrNXhwenV3OTI5ZnNkOWFy
dmUiIHRpbWVzdGFtcD0iMTY3MTA0Mjk2NiI+NzE8L2tleT48L2ZvcmVpZ24ta2V5cz48cmVmLXR5
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PC9yZWNvcmQ+PC9DaXRlPjxDaXRlPjxBdXRob3I+TGl1PC9BdXRob3I+PFllYXI+MjAxNTwvWWVh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LCA4LCAxMywgMTgsIDI1LTI3LCAyOSwgNDIsIDUwLCA1MSwgNTYsIDU3PC9zdHlsZT48L0Rpc3Bs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PEF1dGhvcj5DaGllbjwvQXV0aG9yPjxZZWFyPjIwMjE8L1llYXI+PFJlY051bT4zODwvUmVjTnVt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aXRlPjxDaXRlPjxBdXRob3I+V2FuZzwvQXV0aG9yPjxZZWFyPjIwMjE8L1llYXI+PFJlY051bT43
MTwvUmVjTnVtPjxyZWNvcmQ+PHJlYy1udW1iZXI+NzE8L3JlYy1udW1iZXI+PGZvcmVpZ24ta2V5
cz48a2V5IGFwcD0iRU4iIGRiLWlkPSI1YTAycHNhZHo1eHoyNmV2emVrNXhwenV3OTI5ZnNkOWFy
dmUiIHRpbWVzdGFtcD0iMTY3MTA0Mjk2NiI+NzE8L2tleT48L2ZvcmVpZ24ta2V5cz48cmVmLXR5
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PC9yZWNvcmQ+PC9DaXRlPjxDaXRlPjxBdXRob3I+TGl1PC9BdXRob3I+PFllYXI+MjAxNTwvWWVh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3, 4, 8, 13, 18, 25-27, 29, 42, 50, 51, 56, 57</w:t>
      </w:r>
      <w:r w:rsidRPr="00D45FD3">
        <w:fldChar w:fldCharType="end"/>
      </w:r>
      <w:r w:rsidRPr="00D45FD3">
        <w:t>, tumor proliferation (n=10 studies)</w:t>
      </w:r>
      <w:r w:rsidRPr="00D45FD3">
        <w:fldChar w:fldCharType="begin">
          <w:fldData xml:space="preserve">PEVuZE5vdGU+PENpdGU+PEF1dGhvcj5CZW48L0F1dGhvcj48WWVhcj4yMDIwPC9ZZWFyPjxSZWNO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LCA3LCAxNSwgMTcsIDIxLCAyMiwgNDksIDUwLCA1Mjwvc3R5bGU+PC9EaXNwbGF5VGV4dD48cmVj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</w:fldData>
        </w:fldChar>
      </w:r>
      <w:r>
        <w:instrText xml:space="preserve"> ADDIN EN.CITE.DATA </w:instrText>
      </w:r>
      <w:r>
        <w:fldChar w:fldCharType="end"/>
      </w:r>
      <w:r w:rsidRPr="00D45FD3">
        <w:fldChar w:fldCharType="separate"/>
      </w:r>
      <w:r w:rsidRPr="006F50BC">
        <w:rPr>
          <w:noProof/>
          <w:vertAlign w:val="superscript"/>
        </w:rPr>
        <w:t>3, 4, 7, 15, 17, 21, 22, 49, 50, 52</w:t>
      </w:r>
      <w:r w:rsidRPr="00D45FD3">
        <w:fldChar w:fldCharType="end"/>
      </w:r>
      <w:r w:rsidRPr="00D45FD3">
        <w:t>, tumor growth (n=5 studies)</w:t>
      </w:r>
      <w:r w:rsidRPr="00D45FD3">
        <w:fldChar w:fldCharType="begin">
          <w:fldData xml:space="preserve">PEVuZE5vdGU+PENpdGU+PEF1dGhvcj5NYWllcjwvQXV0aG9yPjxZZWFyPjIwMTE8L1llYXI+PFJl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=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LCAyMCwgMjQsIDI1LCA0MiwgNDMsIDU1PC9zdHlsZT48L0Rpc3BsYXlUZXh0PjxyZWNvcmQ+PHJl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=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17, 20, 24, 25, 42, 43, 55</w:t>
      </w:r>
      <w:r w:rsidRPr="00D45FD3">
        <w:fldChar w:fldCharType="end"/>
      </w:r>
      <w:r w:rsidRPr="00D45FD3">
        <w:t>, angiogenesis or vascularization (n=6 studies)</w:t>
      </w:r>
      <w:r w:rsidRPr="00D45FD3">
        <w:fldChar w:fldCharType="begin">
          <w:fldData xml:space="preserve">PEVuZE5vdGU+PENpdGU+PEF1dGhvcj5DZWRpbGxvPC9BdXRob3I+PFllYXI+MjAxOTwvWWVhcj48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==
</w:fldData>
        </w:fldChar>
      </w:r>
      <w:r>
        <w:instrText xml:space="preserve"> ADDIN EN.CITE </w:instrText>
      </w:r>
      <w:r>
        <w:fldChar w:fldCharType="begin">
          <w:fldData xml:space="preserve">PEVuZE5vdGU+PENpdGU+PEF1dGhvcj5DZWRpbGxvPC9BdXRob3I+PFllYXI+MjAxOTwvWWVhcj48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==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7, 11, 21, 32, 49, 53</w:t>
      </w:r>
      <w:r w:rsidRPr="00D45FD3">
        <w:fldChar w:fldCharType="end"/>
      </w:r>
      <w:r w:rsidRPr="00D45FD3">
        <w:t>, tumor multiplicity (n=8 studies)</w:t>
      </w:r>
      <w:r w:rsidRPr="00D45FD3">
        <w:fldChar w:fldCharType="begin">
          <w:fldData xml:space="preserve">PEVuZE5vdGU+PENpdGU+PEF1dGhvcj5IYXlhc2hpPC9BdXRob3I+PFllYXI+MjAxNDwvWWVhcj48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QVBSLTEyLTAzNjg8L2VsZWN0cm9uaWMtcmVzb3VyY2UtbnVtPjwvcmVjb3JkPjwvQ2l0ZT48Q2l0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</w:fldData>
        </w:fldChar>
      </w:r>
      <w:r>
        <w:instrText xml:space="preserve"> ADDIN EN.CITE </w:instrText>
      </w:r>
      <w:r>
        <w:fldChar w:fldCharType="begin">
          <w:fldData xml:space="preserve">PEVuZE5vdGU+PENpdGU+PEF1dGhvcj5IYXlhc2hpPC9BdXRob3I+PFllYXI+MjAxNDwvWWVhcj48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QVBSLTEyLTAzNjg8L2VsZWN0cm9uaWMtcmVzb3VyY2UtbnVtPjwvcmVjb3JkPjwvQ2l0ZT48Q2l0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</w:fldData>
        </w:fldChar>
      </w:r>
      <w:r>
        <w:instrText xml:space="preserve"> ADDIN EN.CITE.DATA </w:instrText>
      </w:r>
      <w:r>
        <w:fldChar w:fldCharType="end"/>
      </w:r>
      <w:r w:rsidRPr="00D45FD3">
        <w:fldChar w:fldCharType="separate"/>
      </w:r>
      <w:r w:rsidRPr="006F50BC">
        <w:rPr>
          <w:noProof/>
          <w:vertAlign w:val="superscript"/>
        </w:rPr>
        <w:t>17, 19, 22, 23, 43, 47, 54, 61</w:t>
      </w:r>
      <w:r w:rsidRPr="00D45FD3">
        <w:fldChar w:fldCharType="end"/>
      </w:r>
      <w:r w:rsidRPr="00D45FD3">
        <w:t>, tumor area (n=3 studies)</w:t>
      </w:r>
      <w:r w:rsidRPr="00D45FD3">
        <w:fldChar w:fldCharType="begin">
          <w:fldData xml:space="preserve">PEVuZE5vdGU+PENpdGU+PEF1dGhvcj5EYXZpczwvQXV0aG9yPjxZZWFyPjIwMDk8L1llYXI+PFJl
Y051bT4zOTwvUmVjTnVtPjxEaXNwbGF5VGV4dD48c3R5bGUgZmFjZT0ic3VwZXJzY3JpcHQiPjks
IDIxLCAyMzwvc3R5bGU+PC9EaXNwbGF5VGV4dD48cmVjb3JkPjxyZWMtbnVtYmVyPjM5PC9yZWMt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b3I+VG9ycmVzLUdvbnphbGV6PC9BdXRob3I+PFllYXI+MjAxNDwvWWVhcj48UmVjTnVtPjY1PC9S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=
</w:fldData>
        </w:fldChar>
      </w:r>
      <w:r w:rsidR="001C6D59">
        <w:instrText xml:space="preserve"> ADDIN EN.CITE </w:instrText>
      </w:r>
      <w:r w:rsidR="001C6D59">
        <w:fldChar w:fldCharType="begin">
          <w:fldData xml:space="preserve">PEVuZE5vdGU+PENpdGU+PEF1dGhvcj5EYXZpczwvQXV0aG9yPjxZZWFyPjIwMDk8L1llYXI+PFJl
Y051bT4zOTwvUmVjTnVtPjxEaXNwbGF5VGV4dD48c3R5bGUgZmFjZT0ic3VwZXJzY3JpcHQiPjks
IDIxLCAyMzwvc3R5bGU+PC9EaXNwbGF5VGV4dD48cmVjb3JkPjxyZWMtbnVtYmVyPjM5PC9yZWMt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b3I+VG9ycmVzLUdvbnphbGV6PC9BdXRob3I+PFllYXI+MjAxNDwvWWVhcj48UmVjTnVtPjY1PC9S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=
</w:fldData>
        </w:fldChar>
      </w:r>
      <w:r w:rsidR="001C6D59">
        <w:instrText xml:space="preserve"> ADDIN EN.CITE.DATA </w:instrText>
      </w:r>
      <w:r w:rsidR="001C6D59">
        <w:fldChar w:fldCharType="end"/>
      </w:r>
      <w:r w:rsidRPr="00D45FD3">
        <w:fldChar w:fldCharType="separate"/>
      </w:r>
      <w:r w:rsidR="001C6D59" w:rsidRPr="001C6D59">
        <w:rPr>
          <w:noProof/>
          <w:vertAlign w:val="superscript"/>
        </w:rPr>
        <w:t>9, 21, 23</w:t>
      </w:r>
      <w:r w:rsidRPr="00D45FD3">
        <w:fldChar w:fldCharType="end"/>
      </w:r>
      <w:r w:rsidRPr="00D45FD3">
        <w:t>, and time to tumor appearance (n=1 study)</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p>
    <w:p w14:paraId="0F6559D0" w14:textId="77777777" w:rsidR="00AF7A97" w:rsidRPr="00D45FD3" w:rsidRDefault="00AF7A97" w:rsidP="00AF7A97">
      <w:pPr>
        <w:pStyle w:val="Tablelegend"/>
      </w:pPr>
    </w:p>
    <w:p w14:paraId="1555D263" w14:textId="4D561C36" w:rsidR="00311249" w:rsidRDefault="00CC2EB7" w:rsidP="00CC2EB7">
      <w:pPr>
        <w:pStyle w:val="Caption"/>
      </w:pPr>
      <w:r>
        <w:t>Table 1: Number of Studies According to Outcome Measures</w:t>
      </w:r>
    </w:p>
    <w:tbl>
      <w:tblPr>
        <w:tblStyle w:val="TableGrid"/>
        <w:tblW w:w="0" w:type="auto"/>
        <w:tblLook w:val="04A0" w:firstRow="1" w:lastRow="0" w:firstColumn="1" w:lastColumn="0" w:noHBand="0" w:noVBand="1"/>
      </w:tblPr>
      <w:tblGrid>
        <w:gridCol w:w="2571"/>
        <w:gridCol w:w="794"/>
        <w:gridCol w:w="5985"/>
      </w:tblGrid>
      <w:tr w:rsidR="00CC2EB7" w:rsidRPr="00D45FD3" w14:paraId="01E6860F" w14:textId="77777777" w:rsidTr="00CC2EB7">
        <w:trPr>
          <w:cantSplit/>
          <w:tblHeader/>
        </w:trPr>
        <w:tc>
          <w:tcPr>
            <w:tcW w:w="2571" w:type="dxa"/>
            <w:shd w:val="clear" w:color="auto" w:fill="D9D9D9" w:themeFill="background1" w:themeFillShade="D9"/>
          </w:tcPr>
          <w:p w14:paraId="0C341CE2" w14:textId="77777777" w:rsidR="00CC2EB7" w:rsidRPr="00D45FD3" w:rsidRDefault="00CC2EB7" w:rsidP="00CC2EB7">
            <w:pPr>
              <w:pStyle w:val="Tabletext"/>
              <w:rPr>
                <w:b/>
                <w:sz w:val="20"/>
                <w:szCs w:val="20"/>
              </w:rPr>
            </w:pPr>
            <w:r w:rsidRPr="00D45FD3">
              <w:rPr>
                <w:b/>
                <w:sz w:val="20"/>
                <w:szCs w:val="20"/>
              </w:rPr>
              <w:t>Measure</w:t>
            </w:r>
          </w:p>
        </w:tc>
        <w:tc>
          <w:tcPr>
            <w:tcW w:w="794" w:type="dxa"/>
            <w:shd w:val="clear" w:color="auto" w:fill="D9D9D9" w:themeFill="background1" w:themeFillShade="D9"/>
          </w:tcPr>
          <w:p w14:paraId="4644AE84" w14:textId="77777777" w:rsidR="00CC2EB7" w:rsidRPr="00D45FD3" w:rsidRDefault="00CC2EB7" w:rsidP="00CC2EB7">
            <w:pPr>
              <w:pStyle w:val="Tabletext"/>
              <w:rPr>
                <w:b/>
                <w:sz w:val="20"/>
                <w:szCs w:val="20"/>
              </w:rPr>
            </w:pPr>
            <w:r w:rsidRPr="00D45FD3">
              <w:rPr>
                <w:b/>
                <w:sz w:val="20"/>
                <w:szCs w:val="20"/>
              </w:rPr>
              <w:t>Study count*</w:t>
            </w:r>
          </w:p>
        </w:tc>
        <w:tc>
          <w:tcPr>
            <w:tcW w:w="5985" w:type="dxa"/>
            <w:shd w:val="clear" w:color="auto" w:fill="D9D9D9" w:themeFill="background1" w:themeFillShade="D9"/>
          </w:tcPr>
          <w:p w14:paraId="53E7E26E" w14:textId="77777777" w:rsidR="00CC2EB7" w:rsidRPr="00D45FD3" w:rsidRDefault="00CC2EB7" w:rsidP="00CC2EB7">
            <w:pPr>
              <w:pStyle w:val="Tabletext"/>
              <w:rPr>
                <w:b/>
                <w:sz w:val="20"/>
                <w:szCs w:val="20"/>
              </w:rPr>
            </w:pPr>
            <w:r w:rsidRPr="00D45FD3">
              <w:rPr>
                <w:b/>
                <w:sz w:val="20"/>
                <w:szCs w:val="20"/>
              </w:rPr>
              <w:t>List of studies</w:t>
            </w:r>
          </w:p>
        </w:tc>
      </w:tr>
      <w:tr w:rsidR="00CC2EB7" w:rsidRPr="00D45FD3" w14:paraId="4EF0875C" w14:textId="77777777" w:rsidTr="00CC2EB7">
        <w:tc>
          <w:tcPr>
            <w:tcW w:w="9350" w:type="dxa"/>
            <w:gridSpan w:val="3"/>
            <w:shd w:val="clear" w:color="auto" w:fill="F2F2F2" w:themeFill="background1" w:themeFillShade="F2"/>
          </w:tcPr>
          <w:p w14:paraId="03B196BD" w14:textId="77777777" w:rsidR="00CC2EB7" w:rsidRPr="00D45FD3" w:rsidRDefault="00CC2EB7" w:rsidP="00CC2EB7">
            <w:pPr>
              <w:pStyle w:val="Tabletext"/>
              <w:rPr>
                <w:b/>
                <w:i/>
                <w:sz w:val="20"/>
                <w:szCs w:val="20"/>
              </w:rPr>
            </w:pPr>
            <w:r w:rsidRPr="00D45FD3">
              <w:rPr>
                <w:b/>
                <w:i/>
                <w:sz w:val="20"/>
                <w:szCs w:val="20"/>
              </w:rPr>
              <w:t xml:space="preserve">Tumor </w:t>
            </w:r>
            <w:r w:rsidRPr="00D45FD3">
              <w:rPr>
                <w:b/>
                <w:i/>
                <w:sz w:val="20"/>
                <w:szCs w:val="20"/>
                <w:shd w:val="clear" w:color="auto" w:fill="F2F2F2" w:themeFill="background1" w:themeFillShade="F2"/>
              </w:rPr>
              <w:t>Initiation (n=12)</w:t>
            </w:r>
          </w:p>
        </w:tc>
      </w:tr>
      <w:tr w:rsidR="00CC2EB7" w:rsidRPr="00D45FD3" w14:paraId="4D818D86" w14:textId="77777777" w:rsidTr="00CC2EB7">
        <w:tc>
          <w:tcPr>
            <w:tcW w:w="2571" w:type="dxa"/>
            <w:shd w:val="clear" w:color="auto" w:fill="auto"/>
          </w:tcPr>
          <w:p w14:paraId="7C85B5D1" w14:textId="77777777" w:rsidR="00CC2EB7" w:rsidRPr="00D45FD3" w:rsidRDefault="00CC2EB7" w:rsidP="00CC2EB7">
            <w:pPr>
              <w:pStyle w:val="Tabletext"/>
              <w:rPr>
                <w:sz w:val="20"/>
                <w:szCs w:val="20"/>
              </w:rPr>
            </w:pPr>
            <w:r w:rsidRPr="00D45FD3">
              <w:rPr>
                <w:sz w:val="20"/>
                <w:szCs w:val="20"/>
              </w:rPr>
              <w:t>Tumor incidence</w:t>
            </w:r>
          </w:p>
        </w:tc>
        <w:tc>
          <w:tcPr>
            <w:tcW w:w="794" w:type="dxa"/>
            <w:shd w:val="clear" w:color="auto" w:fill="auto"/>
          </w:tcPr>
          <w:p w14:paraId="309D08F0" w14:textId="77777777" w:rsidR="00CC2EB7" w:rsidRPr="00D45FD3" w:rsidRDefault="00CC2EB7" w:rsidP="00CC2EB7">
            <w:pPr>
              <w:pStyle w:val="Tabletext"/>
              <w:rPr>
                <w:sz w:val="20"/>
                <w:szCs w:val="20"/>
              </w:rPr>
            </w:pPr>
            <w:r w:rsidRPr="00D45FD3">
              <w:rPr>
                <w:sz w:val="20"/>
                <w:szCs w:val="20"/>
              </w:rPr>
              <w:t>12</w:t>
            </w:r>
          </w:p>
        </w:tc>
        <w:tc>
          <w:tcPr>
            <w:tcW w:w="5985" w:type="dxa"/>
            <w:shd w:val="clear" w:color="auto" w:fill="auto"/>
          </w:tcPr>
          <w:p w14:paraId="136CBC54" w14:textId="77777777" w:rsidR="00CC2EB7" w:rsidRPr="00D45FD3" w:rsidRDefault="00CC2EB7" w:rsidP="00CC2EB7">
            <w:pPr>
              <w:pStyle w:val="Tabletext"/>
              <w:rPr>
                <w:i/>
                <w:sz w:val="20"/>
                <w:szCs w:val="20"/>
              </w:rPr>
            </w:pPr>
            <w:r w:rsidRPr="00D45FD3">
              <w:rPr>
                <w:i/>
                <w:sz w:val="20"/>
                <w:szCs w:val="20"/>
              </w:rPr>
              <w:t xml:space="preserve">Spontaneous model (n=12): </w:t>
            </w:r>
            <w:r w:rsidRPr="00D45FD3">
              <w:rPr>
                <w:sz w:val="20"/>
                <w:szCs w:val="20"/>
              </w:rPr>
              <w:t>Berger et al., 1987; Chen et al., 1994; Galitovskiy et al., 2012; Habs and Schmahl, 1984; Maier et al., 2011; Martin et al., 1979; Murphy et al., 2011; Schmahl and Habs, 1976; Thompson et al., 1973; Toth, 1982; Waldum et al., 1996; Wang et al., 2017</w:t>
            </w:r>
          </w:p>
        </w:tc>
      </w:tr>
      <w:tr w:rsidR="00CC2EB7" w:rsidRPr="00D45FD3" w14:paraId="2C39E45F" w14:textId="77777777" w:rsidTr="00CC2EB7">
        <w:tc>
          <w:tcPr>
            <w:tcW w:w="2571" w:type="dxa"/>
            <w:shd w:val="clear" w:color="auto" w:fill="auto"/>
          </w:tcPr>
          <w:p w14:paraId="7E1F318E" w14:textId="77777777" w:rsidR="00CC2EB7" w:rsidRPr="00D45FD3" w:rsidRDefault="00CC2EB7" w:rsidP="00CC2EB7">
            <w:pPr>
              <w:pStyle w:val="Tabletext"/>
              <w:rPr>
                <w:sz w:val="20"/>
                <w:szCs w:val="20"/>
              </w:rPr>
            </w:pPr>
            <w:r w:rsidRPr="00D45FD3">
              <w:rPr>
                <w:sz w:val="20"/>
                <w:szCs w:val="20"/>
              </w:rPr>
              <w:t>Tumor multiplicity</w:t>
            </w:r>
          </w:p>
        </w:tc>
        <w:tc>
          <w:tcPr>
            <w:tcW w:w="794" w:type="dxa"/>
            <w:shd w:val="clear" w:color="auto" w:fill="auto"/>
          </w:tcPr>
          <w:p w14:paraId="0DBD19A9" w14:textId="77777777" w:rsidR="00CC2EB7" w:rsidRPr="00D45FD3" w:rsidRDefault="00CC2EB7" w:rsidP="00CC2EB7">
            <w:pPr>
              <w:pStyle w:val="Tabletext"/>
              <w:rPr>
                <w:sz w:val="20"/>
                <w:szCs w:val="20"/>
              </w:rPr>
            </w:pPr>
            <w:r w:rsidRPr="00D45FD3">
              <w:rPr>
                <w:sz w:val="20"/>
                <w:szCs w:val="20"/>
              </w:rPr>
              <w:t>2</w:t>
            </w:r>
          </w:p>
        </w:tc>
        <w:tc>
          <w:tcPr>
            <w:tcW w:w="5985" w:type="dxa"/>
            <w:shd w:val="clear" w:color="auto" w:fill="auto"/>
          </w:tcPr>
          <w:p w14:paraId="2A8E32A6" w14:textId="77777777" w:rsidR="00CC2EB7" w:rsidRPr="00D45FD3" w:rsidRDefault="00CC2EB7" w:rsidP="00CC2EB7">
            <w:pPr>
              <w:pStyle w:val="Tabletext"/>
              <w:rPr>
                <w:i/>
                <w:sz w:val="20"/>
                <w:szCs w:val="20"/>
              </w:rPr>
            </w:pPr>
            <w:r w:rsidRPr="00D45FD3">
              <w:rPr>
                <w:i/>
                <w:sz w:val="20"/>
                <w:szCs w:val="20"/>
              </w:rPr>
              <w:t xml:space="preserve">Spontaneous model (n=2): </w:t>
            </w:r>
            <w:r w:rsidRPr="00D45FD3">
              <w:rPr>
                <w:sz w:val="20"/>
                <w:szCs w:val="20"/>
              </w:rPr>
              <w:t>Maier et al., 2011; Murphy et al., 2011</w:t>
            </w:r>
            <w:r w:rsidRPr="00D45FD3">
              <w:rPr>
                <w:i/>
                <w:sz w:val="20"/>
                <w:szCs w:val="20"/>
              </w:rPr>
              <w:t xml:space="preserve"> </w:t>
            </w:r>
          </w:p>
        </w:tc>
      </w:tr>
      <w:tr w:rsidR="00CC2EB7" w:rsidRPr="00D45FD3" w14:paraId="2964FA03" w14:textId="77777777" w:rsidTr="00CC2EB7">
        <w:tc>
          <w:tcPr>
            <w:tcW w:w="2571" w:type="dxa"/>
            <w:shd w:val="clear" w:color="auto" w:fill="auto"/>
          </w:tcPr>
          <w:p w14:paraId="43FAD0BA" w14:textId="77777777" w:rsidR="00CC2EB7" w:rsidRPr="00D45FD3" w:rsidRDefault="00CC2EB7" w:rsidP="00CC2EB7">
            <w:pPr>
              <w:pStyle w:val="Tabletext"/>
              <w:rPr>
                <w:sz w:val="20"/>
                <w:szCs w:val="20"/>
              </w:rPr>
            </w:pPr>
            <w:r w:rsidRPr="00D45FD3">
              <w:rPr>
                <w:sz w:val="20"/>
                <w:szCs w:val="20"/>
              </w:rPr>
              <w:t>Tumor volume</w:t>
            </w:r>
          </w:p>
        </w:tc>
        <w:tc>
          <w:tcPr>
            <w:tcW w:w="794" w:type="dxa"/>
            <w:shd w:val="clear" w:color="auto" w:fill="auto"/>
          </w:tcPr>
          <w:p w14:paraId="08263C9A" w14:textId="77777777" w:rsidR="00CC2EB7" w:rsidRPr="00D45FD3" w:rsidRDefault="00CC2EB7" w:rsidP="00CC2EB7">
            <w:pPr>
              <w:pStyle w:val="Tabletext"/>
              <w:rPr>
                <w:sz w:val="20"/>
                <w:szCs w:val="20"/>
              </w:rPr>
            </w:pPr>
            <w:r w:rsidRPr="00D45FD3">
              <w:rPr>
                <w:sz w:val="20"/>
                <w:szCs w:val="20"/>
              </w:rPr>
              <w:t>1</w:t>
            </w:r>
          </w:p>
        </w:tc>
        <w:tc>
          <w:tcPr>
            <w:tcW w:w="5985" w:type="dxa"/>
            <w:shd w:val="clear" w:color="auto" w:fill="auto"/>
          </w:tcPr>
          <w:p w14:paraId="3DEF88EE" w14:textId="77777777" w:rsidR="00CC2EB7" w:rsidRPr="00D45FD3" w:rsidRDefault="00CC2EB7" w:rsidP="00CC2EB7">
            <w:pPr>
              <w:pStyle w:val="Tabletext"/>
              <w:rPr>
                <w:sz w:val="20"/>
                <w:szCs w:val="20"/>
              </w:rPr>
            </w:pPr>
            <w:r w:rsidRPr="00D45FD3">
              <w:rPr>
                <w:i/>
                <w:sz w:val="20"/>
                <w:szCs w:val="20"/>
              </w:rPr>
              <w:t>Spontaneous model (n=1):</w:t>
            </w:r>
            <w:r w:rsidRPr="00D45FD3">
              <w:rPr>
                <w:sz w:val="20"/>
                <w:szCs w:val="20"/>
              </w:rPr>
              <w:t xml:space="preserve"> Maier et al., 2011</w:t>
            </w:r>
          </w:p>
        </w:tc>
      </w:tr>
      <w:tr w:rsidR="00CC2EB7" w:rsidRPr="00D45FD3" w14:paraId="2BE6292A" w14:textId="77777777" w:rsidTr="00CC2EB7">
        <w:tc>
          <w:tcPr>
            <w:tcW w:w="2571" w:type="dxa"/>
            <w:shd w:val="clear" w:color="auto" w:fill="auto"/>
          </w:tcPr>
          <w:p w14:paraId="21D81FFB" w14:textId="77777777" w:rsidR="00CC2EB7" w:rsidRPr="00D45FD3" w:rsidRDefault="00CC2EB7" w:rsidP="00CC2EB7">
            <w:pPr>
              <w:pStyle w:val="Tabletext"/>
              <w:rPr>
                <w:sz w:val="20"/>
                <w:szCs w:val="20"/>
              </w:rPr>
            </w:pPr>
            <w:r w:rsidRPr="00D45FD3">
              <w:rPr>
                <w:sz w:val="20"/>
                <w:szCs w:val="20"/>
              </w:rPr>
              <w:t>Time to tumor induction</w:t>
            </w:r>
          </w:p>
        </w:tc>
        <w:tc>
          <w:tcPr>
            <w:tcW w:w="794" w:type="dxa"/>
            <w:shd w:val="clear" w:color="auto" w:fill="auto"/>
          </w:tcPr>
          <w:p w14:paraId="7B4FA052" w14:textId="77777777" w:rsidR="00CC2EB7" w:rsidRPr="00D45FD3" w:rsidRDefault="00CC2EB7" w:rsidP="00CC2EB7">
            <w:pPr>
              <w:pStyle w:val="Tabletext"/>
              <w:rPr>
                <w:sz w:val="20"/>
                <w:szCs w:val="20"/>
              </w:rPr>
            </w:pPr>
            <w:r w:rsidRPr="00D45FD3">
              <w:rPr>
                <w:sz w:val="20"/>
                <w:szCs w:val="20"/>
              </w:rPr>
              <w:t>1</w:t>
            </w:r>
          </w:p>
        </w:tc>
        <w:tc>
          <w:tcPr>
            <w:tcW w:w="5985" w:type="dxa"/>
            <w:shd w:val="clear" w:color="auto" w:fill="auto"/>
          </w:tcPr>
          <w:p w14:paraId="38C65636" w14:textId="77777777" w:rsidR="00CC2EB7" w:rsidRPr="00D45FD3" w:rsidRDefault="00CC2EB7" w:rsidP="00CC2EB7">
            <w:pPr>
              <w:pStyle w:val="Tabletext"/>
              <w:rPr>
                <w:sz w:val="20"/>
                <w:szCs w:val="20"/>
              </w:rPr>
            </w:pPr>
            <w:r w:rsidRPr="00D45FD3">
              <w:rPr>
                <w:i/>
                <w:sz w:val="20"/>
                <w:szCs w:val="20"/>
              </w:rPr>
              <w:t>Spontaneous model (n=1):</w:t>
            </w:r>
            <w:r w:rsidRPr="00D45FD3">
              <w:rPr>
                <w:sz w:val="20"/>
                <w:szCs w:val="20"/>
              </w:rPr>
              <w:t xml:space="preserve"> Schmahl and Habs, 1976</w:t>
            </w:r>
          </w:p>
        </w:tc>
      </w:tr>
      <w:tr w:rsidR="00CC2EB7" w:rsidRPr="00D45FD3" w14:paraId="40C971EC" w14:textId="77777777" w:rsidTr="00CC2EB7">
        <w:tc>
          <w:tcPr>
            <w:tcW w:w="9350" w:type="dxa"/>
            <w:gridSpan w:val="3"/>
            <w:shd w:val="clear" w:color="auto" w:fill="F2F2F2" w:themeFill="background1" w:themeFillShade="F2"/>
          </w:tcPr>
          <w:p w14:paraId="37C5F80A" w14:textId="77777777" w:rsidR="00CC2EB7" w:rsidRPr="00D45FD3" w:rsidRDefault="00CC2EB7" w:rsidP="00CC2EB7">
            <w:pPr>
              <w:pStyle w:val="Tabletext"/>
              <w:rPr>
                <w:b/>
                <w:i/>
                <w:sz w:val="20"/>
                <w:szCs w:val="20"/>
              </w:rPr>
            </w:pPr>
            <w:r w:rsidRPr="00D45FD3">
              <w:rPr>
                <w:b/>
                <w:i/>
                <w:sz w:val="20"/>
                <w:szCs w:val="20"/>
              </w:rPr>
              <w:t xml:space="preserve">Tumor </w:t>
            </w:r>
            <w:r w:rsidRPr="00D45FD3">
              <w:rPr>
                <w:b/>
                <w:i/>
                <w:sz w:val="20"/>
                <w:szCs w:val="20"/>
                <w:shd w:val="clear" w:color="auto" w:fill="F2F2F2" w:themeFill="background1" w:themeFillShade="F2"/>
              </w:rPr>
              <w:t>Progression (n=54)</w:t>
            </w:r>
          </w:p>
        </w:tc>
      </w:tr>
      <w:tr w:rsidR="00CC2EB7" w:rsidRPr="00D45FD3" w14:paraId="3458E0DF" w14:textId="77777777" w:rsidTr="00CC2EB7">
        <w:tc>
          <w:tcPr>
            <w:tcW w:w="2571" w:type="dxa"/>
            <w:shd w:val="clear" w:color="auto" w:fill="auto"/>
          </w:tcPr>
          <w:p w14:paraId="0B243FDB" w14:textId="77777777" w:rsidR="00CC2EB7" w:rsidRPr="00D45FD3" w:rsidRDefault="00CC2EB7" w:rsidP="00CC2EB7">
            <w:pPr>
              <w:pStyle w:val="Tabletext"/>
              <w:rPr>
                <w:sz w:val="20"/>
                <w:szCs w:val="20"/>
              </w:rPr>
            </w:pPr>
            <w:r w:rsidRPr="00D45FD3">
              <w:rPr>
                <w:sz w:val="20"/>
                <w:szCs w:val="20"/>
              </w:rPr>
              <w:t>Tumor volume</w:t>
            </w:r>
          </w:p>
        </w:tc>
        <w:tc>
          <w:tcPr>
            <w:tcW w:w="794" w:type="dxa"/>
            <w:shd w:val="clear" w:color="auto" w:fill="auto"/>
          </w:tcPr>
          <w:p w14:paraId="08B2753A" w14:textId="77777777" w:rsidR="00CC2EB7" w:rsidRPr="00D45FD3" w:rsidRDefault="00CC2EB7" w:rsidP="00CC2EB7">
            <w:pPr>
              <w:pStyle w:val="Tabletext"/>
              <w:rPr>
                <w:sz w:val="20"/>
                <w:szCs w:val="20"/>
              </w:rPr>
            </w:pPr>
            <w:r w:rsidRPr="00D45FD3">
              <w:rPr>
                <w:sz w:val="20"/>
                <w:szCs w:val="20"/>
              </w:rPr>
              <w:t>3</w:t>
            </w:r>
            <w:r>
              <w:rPr>
                <w:sz w:val="20"/>
                <w:szCs w:val="20"/>
              </w:rPr>
              <w:t>2</w:t>
            </w:r>
          </w:p>
        </w:tc>
        <w:tc>
          <w:tcPr>
            <w:tcW w:w="5985" w:type="dxa"/>
            <w:shd w:val="clear" w:color="auto" w:fill="auto"/>
          </w:tcPr>
          <w:p w14:paraId="4147DC2E" w14:textId="77777777" w:rsidR="00CC2EB7" w:rsidRPr="00D45FD3" w:rsidRDefault="00CC2EB7" w:rsidP="00CC2EB7">
            <w:pPr>
              <w:pStyle w:val="Tabletext"/>
              <w:rPr>
                <w:sz w:val="20"/>
                <w:szCs w:val="20"/>
              </w:rPr>
            </w:pPr>
            <w:r w:rsidRPr="00D45FD3">
              <w:rPr>
                <w:i/>
                <w:sz w:val="20"/>
                <w:szCs w:val="20"/>
              </w:rPr>
              <w:t xml:space="preserve">Human xenograft model (n=25): </w:t>
            </w:r>
            <w:r w:rsidRPr="00D45FD3">
              <w:rPr>
                <w:sz w:val="20"/>
                <w:szCs w:val="20"/>
              </w:rPr>
              <w:t>Al-Wadei et al., 2012; Al-Wadei et al., 2009; Ben et al., 2020a; Ben et al., 2020b; Bersch et al., 2009; Cedillo et al., 2019; Chien et al., 2021; Delitto et al., 2016; Hsu et al., 2020; Jarzynka et al., 2006; Jimenez et al., 2020; Kumari et al., 2018; Lee et al., 2010; Li et al., 2022; Li et al., 2015; Liu et al., 2015; Martinez et al., 2017; Shimizu et al., 2019; Trevino et al., 2012; Wan et al., 2018; Wang et al., 2021; Warren et al., 2012; Wong et al., 2007; Yuge et al., 2015; Zhang et al., 2017</w:t>
            </w:r>
          </w:p>
          <w:p w14:paraId="7CD6ADB2" w14:textId="77777777" w:rsidR="00CC2EB7" w:rsidRPr="00D45FD3" w:rsidRDefault="00CC2EB7" w:rsidP="00CC2EB7">
            <w:pPr>
              <w:pStyle w:val="Tabletext"/>
              <w:rPr>
                <w:i/>
                <w:sz w:val="20"/>
                <w:szCs w:val="20"/>
              </w:rPr>
            </w:pPr>
            <w:r w:rsidRPr="00D45FD3">
              <w:rPr>
                <w:i/>
                <w:sz w:val="20"/>
                <w:szCs w:val="20"/>
              </w:rPr>
              <w:t xml:space="preserve">Allograft model (n=7): </w:t>
            </w:r>
            <w:r w:rsidRPr="00D45FD3">
              <w:rPr>
                <w:sz w:val="20"/>
                <w:szCs w:val="20"/>
              </w:rPr>
              <w:t>Davis et al., 2009; Hao et al., 2013; Heeschen et al., 2001; Kyte et al., 2017; Maier et al., 2011; Nakada et al., 2012; Natori et al., 2003</w:t>
            </w:r>
          </w:p>
          <w:p w14:paraId="52D26F76" w14:textId="77777777" w:rsidR="00CC2EB7" w:rsidRPr="00D45FD3" w:rsidRDefault="00CC2EB7" w:rsidP="00CC2EB7">
            <w:pPr>
              <w:pStyle w:val="Tabletext"/>
              <w:rPr>
                <w:sz w:val="20"/>
                <w:szCs w:val="20"/>
              </w:rPr>
            </w:pPr>
            <w:r w:rsidRPr="00D45FD3">
              <w:rPr>
                <w:i/>
                <w:sz w:val="20"/>
                <w:szCs w:val="20"/>
              </w:rPr>
              <w:t>Carcinogen-induced model (n=2):</w:t>
            </w:r>
            <w:r w:rsidRPr="00D45FD3">
              <w:rPr>
                <w:sz w:val="20"/>
                <w:szCs w:val="20"/>
              </w:rPr>
              <w:t xml:space="preserve"> Iskandar et al., 2013; Maier et al., 2011</w:t>
            </w:r>
          </w:p>
          <w:p w14:paraId="6E0AEDFC" w14:textId="77777777" w:rsidR="00CC2EB7" w:rsidRPr="00D45FD3" w:rsidRDefault="00CC2EB7" w:rsidP="00CC2EB7">
            <w:pPr>
              <w:pStyle w:val="Tabletext"/>
              <w:rPr>
                <w:sz w:val="20"/>
                <w:szCs w:val="20"/>
              </w:rPr>
            </w:pPr>
            <w:r w:rsidRPr="00D45FD3">
              <w:rPr>
                <w:i/>
                <w:sz w:val="20"/>
                <w:szCs w:val="20"/>
              </w:rPr>
              <w:t>Genetic model (n=1):</w:t>
            </w:r>
            <w:r w:rsidRPr="00D45FD3">
              <w:rPr>
                <w:sz w:val="20"/>
                <w:szCs w:val="20"/>
              </w:rPr>
              <w:t xml:space="preserve"> Maier et al., 2011</w:t>
            </w:r>
          </w:p>
        </w:tc>
      </w:tr>
      <w:tr w:rsidR="00CC2EB7" w:rsidRPr="00D45FD3" w14:paraId="2DDE654E" w14:textId="77777777" w:rsidTr="00CC2EB7">
        <w:tc>
          <w:tcPr>
            <w:tcW w:w="2571" w:type="dxa"/>
            <w:shd w:val="clear" w:color="auto" w:fill="auto"/>
          </w:tcPr>
          <w:p w14:paraId="50B79C75" w14:textId="77777777" w:rsidR="00CC2EB7" w:rsidRPr="00D45FD3" w:rsidRDefault="00CC2EB7" w:rsidP="00CC2EB7">
            <w:pPr>
              <w:pStyle w:val="Tabletext"/>
              <w:rPr>
                <w:sz w:val="20"/>
                <w:szCs w:val="20"/>
              </w:rPr>
            </w:pPr>
            <w:r w:rsidRPr="00D45FD3">
              <w:rPr>
                <w:sz w:val="20"/>
                <w:szCs w:val="20"/>
              </w:rPr>
              <w:t>Metastasis</w:t>
            </w:r>
          </w:p>
        </w:tc>
        <w:tc>
          <w:tcPr>
            <w:tcW w:w="794" w:type="dxa"/>
            <w:shd w:val="clear" w:color="auto" w:fill="auto"/>
          </w:tcPr>
          <w:p w14:paraId="2EFA1F5A" w14:textId="77777777" w:rsidR="00CC2EB7" w:rsidRPr="00D45FD3" w:rsidRDefault="00CC2EB7" w:rsidP="00CC2EB7">
            <w:pPr>
              <w:pStyle w:val="Tabletext"/>
              <w:rPr>
                <w:sz w:val="20"/>
                <w:szCs w:val="20"/>
              </w:rPr>
            </w:pPr>
            <w:r w:rsidRPr="00D45FD3">
              <w:rPr>
                <w:sz w:val="20"/>
                <w:szCs w:val="20"/>
              </w:rPr>
              <w:t>13</w:t>
            </w:r>
          </w:p>
        </w:tc>
        <w:tc>
          <w:tcPr>
            <w:tcW w:w="5985" w:type="dxa"/>
            <w:shd w:val="clear" w:color="auto" w:fill="auto"/>
          </w:tcPr>
          <w:p w14:paraId="4C919A48" w14:textId="77777777" w:rsidR="00CC2EB7" w:rsidRPr="00D45FD3" w:rsidRDefault="00CC2EB7" w:rsidP="00CC2EB7">
            <w:pPr>
              <w:pStyle w:val="Tabletext"/>
              <w:rPr>
                <w:sz w:val="20"/>
                <w:szCs w:val="20"/>
              </w:rPr>
            </w:pPr>
            <w:r w:rsidRPr="00D45FD3">
              <w:rPr>
                <w:i/>
                <w:sz w:val="20"/>
                <w:szCs w:val="20"/>
              </w:rPr>
              <w:t xml:space="preserve">Human xenograft model (n=7): </w:t>
            </w:r>
            <w:r w:rsidRPr="00D45FD3">
              <w:rPr>
                <w:sz w:val="20"/>
                <w:szCs w:val="20"/>
              </w:rPr>
              <w:t xml:space="preserve">Delitto et al., 2016; Maier et al., 2011; Hanaki et al., 2016; Pillai et al., 2015; Shimizu et al., 2019; Trevino et al., 2012; Wang et al., 2019 </w:t>
            </w:r>
          </w:p>
          <w:p w14:paraId="08D8AD27" w14:textId="77777777" w:rsidR="00CC2EB7" w:rsidRPr="00D45FD3" w:rsidRDefault="00CC2EB7" w:rsidP="00CC2EB7">
            <w:pPr>
              <w:pStyle w:val="Tabletext"/>
              <w:rPr>
                <w:i/>
                <w:sz w:val="20"/>
                <w:szCs w:val="20"/>
              </w:rPr>
            </w:pPr>
            <w:r w:rsidRPr="00D45FD3">
              <w:rPr>
                <w:i/>
                <w:sz w:val="20"/>
                <w:szCs w:val="20"/>
              </w:rPr>
              <w:t>Allograft model (n=5)</w:t>
            </w:r>
            <w:r w:rsidRPr="00D45FD3">
              <w:rPr>
                <w:sz w:val="20"/>
                <w:szCs w:val="20"/>
              </w:rPr>
              <w:t>: Davis et al., 2009; Hao et al., 2013; Ross et al., 2020; Tyagi et al., 2021; Wu et al., 2020</w:t>
            </w:r>
          </w:p>
          <w:p w14:paraId="7B776158" w14:textId="77777777" w:rsidR="00CC2EB7" w:rsidRPr="00D45FD3" w:rsidRDefault="00CC2EB7" w:rsidP="00CC2EB7">
            <w:pPr>
              <w:pStyle w:val="Tabletext"/>
              <w:rPr>
                <w:i/>
                <w:sz w:val="20"/>
                <w:szCs w:val="20"/>
              </w:rPr>
            </w:pPr>
            <w:r w:rsidRPr="00D45FD3">
              <w:rPr>
                <w:i/>
                <w:sz w:val="20"/>
                <w:szCs w:val="20"/>
              </w:rPr>
              <w:t>Genetic model (n=2):</w:t>
            </w:r>
            <w:r w:rsidRPr="00D45FD3">
              <w:rPr>
                <w:sz w:val="20"/>
                <w:szCs w:val="20"/>
              </w:rPr>
              <w:t xml:space="preserve"> Maier et al., 2011; Prueitt et al., 2016 </w:t>
            </w:r>
          </w:p>
        </w:tc>
      </w:tr>
      <w:tr w:rsidR="00CC2EB7" w:rsidRPr="00D45FD3" w14:paraId="3AF86E48" w14:textId="77777777" w:rsidTr="00CC2EB7">
        <w:tc>
          <w:tcPr>
            <w:tcW w:w="2571" w:type="dxa"/>
            <w:shd w:val="clear" w:color="auto" w:fill="auto"/>
          </w:tcPr>
          <w:p w14:paraId="47E13063" w14:textId="77777777" w:rsidR="00CC2EB7" w:rsidRPr="00D45FD3" w:rsidRDefault="00CC2EB7" w:rsidP="00CC2EB7">
            <w:pPr>
              <w:pStyle w:val="Tabletext"/>
              <w:rPr>
                <w:sz w:val="20"/>
                <w:szCs w:val="20"/>
              </w:rPr>
            </w:pPr>
            <w:r w:rsidRPr="00D45FD3">
              <w:rPr>
                <w:sz w:val="20"/>
                <w:szCs w:val="20"/>
              </w:rPr>
              <w:t>Tumor incidence</w:t>
            </w:r>
          </w:p>
        </w:tc>
        <w:tc>
          <w:tcPr>
            <w:tcW w:w="794" w:type="dxa"/>
            <w:shd w:val="clear" w:color="auto" w:fill="auto"/>
          </w:tcPr>
          <w:p w14:paraId="250A11A5" w14:textId="77777777" w:rsidR="00CC2EB7" w:rsidRPr="00D45FD3" w:rsidRDefault="00CC2EB7" w:rsidP="00CC2EB7">
            <w:pPr>
              <w:pStyle w:val="Tabletext"/>
              <w:rPr>
                <w:sz w:val="20"/>
                <w:szCs w:val="20"/>
              </w:rPr>
            </w:pPr>
            <w:r w:rsidRPr="00D45FD3">
              <w:rPr>
                <w:sz w:val="20"/>
                <w:szCs w:val="20"/>
              </w:rPr>
              <w:t>11</w:t>
            </w:r>
          </w:p>
        </w:tc>
        <w:tc>
          <w:tcPr>
            <w:tcW w:w="5985" w:type="dxa"/>
            <w:shd w:val="clear" w:color="auto" w:fill="auto"/>
          </w:tcPr>
          <w:p w14:paraId="0E53ABF4" w14:textId="77777777" w:rsidR="00CC2EB7" w:rsidRPr="00D45FD3" w:rsidRDefault="00CC2EB7" w:rsidP="00CC2EB7">
            <w:pPr>
              <w:pStyle w:val="Tabletext"/>
              <w:rPr>
                <w:i/>
                <w:sz w:val="20"/>
                <w:szCs w:val="20"/>
              </w:rPr>
            </w:pPr>
            <w:r w:rsidRPr="00D45FD3">
              <w:rPr>
                <w:i/>
                <w:sz w:val="20"/>
                <w:szCs w:val="20"/>
              </w:rPr>
              <w:t xml:space="preserve">Carcinogen-induced model (n=11): </w:t>
            </w:r>
            <w:r w:rsidRPr="00D45FD3">
              <w:rPr>
                <w:sz w:val="20"/>
                <w:szCs w:val="20"/>
              </w:rPr>
              <w:t>Berger et al., 1987; Bersch et al., 2009; Chen et al., 1990; Hayashi et al., 2013; Maier et al., 2011; Murphy et al., 2011; Nakada et al., 2012; Nishikawa et al., 1992; Suzuki et al. 2018; Wang et al., 2017; Wang et al., 2021</w:t>
            </w:r>
          </w:p>
        </w:tc>
      </w:tr>
      <w:tr w:rsidR="00CC2EB7" w:rsidRPr="00D45FD3" w14:paraId="4846ED30" w14:textId="77777777" w:rsidTr="00CC2EB7">
        <w:tc>
          <w:tcPr>
            <w:tcW w:w="2571" w:type="dxa"/>
            <w:shd w:val="clear" w:color="auto" w:fill="auto"/>
          </w:tcPr>
          <w:p w14:paraId="67AB944C" w14:textId="77777777" w:rsidR="00CC2EB7" w:rsidRPr="00D45FD3" w:rsidRDefault="00CC2EB7" w:rsidP="00CC2EB7">
            <w:pPr>
              <w:pStyle w:val="Tabletext"/>
              <w:rPr>
                <w:sz w:val="20"/>
                <w:szCs w:val="20"/>
              </w:rPr>
            </w:pPr>
            <w:r w:rsidRPr="00D45FD3">
              <w:rPr>
                <w:sz w:val="20"/>
                <w:szCs w:val="20"/>
              </w:rPr>
              <w:t>Tumor weight</w:t>
            </w:r>
          </w:p>
        </w:tc>
        <w:tc>
          <w:tcPr>
            <w:tcW w:w="794" w:type="dxa"/>
            <w:shd w:val="clear" w:color="auto" w:fill="auto"/>
          </w:tcPr>
          <w:p w14:paraId="3C652723" w14:textId="77777777" w:rsidR="00CC2EB7" w:rsidRPr="00D45FD3" w:rsidRDefault="00CC2EB7" w:rsidP="00CC2EB7">
            <w:pPr>
              <w:pStyle w:val="Tabletext"/>
              <w:rPr>
                <w:sz w:val="20"/>
                <w:szCs w:val="20"/>
              </w:rPr>
            </w:pPr>
            <w:r w:rsidRPr="00D45FD3">
              <w:rPr>
                <w:sz w:val="20"/>
                <w:szCs w:val="20"/>
              </w:rPr>
              <w:t>14</w:t>
            </w:r>
          </w:p>
        </w:tc>
        <w:tc>
          <w:tcPr>
            <w:tcW w:w="5985" w:type="dxa"/>
            <w:shd w:val="clear" w:color="auto" w:fill="auto"/>
          </w:tcPr>
          <w:p w14:paraId="0F9B4967" w14:textId="77777777" w:rsidR="00CC2EB7" w:rsidRPr="00D45FD3" w:rsidRDefault="00CC2EB7" w:rsidP="00CC2EB7">
            <w:pPr>
              <w:pStyle w:val="Tabletext"/>
              <w:rPr>
                <w:i/>
                <w:sz w:val="20"/>
                <w:szCs w:val="20"/>
              </w:rPr>
            </w:pPr>
            <w:r w:rsidRPr="00D45FD3">
              <w:rPr>
                <w:i/>
                <w:sz w:val="20"/>
                <w:szCs w:val="20"/>
              </w:rPr>
              <w:t xml:space="preserve">Human xenograft model (n=10): </w:t>
            </w:r>
            <w:r w:rsidRPr="00D45FD3">
              <w:rPr>
                <w:sz w:val="20"/>
                <w:szCs w:val="20"/>
              </w:rPr>
              <w:t>Ben et al., 2020; Ben et al., 2020; Chien et al., 2021; Jimenez et al., 2020; Kumari et al., 2018; Lee et al. 2010; Liu et al., 2015; Underwood et al., 2020; Wan et al., 2018; Wang et al., 2021</w:t>
            </w:r>
          </w:p>
          <w:p w14:paraId="535BA62B" w14:textId="77777777" w:rsidR="00CC2EB7" w:rsidRPr="00D45FD3" w:rsidRDefault="00CC2EB7" w:rsidP="00CC2EB7">
            <w:pPr>
              <w:pStyle w:val="Tabletext"/>
              <w:rPr>
                <w:sz w:val="20"/>
                <w:szCs w:val="20"/>
              </w:rPr>
            </w:pPr>
            <w:r w:rsidRPr="00D45FD3">
              <w:rPr>
                <w:i/>
                <w:sz w:val="20"/>
                <w:szCs w:val="20"/>
              </w:rPr>
              <w:t xml:space="preserve">Allograft model (n=3): </w:t>
            </w:r>
            <w:r w:rsidRPr="00D45FD3">
              <w:rPr>
                <w:sz w:val="20"/>
                <w:szCs w:val="20"/>
              </w:rPr>
              <w:t>Molfino et al., 2011; Ross et al., 2020; Tyagi et al., 2021;</w:t>
            </w:r>
          </w:p>
          <w:p w14:paraId="7E02B0D6" w14:textId="77777777" w:rsidR="00CC2EB7" w:rsidRPr="00D45FD3" w:rsidRDefault="00CC2EB7" w:rsidP="00CC2EB7">
            <w:pPr>
              <w:pStyle w:val="Tabletext"/>
              <w:rPr>
                <w:sz w:val="20"/>
                <w:szCs w:val="20"/>
              </w:rPr>
            </w:pPr>
            <w:r w:rsidRPr="00D45FD3">
              <w:rPr>
                <w:sz w:val="20"/>
                <w:szCs w:val="20"/>
              </w:rPr>
              <w:t xml:space="preserve">Genetic model (n=1): Prueitt et al., 2016 </w:t>
            </w:r>
          </w:p>
        </w:tc>
      </w:tr>
      <w:tr w:rsidR="00CC2EB7" w:rsidRPr="00D45FD3" w14:paraId="2A6973FC" w14:textId="77777777" w:rsidTr="00CC2EB7">
        <w:tc>
          <w:tcPr>
            <w:tcW w:w="2571" w:type="dxa"/>
            <w:shd w:val="clear" w:color="auto" w:fill="auto"/>
          </w:tcPr>
          <w:p w14:paraId="6406368F" w14:textId="77777777" w:rsidR="00CC2EB7" w:rsidRPr="00D45FD3" w:rsidRDefault="00CC2EB7" w:rsidP="00CC2EB7">
            <w:pPr>
              <w:pStyle w:val="Tabletext"/>
              <w:rPr>
                <w:sz w:val="20"/>
                <w:szCs w:val="20"/>
              </w:rPr>
            </w:pPr>
            <w:r w:rsidRPr="00D45FD3">
              <w:rPr>
                <w:sz w:val="20"/>
                <w:szCs w:val="20"/>
              </w:rPr>
              <w:t>Tumor proliferation</w:t>
            </w:r>
          </w:p>
        </w:tc>
        <w:tc>
          <w:tcPr>
            <w:tcW w:w="794" w:type="dxa"/>
            <w:shd w:val="clear" w:color="auto" w:fill="auto"/>
          </w:tcPr>
          <w:p w14:paraId="5D67E9E8" w14:textId="77777777" w:rsidR="00CC2EB7" w:rsidRPr="00D45FD3" w:rsidRDefault="00CC2EB7" w:rsidP="00CC2EB7">
            <w:pPr>
              <w:pStyle w:val="Tabletext"/>
              <w:rPr>
                <w:sz w:val="20"/>
                <w:szCs w:val="20"/>
              </w:rPr>
            </w:pPr>
            <w:r w:rsidRPr="00D45FD3">
              <w:rPr>
                <w:sz w:val="20"/>
                <w:szCs w:val="20"/>
              </w:rPr>
              <w:t>10</w:t>
            </w:r>
          </w:p>
        </w:tc>
        <w:tc>
          <w:tcPr>
            <w:tcW w:w="5985" w:type="dxa"/>
            <w:shd w:val="clear" w:color="auto" w:fill="auto"/>
          </w:tcPr>
          <w:p w14:paraId="768560F0" w14:textId="77777777" w:rsidR="00CC2EB7" w:rsidRPr="00D45FD3" w:rsidRDefault="00CC2EB7" w:rsidP="00CC2EB7">
            <w:pPr>
              <w:pStyle w:val="Tabletext"/>
              <w:rPr>
                <w:sz w:val="20"/>
                <w:szCs w:val="20"/>
              </w:rPr>
            </w:pPr>
            <w:r w:rsidRPr="00D45FD3">
              <w:rPr>
                <w:i/>
                <w:sz w:val="20"/>
                <w:szCs w:val="20"/>
              </w:rPr>
              <w:t>Human xenograft model (n=8)</w:t>
            </w:r>
            <w:r w:rsidRPr="00D45FD3">
              <w:rPr>
                <w:sz w:val="20"/>
                <w:szCs w:val="20"/>
              </w:rPr>
              <w:t xml:space="preserve">: Ben et al., 2020; Ben et al., 2020; Cedillo et al., 2019; Jarzynka et al., 2006; Kumari et al., 2018; Li et al., 2022; Martinez et al., 2017; Shin et al., 2005 </w:t>
            </w:r>
          </w:p>
          <w:p w14:paraId="75E4DA75" w14:textId="77777777" w:rsidR="00CC2EB7" w:rsidRPr="00D45FD3" w:rsidRDefault="00CC2EB7" w:rsidP="00CC2EB7">
            <w:pPr>
              <w:pStyle w:val="Tabletext"/>
              <w:rPr>
                <w:sz w:val="20"/>
                <w:szCs w:val="20"/>
              </w:rPr>
            </w:pPr>
            <w:r w:rsidRPr="00D45FD3">
              <w:rPr>
                <w:i/>
                <w:sz w:val="20"/>
                <w:szCs w:val="20"/>
              </w:rPr>
              <w:t>Carcinogen-induced model (n=2):</w:t>
            </w:r>
            <w:r w:rsidRPr="00D45FD3">
              <w:rPr>
                <w:sz w:val="20"/>
                <w:szCs w:val="20"/>
              </w:rPr>
              <w:t xml:space="preserve"> Maier et al., 2011; Suzuki et al., 2018 </w:t>
            </w:r>
          </w:p>
          <w:p w14:paraId="679DC3B2" w14:textId="77777777" w:rsidR="00CC2EB7" w:rsidRPr="00D45FD3" w:rsidRDefault="00CC2EB7" w:rsidP="00CC2EB7">
            <w:pPr>
              <w:pStyle w:val="Tabletext"/>
              <w:rPr>
                <w:sz w:val="20"/>
                <w:szCs w:val="20"/>
              </w:rPr>
            </w:pPr>
            <w:r w:rsidRPr="00D45FD3">
              <w:rPr>
                <w:sz w:val="20"/>
                <w:szCs w:val="20"/>
              </w:rPr>
              <w:t>Genetic model (n=1): Maier et al., 2011</w:t>
            </w:r>
          </w:p>
        </w:tc>
      </w:tr>
      <w:tr w:rsidR="00CC2EB7" w:rsidRPr="00D45FD3" w14:paraId="2816A970" w14:textId="77777777" w:rsidTr="00CC2EB7">
        <w:tc>
          <w:tcPr>
            <w:tcW w:w="2571" w:type="dxa"/>
            <w:shd w:val="clear" w:color="auto" w:fill="auto"/>
          </w:tcPr>
          <w:p w14:paraId="2A9348BD" w14:textId="77777777" w:rsidR="00CC2EB7" w:rsidRPr="00D45FD3" w:rsidRDefault="00CC2EB7" w:rsidP="00CC2EB7">
            <w:pPr>
              <w:pStyle w:val="Tabletext"/>
              <w:rPr>
                <w:sz w:val="20"/>
                <w:szCs w:val="20"/>
              </w:rPr>
            </w:pPr>
            <w:r w:rsidRPr="00D45FD3">
              <w:rPr>
                <w:sz w:val="20"/>
                <w:szCs w:val="20"/>
              </w:rPr>
              <w:t>Tumor growth</w:t>
            </w:r>
          </w:p>
        </w:tc>
        <w:tc>
          <w:tcPr>
            <w:tcW w:w="794" w:type="dxa"/>
            <w:shd w:val="clear" w:color="auto" w:fill="auto"/>
          </w:tcPr>
          <w:p w14:paraId="6F5A4B5B" w14:textId="77777777" w:rsidR="00CC2EB7" w:rsidRPr="00D45FD3" w:rsidRDefault="00CC2EB7" w:rsidP="00CC2EB7">
            <w:pPr>
              <w:pStyle w:val="Tabletext"/>
              <w:rPr>
                <w:sz w:val="20"/>
                <w:szCs w:val="20"/>
              </w:rPr>
            </w:pPr>
            <w:r w:rsidRPr="00D45FD3">
              <w:rPr>
                <w:sz w:val="20"/>
                <w:szCs w:val="20"/>
              </w:rPr>
              <w:t>5</w:t>
            </w:r>
          </w:p>
        </w:tc>
        <w:tc>
          <w:tcPr>
            <w:tcW w:w="5985" w:type="dxa"/>
            <w:shd w:val="clear" w:color="auto" w:fill="auto"/>
          </w:tcPr>
          <w:p w14:paraId="7609D3F2" w14:textId="77777777" w:rsidR="00CC2EB7" w:rsidRPr="00D45FD3" w:rsidRDefault="00CC2EB7" w:rsidP="00CC2EB7">
            <w:pPr>
              <w:pStyle w:val="Tabletext"/>
              <w:rPr>
                <w:sz w:val="20"/>
                <w:szCs w:val="20"/>
              </w:rPr>
            </w:pPr>
            <w:r w:rsidRPr="00D45FD3">
              <w:rPr>
                <w:i/>
                <w:sz w:val="20"/>
                <w:szCs w:val="20"/>
              </w:rPr>
              <w:t>Human xenograft model (n=3):</w:t>
            </w:r>
            <w:r w:rsidRPr="00D45FD3">
              <w:rPr>
                <w:sz w:val="20"/>
                <w:szCs w:val="20"/>
              </w:rPr>
              <w:t xml:space="preserve"> Pillai et al., 2015; Pratesi et al., 1996; Trevino et al., 2012 </w:t>
            </w:r>
          </w:p>
          <w:p w14:paraId="7214EEB6" w14:textId="77777777" w:rsidR="00CC2EB7" w:rsidRPr="00D45FD3" w:rsidRDefault="00CC2EB7" w:rsidP="00CC2EB7">
            <w:pPr>
              <w:pStyle w:val="Tabletext"/>
              <w:rPr>
                <w:sz w:val="20"/>
                <w:szCs w:val="20"/>
              </w:rPr>
            </w:pPr>
            <w:r w:rsidRPr="00D45FD3">
              <w:rPr>
                <w:i/>
                <w:sz w:val="20"/>
                <w:szCs w:val="20"/>
              </w:rPr>
              <w:t>Mouse allograft model (n=2):</w:t>
            </w:r>
            <w:r w:rsidRPr="00D45FD3">
              <w:rPr>
                <w:sz w:val="20"/>
                <w:szCs w:val="20"/>
              </w:rPr>
              <w:t xml:space="preserve"> Maier et al., 2011; Tyagi et al., 2021;</w:t>
            </w:r>
          </w:p>
        </w:tc>
      </w:tr>
      <w:tr w:rsidR="00CC2EB7" w:rsidRPr="00D45FD3" w14:paraId="40677FDD" w14:textId="77777777" w:rsidTr="00CC2EB7">
        <w:tc>
          <w:tcPr>
            <w:tcW w:w="2571" w:type="dxa"/>
            <w:shd w:val="clear" w:color="auto" w:fill="auto"/>
          </w:tcPr>
          <w:p w14:paraId="086F0821" w14:textId="77777777" w:rsidR="00CC2EB7" w:rsidRPr="00D45FD3" w:rsidRDefault="00CC2EB7" w:rsidP="00CC2EB7">
            <w:pPr>
              <w:pStyle w:val="Tabletext"/>
              <w:rPr>
                <w:sz w:val="20"/>
                <w:szCs w:val="20"/>
              </w:rPr>
            </w:pPr>
            <w:r w:rsidRPr="00D45FD3">
              <w:rPr>
                <w:sz w:val="20"/>
                <w:szCs w:val="20"/>
              </w:rPr>
              <w:t>Angiogenesis/vascularization</w:t>
            </w:r>
          </w:p>
        </w:tc>
        <w:tc>
          <w:tcPr>
            <w:tcW w:w="794" w:type="dxa"/>
            <w:shd w:val="clear" w:color="auto" w:fill="auto"/>
          </w:tcPr>
          <w:p w14:paraId="269796AF" w14:textId="77777777" w:rsidR="00CC2EB7" w:rsidRPr="00D45FD3" w:rsidRDefault="00CC2EB7" w:rsidP="00CC2EB7">
            <w:pPr>
              <w:pStyle w:val="Tabletext"/>
              <w:rPr>
                <w:sz w:val="20"/>
                <w:szCs w:val="20"/>
              </w:rPr>
            </w:pPr>
            <w:r w:rsidRPr="00D45FD3">
              <w:rPr>
                <w:sz w:val="20"/>
                <w:szCs w:val="20"/>
              </w:rPr>
              <w:t>6</w:t>
            </w:r>
          </w:p>
        </w:tc>
        <w:tc>
          <w:tcPr>
            <w:tcW w:w="5985" w:type="dxa"/>
            <w:shd w:val="clear" w:color="auto" w:fill="auto"/>
          </w:tcPr>
          <w:p w14:paraId="207C6FFF" w14:textId="77777777" w:rsidR="00CC2EB7" w:rsidRPr="00D45FD3" w:rsidRDefault="00CC2EB7" w:rsidP="00CC2EB7">
            <w:pPr>
              <w:pStyle w:val="Tabletext"/>
              <w:rPr>
                <w:sz w:val="20"/>
                <w:szCs w:val="20"/>
              </w:rPr>
            </w:pPr>
            <w:r w:rsidRPr="00D45FD3">
              <w:rPr>
                <w:i/>
                <w:sz w:val="20"/>
                <w:szCs w:val="20"/>
              </w:rPr>
              <w:t>Human xenograft model (n=5):</w:t>
            </w:r>
            <w:r w:rsidRPr="00D45FD3">
              <w:rPr>
                <w:sz w:val="20"/>
                <w:szCs w:val="20"/>
              </w:rPr>
              <w:t xml:space="preserve"> Cedillo et al., 2019; Jarzynka et al., 2006; Shin et al., 2004; Wong et al., 2007 </w:t>
            </w:r>
          </w:p>
          <w:p w14:paraId="60E15ADB" w14:textId="77777777" w:rsidR="00CC2EB7" w:rsidRPr="00D45FD3" w:rsidRDefault="00CC2EB7" w:rsidP="00CC2EB7">
            <w:pPr>
              <w:pStyle w:val="Tabletext"/>
              <w:rPr>
                <w:sz w:val="20"/>
                <w:szCs w:val="20"/>
              </w:rPr>
            </w:pPr>
            <w:r w:rsidRPr="00D45FD3">
              <w:rPr>
                <w:i/>
                <w:sz w:val="20"/>
                <w:szCs w:val="20"/>
              </w:rPr>
              <w:t>Allograft model (n=2)</w:t>
            </w:r>
            <w:r w:rsidRPr="00D45FD3">
              <w:rPr>
                <w:sz w:val="20"/>
                <w:szCs w:val="20"/>
              </w:rPr>
              <w:t>: Heeschen et al., 2001; Natori et al., 2003</w:t>
            </w:r>
          </w:p>
        </w:tc>
      </w:tr>
      <w:tr w:rsidR="00CC2EB7" w:rsidRPr="00D45FD3" w14:paraId="5EB88D65" w14:textId="77777777" w:rsidTr="00CC2EB7">
        <w:tc>
          <w:tcPr>
            <w:tcW w:w="2571" w:type="dxa"/>
            <w:shd w:val="clear" w:color="auto" w:fill="auto"/>
          </w:tcPr>
          <w:p w14:paraId="5DA1283C" w14:textId="77777777" w:rsidR="00CC2EB7" w:rsidRPr="00D45FD3" w:rsidRDefault="00CC2EB7" w:rsidP="00CC2EB7">
            <w:pPr>
              <w:pStyle w:val="Tabletext"/>
              <w:rPr>
                <w:sz w:val="20"/>
                <w:szCs w:val="20"/>
              </w:rPr>
            </w:pPr>
            <w:r w:rsidRPr="00D45FD3">
              <w:rPr>
                <w:sz w:val="20"/>
                <w:szCs w:val="20"/>
              </w:rPr>
              <w:t>Tumor multiplicity</w:t>
            </w:r>
          </w:p>
        </w:tc>
        <w:tc>
          <w:tcPr>
            <w:tcW w:w="794" w:type="dxa"/>
            <w:shd w:val="clear" w:color="auto" w:fill="auto"/>
          </w:tcPr>
          <w:p w14:paraId="0A9175AB" w14:textId="77777777" w:rsidR="00CC2EB7" w:rsidRPr="00D45FD3" w:rsidRDefault="00CC2EB7" w:rsidP="00CC2EB7">
            <w:pPr>
              <w:pStyle w:val="Tabletext"/>
              <w:rPr>
                <w:sz w:val="20"/>
                <w:szCs w:val="20"/>
              </w:rPr>
            </w:pPr>
            <w:r w:rsidRPr="00D45FD3">
              <w:rPr>
                <w:sz w:val="20"/>
                <w:szCs w:val="20"/>
              </w:rPr>
              <w:t>7</w:t>
            </w:r>
          </w:p>
        </w:tc>
        <w:tc>
          <w:tcPr>
            <w:tcW w:w="5985" w:type="dxa"/>
            <w:shd w:val="clear" w:color="auto" w:fill="auto"/>
          </w:tcPr>
          <w:p w14:paraId="095BDBDE" w14:textId="77777777" w:rsidR="00CC2EB7" w:rsidRPr="00D45FD3" w:rsidRDefault="00CC2EB7" w:rsidP="00CC2EB7">
            <w:pPr>
              <w:pStyle w:val="Tabletext"/>
              <w:rPr>
                <w:i/>
                <w:sz w:val="20"/>
                <w:szCs w:val="20"/>
              </w:rPr>
            </w:pPr>
            <w:r w:rsidRPr="00D45FD3">
              <w:rPr>
                <w:i/>
                <w:sz w:val="20"/>
                <w:szCs w:val="20"/>
              </w:rPr>
              <w:t>Carcinogen-induced model (n=6):</w:t>
            </w:r>
            <w:r w:rsidRPr="00D45FD3">
              <w:rPr>
                <w:sz w:val="20"/>
                <w:szCs w:val="20"/>
              </w:rPr>
              <w:t xml:space="preserve"> Hayashi et al. 2013; Iskandar et al., 2013; Maier et al., 2011; Murphy et al., 2011; Nakada et al., 2012 Nishikawa et al., 1992; Suzuki et al., 2018</w:t>
            </w:r>
          </w:p>
          <w:p w14:paraId="240E96B6" w14:textId="77777777" w:rsidR="00CC2EB7" w:rsidRPr="00D45FD3" w:rsidRDefault="00CC2EB7" w:rsidP="00CC2EB7">
            <w:pPr>
              <w:pStyle w:val="Tabletext"/>
              <w:rPr>
                <w:i/>
                <w:sz w:val="20"/>
                <w:szCs w:val="20"/>
              </w:rPr>
            </w:pPr>
            <w:r w:rsidRPr="00D45FD3">
              <w:rPr>
                <w:i/>
                <w:sz w:val="20"/>
                <w:szCs w:val="20"/>
              </w:rPr>
              <w:t>Genetic model (n=1):</w:t>
            </w:r>
            <w:r w:rsidRPr="00D45FD3">
              <w:rPr>
                <w:sz w:val="20"/>
                <w:szCs w:val="20"/>
              </w:rPr>
              <w:t xml:space="preserve"> Maier et al., 2011; Torres-Gonzales et al., 2014</w:t>
            </w:r>
          </w:p>
        </w:tc>
      </w:tr>
      <w:tr w:rsidR="00CC2EB7" w:rsidRPr="00D45FD3" w14:paraId="34E0EA3F" w14:textId="77777777" w:rsidTr="00CC2EB7">
        <w:tc>
          <w:tcPr>
            <w:tcW w:w="2571" w:type="dxa"/>
            <w:shd w:val="clear" w:color="auto" w:fill="auto"/>
          </w:tcPr>
          <w:p w14:paraId="69154E41" w14:textId="77777777" w:rsidR="00CC2EB7" w:rsidRPr="00D45FD3" w:rsidRDefault="00CC2EB7" w:rsidP="00CC2EB7">
            <w:pPr>
              <w:pStyle w:val="Tabletext"/>
              <w:rPr>
                <w:sz w:val="20"/>
                <w:szCs w:val="20"/>
              </w:rPr>
            </w:pPr>
            <w:r w:rsidRPr="00D45FD3">
              <w:rPr>
                <w:sz w:val="20"/>
                <w:szCs w:val="20"/>
              </w:rPr>
              <w:t>Time to tumor appearance</w:t>
            </w:r>
          </w:p>
        </w:tc>
        <w:tc>
          <w:tcPr>
            <w:tcW w:w="794" w:type="dxa"/>
            <w:shd w:val="clear" w:color="auto" w:fill="auto"/>
          </w:tcPr>
          <w:p w14:paraId="71680966" w14:textId="77777777" w:rsidR="00CC2EB7" w:rsidRPr="00D45FD3" w:rsidRDefault="00CC2EB7" w:rsidP="00CC2EB7">
            <w:pPr>
              <w:pStyle w:val="Tabletext"/>
              <w:rPr>
                <w:sz w:val="20"/>
                <w:szCs w:val="20"/>
              </w:rPr>
            </w:pPr>
            <w:r w:rsidRPr="00D45FD3">
              <w:rPr>
                <w:sz w:val="20"/>
                <w:szCs w:val="20"/>
              </w:rPr>
              <w:t>1</w:t>
            </w:r>
          </w:p>
        </w:tc>
        <w:tc>
          <w:tcPr>
            <w:tcW w:w="5985" w:type="dxa"/>
            <w:shd w:val="clear" w:color="auto" w:fill="auto"/>
          </w:tcPr>
          <w:p w14:paraId="3F3D7C93" w14:textId="77777777" w:rsidR="00CC2EB7" w:rsidRPr="00D45FD3" w:rsidRDefault="00CC2EB7" w:rsidP="00CC2EB7">
            <w:pPr>
              <w:pStyle w:val="Tabletext"/>
              <w:rPr>
                <w:sz w:val="20"/>
                <w:szCs w:val="20"/>
              </w:rPr>
            </w:pPr>
            <w:r w:rsidRPr="00D45FD3">
              <w:rPr>
                <w:sz w:val="20"/>
                <w:szCs w:val="20"/>
              </w:rPr>
              <w:t>Carcinogen-induced model (n=1): Habs and Schmahl, 1984</w:t>
            </w:r>
          </w:p>
        </w:tc>
      </w:tr>
      <w:tr w:rsidR="00CC2EB7" w:rsidRPr="00D45FD3" w14:paraId="04848D20" w14:textId="77777777" w:rsidTr="00CC2EB7">
        <w:tc>
          <w:tcPr>
            <w:tcW w:w="2571" w:type="dxa"/>
            <w:shd w:val="clear" w:color="auto" w:fill="auto"/>
          </w:tcPr>
          <w:p w14:paraId="33873A5F" w14:textId="77777777" w:rsidR="00CC2EB7" w:rsidRPr="00D45FD3" w:rsidRDefault="00CC2EB7" w:rsidP="00CC2EB7">
            <w:pPr>
              <w:pStyle w:val="Tabletext"/>
              <w:rPr>
                <w:sz w:val="20"/>
                <w:szCs w:val="20"/>
              </w:rPr>
            </w:pPr>
            <w:r w:rsidRPr="00D45FD3">
              <w:rPr>
                <w:sz w:val="20"/>
                <w:szCs w:val="20"/>
              </w:rPr>
              <w:t>Tumor area</w:t>
            </w:r>
          </w:p>
        </w:tc>
        <w:tc>
          <w:tcPr>
            <w:tcW w:w="794" w:type="dxa"/>
            <w:shd w:val="clear" w:color="auto" w:fill="auto"/>
          </w:tcPr>
          <w:p w14:paraId="65D70CED" w14:textId="77777777" w:rsidR="00CC2EB7" w:rsidRPr="00D45FD3" w:rsidRDefault="00CC2EB7" w:rsidP="00CC2EB7">
            <w:pPr>
              <w:pStyle w:val="Tabletext"/>
              <w:rPr>
                <w:sz w:val="20"/>
                <w:szCs w:val="20"/>
              </w:rPr>
            </w:pPr>
            <w:r w:rsidRPr="00D45FD3">
              <w:rPr>
                <w:sz w:val="20"/>
                <w:szCs w:val="20"/>
              </w:rPr>
              <w:t>3</w:t>
            </w:r>
          </w:p>
        </w:tc>
        <w:tc>
          <w:tcPr>
            <w:tcW w:w="5985" w:type="dxa"/>
            <w:shd w:val="clear" w:color="auto" w:fill="auto"/>
          </w:tcPr>
          <w:p w14:paraId="0617C5B4" w14:textId="77777777" w:rsidR="00CC2EB7" w:rsidRPr="00D45FD3" w:rsidRDefault="00CC2EB7" w:rsidP="00CC2EB7">
            <w:pPr>
              <w:pStyle w:val="Tabletext"/>
              <w:rPr>
                <w:sz w:val="20"/>
                <w:szCs w:val="20"/>
              </w:rPr>
            </w:pPr>
            <w:r w:rsidRPr="00D45FD3">
              <w:rPr>
                <w:sz w:val="20"/>
                <w:szCs w:val="20"/>
              </w:rPr>
              <w:t>Human xenograft model (n=1): Shin et al., 2004</w:t>
            </w:r>
          </w:p>
          <w:p w14:paraId="5908498E" w14:textId="77777777" w:rsidR="00CC2EB7" w:rsidRPr="00D45FD3" w:rsidRDefault="00CC2EB7" w:rsidP="00CC2EB7">
            <w:pPr>
              <w:pStyle w:val="Tabletext"/>
              <w:rPr>
                <w:sz w:val="20"/>
                <w:szCs w:val="20"/>
              </w:rPr>
            </w:pPr>
            <w:r w:rsidRPr="00D45FD3">
              <w:rPr>
                <w:sz w:val="20"/>
                <w:szCs w:val="20"/>
              </w:rPr>
              <w:t>Carcinogen-induced model (n=1): Davis et al., 2009</w:t>
            </w:r>
          </w:p>
          <w:p w14:paraId="2DFAAB26" w14:textId="77777777" w:rsidR="00CC2EB7" w:rsidRPr="00D45FD3" w:rsidRDefault="00CC2EB7" w:rsidP="00CC2EB7">
            <w:pPr>
              <w:pStyle w:val="Tabletext"/>
              <w:rPr>
                <w:i/>
                <w:sz w:val="20"/>
                <w:szCs w:val="20"/>
              </w:rPr>
            </w:pPr>
            <w:r w:rsidRPr="00D45FD3">
              <w:rPr>
                <w:i/>
                <w:sz w:val="20"/>
                <w:szCs w:val="20"/>
              </w:rPr>
              <w:t>Genetic model (n=1):</w:t>
            </w:r>
            <w:r w:rsidRPr="00D45FD3">
              <w:rPr>
                <w:sz w:val="20"/>
                <w:szCs w:val="20"/>
              </w:rPr>
              <w:t xml:space="preserve"> Torres-Gonzalez et al., 2014</w:t>
            </w:r>
          </w:p>
        </w:tc>
      </w:tr>
      <w:tr w:rsidR="00CC2EB7" w:rsidRPr="00D45FD3" w14:paraId="25B66081" w14:textId="77777777" w:rsidTr="00CC2EB7">
        <w:tc>
          <w:tcPr>
            <w:tcW w:w="9350" w:type="dxa"/>
            <w:gridSpan w:val="3"/>
            <w:shd w:val="clear" w:color="auto" w:fill="auto"/>
          </w:tcPr>
          <w:p w14:paraId="6C26C091" w14:textId="77777777" w:rsidR="00CC2EB7" w:rsidRPr="00D45FD3" w:rsidRDefault="00CC2EB7" w:rsidP="00CC2EB7">
            <w:pPr>
              <w:pStyle w:val="Tabletext"/>
              <w:keepNext/>
              <w:rPr>
                <w:b/>
                <w:i/>
                <w:sz w:val="20"/>
                <w:szCs w:val="20"/>
              </w:rPr>
            </w:pPr>
            <w:r w:rsidRPr="00D45FD3">
              <w:rPr>
                <w:b/>
                <w:i/>
                <w:sz w:val="20"/>
                <w:szCs w:val="20"/>
              </w:rPr>
              <w:t>Other (n=1)</w:t>
            </w:r>
          </w:p>
        </w:tc>
      </w:tr>
      <w:tr w:rsidR="00CC2EB7" w:rsidRPr="00D45FD3" w14:paraId="208355B5" w14:textId="77777777" w:rsidTr="00CC2EB7">
        <w:tc>
          <w:tcPr>
            <w:tcW w:w="2571" w:type="dxa"/>
            <w:shd w:val="clear" w:color="auto" w:fill="auto"/>
          </w:tcPr>
          <w:p w14:paraId="60A10902" w14:textId="77777777" w:rsidR="00CC2EB7" w:rsidRPr="00D45FD3" w:rsidRDefault="00CC2EB7" w:rsidP="00CC2EB7">
            <w:pPr>
              <w:pStyle w:val="Tabletext"/>
              <w:rPr>
                <w:sz w:val="20"/>
                <w:szCs w:val="20"/>
              </w:rPr>
            </w:pPr>
            <w:r w:rsidRPr="00D45FD3">
              <w:rPr>
                <w:sz w:val="20"/>
                <w:szCs w:val="20"/>
              </w:rPr>
              <w:t>Micrometastasis</w:t>
            </w:r>
          </w:p>
        </w:tc>
        <w:tc>
          <w:tcPr>
            <w:tcW w:w="794" w:type="dxa"/>
            <w:shd w:val="clear" w:color="auto" w:fill="auto"/>
          </w:tcPr>
          <w:p w14:paraId="1CE36AE5" w14:textId="77777777" w:rsidR="00CC2EB7" w:rsidRPr="00D45FD3" w:rsidRDefault="00CC2EB7" w:rsidP="00CC2EB7">
            <w:pPr>
              <w:pStyle w:val="Tabletext"/>
              <w:rPr>
                <w:sz w:val="20"/>
                <w:szCs w:val="20"/>
              </w:rPr>
            </w:pPr>
            <w:r w:rsidRPr="00D45FD3">
              <w:rPr>
                <w:sz w:val="20"/>
                <w:szCs w:val="20"/>
              </w:rPr>
              <w:t>1</w:t>
            </w:r>
          </w:p>
        </w:tc>
        <w:tc>
          <w:tcPr>
            <w:tcW w:w="5985" w:type="dxa"/>
            <w:shd w:val="clear" w:color="auto" w:fill="auto"/>
          </w:tcPr>
          <w:p w14:paraId="5B888C83" w14:textId="77777777" w:rsidR="00CC2EB7" w:rsidRPr="00D45FD3" w:rsidRDefault="00CC2EB7" w:rsidP="00CC2EB7">
            <w:pPr>
              <w:pStyle w:val="Tabletext"/>
              <w:rPr>
                <w:i/>
                <w:sz w:val="20"/>
                <w:szCs w:val="20"/>
              </w:rPr>
            </w:pPr>
            <w:r w:rsidRPr="00D45FD3">
              <w:rPr>
                <w:i/>
                <w:sz w:val="20"/>
                <w:szCs w:val="20"/>
              </w:rPr>
              <w:t>Genetic model (n=1):</w:t>
            </w:r>
            <w:r w:rsidRPr="00D45FD3">
              <w:rPr>
                <w:sz w:val="20"/>
                <w:szCs w:val="20"/>
              </w:rPr>
              <w:t xml:space="preserve"> Hermann et al., 2014;</w:t>
            </w:r>
          </w:p>
        </w:tc>
      </w:tr>
    </w:tbl>
    <w:p w14:paraId="4D3EE4C1" w14:textId="77777777" w:rsidR="00CC2EB7" w:rsidRPr="00D45FD3" w:rsidRDefault="00CC2EB7" w:rsidP="00CC2EB7">
      <w:pPr>
        <w:rPr>
          <w:sz w:val="20"/>
          <w:szCs w:val="20"/>
        </w:rPr>
      </w:pPr>
      <w:r w:rsidRPr="00D45FD3">
        <w:rPr>
          <w:sz w:val="20"/>
          <w:szCs w:val="20"/>
          <w:vertAlign w:val="superscript"/>
        </w:rPr>
        <w:t>a</w:t>
      </w:r>
      <w:r w:rsidRPr="00D45FD3">
        <w:rPr>
          <w:sz w:val="20"/>
          <w:szCs w:val="20"/>
        </w:rPr>
        <w:t xml:space="preserve"> Note: some studies evaluated more than one outcome measure of interest.</w:t>
      </w:r>
    </w:p>
    <w:p w14:paraId="362A34B0" w14:textId="21643487" w:rsidR="00CC2EB7" w:rsidRDefault="00CC2EB7" w:rsidP="00DF0F6B">
      <w:pPr>
        <w:pStyle w:val="Heading3"/>
        <w:numPr>
          <w:ilvl w:val="0"/>
          <w:numId w:val="0"/>
        </w:numPr>
      </w:pPr>
      <w:r>
        <w:t>Study Sample Sizes</w:t>
      </w:r>
    </w:p>
    <w:p w14:paraId="63FFA4E6" w14:textId="13038B07" w:rsidR="00CC2EB7" w:rsidRPr="00D45FD3" w:rsidRDefault="00CC2EB7" w:rsidP="00CC2EB7">
      <w:bookmarkStart w:id="10" w:name="_Toc89782677"/>
      <w:r w:rsidRPr="00D45FD3">
        <w:t>Across the 50 of the 61 included studies that reported sample size for the nicotine and control groups</w:t>
      </w:r>
      <w:r w:rsidRPr="00D45FD3">
        <w:fldChar w:fldCharType="begin">
          <w:fldData xml:space="preserve">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cmVjb3JkPjwvQ2l0ZT48Q2l0ZT48QXV0aG9yPlNjaG1haGw8L0F1dGhvcj48WWVhcj4xOTc2PC9Z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PjEtNSwgNy0xMCwgMTMtMjIsIDI1LTMwLCAzMy00MSwgNDQtNDcsIDQ5LTU0LCA1Ni02MTwvc3R5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cz48L3JlY29yZD48L0NpdGU+PENpdGU+PEF1dGhvcj5DZWRpbGxvPC9BdXRob3I+PFllYXI+MjAx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Y29yZD48L0NpdGU+PENpdGU+PEF1dGhvcj5NYXJ0aW48L0F1dGhvcj48WWVhcj4xOTc5PC9ZZWFy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==
</w:fldData>
        </w:fldChar>
      </w:r>
      <w:r>
        <w:instrText xml:space="preserve"> ADDIN EN.CITE.DATA </w:instrText>
      </w:r>
      <w:r>
        <w:fldChar w:fldCharType="end"/>
      </w:r>
      <w:r>
        <w:fldChar w:fldCharType="begin">
          <w:fldData xml:space="preserve">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cmVjb3JkPjwvQ2l0ZT48Q2l0ZT48QXV0aG9yPlNjaG1haGw8L0F1dGhvcj48WWVhcj4xOTc2PC9Z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1-5, 7-10, 13-22, 25-30, 33-41, 44-47, 49-54, 56-61</w:t>
      </w:r>
      <w:r w:rsidRPr="00D45FD3">
        <w:fldChar w:fldCharType="end"/>
      </w:r>
      <w:r w:rsidRPr="00D45FD3">
        <w:t>, total sample size ranged from six</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to 858 animals</w:t>
      </w:r>
      <w:r w:rsidRPr="00D45FD3">
        <w:fldChar w:fldCharType="begin"/>
      </w:r>
      <w:r>
        <w:instrText xml:space="preserve"> ADDIN EN.CITE &lt;EndNote&gt;&lt;Cite&gt;&lt;Author&gt;Schmahl&lt;/Author&gt;&lt;Year&gt;1976&lt;/Year&gt;&lt;RecNum&gt;86&lt;/RecNum&gt;&lt;DisplayText&gt;&lt;style face="superscript"&gt;38&lt;/style&gt;&lt;/DisplayText&gt;&lt;record&gt;&lt;rec-number&gt;86&lt;/rec-number&gt;&lt;foreign-keys&gt;&lt;key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w:t>
      </w:r>
      <w:r w:rsidRPr="00D45FD3">
        <w:fldChar w:fldCharType="end"/>
      </w:r>
      <w:r w:rsidRPr="00D45FD3">
        <w:rPr>
          <w:color w:val="000000" w:themeColor="text1"/>
        </w:rPr>
        <w:t xml:space="preserve">, for a total of 3,987 animals included across all studies that reported sample size. </w:t>
      </w:r>
      <w:r w:rsidRPr="00D45FD3">
        <w:t>Of these, a total of 1,414 animals were allocated to a nicotine group, and 1,043 animals were allocated to a control group. The number of animals per group ranged from four</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to 200 animals</w:t>
      </w:r>
      <w:r w:rsidRPr="00D45FD3">
        <w:fldChar w:fldCharType="begin"/>
      </w:r>
      <w:r>
        <w:instrText xml:space="preserve"> ADDIN EN.CITE &lt;EndNote&gt;&lt;Cite&gt;&lt;Author&gt;Galitovskiy&lt;/Author&gt;&lt;Year&gt;2012&lt;/Year&gt;&lt;RecNum&gt;41&lt;/RecNum&gt;&lt;DisplayText&gt;&lt;style face="superscript"&gt;59&lt;/style&gt;&lt;/DisplayText&gt;&lt;record&gt;&lt;rec-number&gt;41&lt;/rec-number&gt;&lt;foreign-keys&gt;&lt;key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Sciences&lt;/full-title&gt;&lt;/periodical&gt;&lt;pages&gt;1109-1112&lt;/pages&gt;&lt;volume&gt;91&lt;/volume&gt;&lt;dates&gt;&lt;year&gt;2012&lt;/year&gt;&lt;/dates&gt;&lt;urls&gt;&lt;/urls&gt;&lt;/record&gt;&lt;/Cite&gt;&lt;/EndNote&gt;</w:instrText>
      </w:r>
      <w:r w:rsidRPr="00D45FD3">
        <w:fldChar w:fldCharType="separate"/>
      </w:r>
      <w:r w:rsidRPr="006F50BC">
        <w:rPr>
          <w:noProof/>
          <w:vertAlign w:val="superscript"/>
        </w:rPr>
        <w:t>59</w:t>
      </w:r>
      <w:r w:rsidRPr="00D45FD3">
        <w:fldChar w:fldCharType="end"/>
      </w:r>
      <w:r w:rsidRPr="00D45FD3">
        <w:t xml:space="preserve"> for the nicotine group, and from two</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to 200 animals</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xml:space="preserve"> for the control group. Sample size was not reported in the remaining 11 studies</w:t>
      </w:r>
      <w:r w:rsidRPr="00D45FD3">
        <w:fldChar w:fldCharType="begin">
          <w:fldData xml:space="preserve">PEVuZE5vdGU+PENpdGU+PEF1dGhvcj5IYXlhc2hpPC9BdXRob3I+PFllYXI+MjAxNDwvWWVhcj48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ZXM+PHVybHM+PC91cmxzPjwvcmVjb3JkPjwvQ2l0ZT48Q2l0ZT48QXV0aG9yPkhlcm1hbm48L0F1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</w:fldData>
        </w:fldChar>
      </w:r>
      <w:r>
        <w:instrText xml:space="preserve"> ADDIN EN.CITE </w:instrText>
      </w:r>
      <w:r>
        <w:fldChar w:fldCharType="begin">
          <w:fldData xml:space="preserve">PEVuZE5vdGU+PENpdGU+PEF1dGhvcj5IYXlhc2hpPC9BdXRob3I+PFllYXI+MjAxNDwvWWVhcj48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ZXM+PHVybHM+PC91cmxzPjwvcmVjb3JkPjwvQ2l0ZT48Q2l0ZT48QXV0aG9yPkhlcm1hbm48L0F1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</w:fldData>
        </w:fldChar>
      </w:r>
      <w:r>
        <w:instrText xml:space="preserve"> ADDIN EN.CITE.DATA </w:instrText>
      </w:r>
      <w:r>
        <w:fldChar w:fldCharType="end"/>
      </w:r>
      <w:r w:rsidRPr="00D45FD3">
        <w:fldChar w:fldCharType="separate"/>
      </w:r>
      <w:r w:rsidRPr="006F50BC">
        <w:rPr>
          <w:noProof/>
          <w:vertAlign w:val="superscript"/>
        </w:rPr>
        <w:t>6, 11, 12, 23, 24, 31, 32, 42, 43, 47, 48, 55</w:t>
      </w:r>
      <w:r w:rsidRPr="00D45FD3">
        <w:fldChar w:fldCharType="end"/>
      </w:r>
      <w:r w:rsidRPr="00D45FD3">
        <w:t xml:space="preserve">. </w:t>
      </w:r>
    </w:p>
    <w:p w14:paraId="61660A2F" w14:textId="77777777" w:rsidR="00CC2EB7" w:rsidRPr="00D45FD3" w:rsidRDefault="00CC2EB7" w:rsidP="00DF0F6B">
      <w:pPr>
        <w:pStyle w:val="Heading3"/>
        <w:numPr>
          <w:ilvl w:val="0"/>
          <w:numId w:val="0"/>
        </w:numPr>
      </w:pPr>
      <w:bookmarkStart w:id="11" w:name="_Toc121842078"/>
      <w:r w:rsidRPr="00D45FD3">
        <w:t>Study Population</w:t>
      </w:r>
      <w:bookmarkEnd w:id="10"/>
      <w:bookmarkEnd w:id="11"/>
      <w:r w:rsidRPr="00D45FD3">
        <w:t xml:space="preserve"> </w:t>
      </w:r>
    </w:p>
    <w:p w14:paraId="22A185DE" w14:textId="198E7836" w:rsidR="00CC2EB7" w:rsidRPr="00D45FD3" w:rsidRDefault="00CC2EB7" w:rsidP="00CC2EB7">
      <w:r w:rsidRPr="00D45FD3">
        <w:t xml:space="preserve">Characteristics of the study population for the included studies are listed in </w:t>
      </w:r>
      <w:r w:rsidRPr="00D45FD3">
        <w:rPr>
          <w:b/>
        </w:rPr>
        <w:fldChar w:fldCharType="begin"/>
      </w:r>
      <w:r w:rsidRPr="00D45FD3">
        <w:rPr>
          <w:b/>
        </w:rPr>
        <w:instrText xml:space="preserve"> REF _Ref105433373 \h  \* MERGEFORMAT </w:instrText>
      </w:r>
      <w:r w:rsidRPr="00D45FD3">
        <w:rPr>
          <w:b/>
        </w:rPr>
      </w:r>
      <w:r w:rsidRPr="00D45FD3">
        <w:rPr>
          <w:b/>
        </w:rPr>
        <w:fldChar w:fldCharType="separate"/>
      </w:r>
      <w:r w:rsidRPr="00F32AC8">
        <w:rPr>
          <w:b/>
        </w:rPr>
        <w:t xml:space="preserve">Table </w:t>
      </w:r>
      <w:r w:rsidRPr="00F32AC8">
        <w:rPr>
          <w:b/>
          <w:noProof/>
        </w:rPr>
        <w:t>2</w:t>
      </w:r>
      <w:r w:rsidRPr="00D45FD3">
        <w:rPr>
          <w:b/>
        </w:rPr>
        <w:fldChar w:fldCharType="end"/>
      </w:r>
      <w:r w:rsidRPr="00D45FD3">
        <w:rPr>
          <w:b/>
        </w:rPr>
        <w:t xml:space="preserve"> </w:t>
      </w:r>
      <w:r w:rsidRPr="00D45FD3">
        <w:t>and</w:t>
      </w:r>
      <w:r w:rsidRPr="00D45FD3">
        <w:rPr>
          <w:b/>
        </w:rPr>
        <w:t xml:space="preserve"> </w:t>
      </w:r>
      <w:r w:rsidRPr="00D45FD3">
        <w:rPr>
          <w:b/>
        </w:rPr>
        <w:fldChar w:fldCharType="begin"/>
      </w:r>
      <w:r w:rsidRPr="00D45FD3">
        <w:rPr>
          <w:b/>
        </w:rPr>
        <w:instrText xml:space="preserve"> REF _Ref105433378 \h  \* MERGEFORMAT </w:instrText>
      </w:r>
      <w:r w:rsidRPr="00D45FD3">
        <w:rPr>
          <w:b/>
        </w:rPr>
      </w:r>
      <w:r w:rsidRPr="00D45FD3">
        <w:rPr>
          <w:b/>
        </w:rPr>
        <w:fldChar w:fldCharType="separate"/>
      </w:r>
      <w:r w:rsidRPr="00F32AC8">
        <w:rPr>
          <w:b/>
        </w:rPr>
        <w:t xml:space="preserve">Table </w:t>
      </w:r>
      <w:r w:rsidRPr="00F32AC8">
        <w:rPr>
          <w:b/>
          <w:noProof/>
        </w:rPr>
        <w:t>3</w:t>
      </w:r>
      <w:r w:rsidRPr="00D45FD3">
        <w:rPr>
          <w:b/>
        </w:rPr>
        <w:fldChar w:fldCharType="end"/>
      </w:r>
      <w:r w:rsidRPr="00D45FD3">
        <w:t>. Among the 61 included studies, 50 studies used mice</w:t>
      </w:r>
      <w:r w:rsidRPr="00D45FD3">
        <w:fldChar w:fldCharType="begin">
          <w:fldData xml:space="preserve">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PC9yZWNvcmQ+PC9DaXRlPjxDaXRlPjxBdXRob3I+V2FuZzwvQXV0aG9yPjxZZWFyPjIwMTk8L1ll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PjEtMjEsIDIzLTM1LCA0MC00MywgNDUtNTMsIDU1LTYyPC9zdHlsZT48L0Rpc3BsYXlUZXh0Pjxy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cz48dXJscz48L3VybHM+PC9yZWNvcmQ+PC9DaXRlPjxDaXRlPjxBdXRob3I+Q2VkaWxsbzwvQXV0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==
</w:fldData>
        </w:fldChar>
      </w:r>
      <w:r>
        <w:instrText xml:space="preserve"> ADDIN EN.CITE.DATA </w:instrText>
      </w:r>
      <w:r>
        <w:fldChar w:fldCharType="end"/>
      </w:r>
      <w:r>
        <w:fldChar w:fldCharType="begin">
          <w:fldData xml:space="preserve">PjwvZGF0ZXM+PHVybHM+PC91cmxzPjwvcmVjb3JkPjwvQ2l0ZT48Q2l0ZT48QXV0aG9yPlBydWVp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PC9yZWNvcmQ+PC9DaXRlPjxDaXRlPjxBdXRob3I+V3U8L0F1dGhvcj48WWVhcj4yMDIwPC9ZZWFy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PC9DaXRlPjxDaXRlPjxBdXRob3I+TmFrYWRhPC9BdXRob3I+PFllYXI+MjAxMjwvWWVhcj48UmVj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==
</w:fldData>
        </w:fldChar>
      </w:r>
      <w:r>
        <w:instrText xml:space="preserve"> ADDIN EN.CITE.DATA </w:instrText>
      </w:r>
      <w:r>
        <w:fldChar w:fldCharType="end"/>
      </w:r>
      <w:r>
        <w:fldChar w:fldCharType="begin">
          <w:fldData xml:space="preserve">Ny1uaWNvdGluaWMgcmVjZXB0b3Igc3VidW5pdCBpbiB0b2JhY2NvLWluZHVjZWQgbHVuZyBjYW5j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==
</w:fldData>
        </w:fldChar>
      </w:r>
      <w:r>
        <w:instrText xml:space="preserve"> ADDIN EN.CITE.DATA </w:instrText>
      </w:r>
      <w:r>
        <w:fldChar w:fldCharType="end"/>
      </w:r>
      <w:r>
        <w:fldChar w:fldCharType="begin">
          <w:fldData xml:space="preserve">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PC9yZWNvcmQ+PC9DaXRlPjxDaXRlPjxBdXRob3I+V2FuZzwvQXV0aG9yPjxZZWFyPjIwMTk8L1ll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</w:fldData>
        </w:fldChar>
      </w:r>
      <w:r>
        <w:instrText xml:space="preserve"> ADDIN EN.CITE.DATA </w:instrText>
      </w:r>
      <w:r>
        <w:fldChar w:fldCharType="end"/>
      </w:r>
      <w:r w:rsidRPr="00D45FD3">
        <w:fldChar w:fldCharType="separate"/>
      </w:r>
      <w:r w:rsidRPr="006F50BC">
        <w:rPr>
          <w:noProof/>
          <w:vertAlign w:val="superscript"/>
        </w:rPr>
        <w:t>1-21, 23-35, 40-43, 45-53, 55-62</w:t>
      </w:r>
      <w:r w:rsidRPr="00D45FD3">
        <w:fldChar w:fldCharType="end"/>
      </w:r>
      <w:r w:rsidRPr="00D45FD3">
        <w:t>, eight studies used rats</w:t>
      </w:r>
      <w:r w:rsidRPr="00D45FD3">
        <w:fldChar w:fldCharType="begin">
          <w:fldData xml:space="preserve">PEVuZE5vdGU+PENpdGU+PEF1dGhvcj5CZXJnZXI8L0F1dGhvcj48WWVhcj4xOTg3PC9ZZWFyPjxS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LCAxOCwgMjIsIDM3LTM5LCA0NCwgNjA8L3N0eWxlPjwvRGlzcGxheVRleHQ+PHJlY29yZD48cmVj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5, 18, 22, 37-39, 44, 60</w:t>
      </w:r>
      <w:r w:rsidRPr="00D45FD3">
        <w:fldChar w:fldCharType="end"/>
      </w:r>
      <w:r w:rsidRPr="00D45FD3">
        <w:t>, and three studies used hamsters</w:t>
      </w:r>
      <w:r w:rsidRPr="00D45FD3">
        <w:fldChar w:fldCharType="begin">
          <w:fldData xml:space="preserve">PEVuZE5vdGU+PENpdGU+PEF1dGhvcj5DaGVuPC9BdXRob3I+PFllYXI+MTk5NDwvWWVhcj48UmVj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=
</w:fldData>
        </w:fldChar>
      </w:r>
      <w:r>
        <w:instrText xml:space="preserve"> ADDIN EN.CITE </w:instrText>
      </w:r>
      <w:r>
        <w:fldChar w:fldCharType="begin">
          <w:fldData xml:space="preserve">PEVuZE5vdGU+PENpdGU+PEF1dGhvcj5DaGVuPC9BdXRob3I+PFllYXI+MTk5NDwvWWVhcj48UmVj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=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36, 41, 54</w:t>
      </w:r>
      <w:r w:rsidRPr="00D45FD3">
        <w:fldChar w:fldCharType="end"/>
      </w:r>
      <w:r w:rsidRPr="00D45FD3">
        <w:t xml:space="preserve">. </w:t>
      </w:r>
    </w:p>
    <w:p w14:paraId="2999527E" w14:textId="5A0C6670" w:rsidR="00CC2EB7" w:rsidRPr="00D45FD3" w:rsidRDefault="00CC2EB7" w:rsidP="00CC2EB7">
      <w:r w:rsidRPr="00D45FD3">
        <w:t>Across the 50 studies that used mice, more than a half of the studies (n=28 studies) used spontaneous mutant immunodeficient mice strains (i.e., nude, athymic nude, athymic Swiss mice, NU-Foxn1nu athymic, BALB/c nude athymic, BALB/cAJcl-nu/nu athymic, BALB/c nude, BALB/cAJc1 nude, SCID, NOD-SCID)</w:t>
      </w:r>
      <w:r w:rsidRPr="00D45FD3">
        <w:fldChar w:fldCharType="begin">
          <w:fldData xml:space="preserve">dGllcyBvZiB0aGUgYXRoeW1pYyBudWRlIG1vdXNlIG1vZGVsIGluIGFudGljYW5jZXIgZHJ1ZyBk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PjEtNCwgNywgOCwgMTMsIDE1LCAxNiwgMjAsIDIxLCAyNCwgMjktMzUsIDQyLCA0NSwgNDgtNTIs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cmxzPjwvdXJscz48L3JlY29yZD48L0NpdGU+PENpdGU+PEF1dGhvcj5MaTwvQXV0aG9yPjxZZWFy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PjwvcmVjb3JkPjwvQ2l0ZT48Q2l0ZT48QXV0aG9yPldhcnJlbjwvQXV0aG9yPjxZZWFyPjIwMTI8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==
</w:fldData>
        </w:fldChar>
      </w:r>
      <w:r>
        <w:instrText xml:space="preserve"> ADDIN EN.CITE.DATA </w:instrText>
      </w:r>
      <w:r>
        <w:fldChar w:fldCharType="end"/>
      </w:r>
      <w:r>
        <w:fldChar w:fldCharType="begin">
          <w:fldData xml:space="preserve">dGllcyBvZiB0aGUgYXRoeW1pYyBudWRlIG1vdXNlIG1vZGVsIGluIGFudGljYW5jZXIgZHJ1ZyBk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</w:fldData>
        </w:fldChar>
      </w:r>
      <w:r>
        <w:instrText xml:space="preserve"> ADDIN EN.CITE.DATA </w:instrText>
      </w:r>
      <w:r>
        <w:fldChar w:fldCharType="end"/>
      </w:r>
      <w:r w:rsidRPr="00D45FD3">
        <w:fldChar w:fldCharType="separate"/>
      </w:r>
      <w:r w:rsidRPr="006F50BC">
        <w:rPr>
          <w:noProof/>
          <w:vertAlign w:val="superscript"/>
        </w:rPr>
        <w:t>1-4, 7, 8, 13, 15, 16, 20, 21, 24, 29-35, 42, 45, 48-52, 55, 58, 63</w:t>
      </w:r>
      <w:r w:rsidRPr="00D45FD3">
        <w:fldChar w:fldCharType="end"/>
      </w:r>
      <w:r w:rsidRPr="00D45FD3">
        <w:t xml:space="preserve">, 17 studies used inbred mice strains (i.e., AB6F1, A/J, BALB/c, C57BL6, and </w:t>
      </w:r>
      <w:r w:rsidRPr="00D45FD3">
        <w:rPr>
          <w:color w:val="000000" w:themeColor="text1"/>
        </w:rPr>
        <w:t>FVB/NJ</w:t>
      </w:r>
      <w:r w:rsidRPr="00D45FD3">
        <w:t>)</w:t>
      </w:r>
      <w:r w:rsidRPr="00D45FD3">
        <w:fldChar w:fldCharType="begin">
          <w:fldData xml:space="preserve">PEVuZE5vdGU+PENpdGU+PEF1dGhvcj5EYXZpczwvQXV0aG9yPjxZZWFyPjIwMDk8L1llYXI+PFJl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ZXM+PHVybHM+PC91cmxzPjwvcmVjb3JkPjwvQ2l0ZT48Q2l0ZT48QXV0aG9yPkhzdTwvQXV0aG9y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IDExLCAxNCwgMTcsIDE5LCAyNSwgMjcsIDI4LCAzMCwgMzMsIDQzLCA0NywgNDgsIDUzLCA1Nywg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ZXM+PHVybHM+PC91cmxzPjwvcmVjb3JkPjwvQ2l0ZT48Q2l0ZT48QXV0aG9yPkhzdTwvQXV0aG9y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EN.CITE.DATA </w:instrText>
      </w:r>
      <w:r>
        <w:fldChar w:fldCharType="end"/>
      </w:r>
      <w:r w:rsidRPr="00D45FD3">
        <w:fldChar w:fldCharType="separate"/>
      </w:r>
      <w:r w:rsidRPr="006F50BC">
        <w:rPr>
          <w:noProof/>
          <w:vertAlign w:val="superscript"/>
        </w:rPr>
        <w:t>9, 11, 14, 17, 19, 25, 27, 28, 30, 33, 43, 47, 48, 53, 57, 59, 61</w:t>
      </w:r>
      <w:r w:rsidRPr="00D45FD3">
        <w:fldChar w:fldCharType="end"/>
      </w:r>
      <w:r w:rsidRPr="00D45FD3">
        <w:t>, two studies used outbred mice stocks (i.e., Swiss albino, and CF1)</w:t>
      </w:r>
      <w:r w:rsidRPr="00D45FD3">
        <w:fldChar w:fldCharType="begin">
          <w:fldData xml:space="preserve">PEVuZE5vdGU+PENpdGU+PEF1dGhvcj5Ub3RoPC9BdXRob3I+PFllYXI+MTk4MjwvWWVhcj48UmVj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</w:fldData>
        </w:fldChar>
      </w:r>
      <w:r>
        <w:instrText xml:space="preserve"> ADDIN EN.CITE </w:instrText>
      </w:r>
      <w:r>
        <w:fldChar w:fldCharType="begin">
          <w:fldData xml:space="preserve">PEVuZE5vdGU+PENpdGU+PEF1dGhvcj5Ub3RoPC9BdXRob3I+PFllYXI+MTk4MjwvWWVhcj48UmVj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</w:fldData>
        </w:fldChar>
      </w:r>
      <w:r>
        <w:instrText xml:space="preserve"> ADDIN EN.CITE.DATA </w:instrText>
      </w:r>
      <w:r>
        <w:fldChar w:fldCharType="end"/>
      </w:r>
      <w:r w:rsidRPr="00D45FD3">
        <w:fldChar w:fldCharType="separate"/>
      </w:r>
      <w:r w:rsidRPr="006F50BC">
        <w:rPr>
          <w:noProof/>
          <w:vertAlign w:val="superscript"/>
        </w:rPr>
        <w:t>6, 40</w:t>
      </w:r>
      <w:r w:rsidRPr="00D45FD3">
        <w:fldChar w:fldCharType="end"/>
      </w:r>
      <w:r w:rsidRPr="00D45FD3">
        <w:t>, and seven studies used genetically engineered mice (i.e., Kras, KPC</w:t>
      </w:r>
      <w:r w:rsidRPr="00D45FD3">
        <w:rPr>
          <w:color w:val="000000" w:themeColor="text1"/>
        </w:rPr>
        <w:t>, TRAMP, NOD-SCID-gamma, and C57BL6 RAG2</w:t>
      </w:r>
      <w:r w:rsidRPr="00D45FD3">
        <w:rPr>
          <w:color w:val="000000" w:themeColor="text1"/>
          <w:vertAlign w:val="superscript"/>
        </w:rPr>
        <w:t>-/-</w:t>
      </w:r>
      <w:r w:rsidRPr="00D45FD3">
        <w:rPr>
          <w:color w:val="000000" w:themeColor="text1"/>
        </w:rPr>
        <w:t xml:space="preserve"> mice)</w:t>
      </w:r>
      <w:r w:rsidRPr="00D45FD3">
        <w:rPr>
          <w:color w:val="000000" w:themeColor="text1"/>
        </w:rPr>
        <w:fldChar w:fldCharType="begin">
          <w:fldData xml:space="preserve">PEVuZE5vdGU+PENpdGU+PEF1dGhvcj5IZXJtYW5uPC9BdXRob3I+PFllYXI+MjAxNDwvWWVhcj48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=
</w:fldData>
        </w:fldChar>
      </w:r>
      <w:r>
        <w:rPr>
          <w:color w:val="000000" w:themeColor="text1"/>
        </w:rPr>
        <w:instrText xml:space="preserve"> ADDIN EN.CITE </w:instrText>
      </w:r>
      <w:r>
        <w:rPr>
          <w:color w:val="000000" w:themeColor="text1"/>
        </w:rPr>
        <w:fldChar w:fldCharType="begin">
          <w:fldData xml:space="preserve">PEVuZE5vdGU+PENpdGU+PEF1dGhvcj5IZXJtYW5uPC9BdXRob3I+PFllYXI+MjAxNDwvWWVhcj48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=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D45FD3">
        <w:rPr>
          <w:color w:val="000000" w:themeColor="text1"/>
        </w:rPr>
      </w:r>
      <w:r w:rsidRPr="00D45FD3">
        <w:rPr>
          <w:color w:val="000000" w:themeColor="text1"/>
        </w:rPr>
        <w:fldChar w:fldCharType="separate"/>
      </w:r>
      <w:r w:rsidRPr="006F50BC">
        <w:rPr>
          <w:noProof/>
          <w:color w:val="000000" w:themeColor="text1"/>
          <w:vertAlign w:val="superscript"/>
        </w:rPr>
        <w:t>10, 12, 17, 23, 26, 46, 56</w:t>
      </w:r>
      <w:r w:rsidRPr="00D45FD3">
        <w:rPr>
          <w:color w:val="000000" w:themeColor="text1"/>
        </w:rPr>
        <w:fldChar w:fldCharType="end"/>
      </w:r>
      <w:r w:rsidRPr="00D45FD3">
        <w:t xml:space="preserve">. Description of the mouse models used in the included studies is provided </w:t>
      </w:r>
      <w:r w:rsidRPr="00F32AC8">
        <w:t xml:space="preserve">in </w:t>
      </w:r>
      <w:hyperlink w:anchor="_Characteristics_of_National" w:history="1">
        <w:r w:rsidRPr="00733A93">
          <w:rPr>
            <w:b/>
          </w:rPr>
          <w:t>Appendix</w:t>
        </w:r>
      </w:hyperlink>
      <w:r w:rsidRPr="00733A93">
        <w:rPr>
          <w:b/>
        </w:rPr>
        <w:t xml:space="preserve"> K.</w:t>
      </w:r>
      <w:r w:rsidRPr="00D45FD3">
        <w:rPr>
          <w:b/>
        </w:rPr>
        <w:t xml:space="preserve"> </w:t>
      </w:r>
    </w:p>
    <w:p w14:paraId="79FE7221" w14:textId="3908D06E" w:rsidR="00CC2EB7" w:rsidRPr="00D45FD3" w:rsidRDefault="00CC2EB7" w:rsidP="00CC2EB7">
      <w:r w:rsidRPr="00D45FD3">
        <w:t xml:space="preserve">Across the eight studies that used rats, all used wild-type strains: five studies used Sprague-Dawley rats </w:t>
      </w:r>
      <w:r w:rsidRPr="00D45FD3">
        <w:fldChar w:fldCharType="begin">
          <w:fldData xml:space="preserve">PEVuZE5vdGU+PENpdGU+PEF1dGhvcj5CZXJnZXI8L0F1dGhvcj48WWVhcj4xOTg3PC9ZZWFyPjxS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LCAxOCwgMzcsIDM4LCA0NCwgNjA8L3N0eWxlPjwvRGlzcGxheVRleHQ+PHJlY29yZD48cmVjLW51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</w:fldData>
        </w:fldChar>
      </w:r>
      <w:r>
        <w:instrText xml:space="preserve"> ADDIN EN.CITE.DATA </w:instrText>
      </w:r>
      <w:r>
        <w:fldChar w:fldCharType="end"/>
      </w:r>
      <w:r w:rsidRPr="00D45FD3">
        <w:fldChar w:fldCharType="separate"/>
      </w:r>
      <w:r w:rsidRPr="006F50BC">
        <w:rPr>
          <w:noProof/>
          <w:vertAlign w:val="superscript"/>
        </w:rPr>
        <w:t>5, 18, 37, 38, 44, 60</w:t>
      </w:r>
      <w:r w:rsidRPr="00D45FD3">
        <w:fldChar w:fldCharType="end"/>
      </w:r>
      <w:r w:rsidRPr="00D45FD3">
        <w:t>, and three studies used Fischer (F344) rats</w:t>
      </w:r>
      <w:r w:rsidRPr="00D45FD3">
        <w:fldChar w:fldCharType="begin">
          <w:fldData xml:space="preserve">PEVuZE5vdGU+PENpdGU+PEF1dGhvcj5TdXp1a2k8L0F1dGhvcj48WWVhcj4yMDE4PC9ZZWFyPjxS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ZWNOdW0+ODc8L1JlY051bT48RGlzcGxheVRleHQ+PHN0eWxlIGZhY2U9InN1cGVyc2NyaXB0Ij4x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18, 22, 39</w:t>
      </w:r>
      <w:r w:rsidRPr="00D45FD3">
        <w:fldChar w:fldCharType="end"/>
      </w:r>
      <w:r w:rsidRPr="00D45FD3">
        <w:t>. Both studies that used hamsters used Syrian golden hamsters</w:t>
      </w:r>
      <w:r w:rsidRPr="00D45FD3">
        <w:fldChar w:fldCharType="begin">
          <w:fldData xml:space="preserve">PEVuZE5vdGU+PENpdGU+PEF1dGhvcj5DaGVuPC9BdXRob3I+PFllYXI+MTk5NDwvWWVhcj48UmVj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==
</w:fldData>
        </w:fldChar>
      </w:r>
      <w:r>
        <w:instrText xml:space="preserve"> ADDIN EN.CITE </w:instrText>
      </w:r>
      <w:r>
        <w:fldChar w:fldCharType="begin">
          <w:fldData xml:space="preserve">PEVuZE5vdGU+PENpdGU+PEF1dGhvcj5DaGVuPC9BdXRob3I+PFllYXI+MTk5NDwvWWVhcj48UmVj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==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36, 54</w:t>
      </w:r>
      <w:r w:rsidRPr="00D45FD3">
        <w:fldChar w:fldCharType="end"/>
      </w:r>
      <w:r w:rsidRPr="00D45FD3">
        <w:t xml:space="preserve">. </w:t>
      </w:r>
    </w:p>
    <w:p w14:paraId="316D4B55" w14:textId="524EC2B2" w:rsidR="00CC2EB7" w:rsidRPr="00D45FD3" w:rsidRDefault="00CC2EB7" w:rsidP="00CC2EB7">
      <w:pPr>
        <w:rPr>
          <w:sz w:val="22"/>
          <w:lang w:eastAsia="en-CA"/>
        </w:rPr>
      </w:pPr>
      <w:r w:rsidRPr="00D45FD3">
        <w:t>Of the 61 included studies, 51 studies reported the age of the animals at the start of the study. Forty nine of these studies used animals that were between 4 and 12 weeks old</w:t>
      </w:r>
      <w:r w:rsidRPr="00D45FD3">
        <w:rPr>
          <w:rStyle w:val="FootnoteReference"/>
        </w:rPr>
        <w:footnoteReference w:id="1"/>
      </w:r>
      <w:r w:rsidRPr="00D45FD3">
        <w:t xml:space="preserve"> </w:t>
      </w:r>
      <w:r w:rsidRPr="00D45FD3">
        <w:fldChar w:fldCharType="begin">
          <w:fldData xml:space="preserve">dXJuYWwgb2YgT25jb2xvZ3k8L3NlY29uZGFyeS10aXRsZT48c2hvcnQtdGl0bGU+Tmljb3RpbmUg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LCA2LTEwLCAxMi0xNywgMTksIDIxLCAyMiwgMjQtMzQsIDM2LCAzNywgMzktNTEsIDUzLTU2LCA1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PC91cmxzPjwvcmVjb3JkPjwvQ2l0ZT48Q2l0ZT48QXV0aG9yPkNlZGlsbG88L0F1dGhvcj48WWVh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dGU+PEF1dGhvcj5EZWxpdHRvPC9BdXRob3I+PFllYXI+MjAxNjwvWWVhcj48UmVjTnVtPjQwPC9S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PkhhbmFraTwvQXV0aG9yPjxZZWFyPjIwMTY8L1llYXI+PFJlY051bT40MjwvUmVjTnVtPjxyZWNv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Y29yZD48L0NpdGU+PENpdGU+PEF1dGhvcj5NYXJ0aW48L0F1dGhvcj48WWVhcj4xOTc5PC9ZZWFy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==
</w:fldData>
        </w:fldChar>
      </w:r>
      <w:r>
        <w:instrText xml:space="preserve"> ADDIN EN.CITE.DATA </w:instrText>
      </w:r>
      <w:r>
        <w:fldChar w:fldCharType="end"/>
      </w:r>
      <w:r>
        <w:fldChar w:fldCharType="begin">
          <w:fldData xml:space="preserve">dXJuYWwgb2YgT25jb2xvZ3k8L3NlY29uZGFyeS10aXRsZT48c2hvcnQtdGl0bGU+Tmljb3RpbmUg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</w:fldData>
        </w:fldChar>
      </w:r>
      <w:r>
        <w:instrText xml:space="preserve"> ADDIN EN.CITE.DATA </w:instrText>
      </w:r>
      <w:r>
        <w:fldChar w:fldCharType="end"/>
      </w:r>
      <w:r w:rsidRPr="00D45FD3">
        <w:fldChar w:fldCharType="separate"/>
      </w:r>
      <w:r w:rsidRPr="006F50BC">
        <w:rPr>
          <w:noProof/>
          <w:vertAlign w:val="superscript"/>
        </w:rPr>
        <w:t>3, 4, 6-10, 12-17, 19, 21, 22, 24-34, 36, 37, 39-51, 53-56, 58, 59, 61</w:t>
      </w:r>
      <w:r w:rsidRPr="00D45FD3">
        <w:fldChar w:fldCharType="end"/>
      </w:r>
      <w:r w:rsidRPr="00D45FD3">
        <w:t>. The remaining two studies included one study where nicotine administration started at 12 days of age</w:t>
      </w:r>
      <w:r w:rsidRPr="00D45FD3">
        <w:fldChar w:fldCharType="begin"/>
      </w:r>
      <w:r>
        <w:instrText xml:space="preserve"> ADDIN EN.CITE &lt;EndNote&gt;&lt;Cite&gt;&lt;Author&gt;Schmahl&lt;/Author&gt;&lt;Year&gt;1976&lt;/Year&gt;&lt;RecNum&gt;86&lt;/RecNum&gt;&lt;DisplayText&gt;&lt;style face="superscript"&gt;38&lt;/style&gt;&lt;/DisplayText&gt;&lt;record&gt;&lt;rec-number&gt;86&lt;/rec-number&gt;&lt;foreign-keys&gt;&lt;key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w:t>
      </w:r>
      <w:r w:rsidRPr="00D45FD3">
        <w:fldChar w:fldCharType="end"/>
      </w:r>
      <w:r w:rsidRPr="00D45FD3">
        <w:t>, and one study where nicotine administration started on gestational Day 1 and continued postpartum</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Ten studies did not report the age of the animals </w:t>
      </w:r>
      <w:r w:rsidRPr="00D45FD3">
        <w:fldChar w:fldCharType="begin">
          <w:fldData xml:space="preserve">PEVuZE5vdGU+PENpdGU+PEF1dGhvcj5BbC1XYWRlaTwvQXV0aG9yPjxZZWFyPjIwMTI8L1llYXI+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ZXM+PHVybHM+PC91cmxzPjwvcmVjb3JkPjwvQ2l0ZT48Q2l0ZT48QXV0aG9yPk1hcnTDrW5lejwv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==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PjEsIDIsIDExLCAxOCwgMjAsIDIzLCAzNSwgNTIsIDU3LCA2MDwvc3R5bGU+PC9EaXNwbGF5VGV4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ZXM+PHVybHM+PC91cmxzPjwvcmVjb3JkPjwvQ2l0ZT48Q2l0ZT48QXV0aG9yPk1hcnTDrW5lejwv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==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1, 2, 11, 18, 20, 23, 35, 52, 57, 60</w:t>
      </w:r>
      <w:r w:rsidRPr="00D45FD3">
        <w:fldChar w:fldCharType="end"/>
      </w:r>
      <w:r w:rsidRPr="00D45FD3">
        <w:t>, with one of these studies reporting that</w:t>
      </w:r>
      <w:r w:rsidRPr="00D45FD3">
        <w:rPr>
          <w:lang w:eastAsia="en-CA"/>
        </w:rPr>
        <w:t xml:space="preserve"> mice weighed 18±2 grams at the start of the study</w:t>
      </w:r>
      <w:r w:rsidRPr="00D45FD3">
        <w:rPr>
          <w:lang w:eastAsia="en-CA"/>
        </w:rPr>
        <w:fldChar w:fldCharType="begin"/>
      </w:r>
      <w:r>
        <w:rPr>
          <w:lang w:eastAsia="en-CA"/>
        </w:rPr>
        <w:instrText xml:space="preserve"> ADDIN EN.CITE &lt;EndNote&gt;&lt;Cite&gt;&lt;Author&gt;Zhang&lt;/Author&gt;&lt;Year&gt;2017&lt;/Year&gt;&lt;RecNum&gt;77&lt;/RecNum&gt;&lt;DisplayText&gt;&lt;style face="superscript"&gt;35&lt;/style&gt;&lt;/DisplayText&gt;&lt;record&gt;&lt;rec-number&gt;77&lt;/rec-number&gt;&lt;foreign-keys&gt;&lt;key app="EN" db-id="5a02psadz5xz26evzek5xpzuw929fsd9arve" timestamp="1671042967"&gt;77&lt;/key&gt;&lt;/foreign-keys&gt;&lt;ref-type name="Journal Article"&gt;17&lt;/ref-type&gt;&lt;contributors&gt;&lt;authors&gt;&lt;author&gt;Zhang, C.&lt;/author&gt;&lt;author&gt;Yu, P.&lt;/author&gt;&lt;author&gt;Zhu, L.&lt;/author&gt;&lt;author&gt;Zhao, Q.&lt;/author&gt;&lt;author&gt;Lu, X.&lt;/author&gt;&lt;author&gt;Bo, S.&lt;/author&gt;&lt;/authors&gt;&lt;/contributors&gt;&lt;titles&gt;&lt;title&gt;Blockade of α7 nicotinic acetylcholine receptors inhibit nicotine-induced tumor growth and vimentin expression in non-small cell lung cancer through MEK/ERK signaling way&lt;/title&gt;&lt;secondary-title&gt;Oncology Reports&lt;/secondary-title&gt;&lt;short-title&gt;Blockade of α7 nicotinic acetylcholine receptors inhibit nicotine-induced tumor growth and vimentin expression in non-small cell lung cancer through MEK/ERK signaling way&lt;/short-title&gt;&lt;/titles&gt;&lt;periodical&gt;&lt;full-title&gt;Oncology Reports&lt;/full-title&gt;&lt;/periodical&gt;&lt;pages&gt;3308-3318&lt;/pages&gt;&lt;volume&gt;38&lt;/volume&gt;&lt;dates&gt;&lt;year&gt;2017&lt;/year&gt;&lt;/dates&gt;&lt;urls&gt;&lt;/urls&gt;&lt;/record&gt;&lt;/Cite&gt;&lt;/EndNote&gt;</w:instrText>
      </w:r>
      <w:r w:rsidRPr="00D45FD3">
        <w:rPr>
          <w:lang w:eastAsia="en-CA"/>
        </w:rPr>
        <w:fldChar w:fldCharType="separate"/>
      </w:r>
      <w:r w:rsidRPr="006F50BC">
        <w:rPr>
          <w:noProof/>
          <w:vertAlign w:val="superscript"/>
          <w:lang w:eastAsia="en-CA"/>
        </w:rPr>
        <w:t>35</w:t>
      </w:r>
      <w:r w:rsidRPr="00D45FD3">
        <w:rPr>
          <w:lang w:eastAsia="en-CA"/>
        </w:rPr>
        <w:fldChar w:fldCharType="end"/>
      </w:r>
      <w:r w:rsidRPr="00D45FD3">
        <w:rPr>
          <w:lang w:eastAsia="en-CA"/>
        </w:rPr>
        <w:t xml:space="preserve">. </w:t>
      </w:r>
    </w:p>
    <w:p w14:paraId="48EFD2B8" w14:textId="0CD8813B" w:rsidR="00CC2EB7" w:rsidRPr="00D45FD3" w:rsidRDefault="00CC2EB7" w:rsidP="00CC2EB7">
      <w:r w:rsidRPr="00D45FD3">
        <w:t>Twenty-five of the 61 included studies used male animals</w:t>
      </w:r>
      <w:r w:rsidRPr="00D45FD3">
        <w:fldChar w:fldCharType="begin">
          <w:fldData xml:space="preserve">b25nIFVuaXZlcnNpdHkgb2YgU2NpZW5jZSBhbmQgVGVjaG5vbG9neSwgTm8uIDEzIEhhbmdrb25n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PjEtNCwgNiwgOCwgMTQsIDE1LCAxOCwgMjIsIDIzLCAzNS0zNywgMzksIDQxLCA0MiwgNDUsIDQ3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Y29yZD48L0NpdGU+PENpdGU+PEF1dGhvcj5UaG9tcHNvbjwvQXV0aG9yPjxZZWFyPjE5NzM8L1ll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==
</w:fldData>
        </w:fldChar>
      </w:r>
      <w:r>
        <w:instrText xml:space="preserve"> ADDIN EN.CITE.DATA </w:instrText>
      </w:r>
      <w:r>
        <w:fldChar w:fldCharType="end"/>
      </w:r>
      <w:r>
        <w:fldChar w:fldCharType="begin">
          <w:fldData xml:space="preserve">b25nIFVuaXZlcnNpdHkgb2YgU2NpZW5jZSBhbmQgVGVjaG5vbG9neSwgTm8uIDEzIEhhbmdrb25n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1-4, 6, 8, 14, 15, 18, 22, 23, 35-37, 39, 41, 42, 45, 47, 48, 52, 53, 56, 58, 61</w:t>
      </w:r>
      <w:r w:rsidRPr="00D45FD3">
        <w:fldChar w:fldCharType="end"/>
      </w:r>
      <w:r w:rsidRPr="00D45FD3">
        <w:t>, 20 used female animals</w:t>
      </w:r>
      <w:r w:rsidRPr="00D45FD3">
        <w:fldChar w:fldCharType="begin">
          <w:fldData xml:space="preserve">PEVuZE5vdGU+PENpdGU+PEF1dGhvcj5DZWRpbGxvPC9BdXRob3I+PFllYXI+MjAxOTwvWWVhcj48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bHM+PC9yZWNvcmQ+PC9DaXRlPjxDaXRlPjxBdXRob3I+RGVsaXR0bzwvQXV0aG9yPjxZZWFyPjIw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</w:fldData>
        </w:fldChar>
      </w:r>
      <w:r>
        <w:instrText xml:space="preserve"> ADDIN EN.CITE </w:instrText>
      </w:r>
      <w:r>
        <w:fldChar w:fldCharType="begin">
          <w:fldData xml:space="preserve">PEVuZE5vdGU+PENpdGU+PEF1dGhvcj5DZWRpbGxvPC9BdXRob3I+PFllYXI+MjAxOTwvWWVhcj48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bHM+PC9yZWNvcmQ+PC9DaXRlPjxDaXRlPjxBdXRob3I+RGVsaXR0bzwvQXV0aG9yPjxZZWFyPjIw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7, 9, 10, 16, 19, 24, 27, 29, 32, 33, 43, 44, 46, 49-51, 54, 57, 59, 60</w:t>
      </w:r>
      <w:r w:rsidRPr="00D45FD3">
        <w:fldChar w:fldCharType="end"/>
      </w:r>
      <w:r w:rsidRPr="00D45FD3">
        <w:t>, and six studies used animals of both sexes</w:t>
      </w:r>
      <w:r w:rsidRPr="00D45FD3">
        <w:fldChar w:fldCharType="begin">
          <w:fldData xml:space="preserve">PEVuZE5vdGU+PENpdGU+PEF1dGhvcj5QcmF0ZXNpPC9BdXRob3I+PFllYXI+MTk5NjwvWWVhcj48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Q2l0ZT48QXV0aG9yPlRvdGg8L0F1dGhvcj48WWVhcj4xOTgyPC9ZZWFyPjxSZWNOdW0+NjY8L1Jl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</w:fldData>
        </w:fldChar>
      </w:r>
      <w:r>
        <w:instrText xml:space="preserve"> ADDIN EN.CITE </w:instrText>
      </w:r>
      <w:r>
        <w:fldChar w:fldCharType="begin">
          <w:fldData xml:space="preserve">PEVuZE5vdGU+PENpdGU+PEF1dGhvcj5QcmF0ZXNpPC9BdXRob3I+PFllYXI+MTk5NjwvWWVhcj48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Q2l0ZT48QXV0aG9yPlRvdGg8L0F1dGhvcj48WWVhcj4xOTgyPC9ZZWFyPjxSZWNOdW0+NjY8L1Jl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</w:fldData>
        </w:fldChar>
      </w:r>
      <w:r>
        <w:instrText xml:space="preserve"> ADDIN EN.CITE.DATA </w:instrText>
      </w:r>
      <w:r>
        <w:fldChar w:fldCharType="end"/>
      </w:r>
      <w:r w:rsidRPr="00D45FD3">
        <w:fldChar w:fldCharType="separate"/>
      </w:r>
      <w:r w:rsidRPr="006F50BC">
        <w:rPr>
          <w:noProof/>
          <w:vertAlign w:val="superscript"/>
        </w:rPr>
        <w:t>5, 26, 30, 38, 40, 55</w:t>
      </w:r>
      <w:r w:rsidRPr="00D45FD3">
        <w:fldChar w:fldCharType="end"/>
      </w:r>
      <w:r w:rsidRPr="00D45FD3">
        <w:t>. Ten studies did not report the sex of the animals</w:t>
      </w:r>
      <w:r w:rsidRPr="00D45FD3">
        <w:fldChar w:fldCharType="begin">
          <w:fldData xml:space="preserve">PEVuZE5vdGU+PENpdGU+PEF1dGhvcj5IZWVzY2hlbjwvQXV0aG9yPjxZZWFyPjIwMDE8L1llYXI+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PjExLTEzLCAxNywgMjAsIDIxLCAyNSwgMjgsIDMxLCAzNDwvc3R5bGU+PC9EaXNwbGF5VGV4dD48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</w:fldData>
        </w:fldChar>
      </w:r>
      <w:r>
        <w:instrText xml:space="preserve"> ADDIN EN.CITE.DATA </w:instrText>
      </w:r>
      <w:r>
        <w:fldChar w:fldCharType="end"/>
      </w:r>
      <w:r w:rsidRPr="00D45FD3">
        <w:fldChar w:fldCharType="separate"/>
      </w:r>
      <w:r w:rsidRPr="006F50BC">
        <w:rPr>
          <w:noProof/>
          <w:vertAlign w:val="superscript"/>
        </w:rPr>
        <w:t>11-13, 17, 20, 21, 25, 28, 31, 34</w:t>
      </w:r>
      <w:r w:rsidRPr="00D45FD3">
        <w:fldChar w:fldCharType="end"/>
      </w:r>
      <w:r w:rsidRPr="00D45FD3">
        <w:t xml:space="preserve">. </w:t>
      </w:r>
    </w:p>
    <w:p w14:paraId="3373CAB1" w14:textId="77777777" w:rsidR="00CC2EB7" w:rsidRPr="00D45FD3" w:rsidRDefault="00CC2EB7" w:rsidP="00DD47DF">
      <w:pPr>
        <w:pStyle w:val="Heading4"/>
        <w:numPr>
          <w:ilvl w:val="0"/>
          <w:numId w:val="0"/>
        </w:numPr>
        <w:ind w:left="567" w:hanging="567"/>
      </w:pPr>
      <w:bookmarkStart w:id="12" w:name="_Toc121842079"/>
      <w:r w:rsidRPr="00D45FD3">
        <w:t>Tumor Models</w:t>
      </w:r>
      <w:bookmarkEnd w:id="12"/>
      <w:r w:rsidRPr="00D45FD3">
        <w:t xml:space="preserve"> </w:t>
      </w:r>
    </w:p>
    <w:p w14:paraId="7C33A6B6" w14:textId="37C437E2" w:rsidR="00CC2EB7" w:rsidRPr="00D45FD3" w:rsidRDefault="00CC2EB7" w:rsidP="00CC2EB7">
      <w:pPr>
        <w:pStyle w:val="DocumentText"/>
      </w:pPr>
      <w:r w:rsidRPr="00D45FD3">
        <w:t>Across the 61 included studies, most studies (n=42 studies) used a xenograft or an allograft tumor model</w:t>
      </w:r>
      <w:r w:rsidRPr="00D45FD3">
        <w:fldChar w:fldCharType="begin">
          <w:fldData xml:space="preserve">dWxsLXRpdGxlPk5lb3BsYXNpYTwvZnVsbC10aXRsZT48L3BlcmlvZGljYWw+PHBhZ2VzPjExMDIt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PjEtNCwgNy0xOCwgMjAsIDIxLCAyNC0yNywgMjktMzUsIDQyLCA0MywgNDUsIDQ2LCA0OC01Mywg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bHM+PC9yZWNvcmQ+PC9DaXRlPjxDaXRlPjxBdXRob3I+RGVsaXR0bzwvQXV0aG9yPjxZZWFyPjIw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cz48L3VybHM+PC9yZWNvcmQ+PC9DaXRlPjxDaXRlPjxBdXRob3I+TWFydMOtbmV6PC9BdXRob3I+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bHM+PC91cmxzPjwvcmVjb3JkPjwvQ2l0ZT48Q2l0ZT48QXV0aG9yPk5hdG9yaTwvQXV0aG9yPjxZ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==
</w:fldData>
        </w:fldChar>
      </w:r>
      <w:r>
        <w:instrText xml:space="preserve"> ADDIN EN.CITE.DATA </w:instrText>
      </w:r>
      <w:r>
        <w:fldChar w:fldCharType="end"/>
      </w:r>
      <w:r>
        <w:fldChar w:fldCharType="begin">
          <w:fldData xml:space="preserve">dWxsLXRpdGxlPk5lb3BsYXNpYTwvZnVsbC10aXRsZT48L3BlcmlvZGljYWw+PHBhZ2VzPjExMDIt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</w:fldData>
        </w:fldChar>
      </w:r>
      <w:r>
        <w:instrText xml:space="preserve"> ADDIN EN.CITE.DATA </w:instrText>
      </w:r>
      <w:r>
        <w:fldChar w:fldCharType="end"/>
      </w:r>
      <w:r w:rsidRPr="00D45FD3">
        <w:fldChar w:fldCharType="separate"/>
      </w:r>
      <w:r w:rsidRPr="006F50BC">
        <w:rPr>
          <w:noProof/>
          <w:vertAlign w:val="superscript"/>
        </w:rPr>
        <w:t>1-4, 7-18, 20, 21, 24-27, 29-35, 42, 43, 45, 46, 48-53, 55, 57, 58</w:t>
      </w:r>
      <w:r w:rsidRPr="00D45FD3">
        <w:fldChar w:fldCharType="end"/>
      </w:r>
      <w:r w:rsidRPr="00D45FD3">
        <w:t>, 14 studies used a carcinogen-induced tumor model</w:t>
      </w:r>
      <w:r w:rsidRPr="00D45FD3">
        <w:fldChar w:fldCharType="begin">
          <w:fldData xml:space="preserve">PEVuZE5vdGU+PENpdGU+PEF1dGhvcj5CZXJnZXI8L0F1dGhvcj48WWVhcj4xOTg3PC9ZZWFyPjxS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PHllYXI+MjAyMTwveWVhcj48L2RhdGVzPjx1cmxzPjwvdXJscz48L3JlY29yZD48L0NpdGU+PENp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LCA2LCA5LCAxNywgMTksIDIyLCAyOCwgMjksIDQxLCA0MywgNDcsIDU0LCA2MCwgNjE8L3N0eWxl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PHllYXI+MjAyMTwveWVhcj48L2RhdGVzPjx1cmxzPjwvdXJscz48L3JlY29yZD48L0NpdGU+PENp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</w:fldData>
        </w:fldChar>
      </w:r>
      <w:r>
        <w:instrText xml:space="preserve"> ADDIN EN.CITE.DATA </w:instrText>
      </w:r>
      <w:r>
        <w:fldChar w:fldCharType="end"/>
      </w:r>
      <w:r w:rsidRPr="00D45FD3">
        <w:fldChar w:fldCharType="separate"/>
      </w:r>
      <w:r w:rsidRPr="006F50BC">
        <w:rPr>
          <w:noProof/>
          <w:vertAlign w:val="superscript"/>
        </w:rPr>
        <w:t>5, 6, 9, 17, 19, 22, 28, 29, 41, 43, 47, 54, 60, 61</w:t>
      </w:r>
      <w:r w:rsidRPr="00D45FD3">
        <w:fldChar w:fldCharType="end"/>
      </w:r>
      <w:r w:rsidRPr="00D45FD3">
        <w:t>, and four studies used a genetic tumor model</w:t>
      </w:r>
      <w:r w:rsidRPr="00D45FD3">
        <w:fldChar w:fldCharType="begin">
          <w:fldData xml:space="preserve">PEVuZE5vdGU+PENpdGU+PEF1dGhvcj5IZXJtYW5uPC9BdXRob3I+PFllYXI+MjAxNDwvWWVhcj48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</w:fldData>
        </w:fldChar>
      </w:r>
      <w:r>
        <w:instrText xml:space="preserve"> ADDIN EN.CITE </w:instrText>
      </w:r>
      <w:r>
        <w:fldChar w:fldCharType="begin">
          <w:fldData xml:space="preserve">PEVuZE5vdGU+PENpdGU+PEF1dGhvcj5IZXJtYW5uPC9BdXRob3I+PFllYXI+MjAxNDwvWWVhcj48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</w:fldData>
        </w:fldChar>
      </w:r>
      <w:r>
        <w:instrText xml:space="preserve"> ADDIN EN.CITE.DATA </w:instrText>
      </w:r>
      <w:r>
        <w:fldChar w:fldCharType="end"/>
      </w:r>
      <w:r w:rsidRPr="00D45FD3">
        <w:fldChar w:fldCharType="separate"/>
      </w:r>
      <w:r w:rsidRPr="006F50BC">
        <w:rPr>
          <w:noProof/>
          <w:vertAlign w:val="superscript"/>
        </w:rPr>
        <w:t>12, 17, 23, 56</w:t>
      </w:r>
      <w:r w:rsidRPr="00D45FD3">
        <w:fldChar w:fldCharType="end"/>
      </w:r>
      <w:r w:rsidRPr="00D45FD3">
        <w:t>. Four studies used more than one tumor model within the same study: three studies used a xenograft and a carcinogen-induced tumor model</w:t>
      </w:r>
      <w:r w:rsidRPr="00D45FD3">
        <w:fldChar w:fldCharType="begin">
          <w:fldData xml:space="preserve">PEVuZE5vdGU+PENpdGU+PEF1dGhvcj5EYXZpczwvQXV0aG9yPjxZZWFyPjIwMDk8L1llYXI+PFJl
Y051bT4zOTwvUmVjTnVtPjxEaXNwbGF5VGV4dD48c3R5bGUgZmFjZT0ic3VwZXJzY3JpcHQiPjks
IDI5LCA0Mzwvc3R5bGU+PC9EaXNwbGF5VGV4dD48cmVjb3JkPjxyZWMtbnVtYmVyPjM5PC9yZWMt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b3I+V2FuZzwvQXV0aG9yPjxZZWFyPjIwMjE8L1llYXI+PFJlY051bT43MTwvUmVjTnVtPjxyZWNv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IDI5LCA0Mzwvc3R5bGU+PC9EaXNwbGF5VGV4dD48cmVjb3JkPjxyZWMtbnVtYmVyPjM5PC9yZWMt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b3I+V2FuZzwvQXV0aG9yPjxZZWFyPjIwMjE8L1llYXI+PFJlY051bT43MTwvUmVjTnVtPjxyZWNv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</w:fldData>
        </w:fldChar>
      </w:r>
      <w:r>
        <w:instrText xml:space="preserve"> ADDIN EN.CITE.DATA </w:instrText>
      </w:r>
      <w:r>
        <w:fldChar w:fldCharType="end"/>
      </w:r>
      <w:r w:rsidRPr="00D45FD3">
        <w:fldChar w:fldCharType="separate"/>
      </w:r>
      <w:r w:rsidRPr="006F50BC">
        <w:rPr>
          <w:noProof/>
          <w:vertAlign w:val="superscript"/>
        </w:rPr>
        <w:t>9, 29, 43</w:t>
      </w:r>
      <w:r w:rsidRPr="00D45FD3">
        <w:fldChar w:fldCharType="end"/>
      </w:r>
      <w:r w:rsidRPr="00D45FD3">
        <w:t>, and one study used a carcinogen-induced tumor model, a genetic tumor model, and an allograft tumor model</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w:t>
      </w:r>
      <w:r>
        <w:t xml:space="preserve">Thirteen </w:t>
      </w:r>
      <w:r w:rsidRPr="00D45FD3">
        <w:t>studies evaluated the spontaneous occurrence of tumors after the administration of nicotine</w:t>
      </w:r>
      <w:r w:rsidRPr="00D45FD3">
        <w:fldChar w:fldCharType="begin">
          <w:fldData xml:space="preserve">PEVuZE5vdGU+PENpdGU+PEF1dGhvcj5CZXJnZXI8L0F1dGhvcj48WWVhcj4xOTg3PC9ZZWFyPjxS
ZWNOdW0+ODA8L1JlY051bT48RGlzcGxheVRleHQ+PHN0eWxlIGZhY2U9InN1cGVyc2NyaXB0Ij41
LCAxNywgMTksIDI4LCAzNi00MSwgNDQsIDU5LCA2MDwvc3R5bGU+PC9EaXNwbGF5VGV4dD48cmVj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ZWxlY3Ryb25pYy1yZXNvdXJjZS1udW0+PC9yZWNvcmQ+PC9DaXRlPjxDaXRlPjxBdXRob3I+Q2hl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LCAxNywgMTksIDI4LCAzNi00MSwgNDQsIDU5LCA2MDwvc3R5bGU+PC9EaXNwbGF5VGV4dD48cmVj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ZWxlY3Ryb25pYy1yZXNvdXJjZS1udW0+PC9yZWNvcmQ+PC9DaXRlPjxDaXRlPjxBdXRob3I+Q2hl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5, 17, 19, 28, 36-41, 44, 59, 60</w:t>
      </w:r>
      <w:r w:rsidRPr="00D45FD3">
        <w:fldChar w:fldCharType="end"/>
      </w:r>
      <w:r w:rsidRPr="00D45FD3">
        <w:t>.</w:t>
      </w:r>
    </w:p>
    <w:p w14:paraId="648FA015" w14:textId="785AECC3" w:rsidR="00CC2EB7" w:rsidRPr="00F32AC8" w:rsidRDefault="00CC2EB7" w:rsidP="00CC2EB7">
      <w:pPr>
        <w:rPr>
          <w:b/>
        </w:rPr>
      </w:pPr>
      <w:r w:rsidRPr="00F32AC8">
        <w:t>Across the 42 studies that used xenograft or allograft tumor models, 42 different cell lines were used to induce tumors</w:t>
      </w:r>
      <w:r w:rsidRPr="00F32AC8">
        <w:fldChar w:fldCharType="begin">
          <w:fldData xml:space="preserve">dWxsLXRpdGxlPk5lb3BsYXNpYTwvZnVsbC10aXRsZT48L3BlcmlvZGljYWw+PHBhZ2VzPjExMDIt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</w:fldData>
        </w:fldChar>
      </w:r>
      <w:r w:rsidRPr="00F32AC8">
        <w:instrText xml:space="preserve"> ADDIN EN.CITE </w:instrText>
      </w:r>
      <w:r w:rsidRPr="00F32AC8">
        <w:fldChar w:fldCharType="begin">
          <w:fldData xml:space="preserve">PEVuZE5vdGU+PENpdGU+PEF1dGhvcj5BbC1XYWRlaTwvQXV0aG9yPjxZZWFyPjIwMTI8L1llYXI+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bHM+PC9yZWNvcmQ+PC9DaXRlPjxDaXRlPjxBdXRob3I+RGVsaXR0bzwvQXV0aG9yPjxZZWFyPjIw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cz48L3VybHM+PC9yZWNvcmQ+PC9DaXRlPjxDaXRlPjxBdXRob3I+TWFydMOtbmV6PC9BdXRob3I+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bHM+PC91cmxzPjwvcmVjb3JkPjwvQ2l0ZT48Q2l0ZT48QXV0aG9yPk5hdG9yaTwvQXV0aG9yPjxZ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==
</w:fldData>
        </w:fldChar>
      </w:r>
      <w:r w:rsidRPr="00F32AC8">
        <w:instrText xml:space="preserve"> ADDIN EN.CITE.DATA </w:instrText>
      </w:r>
      <w:r w:rsidRPr="00F32AC8">
        <w:fldChar w:fldCharType="end"/>
      </w:r>
      <w:r w:rsidRPr="00F32AC8">
        <w:fldChar w:fldCharType="begin">
          <w:fldData xml:space="preserve">dWxsLXRpdGxlPk5lb3BsYXNpYTwvZnVsbC10aXRsZT48L3BlcmlvZGljYWw+PHBhZ2VzPjExMDIt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</w:fldData>
        </w:fldChar>
      </w:r>
      <w:r w:rsidRPr="00F32AC8">
        <w:instrText xml:space="preserve"> ADDIN EN.CITE.DATA </w:instrText>
      </w:r>
      <w:r w:rsidRPr="00F32AC8">
        <w:fldChar w:fldCharType="end"/>
      </w:r>
      <w:r w:rsidRPr="00F32AC8">
        <w:fldChar w:fldCharType="separate"/>
      </w:r>
      <w:r w:rsidRPr="00F32AC8">
        <w:rPr>
          <w:noProof/>
          <w:vertAlign w:val="superscript"/>
        </w:rPr>
        <w:t>1-4, 7-18, 20, 21, 24-27, 29-35, 42, 43, 45, 46, 48-53, 55, 57, 58</w:t>
      </w:r>
      <w:r w:rsidRPr="00F32AC8">
        <w:fldChar w:fldCharType="end"/>
      </w:r>
      <w:r w:rsidRPr="00F32AC8">
        <w:t>. Of these 42 studies, 30 used human xenografts</w:t>
      </w:r>
      <w:r w:rsidRPr="00F32AC8">
        <w:fldChar w:fldCharType="begin">
          <w:fldData xml:space="preserve">dGxlPk5pY290aW5lIHByb21vdGVzIGNlcnZpY2FsIG1ldGFzdGFzaXMgb2Ygb3JhbCBjYW5jZXIg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==
</w:fldData>
        </w:fldChar>
      </w:r>
      <w:r w:rsidRPr="00F32AC8">
        <w:instrText xml:space="preserve"> ADDIN EN.CITE </w:instrText>
      </w:r>
      <w:r w:rsidRPr="00F32AC8">
        <w:fldChar w:fldCharType="begin">
          <w:fldData xml:space="preserve">PEVuZE5vdGU+PENpdGU+PEF1dGhvcj5BbC1XYWRlaTwvQXV0aG9yPjxZZWFyPjIwMTI8L1llYXI+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cmxzPjwvcmVjb3JkPjwvQ2l0ZT48Q2l0ZT48QXV0aG9yPkNlZGlsbG88L0F1dGhvcj48WWVhcj4y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cz48dXJscz48L3VybHM+PC9yZWNvcmQ+PC9DaXRlPjxDaXRlPjxBdXRob3I+SHN1PC9BdXRob3I+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aXRlPjxDaXRlPjxBdXRob3I+V2FuZzwvQXV0aG9yPjxZZWFyPjIwMjE8L1llYXI+PFJlY051bT43
MTwvUmVjTnVtPjxyZWNvcmQ+PHJlYy1udW1iZXI+NzE8L3JlYy1udW1iZXI+PGZvcmVpZ24ta2V5
cz48a2V5IGFwcD0iRU4iIGRiLWlkPSI1YTAycHNhZHo1eHoyNmV2emVrNXhwenV3OTI5ZnNkOWFy
dmUiIHRpbWVzdGFtcD0iMTY3MTA0Mjk2NiI+NzE8L2tleT48L2ZvcmVpZ24ta2V5cz48cmVmLXR5
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PC9yZWNvcmQ+PC9DaXRlPjxDaXRlPjxBdXRob3I+V2FycmVuPC9BdXRob3I+PFllYXI+MjAxMjwv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==
</w:fldData>
        </w:fldChar>
      </w:r>
      <w:r w:rsidRPr="00F32AC8">
        <w:instrText xml:space="preserve"> ADDIN EN.CITE.DATA </w:instrText>
      </w:r>
      <w:r w:rsidRPr="00F32AC8">
        <w:fldChar w:fldCharType="end"/>
      </w:r>
      <w:r w:rsidRPr="00F32AC8">
        <w:fldChar w:fldCharType="begin">
          <w:fldData xml:space="preserve">dGxlPk5pY290aW5lIHByb21vdGVzIGNlcnZpY2FsIG1ldGFzdGFzaXMgb2Ygb3JhbCBjYW5jZXIg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==
</w:fldData>
        </w:fldChar>
      </w:r>
      <w:r w:rsidRPr="00F32AC8">
        <w:instrText xml:space="preserve"> ADDIN EN.CITE.DATA </w:instrText>
      </w:r>
      <w:r w:rsidRPr="00F32AC8">
        <w:fldChar w:fldCharType="end"/>
      </w:r>
      <w:r w:rsidRPr="00F32AC8">
        <w:fldChar w:fldCharType="separate"/>
      </w:r>
      <w:r w:rsidRPr="00F32AC8">
        <w:rPr>
          <w:noProof/>
          <w:vertAlign w:val="superscript"/>
        </w:rPr>
        <w:t>1-4, 7, 8, 10, 13, 15, 16, 20, 21, 24, 26, 27, 29-32, 34, 35, 42, 45, 48-52, 55, 58</w:t>
      </w:r>
      <w:r w:rsidRPr="00F32AC8">
        <w:fldChar w:fldCharType="end"/>
      </w:r>
      <w:r w:rsidRPr="00F32AC8">
        <w:t>, 11 used allografts</w:t>
      </w:r>
      <w:r w:rsidRPr="00F32AC8">
        <w:fldChar w:fldCharType="begin">
          <w:fldData xml:space="preserve">PEVuZE5vdGU+PENpdGU+PEF1dGhvcj5EYXZpczwvQXV0aG9yPjxZZWFyPjIwMDk8L1llYXI+PFJl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Y29yZD48L0NpdGU+PENpdGU+PEF1dGhvcj5Nb2xmaW5vPC9BdXRob3I+PFllYXI+MjAxMTwvWWVh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=
</w:fldData>
        </w:fldChar>
      </w:r>
      <w:r w:rsidRPr="00F32AC8">
        <w:instrText xml:space="preserve"> ADDIN EN.CITE </w:instrText>
      </w:r>
      <w:r w:rsidRPr="00F32AC8">
        <w:fldChar w:fldCharType="begin">
          <w:fldData xml:space="preserve">PEVuZE5vdGU+PENpdGU+PEF1dGhvcj5EYXZpczwvQXV0aG9yPjxZZWFyPjIwMDk8L1llYXI+PFJl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Y29yZD48L0NpdGU+PENpdGU+PEF1dGhvcj5Nb2xmaW5vPC9BdXRob3I+PFllYXI+MjAxMTwvWWVh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=
</w:fldData>
        </w:fldChar>
      </w:r>
      <w:r w:rsidRPr="00F32AC8">
        <w:instrText xml:space="preserve"> ADDIN EN.CITE.DATA </w:instrText>
      </w:r>
      <w:r w:rsidRPr="00F32AC8">
        <w:fldChar w:fldCharType="end"/>
      </w:r>
      <w:r w:rsidRPr="00F32AC8">
        <w:fldChar w:fldCharType="separate"/>
      </w:r>
      <w:r w:rsidRPr="00F32AC8">
        <w:rPr>
          <w:noProof/>
          <w:vertAlign w:val="superscript"/>
        </w:rPr>
        <w:t>9, 11, 12, 14, 17, 18, 25, 43, 46, 53, 57</w:t>
      </w:r>
      <w:r w:rsidRPr="00F32AC8">
        <w:fldChar w:fldCharType="end"/>
      </w:r>
      <w:r w:rsidRPr="00F32AC8">
        <w:t>, and one study used both xenografts and allografts</w:t>
      </w:r>
      <w:r w:rsidRPr="00F32AC8">
        <w:fldChar w:fldCharType="begin"/>
      </w:r>
      <w:r w:rsidRPr="00F32AC8">
        <w:instrText xml:space="preserve"> ADDIN EN.CITE &lt;EndNote&gt;&lt;Cite&gt;&lt;Author&gt;Wu&lt;/Author&gt;&lt;Year&gt;2020&lt;/Year&gt;&lt;RecNum&gt;75&lt;/RecNum&gt;&lt;DisplayText&gt;&lt;style face="superscript"&gt;33&lt;/style&gt;&lt;/DisplayText&gt;&lt;record&gt;&lt;rec-number&gt;75&lt;/rec-number&gt;&lt;foreign-keys&gt;&lt;key app="EN" db-id="5a02psadz5xz26evzek5xpzuw929fsd9arve" timestamp="1671042967"&gt;75&lt;/key&gt;&lt;/foreign-keys&gt;&lt;ref-type name="Journal Article"&gt;17&lt;/ref-type&gt;&lt;contributors&gt;&lt;authors&gt;&lt;author&gt;Wu, S. Y.&lt;/author&gt;&lt;author&gt;Xing, F.&lt;/author&gt;&lt;author&gt;Sharma, S.&lt;/author&gt;&lt;author&gt;Wu, K.&lt;/author&gt;&lt;author&gt;Tyagi, A.&lt;/author&gt;&lt;author&gt;Liu, Y.&lt;/author&gt;&lt;author&gt;Zhao, D.&lt;/author&gt;&lt;author&gt;Deshpande, R. P.&lt;/author&gt;&lt;author&gt;Shiozawa, Y.&lt;/author&gt;&lt;author&gt;Ahmed, T.&lt;/author&gt;&lt;author&gt;Zhang, W.&lt;/author&gt;&lt;author&gt;Chan, M.&lt;/author&gt;&lt;author&gt;Ruiz, J.&lt;/author&gt;&lt;author&gt;Lycan, T. W.&lt;/author&gt;&lt;author&gt;Dothard, A.&lt;/author&gt;&lt;author&gt;Watabe, K.&lt;/author&gt;&lt;/authors&gt;&lt;/contributors&gt;&lt;titles&gt;&lt;title&gt;Nicotine promotes brain metastasis by polarizing microglia and suppressing innate immune function&lt;/title&gt;&lt;secondary-title&gt;Journal of Experimental Medicine&lt;/secondary-title&gt;&lt;short-title&gt;Nicotine promotes brain metastasis by polarizing microglia and suppressing innate immune function&lt;/short-title&gt;&lt;/titles&gt;&lt;periodical&gt;&lt;full-title&gt;Journal of Experimental Medicine&lt;/full-title&gt;&lt;/periodical&gt;&lt;pages&gt;e20191131&lt;/pages&gt;&lt;volume&gt;217&lt;/volume&gt;&lt;number&gt;8&lt;/number&gt;&lt;dates&gt;&lt;year&gt;2020&lt;/year&gt;&lt;/dates&gt;&lt;urls&gt;&lt;/urls&gt;&lt;/record&gt;&lt;/Cite&gt;&lt;/EndNote&gt;</w:instrText>
      </w:r>
      <w:r w:rsidRPr="00F32AC8">
        <w:fldChar w:fldCharType="separate"/>
      </w:r>
      <w:r w:rsidRPr="00F32AC8">
        <w:rPr>
          <w:noProof/>
          <w:vertAlign w:val="superscript"/>
        </w:rPr>
        <w:t>33</w:t>
      </w:r>
      <w:r w:rsidRPr="00F32AC8">
        <w:fldChar w:fldCharType="end"/>
      </w:r>
      <w:r w:rsidRPr="00F32AC8">
        <w:t xml:space="preserve">. Descriptions of cell lines used in these studies are provided in </w:t>
      </w:r>
      <w:hyperlink w:anchor="_Mouse_Models,_Cell" w:history="1">
        <w:r w:rsidRPr="00CC2EB7">
          <w:rPr>
            <w:b/>
          </w:rPr>
          <w:t>Appendix</w:t>
        </w:r>
      </w:hyperlink>
      <w:r w:rsidRPr="00CC2EB7">
        <w:rPr>
          <w:b/>
        </w:rPr>
        <w:t xml:space="preserve"> K</w:t>
      </w:r>
      <w:r w:rsidRPr="00F32AC8">
        <w:t>. The most commonly used cell line was the human A549 cell line used in four studies</w:t>
      </w:r>
      <w:r w:rsidRPr="00F32AC8">
        <w:fldChar w:fldCharType="begin">
          <w:fldData xml:space="preserve">PEVuZE5vdGU+PENpdGU+PEF1dGhvcj5QaWxsYWk8L0F1dGhvcj48WWVhcj4yMDE1PC9ZZWFyPjxS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</w:fldData>
        </w:fldChar>
      </w:r>
      <w:r w:rsidRPr="00F32AC8">
        <w:instrText xml:space="preserve"> ADDIN EN.CITE </w:instrText>
      </w:r>
      <w:r w:rsidRPr="00F32AC8">
        <w:fldChar w:fldCharType="begin">
          <w:fldData xml:space="preserve">PEVuZE5vdGU+PENpdGU+PEF1dGhvcj5QaWxsYWk8L0F1dGhvcj48WWVhcj4yMDE1PC9ZZWFyPjxS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</w:fldData>
        </w:fldChar>
      </w:r>
      <w:r w:rsidRPr="00F32AC8">
        <w:instrText xml:space="preserve"> ADDIN EN.CITE.DATA </w:instrText>
      </w:r>
      <w:r w:rsidRPr="00F32AC8">
        <w:fldChar w:fldCharType="end"/>
      </w:r>
      <w:r w:rsidRPr="00F32AC8">
        <w:fldChar w:fldCharType="separate"/>
      </w:r>
      <w:r w:rsidRPr="00F32AC8">
        <w:rPr>
          <w:noProof/>
          <w:vertAlign w:val="superscript"/>
        </w:rPr>
        <w:t>7, 20, 42, 49</w:t>
      </w:r>
      <w:r w:rsidRPr="00F32AC8">
        <w:fldChar w:fldCharType="end"/>
      </w:r>
      <w:r w:rsidRPr="00F32AC8">
        <w:t xml:space="preserve">, followed by the mouse </w:t>
      </w:r>
      <w:r w:rsidRPr="00F32AC8">
        <w:rPr>
          <w:color w:val="000000" w:themeColor="text1"/>
        </w:rPr>
        <w:t>Lewis lung carcinoma cell line</w:t>
      </w:r>
      <w:r w:rsidRPr="00F32AC8">
        <w:t xml:space="preserve"> used in three studies</w:t>
      </w:r>
      <w:r w:rsidRPr="00F32AC8">
        <w:fldChar w:fldCharType="begin">
          <w:fldData xml:space="preserve">PEVuZE5vdGU+PENpdGU+PEF1dGhvcj5IZWVzY2hlbjwvQXV0aG9yPjxZZWFyPjIwMDE8L1llYXI+
PFJlY051bT40NTwvUmVjTnVtPjxEaXNwbGF5VGV4dD48c3R5bGUgZmFjZT0ic3VwZXJzY3JpcHQi
PjExLCAxNCwgNDM8L3N0eWxlPjwvRGlzcGxheVRleHQ+PHJlY29yZD48cmVjLW51bWJlcj40NTwv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cj5LeXRlPC9BdXRob3I+PFllYXI+MjAxODwvWWVhcj48UmVjTnVtPjUxPC9SZWNOdW0+PHJlY29y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</w:fldData>
        </w:fldChar>
      </w:r>
      <w:r w:rsidRPr="00F32AC8">
        <w:instrText xml:space="preserve"> ADDIN EN.CITE </w:instrText>
      </w:r>
      <w:r w:rsidRPr="00F32AC8">
        <w:fldChar w:fldCharType="begin">
          <w:fldData xml:space="preserve">PEVuZE5vdGU+PENpdGU+PEF1dGhvcj5IZWVzY2hlbjwvQXV0aG9yPjxZZWFyPjIwMDE8L1llYXI+
PFJlY051bT40NTwvUmVjTnVtPjxEaXNwbGF5VGV4dD48c3R5bGUgZmFjZT0ic3VwZXJzY3JpcHQi
PjExLCAxNCwgNDM8L3N0eWxlPjwvRGlzcGxheVRleHQ+PHJlY29yZD48cmVjLW51bWJlcj40NTwv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cj5LeXRlPC9BdXRob3I+PFllYXI+MjAxODwvWWVhcj48UmVjTnVtPjUxPC9SZWNOdW0+PHJlY29y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</w:fldData>
        </w:fldChar>
      </w:r>
      <w:r w:rsidRPr="00F32AC8">
        <w:instrText xml:space="preserve"> ADDIN EN.CITE.DATA </w:instrText>
      </w:r>
      <w:r w:rsidRPr="00F32AC8">
        <w:fldChar w:fldCharType="end"/>
      </w:r>
      <w:r w:rsidRPr="00F32AC8">
        <w:fldChar w:fldCharType="separate"/>
      </w:r>
      <w:r w:rsidRPr="00F32AC8">
        <w:rPr>
          <w:noProof/>
          <w:vertAlign w:val="superscript"/>
        </w:rPr>
        <w:t>11, 14, 43</w:t>
      </w:r>
      <w:r w:rsidRPr="00F32AC8">
        <w:fldChar w:fldCharType="end"/>
      </w:r>
      <w:r w:rsidRPr="00F32AC8">
        <w:t>, and the human MDA-MB-231 breast cancer cell line used in two other studies</w:t>
      </w:r>
      <w:r w:rsidRPr="00F32AC8">
        <w:fldChar w:fldCharType="begin">
          <w:fldData xml:space="preserve">PEVuZE5vdGU+PENpdGU+PEF1dGhvcj5LdW1hcmk8L0F1dGhvcj48WWVhcj4yMDE4PC9ZZWFyPjxS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</w:fldData>
        </w:fldChar>
      </w:r>
      <w:r w:rsidRPr="00F32AC8">
        <w:instrText xml:space="preserve"> ADDIN EN.CITE </w:instrText>
      </w:r>
      <w:r w:rsidRPr="00F32AC8">
        <w:fldChar w:fldCharType="begin">
          <w:fldData xml:space="preserve">PEVuZE5vdGU+PENpdGU+PEF1dGhvcj5LdW1hcmk8L0F1dGhvcj48WWVhcj4yMDE4PC9ZZWFyPjxS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</w:fldData>
        </w:fldChar>
      </w:r>
      <w:r w:rsidRPr="00F32AC8">
        <w:instrText xml:space="preserve"> ADDIN EN.CITE.DATA </w:instrText>
      </w:r>
      <w:r w:rsidRPr="00F32AC8">
        <w:fldChar w:fldCharType="end"/>
      </w:r>
      <w:r w:rsidRPr="00F32AC8">
        <w:fldChar w:fldCharType="separate"/>
      </w:r>
      <w:r w:rsidRPr="00F32AC8">
        <w:rPr>
          <w:noProof/>
          <w:vertAlign w:val="superscript"/>
        </w:rPr>
        <w:t>50, 51</w:t>
      </w:r>
      <w:r w:rsidRPr="00F32AC8">
        <w:fldChar w:fldCharType="end"/>
      </w:r>
      <w:r w:rsidRPr="00F32AC8">
        <w:t xml:space="preserve">. Four studies used multiple cell lines to induce tumors: one study used </w:t>
      </w:r>
      <w:r w:rsidRPr="00F32AC8">
        <w:rPr>
          <w:color w:val="000000" w:themeColor="text1"/>
        </w:rPr>
        <w:t>NCI-H322</w:t>
      </w:r>
      <w:r w:rsidRPr="00F32AC8" w:rsidDel="001B20DF">
        <w:rPr>
          <w:color w:val="000000" w:themeColor="text1"/>
        </w:rPr>
        <w:t xml:space="preserve"> </w:t>
      </w:r>
      <w:r w:rsidRPr="00F32AC8">
        <w:rPr>
          <w:color w:val="000000" w:themeColor="text1"/>
        </w:rPr>
        <w:t>and NCI-H441 human non-small cell lung cancer (NSCLC) cell lines</w:t>
      </w:r>
      <w:r w:rsidRPr="00F32AC8">
        <w:rPr>
          <w:color w:val="000000" w:themeColor="text1"/>
        </w:rPr>
        <w:fldChar w:fldCharType="begin"/>
      </w:r>
      <w:r w:rsidRPr="00F32AC8">
        <w:rPr>
          <w:color w:val="000000" w:themeColor="text1"/>
        </w:rPr>
        <w:instrText xml:space="preserve"> ADDIN EN.CITE &lt;EndNote&gt;&lt;Cite&gt;&lt;Author&gt;Al-Wadei&lt;/Author&gt;&lt;Year&gt;2012&lt;/Year&gt;&lt;RecNum&gt;32&lt;/RecNum&gt;&lt;DisplayText&gt;&lt;style face="superscript"&gt;1&lt;/style&gt;&lt;/DisplayText&gt;&lt;record&gt;&lt;rec-number&gt;32&lt;/rec-number&gt;&lt;foreign-keys&gt;&lt;key app="EN" db-id="5a02psadz5xz26evzek5xpzuw929fsd9arve" timestamp="1671042963"&gt;32&lt;/key&gt;&lt;/foreign-keys&gt;&lt;ref-type name="Journal Article"&gt;17&lt;/ref-type&gt;&lt;contributors&gt;&lt;authors&gt;&lt;author&gt;Al-Wadei, H. A. N.&lt;/author&gt;&lt;author&gt;Al-Wadei, M. H.&lt;/author&gt;&lt;author&gt;Ullah, M. F.&lt;/author&gt;&lt;author&gt;Schuller, H. M.&lt;/author&gt;&lt;/authors&gt;&lt;/contributors&gt;&lt;titles&gt;&lt;title&gt;Gamma-amino butyric acid inhibits the nicotine-imposed stimulatory challenge in xenograft models of non-small cell lung carcinoma&lt;/title&gt;&lt;secondary-title&gt;Current Cancer Drug Targets&lt;/secondary-title&gt;&lt;short-title&gt;Gamma-amino butyric acid inhibits the nicotine-imposed stimulatory challenge in xenograft models of non-small cell lung carcinoma&lt;/short-title&gt;&lt;/titles&gt;&lt;periodical&gt;&lt;full-title&gt;Current Cancer Drug Targets&lt;/full-title&gt;&lt;/periodical&gt;&lt;pages&gt;97-106&lt;/pages&gt;&lt;volume&gt;12&lt;/volume&gt;&lt;dates&gt;&lt;year&gt;2012&lt;/year&gt;&lt;/dates&gt;&lt;urls&gt;&lt;/urls&gt;&lt;/record&gt;&lt;/Cite&gt;&lt;/EndNote&gt;</w:instrText>
      </w:r>
      <w:r w:rsidRPr="00F32AC8">
        <w:rPr>
          <w:color w:val="000000" w:themeColor="text1"/>
        </w:rPr>
        <w:fldChar w:fldCharType="separate"/>
      </w:r>
      <w:r w:rsidRPr="00F32AC8">
        <w:rPr>
          <w:noProof/>
          <w:color w:val="000000" w:themeColor="text1"/>
          <w:vertAlign w:val="superscript"/>
        </w:rPr>
        <w:t>1</w:t>
      </w:r>
      <w:r w:rsidRPr="00F32AC8">
        <w:rPr>
          <w:color w:val="000000" w:themeColor="text1"/>
        </w:rPr>
        <w:fldChar w:fldCharType="end"/>
      </w:r>
      <w:r w:rsidRPr="00F32AC8">
        <w:t>, one study used CL13, IO33, and CL25 mouse lung adenocarcinoma cell lines</w:t>
      </w:r>
      <w:r w:rsidRPr="00F32AC8">
        <w:fldChar w:fldCharType="begin"/>
      </w:r>
      <w:r w:rsidRPr="00F32AC8">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F32AC8">
        <w:fldChar w:fldCharType="separate"/>
      </w:r>
      <w:r w:rsidRPr="00F32AC8">
        <w:rPr>
          <w:noProof/>
          <w:vertAlign w:val="superscript"/>
        </w:rPr>
        <w:t>17</w:t>
      </w:r>
      <w:r w:rsidRPr="00F32AC8">
        <w:fldChar w:fldCharType="end"/>
      </w:r>
      <w:r w:rsidRPr="00F32AC8">
        <w:t xml:space="preserve">, one study used </w:t>
      </w:r>
      <w:r w:rsidRPr="00F32AC8">
        <w:rPr>
          <w:color w:val="000000" w:themeColor="text1"/>
        </w:rPr>
        <w:t>4T1 or E0771 mouse breast cancer cell lines</w:t>
      </w:r>
      <w:r w:rsidRPr="00F32AC8">
        <w:rPr>
          <w:color w:val="000000" w:themeColor="text1"/>
        </w:rPr>
        <w:fldChar w:fldCharType="begin"/>
      </w:r>
      <w:r w:rsidRPr="00F32AC8">
        <w:rPr>
          <w:color w:val="000000" w:themeColor="text1"/>
        </w:rP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F32AC8">
        <w:rPr>
          <w:color w:val="000000" w:themeColor="text1"/>
        </w:rPr>
        <w:fldChar w:fldCharType="separate"/>
      </w:r>
      <w:r w:rsidRPr="00F32AC8">
        <w:rPr>
          <w:noProof/>
          <w:color w:val="000000" w:themeColor="text1"/>
          <w:vertAlign w:val="superscript"/>
        </w:rPr>
        <w:t>25</w:t>
      </w:r>
      <w:r w:rsidRPr="00F32AC8">
        <w:rPr>
          <w:color w:val="000000" w:themeColor="text1"/>
        </w:rPr>
        <w:fldChar w:fldCharType="end"/>
      </w:r>
      <w:r w:rsidRPr="00F32AC8">
        <w:rPr>
          <w:color w:val="000000" w:themeColor="text1"/>
        </w:rPr>
        <w:t>, and one study used HCC1806 and HCC70 human breast cancer cell lines</w:t>
      </w:r>
      <w:r w:rsidRPr="00F32AC8">
        <w:rPr>
          <w:color w:val="000000" w:themeColor="text1"/>
        </w:rPr>
        <w:fldChar w:fldCharType="begin"/>
      </w:r>
      <w:r w:rsidRPr="00F32AC8">
        <w:rPr>
          <w:color w:val="000000" w:themeColor="text1"/>
        </w:rPr>
        <w:instrText xml:space="preserve"> ADDIN EN.CITE &lt;EndNote&gt;&lt;Cite&gt;&lt;Author&gt;Jimenez&lt;/Author&gt;&lt;Year&gt;2020&lt;/Year&gt;&lt;RecNum&gt;49&lt;/RecNum&gt;&lt;DisplayText&gt;&lt;style face="superscript"&gt;13&lt;/style&gt;&lt;/DisplayText&gt;&lt;record&gt;&lt;rec-number&gt;49&lt;/rec-number&gt;&lt;foreign-keys&gt;&lt;key app="EN" db-id="5a02psadz5xz26evzek5xpzuw929fsd9arve" timestamp="1671042964"&gt;49&lt;/key&gt;&lt;/foreign-keys&gt;&lt;ref-type name="Journal Article"&gt;17&lt;/ref-type&gt;&lt;contributors&gt;&lt;authors&gt;&lt;author&gt;Jimenez, T.&lt;/author&gt;&lt;author&gt;Friedman, T.&lt;/author&gt;&lt;author&gt;Vadgama, J.&lt;/author&gt;&lt;author&gt;Singh, V.&lt;/author&gt;&lt;author&gt;Tucker, A.&lt;/author&gt;&lt;author&gt;Collazo, J.&lt;/author&gt;&lt;author&gt;S, Sinha&lt;/author&gt;&lt;author&gt;Hikim, A. S.&lt;/author&gt;&lt;author&gt;Singh, R.&lt;/author&gt;&lt;author&gt;Pervin, S.&lt;/author&gt;&lt;/authors&gt;&lt;/contributors&gt;&lt;titles&gt;&lt;title&gt;Nicotine synergizes with high-fat diet to induce an anti-inflammatory microenvironment to promote breast tumor growth&lt;/title&gt;&lt;secondary-title&gt;Mediators of Inflammation&lt;/secondary-title&gt;&lt;short-title&gt;Nicotine synergizes with high-fat diet to induce an anti-inflammatory microenvironment to promote breast tumor growth&lt;/short-title&gt;&lt;/titles&gt;&lt;periodical&gt;&lt;full-title&gt;Mediators of Inflammation&lt;/full-title&gt;&lt;/periodical&gt;&lt;pages&gt;Article ID 5239419&lt;/pages&gt;&lt;volume&gt;2020&lt;/volume&gt;&lt;dates&gt;&lt;year&gt;2020&lt;/year&gt;&lt;/dates&gt;&lt;urls&gt;&lt;/urls&gt;&lt;/record&gt;&lt;/Cite&gt;&lt;/EndNote&gt;</w:instrText>
      </w:r>
      <w:r w:rsidRPr="00F32AC8">
        <w:rPr>
          <w:color w:val="000000" w:themeColor="text1"/>
        </w:rPr>
        <w:fldChar w:fldCharType="separate"/>
      </w:r>
      <w:r w:rsidRPr="00F32AC8">
        <w:rPr>
          <w:noProof/>
          <w:color w:val="000000" w:themeColor="text1"/>
          <w:vertAlign w:val="superscript"/>
        </w:rPr>
        <w:t>13</w:t>
      </w:r>
      <w:r w:rsidRPr="00F32AC8">
        <w:rPr>
          <w:color w:val="000000" w:themeColor="text1"/>
        </w:rPr>
        <w:fldChar w:fldCharType="end"/>
      </w:r>
      <w:r w:rsidRPr="00F32AC8">
        <w:t xml:space="preserve">. </w:t>
      </w:r>
    </w:p>
    <w:p w14:paraId="38F1E5A6" w14:textId="5AA9152C" w:rsidR="00CC2EB7" w:rsidRDefault="00CC2EB7" w:rsidP="00CC2EB7">
      <w:pPr>
        <w:rPr>
          <w:b/>
        </w:rPr>
        <w:sectPr w:rsidR="00CC2EB7" w:rsidSect="00CC2EB7">
          <w:pgSz w:w="12240" w:h="15840"/>
          <w:pgMar w:top="1138" w:right="1181" w:bottom="1138" w:left="1282" w:header="720" w:footer="720" w:gutter="0"/>
          <w:cols w:space="720"/>
          <w:titlePg/>
          <w:docGrid w:linePitch="360"/>
        </w:sectPr>
      </w:pPr>
      <w:r w:rsidRPr="00F32AC8">
        <w:t>Across the 14 studies that used carcinogen-induced tumor models, five studies used nitrosamine ketone (4 (methylnitrosamino)-1-(3-pyridyl)-1-butanone (NNK)</w:t>
      </w:r>
      <w:r w:rsidRPr="00F32AC8">
        <w:fldChar w:fldCharType="begin">
          <w:fldData xml:space="preserve">PEVuZE5vdGU+PENpdGU+PEF1dGhvcj5NYWllcjwvQXV0aG9yPjxZZWFyPjIwMTE8L1llYXI+PFJl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</w:fldData>
        </w:fldChar>
      </w:r>
      <w:r w:rsidRPr="00F32AC8">
        <w:instrText xml:space="preserve"> ADDIN EN.CITE </w:instrText>
      </w:r>
      <w:r w:rsidRPr="00F32AC8">
        <w:fldChar w:fldCharType="begin">
          <w:fldData xml:space="preserve">PEVuZE5vdGU+PENpdGU+PEF1dGhvcj5NYWllcjwvQXV0aG9yPjxZZWFyPjIwMTE8L1llYXI+PFJl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</w:fldData>
        </w:fldChar>
      </w:r>
      <w:r w:rsidRPr="00F32AC8">
        <w:instrText xml:space="preserve"> ADDIN EN.CITE.DATA </w:instrText>
      </w:r>
      <w:r w:rsidRPr="00F32AC8">
        <w:fldChar w:fldCharType="end"/>
      </w:r>
      <w:r w:rsidRPr="00F32AC8">
        <w:fldChar w:fldCharType="separate"/>
      </w:r>
      <w:r w:rsidRPr="00F32AC8">
        <w:rPr>
          <w:noProof/>
          <w:vertAlign w:val="superscript"/>
        </w:rPr>
        <w:t>9, 17, 19, 43, 61</w:t>
      </w:r>
      <w:r w:rsidRPr="00F32AC8">
        <w:fldChar w:fldCharType="end"/>
      </w:r>
      <w:r w:rsidRPr="00F32AC8">
        <w:t>, two used N methylnitrosourea (NMU)</w:t>
      </w:r>
      <w:r w:rsidRPr="00F32AC8">
        <w:fldChar w:fldCharType="begin"/>
      </w:r>
      <w:r w:rsidRPr="00F32AC8">
        <w:instrText xml:space="preserve"> ADDIN EN.CITE &lt;EndNote&gt;&lt;Cite&gt;&lt;Author&gt;Berger&lt;/Author&gt;&lt;Year&gt;1987&lt;/Year&gt;&lt;RecNum&gt;80&lt;/RecNum&gt;&lt;DisplayText&gt;&lt;style face="superscript"&gt;5, 60&lt;/style&gt;&lt;/DisplayText&gt;&lt;record&gt;&lt;rec-number&gt;80&lt;/rec-number&gt;&lt;foreign-keys&gt;&lt;key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Cite&gt;&lt;Author&gt;Habs&lt;/Author&gt;&lt;Year&gt;1984&lt;/Year&gt;&lt;RecNum&gt;82&lt;/RecNum&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F32AC8">
        <w:fldChar w:fldCharType="separate"/>
      </w:r>
      <w:r w:rsidRPr="00F32AC8">
        <w:rPr>
          <w:noProof/>
          <w:vertAlign w:val="superscript"/>
        </w:rPr>
        <w:t>5, 60</w:t>
      </w:r>
      <w:r w:rsidRPr="00F32AC8">
        <w:fldChar w:fldCharType="end"/>
      </w:r>
      <w:r w:rsidRPr="00F32AC8">
        <w:t>, two studies used 4-nitroquinoline 1-oxide (4NQO)</w:t>
      </w:r>
      <w:r w:rsidRPr="00F32AC8">
        <w:fldChar w:fldCharType="begin">
          <w:fldData xml:space="preserve">PEVuZE5vdGU+PENpdGU+PEF1dGhvcj5XYW5nPC9BdXRob3I+PFllYXI+MjAxNzwvWWVhcj48UmVj
TnVtPjcwPC9SZWNOdW0+PERpc3BsYXlUZXh0PjxzdHlsZSBmYWNlPSJzdXBlcnNjcmlwdCI+Mjgs
IDI5PC9zdHlsZT48L0Rpc3BsYXlUZXh0PjxyZWNvcmQ+PHJlYy1udW1iZXI+NzA8L3JlYy1udW1i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PHllYXI+MjAyMTwveWVhcj48L2RhdGVzPjx1cmxzPjwvdXJscz48L3JlY29yZD48L0NpdGU+PC9F
bmROb3RlPgB=
</w:fldData>
        </w:fldChar>
      </w:r>
      <w:r w:rsidRPr="00F32AC8">
        <w:instrText xml:space="preserve"> ADDIN EN.CITE </w:instrText>
      </w:r>
      <w:r w:rsidRPr="00F32AC8">
        <w:fldChar w:fldCharType="begin">
          <w:fldData xml:space="preserve">PEVuZE5vdGU+PENpdGU+PEF1dGhvcj5XYW5nPC9BdXRob3I+PFllYXI+MjAxNzwvWWVhcj48UmVj
TnVtPjcwPC9SZWNOdW0+PERpc3BsYXlUZXh0PjxzdHlsZSBmYWNlPSJzdXBlcnNjcmlwdCI+Mjgs
IDI5PC9zdHlsZT48L0Rpc3BsYXlUZXh0PjxyZWNvcmQ+PHJlYy1udW1iZXI+NzA8L3JlYy1udW1i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PHllYXI+MjAyMTwveWVhcj48L2RhdGVzPjx1cmxzPjwvdXJscz48L3JlY29yZD48L0NpdGU+PC9F
bmROb3RlPgB=
</w:fldData>
        </w:fldChar>
      </w:r>
      <w:r w:rsidRPr="00F32AC8">
        <w:instrText xml:space="preserve"> ADDIN EN.CITE.DATA </w:instrText>
      </w:r>
      <w:r w:rsidRPr="00F32AC8">
        <w:fldChar w:fldCharType="end"/>
      </w:r>
      <w:r w:rsidRPr="00F32AC8">
        <w:fldChar w:fldCharType="separate"/>
      </w:r>
      <w:r w:rsidRPr="00F32AC8">
        <w:rPr>
          <w:noProof/>
          <w:vertAlign w:val="superscript"/>
        </w:rPr>
        <w:t>28, 29</w:t>
      </w:r>
      <w:r w:rsidRPr="00F32AC8">
        <w:fldChar w:fldCharType="end"/>
      </w:r>
      <w:r w:rsidRPr="00F32AC8">
        <w:t>, and two studies used 7,12 dimethylbenzanthracene (DMBA)</w:t>
      </w:r>
      <w:r w:rsidRPr="00F32AC8">
        <w:fldChar w:fldCharType="begin">
          <w:fldData xml:space="preserve">PEVuZE5vdGU+PENpdGU+PEF1dGhvcj5CZXJzY2g8L0F1dGhvcj48WWVhcj4yMDA5PC9ZZWFyPjxS
ZWNOdW0+MzY8L1JlY051bT48RGlzcGxheVRleHQ+PHN0eWxlIGZhY2U9InN1cGVyc2NyaXB0Ij42
LCA0MTwvc3R5bGU+PC9EaXNwbGF5VGV4dD48cmVjb3JkPjxyZWMtbnVtYmVyPjM2PC9yZWMtbnVt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PjwvcmVjb3JkPjwvQ2l0ZT48L0VuZE5vdGU+
</w:fldData>
        </w:fldChar>
      </w:r>
      <w:r w:rsidRPr="00F32AC8">
        <w:instrText xml:space="preserve"> ADDIN EN.CITE </w:instrText>
      </w:r>
      <w:r w:rsidRPr="00F32AC8">
        <w:fldChar w:fldCharType="begin">
          <w:fldData xml:space="preserve">PEVuZE5vdGU+PENpdGU+PEF1dGhvcj5CZXJzY2g8L0F1dGhvcj48WWVhcj4yMDA5PC9ZZWFyPjxS
ZWNOdW0+MzY8L1JlY051bT48RGlzcGxheVRleHQ+PHN0eWxlIGZhY2U9InN1cGVyc2NyaXB0Ij42
LCA0MTwvc3R5bGU+PC9EaXNwbGF5VGV4dD48cmVjb3JkPjxyZWMtbnVtYmVyPjM2PC9yZWMtbnVt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PjwvcmVjb3JkPjwvQ2l0ZT48L0VuZE5vdGU+
</w:fldData>
        </w:fldChar>
      </w:r>
      <w:r w:rsidRPr="00F32AC8">
        <w:instrText xml:space="preserve"> ADDIN EN.CITE.DATA </w:instrText>
      </w:r>
      <w:r w:rsidRPr="00F32AC8">
        <w:fldChar w:fldCharType="end"/>
      </w:r>
      <w:r w:rsidRPr="00F32AC8">
        <w:fldChar w:fldCharType="separate"/>
      </w:r>
      <w:r w:rsidRPr="00F32AC8">
        <w:rPr>
          <w:noProof/>
          <w:vertAlign w:val="superscript"/>
        </w:rPr>
        <w:t>6, 41</w:t>
      </w:r>
      <w:r w:rsidRPr="00F32AC8">
        <w:fldChar w:fldCharType="end"/>
      </w:r>
      <w:r w:rsidRPr="00F32AC8">
        <w:t>. Other carcinogens, used in one study each, included, azoxymethane and dextran sulfate sodium (DSS)</w:t>
      </w:r>
      <w:r w:rsidRPr="00F32AC8">
        <w:fldChar w:fldCharType="begin"/>
      </w:r>
      <w:r w:rsidRPr="00F32AC8">
        <w:instrText xml:space="preserve"> ADDIN EN.CITE &lt;EndNote&gt;&lt;Cite&gt;&lt;Author&gt;Hayashi&lt;/Author&gt;&lt;Year&gt;2014&lt;/Year&gt;&lt;RecNum&gt;44&lt;/RecNum&gt;&lt;DisplayText&gt;&lt;style face="superscript"&gt;47&lt;/style&gt;&lt;/DisplayText&gt;&lt;record&gt;&lt;rec-number&gt;44&lt;/rec-number&gt;&lt;foreign-keys&gt;&lt;key app="EN" db-id="5a02psadz5xz26evzek5xpzuw929fsd9arve" timestamp="1671042964"&gt;44&lt;/key&gt;&lt;/foreign-keys&gt;&lt;ref-type name="Journal Article"&gt;17&lt;/ref-type&gt;&lt;contributors&gt;&lt;authors&gt;&lt;author&gt;Hayashi, S.&lt;/author&gt;&lt;author&gt;Hamada, T.&lt;/author&gt;&lt;author&gt;Zaidi, S. F.&lt;/author&gt;&lt;author&gt;Oshiro, M.&lt;/author&gt;&lt;author&gt;Lee, J.&lt;/author&gt;&lt;author&gt;Yamamoto, T.&lt;/author&gt;&lt;author&gt;Ishii, Y.&lt;/author&gt;&lt;author&gt;Sasahara, M.&lt;/author&gt;&lt;author&gt;Kadowaki, M.&lt;/author&gt;&lt;/authors&gt;&lt;/contributors&gt;&lt;titles&gt;&lt;title&gt;Nicotine suppresses acute colitis and colonic tumorigenesis associated with chronic colitis in mice&lt;/title&gt;&lt;secondary-title&gt;Am J Physiol Gastrointest Liver Physiol.&lt;/secondary-title&gt;&lt;short-title&gt;Nicotine suppresses acute colitis and colonic tumorigenesis associated with chronic colitis in mice&lt;/short-title&gt;&lt;/titles&gt;&lt;periodical&gt;&lt;full-title&gt;Am J Physiol Gastrointest Liver Physiol.&lt;/full-title&gt;&lt;/periodical&gt;&lt;pages&gt;G968 –G978&lt;/pages&gt;&lt;volume&gt;307&lt;/volume&gt;&lt;dates&gt;&lt;year&gt;2014&lt;/year&gt;&lt;/dates&gt;&lt;urls&gt;&lt;/urls&gt;&lt;/record&gt;&lt;/Cite&gt;&lt;/EndNote&gt;</w:instrText>
      </w:r>
      <w:r w:rsidRPr="00F32AC8">
        <w:fldChar w:fldCharType="separate"/>
      </w:r>
      <w:r w:rsidRPr="00F32AC8">
        <w:rPr>
          <w:noProof/>
          <w:vertAlign w:val="superscript"/>
        </w:rPr>
        <w:t>47</w:t>
      </w:r>
      <w:r w:rsidRPr="00F32AC8">
        <w:fldChar w:fldCharType="end"/>
      </w:r>
      <w:r w:rsidRPr="00F32AC8">
        <w:t>, N nitrosobis(2-oxopropyl)amine (BOP)</w:t>
      </w:r>
      <w:r w:rsidRPr="00F32AC8">
        <w:fldChar w:fldCharType="begin"/>
      </w:r>
      <w:r w:rsidRPr="00F32AC8">
        <w:instrText xml:space="preserve"> ADDIN EN.CITE &lt;EndNote&gt;&lt;Cite&gt;&lt;Author&gt;Nishikawa&lt;/Author&gt;&lt;Year&gt;1992&lt;/Year&gt;&lt;RecNum&gt;90&lt;/RecNum&gt;&lt;DisplayText&gt;&lt;style face="superscript"&gt;54&lt;/style&gt;&lt;/DisplayText&gt;&lt;record&gt;&lt;rec-number&gt;90&lt;/rec-number&gt;&lt;foreign-keys&gt;&lt;key app="EN" db-id="5a02psadz5xz26evzek5xpzuw929fsd9arve" timestamp="1671042968"&gt;90&lt;/key&gt;&lt;/foreign-keys&gt;&lt;ref-type name="Journal Article"&gt;17&lt;/ref-type&gt;&lt;contributors&gt;&lt;authors&gt;&lt;author&gt;Nishikawa, A.&lt;/author&gt;&lt;author&gt;Furukawa, F.&lt;/author&gt;&lt;author&gt;Imazawa, T.&lt;/author&gt;&lt;author&gt;Yoshimura, H.&lt;/author&gt;&lt;author&gt;Mitsumori, K.&lt;/author&gt;&lt;author&gt;Takahashi, M.&lt;/author&gt;&lt;/authors&gt;&lt;/contributors&gt;&lt;titles&gt;&lt;title&gt;Effects of caffeine, nicotine, ethanol and sodium selenite on pancreatic carcinogenesis in hamsters after initiation with iV-nitrosobis(2-oxopropyl)amine&lt;/title&gt;&lt;secondary-title&gt;Carcinogenesis&lt;/secondary-title&gt;&lt;short-title&gt;Effects of caffeine, nicotine, ethanol and sodium selenite on pancreatic carcinogenesis in hamsters after initiation with iV-nitrosobis(2-oxopropyl)amine&lt;/short-title&gt;&lt;/titles&gt;&lt;periodical&gt;&lt;full-title&gt;Carcinogenesis&lt;/full-title&gt;&lt;/periodical&gt;&lt;pages&gt;1379-1382&lt;/pages&gt;&lt;volume&gt;13&lt;/volume&gt;&lt;number&gt;8&lt;/number&gt;&lt;dates&gt;&lt;year&gt;1992&lt;/year&gt;&lt;/dates&gt;&lt;urls&gt;&lt;/urls&gt;&lt;/record&gt;&lt;/Cite&gt;&lt;/EndNote&gt;</w:instrText>
      </w:r>
      <w:r w:rsidRPr="00F32AC8">
        <w:fldChar w:fldCharType="separate"/>
      </w:r>
      <w:r w:rsidRPr="00F32AC8">
        <w:rPr>
          <w:noProof/>
          <w:vertAlign w:val="superscript"/>
        </w:rPr>
        <w:t>54</w:t>
      </w:r>
      <w:r w:rsidRPr="00F32AC8">
        <w:fldChar w:fldCharType="end"/>
      </w:r>
      <w:r w:rsidRPr="00F32AC8">
        <w:t>, and N butyl-N-(4-hydroxybutyl) nitrosamine (BBN)</w:t>
      </w:r>
      <w:r w:rsidRPr="00F32AC8">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rsidRPr="00F32AC8">
        <w:instrText xml:space="preserve"> ADDIN EN.CITE </w:instrText>
      </w:r>
      <w:r w:rsidRPr="00F32AC8">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rsidRPr="00F32AC8">
        <w:instrText xml:space="preserve"> ADDIN EN.CITE.DATA </w:instrText>
      </w:r>
      <w:r w:rsidRPr="00F32AC8">
        <w:fldChar w:fldCharType="end"/>
      </w:r>
      <w:r w:rsidRPr="00F32AC8">
        <w:fldChar w:fldCharType="separate"/>
      </w:r>
      <w:r w:rsidRPr="00F32AC8">
        <w:rPr>
          <w:noProof/>
          <w:vertAlign w:val="superscript"/>
        </w:rPr>
        <w:t>22</w:t>
      </w:r>
      <w:r w:rsidRPr="00F32AC8">
        <w:fldChar w:fldCharType="end"/>
      </w:r>
      <w:r w:rsidRPr="00F32AC8">
        <w:t xml:space="preserve">. Descriptions of carcinogens used in these studies are provided in </w:t>
      </w:r>
      <w:hyperlink w:anchor="_Characteristics_of_National" w:history="1">
        <w:r w:rsidRPr="00CC2EB7">
          <w:rPr>
            <w:b/>
          </w:rPr>
          <w:t>Appendix</w:t>
        </w:r>
      </w:hyperlink>
      <w:r w:rsidRPr="00CC2EB7">
        <w:rPr>
          <w:b/>
        </w:rPr>
        <w:t xml:space="preserve"> K</w:t>
      </w:r>
      <w:r>
        <w:rPr>
          <w:b/>
        </w:rPr>
        <w:t>.</w:t>
      </w:r>
      <w:r>
        <w:rPr>
          <w:b/>
        </w:rPr>
        <w:br w:type="page"/>
      </w:r>
    </w:p>
    <w:p w14:paraId="059957BB" w14:textId="09A660B3" w:rsidR="00CC2EB7" w:rsidRPr="00D45FD3" w:rsidRDefault="00CC2EB7" w:rsidP="00CC2EB7">
      <w:pPr>
        <w:pStyle w:val="Caption"/>
      </w:pPr>
      <w:bookmarkStart w:id="13" w:name="_Ref105433373"/>
      <w:bookmarkStart w:id="14" w:name="_Toc121842115"/>
      <w:r w:rsidRPr="00D45FD3">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3"/>
      <w:r w:rsidRPr="00D45FD3">
        <w:t>: Animal and Cancer Model Characteristics among the Studies Evaluating Tumor Initiation</w:t>
      </w:r>
      <w:bookmarkEnd w:id="14"/>
    </w:p>
    <w:tbl>
      <w:tblPr>
        <w:tblStyle w:val="TableGrid"/>
        <w:tblW w:w="12895" w:type="dxa"/>
        <w:tblLayout w:type="fixed"/>
        <w:tblCellMar>
          <w:top w:w="62" w:type="dxa"/>
          <w:left w:w="62" w:type="dxa"/>
          <w:bottom w:w="62" w:type="dxa"/>
          <w:right w:w="62" w:type="dxa"/>
        </w:tblCellMar>
        <w:tblLook w:val="04A0" w:firstRow="1" w:lastRow="0" w:firstColumn="1" w:lastColumn="0" w:noHBand="0" w:noVBand="1"/>
      </w:tblPr>
      <w:tblGrid>
        <w:gridCol w:w="704"/>
        <w:gridCol w:w="2410"/>
        <w:gridCol w:w="2410"/>
        <w:gridCol w:w="2126"/>
        <w:gridCol w:w="2126"/>
        <w:gridCol w:w="3119"/>
      </w:tblGrid>
      <w:tr w:rsidR="00CC2EB7" w:rsidRPr="00D45FD3" w14:paraId="1D12232B" w14:textId="77777777" w:rsidTr="00CC2EB7">
        <w:trPr>
          <w:trHeight w:val="311"/>
          <w:tblHeader/>
        </w:trPr>
        <w:tc>
          <w:tcPr>
            <w:tcW w:w="704" w:type="dxa"/>
            <w:shd w:val="clear" w:color="auto" w:fill="BFBFBF" w:themeFill="background1" w:themeFillShade="BF"/>
            <w:vAlign w:val="center"/>
          </w:tcPr>
          <w:p w14:paraId="66C75A8D" w14:textId="77777777" w:rsidR="00CC2EB7" w:rsidRPr="00D45FD3" w:rsidRDefault="00CC2EB7" w:rsidP="00CC2EB7">
            <w:pPr>
              <w:spacing w:after="120"/>
              <w:contextualSpacing/>
              <w:rPr>
                <w:b/>
                <w:sz w:val="20"/>
                <w:szCs w:val="20"/>
              </w:rPr>
            </w:pPr>
            <w:r w:rsidRPr="00D45FD3">
              <w:rPr>
                <w:b/>
                <w:sz w:val="20"/>
                <w:szCs w:val="20"/>
              </w:rPr>
              <w:t>RefID</w:t>
            </w:r>
          </w:p>
        </w:tc>
        <w:tc>
          <w:tcPr>
            <w:tcW w:w="2410" w:type="dxa"/>
            <w:shd w:val="clear" w:color="auto" w:fill="BFBFBF" w:themeFill="background1" w:themeFillShade="BF"/>
            <w:vAlign w:val="center"/>
          </w:tcPr>
          <w:p w14:paraId="08E9C737" w14:textId="77777777" w:rsidR="00CC2EB7" w:rsidRPr="00D45FD3" w:rsidRDefault="00CC2EB7" w:rsidP="00CC2EB7">
            <w:pPr>
              <w:spacing w:after="120"/>
              <w:contextualSpacing/>
              <w:rPr>
                <w:b/>
                <w:sz w:val="20"/>
                <w:szCs w:val="20"/>
              </w:rPr>
            </w:pPr>
            <w:r w:rsidRPr="00D45FD3">
              <w:rPr>
                <w:b/>
                <w:sz w:val="20"/>
                <w:szCs w:val="20"/>
              </w:rPr>
              <w:t>Author, Year</w:t>
            </w:r>
          </w:p>
        </w:tc>
        <w:tc>
          <w:tcPr>
            <w:tcW w:w="2410" w:type="dxa"/>
            <w:shd w:val="clear" w:color="auto" w:fill="BFBFBF" w:themeFill="background1" w:themeFillShade="BF"/>
            <w:vAlign w:val="center"/>
          </w:tcPr>
          <w:p w14:paraId="0B8C435A" w14:textId="77777777" w:rsidR="00CC2EB7" w:rsidRPr="00D45FD3" w:rsidRDefault="00CC2EB7" w:rsidP="00CC2EB7">
            <w:pPr>
              <w:spacing w:after="120"/>
              <w:contextualSpacing/>
              <w:rPr>
                <w:b/>
                <w:sz w:val="20"/>
                <w:szCs w:val="20"/>
              </w:rPr>
            </w:pPr>
            <w:r w:rsidRPr="00D45FD3">
              <w:rPr>
                <w:b/>
                <w:sz w:val="20"/>
                <w:szCs w:val="20"/>
              </w:rPr>
              <w:t>Species and Strain</w:t>
            </w:r>
          </w:p>
        </w:tc>
        <w:tc>
          <w:tcPr>
            <w:tcW w:w="2126" w:type="dxa"/>
            <w:shd w:val="clear" w:color="auto" w:fill="BFBFBF" w:themeFill="background1" w:themeFillShade="BF"/>
            <w:vAlign w:val="center"/>
          </w:tcPr>
          <w:p w14:paraId="1F009A48" w14:textId="77777777" w:rsidR="00CC2EB7" w:rsidRPr="00D45FD3" w:rsidRDefault="00CC2EB7" w:rsidP="00CC2EB7">
            <w:pPr>
              <w:spacing w:after="120"/>
              <w:contextualSpacing/>
              <w:rPr>
                <w:b/>
                <w:sz w:val="20"/>
                <w:szCs w:val="20"/>
              </w:rPr>
            </w:pPr>
            <w:r w:rsidRPr="00D45FD3">
              <w:rPr>
                <w:b/>
                <w:sz w:val="20"/>
                <w:szCs w:val="20"/>
              </w:rPr>
              <w:t>Age</w:t>
            </w:r>
          </w:p>
        </w:tc>
        <w:tc>
          <w:tcPr>
            <w:tcW w:w="2126" w:type="dxa"/>
            <w:shd w:val="clear" w:color="auto" w:fill="BFBFBF" w:themeFill="background1" w:themeFillShade="BF"/>
            <w:vAlign w:val="center"/>
          </w:tcPr>
          <w:p w14:paraId="752B73AD" w14:textId="77777777" w:rsidR="00CC2EB7" w:rsidRPr="00D45FD3" w:rsidRDefault="00CC2EB7" w:rsidP="00CC2EB7">
            <w:pPr>
              <w:spacing w:after="120"/>
              <w:contextualSpacing/>
              <w:rPr>
                <w:b/>
                <w:sz w:val="20"/>
                <w:szCs w:val="20"/>
              </w:rPr>
            </w:pPr>
            <w:r w:rsidRPr="00D45FD3">
              <w:rPr>
                <w:b/>
                <w:sz w:val="20"/>
                <w:szCs w:val="20"/>
              </w:rPr>
              <w:t>Sex</w:t>
            </w:r>
          </w:p>
        </w:tc>
        <w:tc>
          <w:tcPr>
            <w:tcW w:w="3119" w:type="dxa"/>
            <w:shd w:val="clear" w:color="auto" w:fill="BFBFBF" w:themeFill="background1" w:themeFillShade="BF"/>
            <w:vAlign w:val="center"/>
          </w:tcPr>
          <w:p w14:paraId="1F01A48B" w14:textId="77777777" w:rsidR="00CC2EB7" w:rsidRPr="00D45FD3" w:rsidRDefault="00CC2EB7" w:rsidP="00CC2EB7">
            <w:pPr>
              <w:spacing w:after="120"/>
              <w:contextualSpacing/>
              <w:rPr>
                <w:b/>
                <w:sz w:val="20"/>
                <w:szCs w:val="20"/>
              </w:rPr>
            </w:pPr>
            <w:r w:rsidRPr="00D45FD3">
              <w:rPr>
                <w:b/>
                <w:sz w:val="20"/>
                <w:szCs w:val="20"/>
              </w:rPr>
              <w:t>Cancer/Tumor Class</w:t>
            </w:r>
          </w:p>
        </w:tc>
      </w:tr>
      <w:tr w:rsidR="00CC2EB7" w:rsidRPr="00D45FD3" w14:paraId="1DE20DE2" w14:textId="77777777" w:rsidTr="00CC2EB7">
        <w:trPr>
          <w:trHeight w:val="198"/>
        </w:trPr>
        <w:tc>
          <w:tcPr>
            <w:tcW w:w="12895" w:type="dxa"/>
            <w:gridSpan w:val="6"/>
            <w:shd w:val="clear" w:color="auto" w:fill="F2F2F2" w:themeFill="background1" w:themeFillShade="F2"/>
          </w:tcPr>
          <w:p w14:paraId="5BDBE4B6" w14:textId="77777777" w:rsidR="00CC2EB7" w:rsidRPr="00D45FD3" w:rsidRDefault="00CC2EB7" w:rsidP="00CC2EB7">
            <w:pPr>
              <w:spacing w:after="120"/>
              <w:contextualSpacing/>
              <w:rPr>
                <w:b/>
                <w:i/>
                <w:sz w:val="20"/>
                <w:szCs w:val="20"/>
              </w:rPr>
            </w:pPr>
            <w:r w:rsidRPr="00D45FD3">
              <w:rPr>
                <w:b/>
                <w:i/>
                <w:sz w:val="20"/>
                <w:szCs w:val="20"/>
              </w:rPr>
              <w:t>Mouse models (n=5)</w:t>
            </w:r>
          </w:p>
        </w:tc>
      </w:tr>
      <w:tr w:rsidR="00CC2EB7" w:rsidRPr="00D45FD3" w14:paraId="27508D32" w14:textId="77777777" w:rsidTr="00CC2EB7">
        <w:trPr>
          <w:trHeight w:val="311"/>
        </w:trPr>
        <w:tc>
          <w:tcPr>
            <w:tcW w:w="704" w:type="dxa"/>
          </w:tcPr>
          <w:p w14:paraId="043B62EF" w14:textId="77777777" w:rsidR="00CC2EB7" w:rsidRPr="00D45FD3" w:rsidRDefault="00CC2EB7" w:rsidP="00CC2EB7">
            <w:pPr>
              <w:spacing w:after="120"/>
              <w:contextualSpacing/>
              <w:rPr>
                <w:sz w:val="20"/>
                <w:szCs w:val="20"/>
              </w:rPr>
            </w:pPr>
            <w:r w:rsidRPr="00D45FD3">
              <w:rPr>
                <w:sz w:val="20"/>
                <w:szCs w:val="20"/>
              </w:rPr>
              <w:t>320</w:t>
            </w:r>
          </w:p>
        </w:tc>
        <w:tc>
          <w:tcPr>
            <w:tcW w:w="2410" w:type="dxa"/>
          </w:tcPr>
          <w:p w14:paraId="754F1767" w14:textId="77777777" w:rsidR="00CC2EB7" w:rsidRPr="00D45FD3" w:rsidRDefault="00CC2EB7" w:rsidP="00CC2EB7">
            <w:pPr>
              <w:spacing w:after="120"/>
              <w:contextualSpacing/>
              <w:rPr>
                <w:sz w:val="20"/>
                <w:szCs w:val="20"/>
              </w:rPr>
            </w:pPr>
            <w:r w:rsidRPr="00D45FD3">
              <w:rPr>
                <w:sz w:val="20"/>
                <w:szCs w:val="20"/>
              </w:rPr>
              <w:t>Galitovskiy et al., 2012</w:t>
            </w:r>
          </w:p>
        </w:tc>
        <w:tc>
          <w:tcPr>
            <w:tcW w:w="2410" w:type="dxa"/>
          </w:tcPr>
          <w:p w14:paraId="7641CD8A" w14:textId="77777777" w:rsidR="00CC2EB7" w:rsidRPr="00D45FD3" w:rsidRDefault="00CC2EB7" w:rsidP="00CC2EB7">
            <w:pPr>
              <w:spacing w:after="120"/>
              <w:contextualSpacing/>
              <w:rPr>
                <w:sz w:val="20"/>
                <w:szCs w:val="20"/>
              </w:rPr>
            </w:pPr>
            <w:r w:rsidRPr="00D45FD3">
              <w:rPr>
                <w:sz w:val="20"/>
                <w:szCs w:val="20"/>
              </w:rPr>
              <w:t>A/J</w:t>
            </w:r>
            <w:r w:rsidRPr="00D45FD3">
              <w:rPr>
                <w:sz w:val="20"/>
                <w:szCs w:val="20"/>
                <w:vertAlign w:val="superscript"/>
              </w:rPr>
              <w:t>a</w:t>
            </w:r>
          </w:p>
        </w:tc>
        <w:tc>
          <w:tcPr>
            <w:tcW w:w="2126" w:type="dxa"/>
          </w:tcPr>
          <w:p w14:paraId="5577228A" w14:textId="77777777" w:rsidR="00CC2EB7" w:rsidRPr="00D45FD3" w:rsidRDefault="00CC2EB7" w:rsidP="00CC2EB7">
            <w:pPr>
              <w:spacing w:after="120"/>
              <w:contextualSpacing/>
              <w:rPr>
                <w:sz w:val="20"/>
                <w:szCs w:val="20"/>
              </w:rPr>
            </w:pPr>
            <w:r w:rsidRPr="00D45FD3">
              <w:rPr>
                <w:sz w:val="20"/>
                <w:szCs w:val="20"/>
              </w:rPr>
              <w:t>6-8 weeks</w:t>
            </w:r>
          </w:p>
        </w:tc>
        <w:tc>
          <w:tcPr>
            <w:tcW w:w="2126" w:type="dxa"/>
          </w:tcPr>
          <w:p w14:paraId="5674E844" w14:textId="77777777" w:rsidR="00CC2EB7" w:rsidRPr="00D45FD3" w:rsidRDefault="00CC2EB7" w:rsidP="00CC2EB7">
            <w:pPr>
              <w:spacing w:after="120"/>
              <w:contextualSpacing/>
              <w:rPr>
                <w:sz w:val="20"/>
                <w:szCs w:val="20"/>
              </w:rPr>
            </w:pPr>
            <w:r w:rsidRPr="00D45FD3">
              <w:rPr>
                <w:sz w:val="20"/>
                <w:szCs w:val="20"/>
              </w:rPr>
              <w:t>Female</w:t>
            </w:r>
          </w:p>
        </w:tc>
        <w:tc>
          <w:tcPr>
            <w:tcW w:w="3119" w:type="dxa"/>
          </w:tcPr>
          <w:p w14:paraId="5DFF5444" w14:textId="77777777" w:rsidR="00CC2EB7" w:rsidRPr="00D45FD3" w:rsidRDefault="00CC2EB7" w:rsidP="00CC2EB7">
            <w:pPr>
              <w:spacing w:after="120"/>
              <w:contextualSpacing/>
              <w:rPr>
                <w:sz w:val="20"/>
                <w:szCs w:val="20"/>
              </w:rPr>
            </w:pPr>
            <w:r w:rsidRPr="00D45FD3">
              <w:rPr>
                <w:sz w:val="20"/>
                <w:szCs w:val="20"/>
              </w:rPr>
              <w:t>Other/undefined/multiple tissues</w:t>
            </w:r>
          </w:p>
        </w:tc>
      </w:tr>
      <w:tr w:rsidR="00CC2EB7" w:rsidRPr="00D45FD3" w14:paraId="37873B9A" w14:textId="77777777" w:rsidTr="00CC2EB7">
        <w:trPr>
          <w:trHeight w:val="340"/>
        </w:trPr>
        <w:tc>
          <w:tcPr>
            <w:tcW w:w="704" w:type="dxa"/>
          </w:tcPr>
          <w:p w14:paraId="58457E7F" w14:textId="77777777" w:rsidR="00CC2EB7" w:rsidRPr="00D45FD3" w:rsidRDefault="00CC2EB7" w:rsidP="00CC2EB7">
            <w:pPr>
              <w:spacing w:after="120"/>
              <w:contextualSpacing/>
              <w:rPr>
                <w:sz w:val="20"/>
                <w:szCs w:val="20"/>
              </w:rPr>
            </w:pPr>
            <w:r w:rsidRPr="00D45FD3">
              <w:rPr>
                <w:sz w:val="20"/>
                <w:szCs w:val="20"/>
              </w:rPr>
              <w:t>683</w:t>
            </w:r>
          </w:p>
        </w:tc>
        <w:tc>
          <w:tcPr>
            <w:tcW w:w="2410" w:type="dxa"/>
          </w:tcPr>
          <w:p w14:paraId="7D12A4FA" w14:textId="77777777" w:rsidR="00CC2EB7" w:rsidRPr="00D45FD3" w:rsidRDefault="00CC2EB7" w:rsidP="00CC2EB7">
            <w:pPr>
              <w:spacing w:after="120"/>
              <w:contextualSpacing/>
              <w:rPr>
                <w:sz w:val="20"/>
                <w:szCs w:val="20"/>
              </w:rPr>
            </w:pPr>
            <w:r w:rsidRPr="00D45FD3">
              <w:rPr>
                <w:sz w:val="20"/>
                <w:szCs w:val="20"/>
              </w:rPr>
              <w:t>Murphy et al., 2011</w:t>
            </w:r>
          </w:p>
        </w:tc>
        <w:tc>
          <w:tcPr>
            <w:tcW w:w="2410" w:type="dxa"/>
          </w:tcPr>
          <w:p w14:paraId="4F4FF8AA" w14:textId="77777777" w:rsidR="00CC2EB7" w:rsidRPr="00D45FD3" w:rsidRDefault="00CC2EB7" w:rsidP="00CC2EB7">
            <w:pPr>
              <w:spacing w:after="120"/>
              <w:contextualSpacing/>
              <w:rPr>
                <w:sz w:val="20"/>
                <w:szCs w:val="20"/>
              </w:rPr>
            </w:pPr>
            <w:r w:rsidRPr="00D45FD3">
              <w:rPr>
                <w:sz w:val="20"/>
                <w:szCs w:val="20"/>
              </w:rPr>
              <w:t>A/J</w:t>
            </w:r>
            <w:r w:rsidRPr="00D45FD3">
              <w:rPr>
                <w:sz w:val="20"/>
                <w:szCs w:val="20"/>
                <w:vertAlign w:val="superscript"/>
              </w:rPr>
              <w:t>a</w:t>
            </w:r>
          </w:p>
        </w:tc>
        <w:tc>
          <w:tcPr>
            <w:tcW w:w="2126" w:type="dxa"/>
          </w:tcPr>
          <w:p w14:paraId="4A0376B0" w14:textId="77777777" w:rsidR="00CC2EB7" w:rsidRPr="00D45FD3" w:rsidRDefault="00CC2EB7" w:rsidP="00CC2EB7">
            <w:pPr>
              <w:spacing w:after="120"/>
              <w:contextualSpacing/>
              <w:rPr>
                <w:sz w:val="20"/>
                <w:szCs w:val="20"/>
              </w:rPr>
            </w:pPr>
            <w:r w:rsidRPr="00D45FD3">
              <w:rPr>
                <w:sz w:val="20"/>
                <w:szCs w:val="20"/>
              </w:rPr>
              <w:t>4 weeks</w:t>
            </w:r>
          </w:p>
        </w:tc>
        <w:tc>
          <w:tcPr>
            <w:tcW w:w="2126" w:type="dxa"/>
          </w:tcPr>
          <w:p w14:paraId="01ED0B1E" w14:textId="77777777" w:rsidR="00CC2EB7" w:rsidRPr="00D45FD3" w:rsidRDefault="00CC2EB7" w:rsidP="00CC2EB7">
            <w:pPr>
              <w:spacing w:after="120"/>
              <w:contextualSpacing/>
              <w:rPr>
                <w:sz w:val="20"/>
                <w:szCs w:val="20"/>
              </w:rPr>
            </w:pPr>
            <w:r w:rsidRPr="00D45FD3">
              <w:rPr>
                <w:sz w:val="20"/>
                <w:szCs w:val="20"/>
              </w:rPr>
              <w:t>Female</w:t>
            </w:r>
          </w:p>
        </w:tc>
        <w:tc>
          <w:tcPr>
            <w:tcW w:w="3119" w:type="dxa"/>
          </w:tcPr>
          <w:p w14:paraId="7DD034D1" w14:textId="77777777" w:rsidR="00CC2EB7" w:rsidRPr="00D45FD3" w:rsidRDefault="00CC2EB7" w:rsidP="00CC2EB7">
            <w:pPr>
              <w:spacing w:after="120"/>
              <w:contextualSpacing/>
              <w:rPr>
                <w:sz w:val="20"/>
                <w:szCs w:val="20"/>
              </w:rPr>
            </w:pPr>
            <w:r w:rsidRPr="00D45FD3">
              <w:rPr>
                <w:sz w:val="20"/>
                <w:szCs w:val="20"/>
              </w:rPr>
              <w:t>Lung</w:t>
            </w:r>
          </w:p>
        </w:tc>
      </w:tr>
      <w:tr w:rsidR="00CC2EB7" w:rsidRPr="00D45FD3" w14:paraId="77AB4C12" w14:textId="77777777" w:rsidTr="00CC2EB7">
        <w:trPr>
          <w:trHeight w:val="271"/>
        </w:trPr>
        <w:tc>
          <w:tcPr>
            <w:tcW w:w="704" w:type="dxa"/>
          </w:tcPr>
          <w:p w14:paraId="5A064F4C" w14:textId="77777777" w:rsidR="00CC2EB7" w:rsidRPr="00D45FD3" w:rsidRDefault="00CC2EB7" w:rsidP="00CC2EB7">
            <w:pPr>
              <w:spacing w:after="120"/>
              <w:contextualSpacing/>
              <w:rPr>
                <w:sz w:val="20"/>
                <w:szCs w:val="20"/>
              </w:rPr>
            </w:pPr>
            <w:r w:rsidRPr="00D45FD3">
              <w:rPr>
                <w:sz w:val="20"/>
                <w:szCs w:val="20"/>
              </w:rPr>
              <w:t>632</w:t>
            </w:r>
          </w:p>
        </w:tc>
        <w:tc>
          <w:tcPr>
            <w:tcW w:w="2410" w:type="dxa"/>
          </w:tcPr>
          <w:p w14:paraId="3F1CF3F8" w14:textId="77777777" w:rsidR="00CC2EB7" w:rsidRPr="00D45FD3" w:rsidRDefault="00CC2EB7" w:rsidP="00CC2EB7">
            <w:pPr>
              <w:spacing w:after="120"/>
              <w:contextualSpacing/>
              <w:rPr>
                <w:sz w:val="20"/>
                <w:szCs w:val="20"/>
              </w:rPr>
            </w:pPr>
            <w:r w:rsidRPr="00D45FD3">
              <w:rPr>
                <w:sz w:val="20"/>
                <w:szCs w:val="20"/>
              </w:rPr>
              <w:t>Maier et al., 2011</w:t>
            </w:r>
          </w:p>
        </w:tc>
        <w:tc>
          <w:tcPr>
            <w:tcW w:w="2410" w:type="dxa"/>
          </w:tcPr>
          <w:p w14:paraId="54C8575F" w14:textId="77777777" w:rsidR="00CC2EB7" w:rsidRPr="00D45FD3" w:rsidRDefault="00CC2EB7" w:rsidP="00CC2EB7">
            <w:pPr>
              <w:spacing w:after="120"/>
              <w:contextualSpacing/>
              <w:rPr>
                <w:sz w:val="20"/>
                <w:szCs w:val="20"/>
              </w:rPr>
            </w:pPr>
            <w:r w:rsidRPr="00D45FD3">
              <w:rPr>
                <w:sz w:val="20"/>
                <w:szCs w:val="20"/>
              </w:rPr>
              <w:t>AB6F1</w:t>
            </w:r>
            <w:r w:rsidRPr="00D45FD3">
              <w:rPr>
                <w:sz w:val="20"/>
                <w:szCs w:val="20"/>
                <w:vertAlign w:val="superscript"/>
              </w:rPr>
              <w:t>b</w:t>
            </w:r>
          </w:p>
        </w:tc>
        <w:tc>
          <w:tcPr>
            <w:tcW w:w="2126" w:type="dxa"/>
          </w:tcPr>
          <w:p w14:paraId="24CCAF08" w14:textId="77777777" w:rsidR="00CC2EB7" w:rsidRPr="00D45FD3" w:rsidRDefault="00CC2EB7" w:rsidP="00CC2EB7">
            <w:pPr>
              <w:spacing w:after="120"/>
              <w:contextualSpacing/>
              <w:rPr>
                <w:sz w:val="20"/>
                <w:szCs w:val="20"/>
              </w:rPr>
            </w:pPr>
            <w:r w:rsidRPr="00D45FD3">
              <w:rPr>
                <w:sz w:val="20"/>
                <w:szCs w:val="20"/>
              </w:rPr>
              <w:t>6 weeks</w:t>
            </w:r>
          </w:p>
        </w:tc>
        <w:tc>
          <w:tcPr>
            <w:tcW w:w="2126" w:type="dxa"/>
          </w:tcPr>
          <w:p w14:paraId="5B637F60" w14:textId="77777777" w:rsidR="00CC2EB7" w:rsidRPr="00D45FD3" w:rsidRDefault="00CC2EB7" w:rsidP="00CC2EB7">
            <w:pPr>
              <w:spacing w:after="120"/>
              <w:contextualSpacing/>
              <w:rPr>
                <w:sz w:val="20"/>
                <w:szCs w:val="20"/>
              </w:rPr>
            </w:pPr>
            <w:r w:rsidRPr="00D45FD3">
              <w:rPr>
                <w:sz w:val="20"/>
                <w:szCs w:val="20"/>
              </w:rPr>
              <w:t>NR</w:t>
            </w:r>
          </w:p>
        </w:tc>
        <w:tc>
          <w:tcPr>
            <w:tcW w:w="3119" w:type="dxa"/>
          </w:tcPr>
          <w:p w14:paraId="131A6BEE" w14:textId="77777777" w:rsidR="00CC2EB7" w:rsidRPr="00D45FD3" w:rsidRDefault="00CC2EB7" w:rsidP="00CC2EB7">
            <w:pPr>
              <w:spacing w:after="120"/>
              <w:contextualSpacing/>
              <w:rPr>
                <w:sz w:val="20"/>
                <w:szCs w:val="20"/>
              </w:rPr>
            </w:pPr>
            <w:r w:rsidRPr="00D45FD3">
              <w:rPr>
                <w:sz w:val="20"/>
                <w:szCs w:val="20"/>
              </w:rPr>
              <w:t>Lung</w:t>
            </w:r>
          </w:p>
        </w:tc>
      </w:tr>
      <w:tr w:rsidR="00CC2EB7" w:rsidRPr="00D45FD3" w14:paraId="1DC49E96" w14:textId="77777777" w:rsidTr="00CC2EB7">
        <w:trPr>
          <w:trHeight w:val="311"/>
        </w:trPr>
        <w:tc>
          <w:tcPr>
            <w:tcW w:w="704" w:type="dxa"/>
          </w:tcPr>
          <w:p w14:paraId="01923ABD" w14:textId="77777777" w:rsidR="00CC2EB7" w:rsidRPr="00D45FD3" w:rsidRDefault="00CC2EB7" w:rsidP="00CC2EB7">
            <w:pPr>
              <w:spacing w:after="120"/>
              <w:contextualSpacing/>
              <w:rPr>
                <w:sz w:val="20"/>
                <w:szCs w:val="20"/>
              </w:rPr>
            </w:pPr>
            <w:r w:rsidRPr="00D45FD3">
              <w:rPr>
                <w:sz w:val="20"/>
                <w:szCs w:val="20"/>
              </w:rPr>
              <w:t>976</w:t>
            </w:r>
          </w:p>
        </w:tc>
        <w:tc>
          <w:tcPr>
            <w:tcW w:w="2410" w:type="dxa"/>
          </w:tcPr>
          <w:p w14:paraId="61E42339" w14:textId="77777777" w:rsidR="00CC2EB7" w:rsidRPr="00D45FD3" w:rsidRDefault="00CC2EB7" w:rsidP="00CC2EB7">
            <w:pPr>
              <w:spacing w:after="120"/>
              <w:contextualSpacing/>
              <w:rPr>
                <w:sz w:val="20"/>
                <w:szCs w:val="20"/>
              </w:rPr>
            </w:pPr>
            <w:r w:rsidRPr="00D45FD3">
              <w:rPr>
                <w:sz w:val="20"/>
                <w:szCs w:val="20"/>
              </w:rPr>
              <w:t>Toth, 1982</w:t>
            </w:r>
          </w:p>
        </w:tc>
        <w:tc>
          <w:tcPr>
            <w:tcW w:w="2410" w:type="dxa"/>
          </w:tcPr>
          <w:p w14:paraId="08283540" w14:textId="77777777" w:rsidR="00CC2EB7" w:rsidRPr="00D45FD3" w:rsidRDefault="00CC2EB7" w:rsidP="00CC2EB7">
            <w:pPr>
              <w:spacing w:after="120"/>
              <w:contextualSpacing/>
              <w:rPr>
                <w:sz w:val="20"/>
                <w:szCs w:val="20"/>
              </w:rPr>
            </w:pPr>
            <w:r w:rsidRPr="00D45FD3">
              <w:rPr>
                <w:sz w:val="20"/>
                <w:szCs w:val="20"/>
              </w:rPr>
              <w:t>Swiss albino</w:t>
            </w:r>
          </w:p>
        </w:tc>
        <w:tc>
          <w:tcPr>
            <w:tcW w:w="2126" w:type="dxa"/>
          </w:tcPr>
          <w:p w14:paraId="098F9AA4" w14:textId="77777777" w:rsidR="00CC2EB7" w:rsidRPr="00D45FD3" w:rsidRDefault="00CC2EB7" w:rsidP="00CC2EB7">
            <w:pPr>
              <w:spacing w:after="120"/>
              <w:contextualSpacing/>
              <w:rPr>
                <w:sz w:val="20"/>
                <w:szCs w:val="20"/>
              </w:rPr>
            </w:pPr>
            <w:r w:rsidRPr="00D45FD3">
              <w:rPr>
                <w:sz w:val="20"/>
                <w:szCs w:val="20"/>
              </w:rPr>
              <w:t>5-7 weeks</w:t>
            </w:r>
          </w:p>
        </w:tc>
        <w:tc>
          <w:tcPr>
            <w:tcW w:w="2126" w:type="dxa"/>
          </w:tcPr>
          <w:p w14:paraId="652C3681" w14:textId="77777777" w:rsidR="00CC2EB7" w:rsidRPr="00D45FD3" w:rsidRDefault="00CC2EB7" w:rsidP="00CC2EB7">
            <w:pPr>
              <w:spacing w:after="120"/>
              <w:contextualSpacing/>
              <w:rPr>
                <w:sz w:val="20"/>
                <w:szCs w:val="20"/>
              </w:rPr>
            </w:pPr>
            <w:r w:rsidRPr="00D45FD3">
              <w:rPr>
                <w:sz w:val="20"/>
                <w:szCs w:val="20"/>
              </w:rPr>
              <w:t>Male and female</w:t>
            </w:r>
          </w:p>
        </w:tc>
        <w:tc>
          <w:tcPr>
            <w:tcW w:w="3119" w:type="dxa"/>
          </w:tcPr>
          <w:p w14:paraId="6C33E427" w14:textId="77777777" w:rsidR="00CC2EB7" w:rsidRPr="00D45FD3" w:rsidRDefault="00CC2EB7" w:rsidP="00CC2EB7">
            <w:pPr>
              <w:spacing w:after="120"/>
              <w:contextualSpacing/>
              <w:rPr>
                <w:sz w:val="20"/>
                <w:szCs w:val="20"/>
              </w:rPr>
            </w:pPr>
            <w:r w:rsidRPr="00D45FD3">
              <w:rPr>
                <w:sz w:val="20"/>
                <w:szCs w:val="20"/>
              </w:rPr>
              <w:t>Other/undefined/multiple tissues</w:t>
            </w:r>
          </w:p>
        </w:tc>
      </w:tr>
      <w:tr w:rsidR="00CC2EB7" w:rsidRPr="00D45FD3" w14:paraId="6A96F85F" w14:textId="77777777" w:rsidTr="00CC2EB7">
        <w:trPr>
          <w:trHeight w:val="311"/>
        </w:trPr>
        <w:tc>
          <w:tcPr>
            <w:tcW w:w="704" w:type="dxa"/>
          </w:tcPr>
          <w:p w14:paraId="1B04A20F" w14:textId="77777777" w:rsidR="00CC2EB7" w:rsidRPr="00D45FD3" w:rsidRDefault="00CC2EB7" w:rsidP="00CC2EB7">
            <w:pPr>
              <w:spacing w:after="120"/>
              <w:contextualSpacing/>
              <w:rPr>
                <w:sz w:val="20"/>
                <w:szCs w:val="20"/>
              </w:rPr>
            </w:pPr>
            <w:r w:rsidRPr="00D45FD3">
              <w:rPr>
                <w:sz w:val="20"/>
                <w:szCs w:val="20"/>
              </w:rPr>
              <w:t>1028</w:t>
            </w:r>
          </w:p>
        </w:tc>
        <w:tc>
          <w:tcPr>
            <w:tcW w:w="2410" w:type="dxa"/>
          </w:tcPr>
          <w:p w14:paraId="1BC9CA74" w14:textId="77777777" w:rsidR="00CC2EB7" w:rsidRPr="00D45FD3" w:rsidRDefault="00CC2EB7" w:rsidP="00CC2EB7">
            <w:pPr>
              <w:spacing w:after="120"/>
              <w:contextualSpacing/>
              <w:rPr>
                <w:sz w:val="20"/>
                <w:szCs w:val="20"/>
              </w:rPr>
            </w:pPr>
            <w:r w:rsidRPr="00D45FD3">
              <w:rPr>
                <w:sz w:val="20"/>
                <w:szCs w:val="20"/>
              </w:rPr>
              <w:t>Wang et al., 2017</w:t>
            </w:r>
          </w:p>
        </w:tc>
        <w:tc>
          <w:tcPr>
            <w:tcW w:w="2410" w:type="dxa"/>
          </w:tcPr>
          <w:p w14:paraId="2768960A" w14:textId="77777777" w:rsidR="00CC2EB7" w:rsidRPr="00D45FD3" w:rsidRDefault="00CC2EB7" w:rsidP="00CC2EB7">
            <w:pPr>
              <w:spacing w:after="120"/>
              <w:contextualSpacing/>
              <w:rPr>
                <w:sz w:val="20"/>
                <w:szCs w:val="20"/>
              </w:rPr>
            </w:pPr>
            <w:r w:rsidRPr="00D45FD3">
              <w:rPr>
                <w:sz w:val="20"/>
                <w:szCs w:val="20"/>
              </w:rPr>
              <w:t>C57BL/6</w:t>
            </w:r>
            <w:r w:rsidRPr="00D45FD3">
              <w:rPr>
                <w:sz w:val="20"/>
                <w:szCs w:val="20"/>
                <w:vertAlign w:val="superscript"/>
              </w:rPr>
              <w:t>d</w:t>
            </w:r>
          </w:p>
        </w:tc>
        <w:tc>
          <w:tcPr>
            <w:tcW w:w="2126" w:type="dxa"/>
          </w:tcPr>
          <w:p w14:paraId="7250C590" w14:textId="77777777" w:rsidR="00CC2EB7" w:rsidRPr="00D45FD3" w:rsidRDefault="00CC2EB7" w:rsidP="00CC2EB7">
            <w:pPr>
              <w:spacing w:after="120"/>
              <w:contextualSpacing/>
              <w:rPr>
                <w:sz w:val="20"/>
                <w:szCs w:val="20"/>
              </w:rPr>
            </w:pPr>
            <w:r w:rsidRPr="00D45FD3">
              <w:rPr>
                <w:sz w:val="20"/>
                <w:szCs w:val="20"/>
              </w:rPr>
              <w:t>6-8 weeks</w:t>
            </w:r>
          </w:p>
        </w:tc>
        <w:tc>
          <w:tcPr>
            <w:tcW w:w="2126" w:type="dxa"/>
          </w:tcPr>
          <w:p w14:paraId="1FB80D8A" w14:textId="77777777" w:rsidR="00CC2EB7" w:rsidRPr="00D45FD3" w:rsidRDefault="00CC2EB7" w:rsidP="00CC2EB7">
            <w:pPr>
              <w:spacing w:after="120"/>
              <w:contextualSpacing/>
              <w:rPr>
                <w:sz w:val="20"/>
                <w:szCs w:val="20"/>
              </w:rPr>
            </w:pPr>
            <w:r w:rsidRPr="00D45FD3">
              <w:rPr>
                <w:sz w:val="20"/>
                <w:szCs w:val="20"/>
              </w:rPr>
              <w:t>NR</w:t>
            </w:r>
          </w:p>
        </w:tc>
        <w:tc>
          <w:tcPr>
            <w:tcW w:w="3119" w:type="dxa"/>
          </w:tcPr>
          <w:p w14:paraId="72EC3415" w14:textId="77777777" w:rsidR="00CC2EB7" w:rsidRPr="00D45FD3" w:rsidRDefault="00CC2EB7" w:rsidP="00CC2EB7">
            <w:pPr>
              <w:spacing w:after="120"/>
              <w:contextualSpacing/>
              <w:rPr>
                <w:sz w:val="20"/>
                <w:szCs w:val="20"/>
              </w:rPr>
            </w:pPr>
            <w:r w:rsidRPr="00D45FD3">
              <w:rPr>
                <w:sz w:val="20"/>
                <w:szCs w:val="20"/>
              </w:rPr>
              <w:t>Head and neck</w:t>
            </w:r>
          </w:p>
        </w:tc>
      </w:tr>
      <w:tr w:rsidR="00CC2EB7" w:rsidRPr="00D45FD3" w14:paraId="2987E555" w14:textId="77777777" w:rsidTr="00CC2EB7">
        <w:trPr>
          <w:trHeight w:val="226"/>
        </w:trPr>
        <w:tc>
          <w:tcPr>
            <w:tcW w:w="12895" w:type="dxa"/>
            <w:gridSpan w:val="6"/>
            <w:shd w:val="clear" w:color="auto" w:fill="F2F2F2" w:themeFill="background1" w:themeFillShade="F2"/>
          </w:tcPr>
          <w:p w14:paraId="3CC34056" w14:textId="77777777" w:rsidR="00CC2EB7" w:rsidRPr="00D45FD3" w:rsidRDefault="00CC2EB7" w:rsidP="00CC2EB7">
            <w:pPr>
              <w:spacing w:after="120"/>
              <w:contextualSpacing/>
              <w:rPr>
                <w:b/>
                <w:i/>
                <w:sz w:val="20"/>
                <w:szCs w:val="20"/>
              </w:rPr>
            </w:pPr>
            <w:r w:rsidRPr="00D45FD3">
              <w:rPr>
                <w:b/>
                <w:i/>
                <w:sz w:val="20"/>
                <w:szCs w:val="20"/>
              </w:rPr>
              <w:t>Rat models (n=6)</w:t>
            </w:r>
          </w:p>
        </w:tc>
      </w:tr>
      <w:tr w:rsidR="00CC2EB7" w:rsidRPr="00D45FD3" w14:paraId="2E484A82" w14:textId="77777777" w:rsidTr="00CC2EB7">
        <w:trPr>
          <w:trHeight w:val="311"/>
        </w:trPr>
        <w:tc>
          <w:tcPr>
            <w:tcW w:w="704" w:type="dxa"/>
          </w:tcPr>
          <w:p w14:paraId="5D75A94C" w14:textId="77777777" w:rsidR="00CC2EB7" w:rsidRPr="00D45FD3" w:rsidRDefault="00CC2EB7" w:rsidP="00CC2EB7">
            <w:pPr>
              <w:spacing w:after="120"/>
              <w:contextualSpacing/>
              <w:rPr>
                <w:sz w:val="20"/>
                <w:szCs w:val="20"/>
              </w:rPr>
            </w:pPr>
            <w:r w:rsidRPr="00D45FD3">
              <w:rPr>
                <w:sz w:val="20"/>
                <w:szCs w:val="20"/>
              </w:rPr>
              <w:t>89</w:t>
            </w:r>
          </w:p>
        </w:tc>
        <w:tc>
          <w:tcPr>
            <w:tcW w:w="2410" w:type="dxa"/>
          </w:tcPr>
          <w:p w14:paraId="05ECA407" w14:textId="77777777" w:rsidR="00CC2EB7" w:rsidRPr="00D45FD3" w:rsidRDefault="00CC2EB7" w:rsidP="00CC2EB7">
            <w:pPr>
              <w:spacing w:after="120"/>
              <w:contextualSpacing/>
              <w:rPr>
                <w:sz w:val="20"/>
                <w:szCs w:val="20"/>
              </w:rPr>
            </w:pPr>
            <w:r w:rsidRPr="00D45FD3">
              <w:rPr>
                <w:sz w:val="20"/>
                <w:szCs w:val="20"/>
              </w:rPr>
              <w:t>Berger et al., 1987</w:t>
            </w:r>
          </w:p>
        </w:tc>
        <w:tc>
          <w:tcPr>
            <w:tcW w:w="2410" w:type="dxa"/>
          </w:tcPr>
          <w:p w14:paraId="625D44BB" w14:textId="77777777" w:rsidR="00CC2EB7" w:rsidRPr="00D45FD3" w:rsidRDefault="00CC2EB7" w:rsidP="00CC2EB7">
            <w:pPr>
              <w:spacing w:after="120"/>
              <w:contextualSpacing/>
              <w:rPr>
                <w:sz w:val="20"/>
                <w:szCs w:val="20"/>
              </w:rPr>
            </w:pPr>
            <w:r w:rsidRPr="00D45FD3">
              <w:rPr>
                <w:sz w:val="20"/>
                <w:szCs w:val="20"/>
              </w:rPr>
              <w:t>Sprague-Dawley</w:t>
            </w:r>
          </w:p>
        </w:tc>
        <w:tc>
          <w:tcPr>
            <w:tcW w:w="2126" w:type="dxa"/>
          </w:tcPr>
          <w:p w14:paraId="2F22AFDF" w14:textId="77777777" w:rsidR="00CC2EB7" w:rsidRPr="00D45FD3" w:rsidRDefault="00CC2EB7" w:rsidP="00CC2EB7">
            <w:pPr>
              <w:spacing w:after="120"/>
              <w:contextualSpacing/>
              <w:rPr>
                <w:sz w:val="20"/>
                <w:szCs w:val="20"/>
              </w:rPr>
            </w:pPr>
            <w:r w:rsidRPr="00D45FD3">
              <w:rPr>
                <w:sz w:val="20"/>
                <w:szCs w:val="20"/>
              </w:rPr>
              <w:t>20±2 weeks</w:t>
            </w:r>
          </w:p>
        </w:tc>
        <w:tc>
          <w:tcPr>
            <w:tcW w:w="2126" w:type="dxa"/>
          </w:tcPr>
          <w:p w14:paraId="60C1D41A" w14:textId="77777777" w:rsidR="00CC2EB7" w:rsidRPr="00D45FD3" w:rsidRDefault="00CC2EB7" w:rsidP="00CC2EB7">
            <w:pPr>
              <w:spacing w:after="120"/>
              <w:contextualSpacing/>
              <w:rPr>
                <w:sz w:val="20"/>
                <w:szCs w:val="20"/>
              </w:rPr>
            </w:pPr>
            <w:r w:rsidRPr="00D45FD3">
              <w:rPr>
                <w:sz w:val="20"/>
                <w:szCs w:val="20"/>
              </w:rPr>
              <w:t>Male and female</w:t>
            </w:r>
          </w:p>
        </w:tc>
        <w:tc>
          <w:tcPr>
            <w:tcW w:w="3119" w:type="dxa"/>
          </w:tcPr>
          <w:p w14:paraId="06F2DE56" w14:textId="77777777" w:rsidR="00CC2EB7" w:rsidRPr="00D45FD3" w:rsidRDefault="00CC2EB7" w:rsidP="00CC2EB7">
            <w:pPr>
              <w:spacing w:after="120"/>
              <w:contextualSpacing/>
              <w:rPr>
                <w:sz w:val="20"/>
                <w:szCs w:val="20"/>
              </w:rPr>
            </w:pPr>
            <w:r w:rsidRPr="00D45FD3">
              <w:rPr>
                <w:sz w:val="20"/>
                <w:szCs w:val="20"/>
              </w:rPr>
              <w:t>Other/undefined/multiple tissues</w:t>
            </w:r>
          </w:p>
        </w:tc>
      </w:tr>
      <w:tr w:rsidR="00CC2EB7" w:rsidRPr="00D45FD3" w14:paraId="37E3FA18" w14:textId="77777777" w:rsidTr="00CC2EB7">
        <w:trPr>
          <w:trHeight w:val="311"/>
        </w:trPr>
        <w:tc>
          <w:tcPr>
            <w:tcW w:w="704" w:type="dxa"/>
          </w:tcPr>
          <w:p w14:paraId="265F18B9" w14:textId="77777777" w:rsidR="00CC2EB7" w:rsidRPr="00D45FD3" w:rsidRDefault="00CC2EB7" w:rsidP="00CC2EB7">
            <w:pPr>
              <w:spacing w:after="120"/>
              <w:contextualSpacing/>
              <w:rPr>
                <w:sz w:val="20"/>
                <w:szCs w:val="20"/>
              </w:rPr>
            </w:pPr>
            <w:r w:rsidRPr="00D45FD3">
              <w:rPr>
                <w:sz w:val="20"/>
                <w:szCs w:val="20"/>
              </w:rPr>
              <w:t>366</w:t>
            </w:r>
          </w:p>
        </w:tc>
        <w:tc>
          <w:tcPr>
            <w:tcW w:w="2410" w:type="dxa"/>
          </w:tcPr>
          <w:p w14:paraId="29442D3A" w14:textId="77777777" w:rsidR="00CC2EB7" w:rsidRPr="00D45FD3" w:rsidRDefault="00CC2EB7" w:rsidP="00CC2EB7">
            <w:pPr>
              <w:spacing w:after="120"/>
              <w:contextualSpacing/>
              <w:rPr>
                <w:sz w:val="20"/>
                <w:szCs w:val="20"/>
              </w:rPr>
            </w:pPr>
            <w:r w:rsidRPr="00D45FD3">
              <w:rPr>
                <w:sz w:val="20"/>
                <w:szCs w:val="20"/>
              </w:rPr>
              <w:t>Habs and Schmahl, 1984</w:t>
            </w:r>
          </w:p>
        </w:tc>
        <w:tc>
          <w:tcPr>
            <w:tcW w:w="2410" w:type="dxa"/>
          </w:tcPr>
          <w:p w14:paraId="3787D081" w14:textId="77777777" w:rsidR="00CC2EB7" w:rsidRPr="00D45FD3" w:rsidRDefault="00CC2EB7" w:rsidP="00CC2EB7">
            <w:pPr>
              <w:spacing w:after="120"/>
              <w:contextualSpacing/>
              <w:rPr>
                <w:sz w:val="20"/>
                <w:szCs w:val="20"/>
              </w:rPr>
            </w:pPr>
            <w:r w:rsidRPr="00D45FD3">
              <w:rPr>
                <w:sz w:val="20"/>
                <w:szCs w:val="20"/>
              </w:rPr>
              <w:t>Sprague-Dawley</w:t>
            </w:r>
          </w:p>
        </w:tc>
        <w:tc>
          <w:tcPr>
            <w:tcW w:w="2126" w:type="dxa"/>
          </w:tcPr>
          <w:p w14:paraId="7056B4CF" w14:textId="77777777" w:rsidR="00CC2EB7" w:rsidRPr="00D45FD3" w:rsidRDefault="00CC2EB7" w:rsidP="00CC2EB7">
            <w:pPr>
              <w:spacing w:after="120"/>
              <w:contextualSpacing/>
              <w:rPr>
                <w:sz w:val="20"/>
                <w:szCs w:val="20"/>
              </w:rPr>
            </w:pPr>
            <w:r w:rsidRPr="00D45FD3">
              <w:rPr>
                <w:sz w:val="20"/>
                <w:szCs w:val="20"/>
              </w:rPr>
              <w:t>NR</w:t>
            </w:r>
          </w:p>
        </w:tc>
        <w:tc>
          <w:tcPr>
            <w:tcW w:w="2126" w:type="dxa"/>
          </w:tcPr>
          <w:p w14:paraId="49636222" w14:textId="77777777" w:rsidR="00CC2EB7" w:rsidRPr="00D45FD3" w:rsidRDefault="00CC2EB7" w:rsidP="00CC2EB7">
            <w:pPr>
              <w:spacing w:after="120"/>
              <w:contextualSpacing/>
              <w:rPr>
                <w:sz w:val="20"/>
                <w:szCs w:val="20"/>
              </w:rPr>
            </w:pPr>
            <w:r w:rsidRPr="00D45FD3">
              <w:rPr>
                <w:sz w:val="20"/>
                <w:szCs w:val="20"/>
              </w:rPr>
              <w:t>Female</w:t>
            </w:r>
          </w:p>
        </w:tc>
        <w:tc>
          <w:tcPr>
            <w:tcW w:w="3119" w:type="dxa"/>
          </w:tcPr>
          <w:p w14:paraId="04B892CA" w14:textId="77777777" w:rsidR="00CC2EB7" w:rsidRPr="00D45FD3" w:rsidRDefault="00CC2EB7" w:rsidP="00CC2EB7">
            <w:pPr>
              <w:spacing w:after="120"/>
              <w:contextualSpacing/>
              <w:rPr>
                <w:sz w:val="20"/>
                <w:szCs w:val="20"/>
              </w:rPr>
            </w:pPr>
            <w:r w:rsidRPr="00D45FD3">
              <w:rPr>
                <w:sz w:val="20"/>
                <w:szCs w:val="20"/>
              </w:rPr>
              <w:t>Breast</w:t>
            </w:r>
          </w:p>
        </w:tc>
      </w:tr>
      <w:tr w:rsidR="00CC2EB7" w:rsidRPr="00D45FD3" w14:paraId="285C4574" w14:textId="77777777" w:rsidTr="00CC2EB7">
        <w:trPr>
          <w:trHeight w:val="311"/>
        </w:trPr>
        <w:tc>
          <w:tcPr>
            <w:tcW w:w="704" w:type="dxa"/>
          </w:tcPr>
          <w:p w14:paraId="3FFE32BA" w14:textId="77777777" w:rsidR="00CC2EB7" w:rsidRPr="00D45FD3" w:rsidRDefault="00CC2EB7" w:rsidP="00CC2EB7">
            <w:pPr>
              <w:spacing w:after="120"/>
              <w:contextualSpacing/>
              <w:rPr>
                <w:sz w:val="20"/>
                <w:szCs w:val="20"/>
              </w:rPr>
            </w:pPr>
            <w:r w:rsidRPr="00D45FD3">
              <w:rPr>
                <w:sz w:val="20"/>
                <w:szCs w:val="20"/>
              </w:rPr>
              <w:t>644</w:t>
            </w:r>
          </w:p>
        </w:tc>
        <w:tc>
          <w:tcPr>
            <w:tcW w:w="2410" w:type="dxa"/>
          </w:tcPr>
          <w:p w14:paraId="15ECD267" w14:textId="77777777" w:rsidR="00CC2EB7" w:rsidRPr="00D45FD3" w:rsidRDefault="00CC2EB7" w:rsidP="00CC2EB7">
            <w:pPr>
              <w:spacing w:after="120"/>
              <w:contextualSpacing/>
              <w:rPr>
                <w:sz w:val="20"/>
                <w:szCs w:val="20"/>
              </w:rPr>
            </w:pPr>
            <w:r w:rsidRPr="00D45FD3">
              <w:rPr>
                <w:sz w:val="20"/>
                <w:szCs w:val="20"/>
              </w:rPr>
              <w:t>Martin et al., 1979</w:t>
            </w:r>
          </w:p>
        </w:tc>
        <w:tc>
          <w:tcPr>
            <w:tcW w:w="2410" w:type="dxa"/>
          </w:tcPr>
          <w:p w14:paraId="3950822D" w14:textId="77777777" w:rsidR="00CC2EB7" w:rsidRPr="00D45FD3" w:rsidRDefault="00CC2EB7" w:rsidP="00CC2EB7">
            <w:pPr>
              <w:spacing w:after="120"/>
              <w:contextualSpacing/>
              <w:rPr>
                <w:sz w:val="20"/>
                <w:szCs w:val="20"/>
              </w:rPr>
            </w:pPr>
            <w:r w:rsidRPr="00D45FD3">
              <w:rPr>
                <w:sz w:val="20"/>
                <w:szCs w:val="20"/>
              </w:rPr>
              <w:t>Sprague-Dawley</w:t>
            </w:r>
          </w:p>
        </w:tc>
        <w:tc>
          <w:tcPr>
            <w:tcW w:w="2126" w:type="dxa"/>
          </w:tcPr>
          <w:p w14:paraId="609EBA22" w14:textId="77777777" w:rsidR="00CC2EB7" w:rsidRPr="00D45FD3" w:rsidRDefault="00CC2EB7" w:rsidP="00CC2EB7">
            <w:pPr>
              <w:spacing w:after="120"/>
              <w:contextualSpacing/>
              <w:rPr>
                <w:sz w:val="20"/>
                <w:szCs w:val="20"/>
              </w:rPr>
            </w:pPr>
            <w:r w:rsidRPr="00D45FD3">
              <w:rPr>
                <w:sz w:val="20"/>
                <w:szCs w:val="20"/>
              </w:rPr>
              <w:t xml:space="preserve">≥28 days </w:t>
            </w:r>
          </w:p>
        </w:tc>
        <w:tc>
          <w:tcPr>
            <w:tcW w:w="2126" w:type="dxa"/>
          </w:tcPr>
          <w:p w14:paraId="4457969F" w14:textId="77777777" w:rsidR="00CC2EB7" w:rsidRPr="00D45FD3" w:rsidRDefault="00CC2EB7" w:rsidP="00CC2EB7">
            <w:pPr>
              <w:spacing w:after="120"/>
              <w:contextualSpacing/>
              <w:rPr>
                <w:sz w:val="20"/>
                <w:szCs w:val="20"/>
              </w:rPr>
            </w:pPr>
            <w:r w:rsidRPr="00D45FD3">
              <w:rPr>
                <w:sz w:val="20"/>
                <w:szCs w:val="20"/>
              </w:rPr>
              <w:t>Male</w:t>
            </w:r>
          </w:p>
        </w:tc>
        <w:tc>
          <w:tcPr>
            <w:tcW w:w="3119" w:type="dxa"/>
          </w:tcPr>
          <w:p w14:paraId="6F3A3DA8" w14:textId="77777777" w:rsidR="00CC2EB7" w:rsidRPr="00D45FD3" w:rsidRDefault="00CC2EB7" w:rsidP="00CC2EB7">
            <w:pPr>
              <w:spacing w:after="120"/>
              <w:contextualSpacing/>
              <w:rPr>
                <w:sz w:val="20"/>
                <w:szCs w:val="20"/>
              </w:rPr>
            </w:pPr>
            <w:r w:rsidRPr="00D45FD3">
              <w:rPr>
                <w:sz w:val="20"/>
                <w:szCs w:val="20"/>
              </w:rPr>
              <w:t>Other/undefined/multiple tissues</w:t>
            </w:r>
          </w:p>
        </w:tc>
      </w:tr>
      <w:tr w:rsidR="00CC2EB7" w:rsidRPr="00D45FD3" w14:paraId="3CC1C464" w14:textId="77777777" w:rsidTr="00CC2EB7">
        <w:trPr>
          <w:trHeight w:val="311"/>
        </w:trPr>
        <w:tc>
          <w:tcPr>
            <w:tcW w:w="704" w:type="dxa"/>
          </w:tcPr>
          <w:p w14:paraId="76E12A82" w14:textId="77777777" w:rsidR="00CC2EB7" w:rsidRPr="00D45FD3" w:rsidRDefault="00CC2EB7" w:rsidP="00CC2EB7">
            <w:pPr>
              <w:spacing w:after="120"/>
              <w:contextualSpacing/>
              <w:rPr>
                <w:sz w:val="20"/>
                <w:szCs w:val="20"/>
              </w:rPr>
            </w:pPr>
            <w:r w:rsidRPr="00D45FD3">
              <w:rPr>
                <w:sz w:val="20"/>
                <w:szCs w:val="20"/>
              </w:rPr>
              <w:t>850</w:t>
            </w:r>
          </w:p>
        </w:tc>
        <w:tc>
          <w:tcPr>
            <w:tcW w:w="2410" w:type="dxa"/>
          </w:tcPr>
          <w:p w14:paraId="3728C659" w14:textId="77777777" w:rsidR="00CC2EB7" w:rsidRPr="00D45FD3" w:rsidRDefault="00CC2EB7" w:rsidP="00CC2EB7">
            <w:pPr>
              <w:spacing w:after="120"/>
              <w:contextualSpacing/>
              <w:rPr>
                <w:sz w:val="20"/>
                <w:szCs w:val="20"/>
              </w:rPr>
            </w:pPr>
            <w:r w:rsidRPr="00D45FD3">
              <w:rPr>
                <w:sz w:val="20"/>
                <w:szCs w:val="20"/>
              </w:rPr>
              <w:t>Schmahl et al., 1976</w:t>
            </w:r>
          </w:p>
        </w:tc>
        <w:tc>
          <w:tcPr>
            <w:tcW w:w="2410" w:type="dxa"/>
          </w:tcPr>
          <w:p w14:paraId="324E0765" w14:textId="77777777" w:rsidR="00CC2EB7" w:rsidRPr="00D45FD3" w:rsidRDefault="00CC2EB7" w:rsidP="00CC2EB7">
            <w:pPr>
              <w:spacing w:after="120"/>
              <w:contextualSpacing/>
              <w:rPr>
                <w:sz w:val="20"/>
                <w:szCs w:val="20"/>
              </w:rPr>
            </w:pPr>
            <w:r w:rsidRPr="00D45FD3">
              <w:rPr>
                <w:sz w:val="20"/>
                <w:szCs w:val="20"/>
              </w:rPr>
              <w:t>Sprague-Dawley</w:t>
            </w:r>
          </w:p>
        </w:tc>
        <w:tc>
          <w:tcPr>
            <w:tcW w:w="2126" w:type="dxa"/>
          </w:tcPr>
          <w:p w14:paraId="767E76F8" w14:textId="77777777" w:rsidR="00CC2EB7" w:rsidRPr="00D45FD3" w:rsidRDefault="00CC2EB7" w:rsidP="00CC2EB7">
            <w:pPr>
              <w:spacing w:after="120"/>
              <w:contextualSpacing/>
              <w:rPr>
                <w:sz w:val="20"/>
                <w:szCs w:val="20"/>
              </w:rPr>
            </w:pPr>
            <w:r w:rsidRPr="00D45FD3">
              <w:rPr>
                <w:sz w:val="20"/>
                <w:szCs w:val="20"/>
              </w:rPr>
              <w:t>12 days</w:t>
            </w:r>
          </w:p>
        </w:tc>
        <w:tc>
          <w:tcPr>
            <w:tcW w:w="2126" w:type="dxa"/>
          </w:tcPr>
          <w:p w14:paraId="6CA6FAA8" w14:textId="77777777" w:rsidR="00CC2EB7" w:rsidRPr="00D45FD3" w:rsidRDefault="00CC2EB7" w:rsidP="00CC2EB7">
            <w:pPr>
              <w:spacing w:after="120"/>
              <w:contextualSpacing/>
              <w:rPr>
                <w:sz w:val="20"/>
                <w:szCs w:val="20"/>
              </w:rPr>
            </w:pPr>
            <w:r w:rsidRPr="00D45FD3">
              <w:rPr>
                <w:sz w:val="20"/>
                <w:szCs w:val="20"/>
              </w:rPr>
              <w:t>Male and female</w:t>
            </w:r>
          </w:p>
        </w:tc>
        <w:tc>
          <w:tcPr>
            <w:tcW w:w="3119" w:type="dxa"/>
          </w:tcPr>
          <w:p w14:paraId="5CEAF4E4" w14:textId="77777777" w:rsidR="00CC2EB7" w:rsidRPr="00D45FD3" w:rsidRDefault="00CC2EB7" w:rsidP="00CC2EB7">
            <w:pPr>
              <w:spacing w:after="120"/>
              <w:contextualSpacing/>
              <w:rPr>
                <w:sz w:val="20"/>
                <w:szCs w:val="20"/>
              </w:rPr>
            </w:pPr>
            <w:r w:rsidRPr="00D45FD3">
              <w:rPr>
                <w:sz w:val="20"/>
                <w:szCs w:val="20"/>
              </w:rPr>
              <w:t>Other/undefined/multiple tissues</w:t>
            </w:r>
          </w:p>
        </w:tc>
      </w:tr>
      <w:tr w:rsidR="00CC2EB7" w:rsidRPr="00D45FD3" w14:paraId="54A88D59" w14:textId="77777777" w:rsidTr="00CC2EB7">
        <w:trPr>
          <w:trHeight w:val="311"/>
        </w:trPr>
        <w:tc>
          <w:tcPr>
            <w:tcW w:w="704" w:type="dxa"/>
          </w:tcPr>
          <w:p w14:paraId="709809F1" w14:textId="77777777" w:rsidR="00CC2EB7" w:rsidRPr="00D45FD3" w:rsidRDefault="00CC2EB7" w:rsidP="00CC2EB7">
            <w:pPr>
              <w:spacing w:after="120"/>
              <w:contextualSpacing/>
              <w:rPr>
                <w:sz w:val="20"/>
                <w:szCs w:val="20"/>
              </w:rPr>
            </w:pPr>
            <w:r w:rsidRPr="00D45FD3">
              <w:rPr>
                <w:sz w:val="20"/>
                <w:szCs w:val="20"/>
              </w:rPr>
              <w:t>966</w:t>
            </w:r>
          </w:p>
        </w:tc>
        <w:tc>
          <w:tcPr>
            <w:tcW w:w="2410" w:type="dxa"/>
          </w:tcPr>
          <w:p w14:paraId="13C245AF" w14:textId="77777777" w:rsidR="00CC2EB7" w:rsidRPr="00D45FD3" w:rsidRDefault="00CC2EB7" w:rsidP="00CC2EB7">
            <w:pPr>
              <w:spacing w:after="120"/>
              <w:contextualSpacing/>
              <w:rPr>
                <w:sz w:val="20"/>
                <w:szCs w:val="20"/>
              </w:rPr>
            </w:pPr>
            <w:r w:rsidRPr="00D45FD3">
              <w:rPr>
                <w:sz w:val="20"/>
                <w:szCs w:val="20"/>
              </w:rPr>
              <w:t>Thompson et al., 1973</w:t>
            </w:r>
          </w:p>
        </w:tc>
        <w:tc>
          <w:tcPr>
            <w:tcW w:w="2410" w:type="dxa"/>
          </w:tcPr>
          <w:p w14:paraId="1EF80A0A" w14:textId="77777777" w:rsidR="00CC2EB7" w:rsidRPr="00D45FD3" w:rsidRDefault="00CC2EB7" w:rsidP="00CC2EB7">
            <w:pPr>
              <w:spacing w:after="120"/>
              <w:contextualSpacing/>
              <w:rPr>
                <w:sz w:val="20"/>
                <w:szCs w:val="20"/>
              </w:rPr>
            </w:pPr>
            <w:r w:rsidRPr="00D45FD3">
              <w:rPr>
                <w:sz w:val="20"/>
                <w:szCs w:val="20"/>
              </w:rPr>
              <w:t>Fischer (F344)</w:t>
            </w:r>
          </w:p>
        </w:tc>
        <w:tc>
          <w:tcPr>
            <w:tcW w:w="2126" w:type="dxa"/>
          </w:tcPr>
          <w:p w14:paraId="2CA5F5B4" w14:textId="77777777" w:rsidR="00CC2EB7" w:rsidRPr="00D45FD3" w:rsidRDefault="00CC2EB7" w:rsidP="00CC2EB7">
            <w:pPr>
              <w:spacing w:after="120"/>
              <w:contextualSpacing/>
              <w:rPr>
                <w:sz w:val="20"/>
                <w:szCs w:val="20"/>
              </w:rPr>
            </w:pPr>
            <w:r w:rsidRPr="00D45FD3">
              <w:rPr>
                <w:sz w:val="20"/>
                <w:szCs w:val="20"/>
              </w:rPr>
              <w:t>8 weeks</w:t>
            </w:r>
          </w:p>
        </w:tc>
        <w:tc>
          <w:tcPr>
            <w:tcW w:w="2126" w:type="dxa"/>
          </w:tcPr>
          <w:p w14:paraId="75CFCC96" w14:textId="77777777" w:rsidR="00CC2EB7" w:rsidRPr="00D45FD3" w:rsidRDefault="00CC2EB7" w:rsidP="00CC2EB7">
            <w:pPr>
              <w:spacing w:after="120"/>
              <w:contextualSpacing/>
              <w:rPr>
                <w:sz w:val="20"/>
                <w:szCs w:val="20"/>
              </w:rPr>
            </w:pPr>
            <w:r w:rsidRPr="00D45FD3">
              <w:rPr>
                <w:sz w:val="20"/>
                <w:szCs w:val="20"/>
              </w:rPr>
              <w:t>Male</w:t>
            </w:r>
          </w:p>
        </w:tc>
        <w:tc>
          <w:tcPr>
            <w:tcW w:w="3119" w:type="dxa"/>
          </w:tcPr>
          <w:p w14:paraId="3FE87A4C" w14:textId="77777777" w:rsidR="00CC2EB7" w:rsidRPr="00D45FD3" w:rsidRDefault="00CC2EB7" w:rsidP="00CC2EB7">
            <w:pPr>
              <w:spacing w:after="120"/>
              <w:contextualSpacing/>
              <w:rPr>
                <w:sz w:val="20"/>
                <w:szCs w:val="20"/>
              </w:rPr>
            </w:pPr>
            <w:r w:rsidRPr="00D45FD3">
              <w:rPr>
                <w:sz w:val="20"/>
                <w:szCs w:val="20"/>
              </w:rPr>
              <w:t>Other/undefined/multiple tissues</w:t>
            </w:r>
          </w:p>
        </w:tc>
      </w:tr>
      <w:tr w:rsidR="00CC2EB7" w:rsidRPr="00D45FD3" w14:paraId="2D17EEE2" w14:textId="77777777" w:rsidTr="00CC2EB7">
        <w:trPr>
          <w:trHeight w:val="311"/>
        </w:trPr>
        <w:tc>
          <w:tcPr>
            <w:tcW w:w="704" w:type="dxa"/>
          </w:tcPr>
          <w:p w14:paraId="61438412" w14:textId="77777777" w:rsidR="00CC2EB7" w:rsidRPr="00D45FD3" w:rsidRDefault="00CC2EB7" w:rsidP="00CC2EB7">
            <w:pPr>
              <w:spacing w:after="120"/>
              <w:contextualSpacing/>
              <w:rPr>
                <w:sz w:val="20"/>
                <w:szCs w:val="20"/>
              </w:rPr>
            </w:pPr>
            <w:r w:rsidRPr="00D45FD3">
              <w:rPr>
                <w:sz w:val="20"/>
                <w:szCs w:val="20"/>
              </w:rPr>
              <w:t>1136</w:t>
            </w:r>
          </w:p>
        </w:tc>
        <w:tc>
          <w:tcPr>
            <w:tcW w:w="2410" w:type="dxa"/>
          </w:tcPr>
          <w:p w14:paraId="762E803A" w14:textId="77777777" w:rsidR="00CC2EB7" w:rsidRPr="00D45FD3" w:rsidRDefault="00CC2EB7" w:rsidP="00CC2EB7">
            <w:pPr>
              <w:spacing w:after="120"/>
              <w:contextualSpacing/>
              <w:rPr>
                <w:sz w:val="20"/>
                <w:szCs w:val="20"/>
              </w:rPr>
            </w:pPr>
            <w:r w:rsidRPr="00D45FD3">
              <w:rPr>
                <w:sz w:val="19"/>
                <w:szCs w:val="19"/>
              </w:rPr>
              <w:t>Waldum et al., 1996</w:t>
            </w:r>
          </w:p>
        </w:tc>
        <w:tc>
          <w:tcPr>
            <w:tcW w:w="2410" w:type="dxa"/>
          </w:tcPr>
          <w:p w14:paraId="70FA1B2B" w14:textId="77777777" w:rsidR="00CC2EB7" w:rsidRPr="00D45FD3" w:rsidRDefault="00CC2EB7" w:rsidP="00CC2EB7">
            <w:pPr>
              <w:spacing w:after="120"/>
              <w:contextualSpacing/>
              <w:rPr>
                <w:sz w:val="20"/>
                <w:szCs w:val="20"/>
              </w:rPr>
            </w:pPr>
            <w:r w:rsidRPr="00D45FD3">
              <w:rPr>
                <w:sz w:val="19"/>
                <w:szCs w:val="19"/>
              </w:rPr>
              <w:t>Sprague-Dawley</w:t>
            </w:r>
          </w:p>
        </w:tc>
        <w:tc>
          <w:tcPr>
            <w:tcW w:w="2126" w:type="dxa"/>
          </w:tcPr>
          <w:p w14:paraId="45F12241" w14:textId="77777777" w:rsidR="00CC2EB7" w:rsidRPr="00D45FD3" w:rsidRDefault="00CC2EB7" w:rsidP="00CC2EB7">
            <w:pPr>
              <w:spacing w:after="120"/>
              <w:contextualSpacing/>
              <w:rPr>
                <w:sz w:val="20"/>
                <w:szCs w:val="20"/>
              </w:rPr>
            </w:pPr>
            <w:r w:rsidRPr="00D45FD3">
              <w:rPr>
                <w:sz w:val="19"/>
                <w:szCs w:val="19"/>
              </w:rPr>
              <w:t>~2 months</w:t>
            </w:r>
          </w:p>
        </w:tc>
        <w:tc>
          <w:tcPr>
            <w:tcW w:w="2126" w:type="dxa"/>
          </w:tcPr>
          <w:p w14:paraId="4EBBE52A" w14:textId="77777777" w:rsidR="00CC2EB7" w:rsidRPr="00D45FD3" w:rsidRDefault="00CC2EB7" w:rsidP="00CC2EB7">
            <w:pPr>
              <w:spacing w:after="120"/>
              <w:contextualSpacing/>
              <w:rPr>
                <w:sz w:val="20"/>
                <w:szCs w:val="20"/>
              </w:rPr>
            </w:pPr>
            <w:r w:rsidRPr="00D45FD3">
              <w:rPr>
                <w:sz w:val="19"/>
                <w:szCs w:val="19"/>
              </w:rPr>
              <w:t>Female</w:t>
            </w:r>
          </w:p>
        </w:tc>
        <w:tc>
          <w:tcPr>
            <w:tcW w:w="3119" w:type="dxa"/>
          </w:tcPr>
          <w:p w14:paraId="19535606" w14:textId="77777777" w:rsidR="00CC2EB7" w:rsidRPr="00D45FD3" w:rsidRDefault="00CC2EB7" w:rsidP="00CC2EB7">
            <w:pPr>
              <w:spacing w:after="120"/>
              <w:contextualSpacing/>
              <w:rPr>
                <w:sz w:val="20"/>
                <w:szCs w:val="20"/>
              </w:rPr>
            </w:pPr>
            <w:r w:rsidRPr="00D45FD3">
              <w:rPr>
                <w:sz w:val="19"/>
                <w:szCs w:val="19"/>
              </w:rPr>
              <w:t>Other/undefined/multiple tissues</w:t>
            </w:r>
          </w:p>
        </w:tc>
      </w:tr>
      <w:tr w:rsidR="00CC2EB7" w:rsidRPr="00D45FD3" w14:paraId="0F6021E4" w14:textId="77777777" w:rsidTr="00CC2EB7">
        <w:trPr>
          <w:trHeight w:val="198"/>
        </w:trPr>
        <w:tc>
          <w:tcPr>
            <w:tcW w:w="12895" w:type="dxa"/>
            <w:gridSpan w:val="6"/>
            <w:shd w:val="clear" w:color="auto" w:fill="F2F2F2" w:themeFill="background1" w:themeFillShade="F2"/>
          </w:tcPr>
          <w:p w14:paraId="0A34319E" w14:textId="77777777" w:rsidR="00CC2EB7" w:rsidRPr="00D45FD3" w:rsidRDefault="00CC2EB7" w:rsidP="00CC2EB7">
            <w:pPr>
              <w:spacing w:after="120"/>
              <w:contextualSpacing/>
              <w:rPr>
                <w:b/>
                <w:i/>
                <w:sz w:val="20"/>
                <w:szCs w:val="20"/>
              </w:rPr>
            </w:pPr>
            <w:r w:rsidRPr="00D45FD3">
              <w:rPr>
                <w:b/>
                <w:i/>
                <w:sz w:val="20"/>
                <w:szCs w:val="20"/>
              </w:rPr>
              <w:t>Hamster models (n=1)</w:t>
            </w:r>
          </w:p>
        </w:tc>
      </w:tr>
      <w:tr w:rsidR="00CC2EB7" w:rsidRPr="00D45FD3" w14:paraId="37D0D49B" w14:textId="77777777" w:rsidTr="00CC2EB7">
        <w:tblPrEx>
          <w:tblCellMar>
            <w:top w:w="0" w:type="dxa"/>
            <w:left w:w="108" w:type="dxa"/>
            <w:bottom w:w="0" w:type="dxa"/>
            <w:right w:w="108" w:type="dxa"/>
          </w:tblCellMar>
        </w:tblPrEx>
        <w:trPr>
          <w:trHeight w:val="311"/>
        </w:trPr>
        <w:tc>
          <w:tcPr>
            <w:tcW w:w="704" w:type="dxa"/>
          </w:tcPr>
          <w:p w14:paraId="7600D0BC" w14:textId="77777777" w:rsidR="00CC2EB7" w:rsidRPr="00D45FD3" w:rsidRDefault="00CC2EB7" w:rsidP="00CC2EB7">
            <w:pPr>
              <w:spacing w:after="120"/>
              <w:contextualSpacing/>
              <w:rPr>
                <w:sz w:val="20"/>
                <w:szCs w:val="20"/>
              </w:rPr>
            </w:pPr>
            <w:r w:rsidRPr="00D45FD3">
              <w:rPr>
                <w:sz w:val="20"/>
                <w:szCs w:val="20"/>
              </w:rPr>
              <w:t>174</w:t>
            </w:r>
          </w:p>
        </w:tc>
        <w:tc>
          <w:tcPr>
            <w:tcW w:w="2410" w:type="dxa"/>
          </w:tcPr>
          <w:p w14:paraId="1854C33F" w14:textId="77777777" w:rsidR="00CC2EB7" w:rsidRPr="00D45FD3" w:rsidRDefault="00CC2EB7" w:rsidP="00CC2EB7">
            <w:pPr>
              <w:spacing w:after="120"/>
              <w:contextualSpacing/>
              <w:rPr>
                <w:sz w:val="20"/>
                <w:szCs w:val="20"/>
              </w:rPr>
            </w:pPr>
            <w:r w:rsidRPr="00D45FD3">
              <w:rPr>
                <w:sz w:val="20"/>
                <w:szCs w:val="20"/>
              </w:rPr>
              <w:t>Chen et al., 1994</w:t>
            </w:r>
          </w:p>
        </w:tc>
        <w:tc>
          <w:tcPr>
            <w:tcW w:w="2410" w:type="dxa"/>
          </w:tcPr>
          <w:p w14:paraId="06D3009C" w14:textId="77777777" w:rsidR="00CC2EB7" w:rsidRPr="00D45FD3" w:rsidRDefault="00CC2EB7" w:rsidP="00CC2EB7">
            <w:pPr>
              <w:spacing w:after="120"/>
              <w:contextualSpacing/>
              <w:rPr>
                <w:sz w:val="20"/>
                <w:szCs w:val="20"/>
              </w:rPr>
            </w:pPr>
            <w:r w:rsidRPr="00D45FD3">
              <w:rPr>
                <w:sz w:val="20"/>
                <w:szCs w:val="20"/>
              </w:rPr>
              <w:t>Golden Syrian</w:t>
            </w:r>
          </w:p>
        </w:tc>
        <w:tc>
          <w:tcPr>
            <w:tcW w:w="2126" w:type="dxa"/>
          </w:tcPr>
          <w:p w14:paraId="67CB2767" w14:textId="77777777" w:rsidR="00CC2EB7" w:rsidRPr="00D45FD3" w:rsidRDefault="00CC2EB7" w:rsidP="00CC2EB7">
            <w:pPr>
              <w:spacing w:after="120"/>
              <w:contextualSpacing/>
              <w:rPr>
                <w:sz w:val="20"/>
                <w:szCs w:val="20"/>
              </w:rPr>
            </w:pPr>
            <w:r w:rsidRPr="00D45FD3">
              <w:rPr>
                <w:sz w:val="20"/>
                <w:szCs w:val="20"/>
              </w:rPr>
              <w:t>5-6 weeks</w:t>
            </w:r>
          </w:p>
        </w:tc>
        <w:tc>
          <w:tcPr>
            <w:tcW w:w="2126" w:type="dxa"/>
          </w:tcPr>
          <w:p w14:paraId="77B3863D" w14:textId="77777777" w:rsidR="00CC2EB7" w:rsidRPr="00D45FD3" w:rsidRDefault="00CC2EB7" w:rsidP="00CC2EB7">
            <w:pPr>
              <w:spacing w:after="120"/>
              <w:contextualSpacing/>
              <w:rPr>
                <w:sz w:val="20"/>
                <w:szCs w:val="20"/>
              </w:rPr>
            </w:pPr>
            <w:r w:rsidRPr="00D45FD3">
              <w:rPr>
                <w:sz w:val="20"/>
                <w:szCs w:val="20"/>
              </w:rPr>
              <w:t>Male</w:t>
            </w:r>
          </w:p>
        </w:tc>
        <w:tc>
          <w:tcPr>
            <w:tcW w:w="3119" w:type="dxa"/>
          </w:tcPr>
          <w:p w14:paraId="3D31BA9C" w14:textId="77777777" w:rsidR="00CC2EB7" w:rsidRPr="00D45FD3" w:rsidRDefault="00CC2EB7" w:rsidP="00CC2EB7">
            <w:pPr>
              <w:spacing w:after="120"/>
              <w:contextualSpacing/>
              <w:rPr>
                <w:sz w:val="20"/>
                <w:szCs w:val="20"/>
              </w:rPr>
            </w:pPr>
            <w:r w:rsidRPr="00D45FD3">
              <w:rPr>
                <w:sz w:val="20"/>
                <w:szCs w:val="20"/>
              </w:rPr>
              <w:t>Digestive</w:t>
            </w:r>
          </w:p>
        </w:tc>
      </w:tr>
    </w:tbl>
    <w:p w14:paraId="6179014B" w14:textId="77777777" w:rsidR="00CC2EB7" w:rsidRPr="00D45FD3" w:rsidRDefault="00CC2EB7" w:rsidP="00CC2EB7">
      <w:pPr>
        <w:pStyle w:val="Tablelegend"/>
        <w:spacing w:after="120"/>
        <w:contextualSpacing/>
      </w:pPr>
      <w:r w:rsidRPr="00D45FD3">
        <w:t>Abbreviations: NR=not reported.</w:t>
      </w:r>
    </w:p>
    <w:p w14:paraId="7A3382EB" w14:textId="03D1A87B" w:rsidR="00CC2EB7" w:rsidRPr="00D45FD3" w:rsidRDefault="00CC2EB7" w:rsidP="00CC2EB7">
      <w:pPr>
        <w:pStyle w:val="Tablelegend"/>
        <w:spacing w:after="120"/>
        <w:contextualSpacing/>
      </w:pPr>
      <w:r w:rsidRPr="00D45FD3">
        <w:rPr>
          <w:vertAlign w:val="superscript"/>
        </w:rPr>
        <w:t>a</w:t>
      </w:r>
      <w:r w:rsidRPr="00D45FD3">
        <w:t xml:space="preserve"> </w:t>
      </w:r>
      <w:r w:rsidRPr="00D45FD3">
        <w:rPr>
          <w:shd w:val="clear" w:color="auto" w:fill="FEFEFE"/>
        </w:rPr>
        <w:t xml:space="preserve">A/J inbred mice are widely used to model cancer and for carcinogen testing given their high susceptibility to carcinogen-induced tumors </w:t>
      </w:r>
      <w:r w:rsidRPr="00D45FD3">
        <w:fldChar w:fldCharType="begin"/>
      </w:r>
      <w:r>
        <w:instrText xml:space="preserve"> ADDIN EN.CITE &lt;EndNote&gt;&lt;Cite&gt;&lt;Author&gt;The Jackson Laboratory&lt;/Author&gt;&lt;Year&gt;2022&lt;/Year&gt;&lt;RecNum&gt;159&lt;/RecNum&gt;&lt;DisplayText&gt;&lt;style face="superscript"&gt;64&lt;/style&gt;&lt;/DisplayText&gt;&lt;record&gt;&lt;rec-number&gt;159&lt;/rec-number&gt;&lt;foreign-keys&gt;&lt;key app="EN" db-id="psrzvpf5bv5fpbesrpvxx22g50zveedw0eta" timestamp="1654542914"&gt;159&lt;/key&gt;&lt;/foreign-keys&gt;&lt;ref-type name="Journal Article"&gt;17&lt;/ref-type&gt;&lt;contributors&gt;&lt;authors&gt;&lt;author&gt;The Jackson Laboratory,&lt;/author&gt;&lt;/authors&gt;&lt;/contributors&gt;&lt;titles&gt;&lt;title&gt;A/J mice. Available at: https://www.jax.org/strain/000646&lt;/title&gt;&lt;/titles&gt;&lt;dates&gt;&lt;year&gt;2022&lt;/year&gt;&lt;/dates&gt;&lt;urls&gt;&lt;related-urls&gt;&lt;url&gt;https://www.jax.org/strain/000646&lt;/url&gt;&lt;/related-urls&gt;&lt;/urls&gt;&lt;/record&gt;&lt;/Cite&gt;&lt;/EndNote&gt;</w:instrText>
      </w:r>
      <w:r w:rsidRPr="00D45FD3">
        <w:fldChar w:fldCharType="separate"/>
      </w:r>
      <w:r w:rsidRPr="006F50BC">
        <w:rPr>
          <w:noProof/>
          <w:vertAlign w:val="superscript"/>
        </w:rPr>
        <w:t>64</w:t>
      </w:r>
      <w:r w:rsidRPr="00D45FD3">
        <w:fldChar w:fldCharType="end"/>
      </w:r>
      <w:r w:rsidRPr="00D45FD3">
        <w:t>.</w:t>
      </w:r>
    </w:p>
    <w:p w14:paraId="2532680F" w14:textId="3604ADB4" w:rsidR="00CC2EB7" w:rsidRPr="00D45FD3" w:rsidRDefault="00CC2EB7" w:rsidP="00CC2EB7">
      <w:pPr>
        <w:pStyle w:val="Tablelegend"/>
        <w:spacing w:after="120"/>
        <w:contextualSpacing/>
      </w:pPr>
      <w:r w:rsidRPr="00D45FD3">
        <w:rPr>
          <w:vertAlign w:val="superscript"/>
        </w:rPr>
        <w:t>b</w:t>
      </w:r>
      <w:r w:rsidRPr="00D45FD3">
        <w:t xml:space="preserve"> AB6F1 mice are the F1 progeny of mating A/J and C57BL/6 mice </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w:t>
      </w:r>
    </w:p>
    <w:p w14:paraId="19CED680" w14:textId="5210676F" w:rsidR="00CC2EB7" w:rsidRPr="00D45FD3" w:rsidRDefault="00CC2EB7" w:rsidP="00CC2EB7">
      <w:pPr>
        <w:pStyle w:val="Tablelegend"/>
        <w:spacing w:after="120"/>
        <w:contextualSpacing/>
      </w:pPr>
      <w:r w:rsidRPr="00D45FD3">
        <w:rPr>
          <w:vertAlign w:val="superscript"/>
        </w:rPr>
        <w:t xml:space="preserve">c </w:t>
      </w:r>
      <w:r w:rsidRPr="00D45FD3">
        <w:rPr>
          <w:shd w:val="clear" w:color="auto" w:fill="FFFFFF"/>
        </w:rPr>
        <w:t xml:space="preserve">The strain was created from 2 outbred albino males and 7 outbred albino females. These mice are widely used in biomedical research </w:t>
      </w:r>
      <w:r w:rsidRPr="00D45FD3">
        <w:fldChar w:fldCharType="begin"/>
      </w:r>
      <w:r>
        <w:instrText xml:space="preserve"> ADDIN EN.CITE &lt;EndNote&gt;&lt;Cite&gt;&lt;Author&gt;Janvier Labs&lt;/Author&gt;&lt;Year&gt;2017&lt;/Year&gt;&lt;RecNum&gt;163&lt;/RecNum&gt;&lt;DisplayText&gt;&lt;style face="superscript"&gt;65&lt;/style&gt;&lt;/DisplayText&gt;&lt;record&gt;&lt;rec-number&gt;163&lt;/rec-number&gt;&lt;foreign-keys&gt;&lt;key app="EN" db-id="psrzvpf5bv5fpbesrpvxx22g50zveedw0eta" timestamp="1654542915"&gt;163&lt;/key&gt;&lt;/foreign-keys&gt;&lt;ref-type name="Journal Article"&gt;17&lt;/ref-type&gt;&lt;contributors&gt;&lt;authors&gt;&lt;author&gt;Janvier Labs,&lt;/author&gt;&lt;/authors&gt;&lt;/contributors&gt;&lt;titles&gt;&lt;title&gt;Swiss albino mice. Available at: https://janvier-labs.com/en/fiche_produit/swiss_mouse/&lt;/title&gt;&lt;/titles&gt;&lt;dates&gt;&lt;year&gt;2017&lt;/year&gt;&lt;/dates&gt;&lt;urls&gt;&lt;related-urls&gt;&lt;url&gt;https://janvier-labs.com/en/fiche_produit/swiss_mouse/&lt;/url&gt;&lt;/related-urls&gt;&lt;/urls&gt;&lt;/record&gt;&lt;/Cite&gt;&lt;/EndNote&gt;</w:instrText>
      </w:r>
      <w:r w:rsidRPr="00D45FD3">
        <w:fldChar w:fldCharType="separate"/>
      </w:r>
      <w:r w:rsidRPr="006F50BC">
        <w:rPr>
          <w:noProof/>
          <w:vertAlign w:val="superscript"/>
        </w:rPr>
        <w:t>65</w:t>
      </w:r>
      <w:r w:rsidRPr="00D45FD3">
        <w:fldChar w:fldCharType="end"/>
      </w:r>
      <w:r w:rsidRPr="00D45FD3">
        <w:t>.</w:t>
      </w:r>
    </w:p>
    <w:p w14:paraId="2F07B82E" w14:textId="38AA0D1A" w:rsidR="00CC2EB7" w:rsidRPr="00D45FD3" w:rsidRDefault="00CC2EB7" w:rsidP="00CC2EB7">
      <w:pPr>
        <w:pStyle w:val="Tablelegend"/>
        <w:spacing w:after="120"/>
        <w:contextualSpacing/>
        <w:rPr>
          <w:shd w:val="clear" w:color="auto" w:fill="FEFEFE"/>
        </w:rPr>
      </w:pPr>
      <w:r w:rsidRPr="00D45FD3">
        <w:rPr>
          <w:vertAlign w:val="superscript"/>
        </w:rPr>
        <w:t xml:space="preserve">d </w:t>
      </w:r>
      <w:r w:rsidRPr="00D45FD3">
        <w:rPr>
          <w:shd w:val="clear" w:color="auto" w:fill="FEFEFE"/>
        </w:rPr>
        <w:t>This is the most widely used wild-type inbred strain. These mice are refractory to many tumors but provide a permissive background for maximal expression of most mutations</w:t>
      </w:r>
      <w:r w:rsidRPr="00D45FD3">
        <w:fldChar w:fldCharType="begin"/>
      </w:r>
      <w:r>
        <w:instrText xml:space="preserve"> ADDIN EN.CITE &lt;EndNote&gt;&lt;Cite&gt;&lt;Author&gt;The Jackson Laboratory&lt;/Author&gt;&lt;Year&gt;2022&lt;/Year&gt;&lt;RecNum&gt;167&lt;/RecNum&gt;&lt;DisplayText&gt;&lt;style face="superscript"&gt;66&lt;/style&gt;&lt;/DisplayText&gt;&lt;record&gt;&lt;rec-number&gt;167&lt;/rec-number&gt;&lt;foreign-keys&gt;&lt;key app="EN" db-id="psrzvpf5bv5fpbesrpvxx22g50zveedw0eta" timestamp="1654542915"&gt;167&lt;/key&gt;&lt;/foreign-keys&gt;&lt;ref-type name="Journal Article"&gt;17&lt;/ref-type&gt;&lt;contributors&gt;&lt;authors&gt;&lt;author&gt;The Jackson Laboratory,&lt;/author&gt;&lt;/authors&gt;&lt;/contributors&gt;&lt;titles&gt;&lt;title&gt;C57BL/6. Available at: https://www.jax.org/strain/000664&lt;/title&gt;&lt;/titles&gt;&lt;dates&gt;&lt;year&gt;2022&lt;/year&gt;&lt;/dates&gt;&lt;urls&gt;&lt;related-urls&gt;&lt;url&gt;https://www.jax.org/strain/000664&lt;/url&gt;&lt;/related-urls&gt;&lt;/urls&gt;&lt;/record&gt;&lt;/Cite&gt;&lt;/EndNote&gt;</w:instrText>
      </w:r>
      <w:r w:rsidRPr="00D45FD3">
        <w:fldChar w:fldCharType="separate"/>
      </w:r>
      <w:r w:rsidRPr="006F50BC">
        <w:rPr>
          <w:noProof/>
          <w:vertAlign w:val="superscript"/>
        </w:rPr>
        <w:t>66</w:t>
      </w:r>
      <w:r w:rsidRPr="00D45FD3">
        <w:fldChar w:fldCharType="end"/>
      </w:r>
      <w:r w:rsidRPr="00D45FD3">
        <w:rPr>
          <w:shd w:val="clear" w:color="auto" w:fill="FEFEFE"/>
        </w:rPr>
        <w:t>.</w:t>
      </w:r>
    </w:p>
    <w:p w14:paraId="563181B8" w14:textId="4ED86587" w:rsidR="00CC2EB7" w:rsidRPr="00D45FD3" w:rsidRDefault="00CC2EB7" w:rsidP="00CC2EB7">
      <w:pPr>
        <w:pStyle w:val="Caption"/>
      </w:pPr>
      <w:bookmarkStart w:id="15" w:name="_Ref105433378"/>
      <w:bookmarkStart w:id="16" w:name="_Toc121842116"/>
      <w:r w:rsidRPr="00D45FD3">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5"/>
      <w:r w:rsidRPr="00D45FD3">
        <w:t>: Animal and Cancer Model Characteristics among the Studies Evaluating Tumor Progression</w:t>
      </w:r>
      <w:bookmarkEnd w:id="16"/>
    </w:p>
    <w:tbl>
      <w:tblPr>
        <w:tblStyle w:val="TableGrid"/>
        <w:tblW w:w="12956" w:type="dxa"/>
        <w:tblLayout w:type="fixed"/>
        <w:tblCellMar>
          <w:top w:w="62" w:type="dxa"/>
          <w:left w:w="62" w:type="dxa"/>
          <w:bottom w:w="62" w:type="dxa"/>
          <w:right w:w="62" w:type="dxa"/>
        </w:tblCellMar>
        <w:tblLook w:val="04A0" w:firstRow="1" w:lastRow="0" w:firstColumn="1" w:lastColumn="0" w:noHBand="0" w:noVBand="1"/>
      </w:tblPr>
      <w:tblGrid>
        <w:gridCol w:w="704"/>
        <w:gridCol w:w="2410"/>
        <w:gridCol w:w="2410"/>
        <w:gridCol w:w="1134"/>
        <w:gridCol w:w="1275"/>
        <w:gridCol w:w="2410"/>
        <w:gridCol w:w="2613"/>
      </w:tblGrid>
      <w:tr w:rsidR="00CC2EB7" w:rsidRPr="00D45FD3" w14:paraId="7CA68E0A" w14:textId="77777777" w:rsidTr="00CC2EB7">
        <w:trPr>
          <w:trHeight w:val="311"/>
          <w:tblHeader/>
        </w:trPr>
        <w:tc>
          <w:tcPr>
            <w:tcW w:w="704" w:type="dxa"/>
            <w:shd w:val="clear" w:color="auto" w:fill="BFBFBF" w:themeFill="background1" w:themeFillShade="BF"/>
          </w:tcPr>
          <w:p w14:paraId="444A54D9" w14:textId="77777777" w:rsidR="00CC2EB7" w:rsidRPr="00D45FD3" w:rsidRDefault="00CC2EB7" w:rsidP="00CC2EB7">
            <w:pPr>
              <w:spacing w:after="0"/>
              <w:contextualSpacing/>
              <w:rPr>
                <w:b/>
                <w:sz w:val="20"/>
                <w:szCs w:val="20"/>
              </w:rPr>
            </w:pPr>
            <w:r w:rsidRPr="00D45FD3">
              <w:rPr>
                <w:b/>
                <w:sz w:val="20"/>
                <w:szCs w:val="20"/>
              </w:rPr>
              <w:t>RefID</w:t>
            </w:r>
          </w:p>
        </w:tc>
        <w:tc>
          <w:tcPr>
            <w:tcW w:w="2410" w:type="dxa"/>
            <w:shd w:val="clear" w:color="auto" w:fill="BFBFBF" w:themeFill="background1" w:themeFillShade="BF"/>
          </w:tcPr>
          <w:p w14:paraId="72A5DCF9" w14:textId="77777777" w:rsidR="00CC2EB7" w:rsidRPr="00D45FD3" w:rsidRDefault="00CC2EB7" w:rsidP="00CC2EB7">
            <w:pPr>
              <w:spacing w:after="0"/>
              <w:contextualSpacing/>
              <w:rPr>
                <w:b/>
                <w:sz w:val="20"/>
                <w:szCs w:val="20"/>
              </w:rPr>
            </w:pPr>
            <w:r w:rsidRPr="00D45FD3">
              <w:rPr>
                <w:b/>
                <w:sz w:val="20"/>
                <w:szCs w:val="20"/>
              </w:rPr>
              <w:t>Author, Year</w:t>
            </w:r>
          </w:p>
        </w:tc>
        <w:tc>
          <w:tcPr>
            <w:tcW w:w="2410" w:type="dxa"/>
            <w:shd w:val="clear" w:color="auto" w:fill="BFBFBF" w:themeFill="background1" w:themeFillShade="BF"/>
          </w:tcPr>
          <w:p w14:paraId="601B3BFC" w14:textId="77777777" w:rsidR="00CC2EB7" w:rsidRPr="00D45FD3" w:rsidRDefault="00CC2EB7" w:rsidP="00CC2EB7">
            <w:pPr>
              <w:spacing w:after="0"/>
              <w:contextualSpacing/>
              <w:rPr>
                <w:b/>
                <w:sz w:val="20"/>
                <w:szCs w:val="20"/>
              </w:rPr>
            </w:pPr>
            <w:r w:rsidRPr="00D45FD3">
              <w:rPr>
                <w:b/>
                <w:sz w:val="20"/>
                <w:szCs w:val="20"/>
              </w:rPr>
              <w:t>Species and Strain</w:t>
            </w:r>
          </w:p>
        </w:tc>
        <w:tc>
          <w:tcPr>
            <w:tcW w:w="1134" w:type="dxa"/>
            <w:shd w:val="clear" w:color="auto" w:fill="BFBFBF" w:themeFill="background1" w:themeFillShade="BF"/>
          </w:tcPr>
          <w:p w14:paraId="0FD91262" w14:textId="77777777" w:rsidR="00CC2EB7" w:rsidRPr="00D45FD3" w:rsidRDefault="00CC2EB7" w:rsidP="00CC2EB7">
            <w:pPr>
              <w:spacing w:after="0"/>
              <w:contextualSpacing/>
              <w:rPr>
                <w:b/>
                <w:sz w:val="20"/>
                <w:szCs w:val="20"/>
              </w:rPr>
            </w:pPr>
            <w:r w:rsidRPr="00D45FD3">
              <w:rPr>
                <w:b/>
                <w:sz w:val="20"/>
                <w:szCs w:val="20"/>
              </w:rPr>
              <w:t>Age</w:t>
            </w:r>
          </w:p>
        </w:tc>
        <w:tc>
          <w:tcPr>
            <w:tcW w:w="1275" w:type="dxa"/>
            <w:shd w:val="clear" w:color="auto" w:fill="BFBFBF" w:themeFill="background1" w:themeFillShade="BF"/>
          </w:tcPr>
          <w:p w14:paraId="15A2F94B" w14:textId="77777777" w:rsidR="00CC2EB7" w:rsidRPr="00D45FD3" w:rsidRDefault="00CC2EB7" w:rsidP="00CC2EB7">
            <w:pPr>
              <w:spacing w:after="0"/>
              <w:contextualSpacing/>
              <w:rPr>
                <w:b/>
                <w:sz w:val="20"/>
                <w:szCs w:val="20"/>
              </w:rPr>
            </w:pPr>
            <w:r w:rsidRPr="00D45FD3">
              <w:rPr>
                <w:b/>
                <w:sz w:val="20"/>
                <w:szCs w:val="20"/>
              </w:rPr>
              <w:t>Sex</w:t>
            </w:r>
          </w:p>
        </w:tc>
        <w:tc>
          <w:tcPr>
            <w:tcW w:w="2410" w:type="dxa"/>
            <w:shd w:val="clear" w:color="auto" w:fill="BFBFBF" w:themeFill="background1" w:themeFillShade="BF"/>
          </w:tcPr>
          <w:p w14:paraId="284274DC" w14:textId="77777777" w:rsidR="00CC2EB7" w:rsidRPr="00D45FD3" w:rsidRDefault="00CC2EB7" w:rsidP="00CC2EB7">
            <w:pPr>
              <w:spacing w:after="0"/>
              <w:contextualSpacing/>
              <w:rPr>
                <w:b/>
                <w:sz w:val="20"/>
                <w:szCs w:val="20"/>
              </w:rPr>
            </w:pPr>
            <w:r w:rsidRPr="00D45FD3">
              <w:rPr>
                <w:b/>
                <w:sz w:val="20"/>
                <w:szCs w:val="20"/>
              </w:rPr>
              <w:t>Cancer/Tumor Class</w:t>
            </w:r>
          </w:p>
        </w:tc>
        <w:tc>
          <w:tcPr>
            <w:tcW w:w="2613" w:type="dxa"/>
            <w:shd w:val="clear" w:color="auto" w:fill="BFBFBF" w:themeFill="background1" w:themeFillShade="BF"/>
          </w:tcPr>
          <w:p w14:paraId="1889E1C2" w14:textId="77777777" w:rsidR="00CC2EB7" w:rsidRPr="00D45FD3" w:rsidRDefault="00CC2EB7" w:rsidP="00CC2EB7">
            <w:pPr>
              <w:spacing w:after="0"/>
              <w:contextualSpacing/>
              <w:rPr>
                <w:b/>
                <w:sz w:val="20"/>
                <w:szCs w:val="20"/>
              </w:rPr>
            </w:pPr>
            <w:r w:rsidRPr="00D45FD3">
              <w:rPr>
                <w:b/>
                <w:sz w:val="20"/>
                <w:szCs w:val="20"/>
              </w:rPr>
              <w:t xml:space="preserve">Model Type </w:t>
            </w:r>
          </w:p>
        </w:tc>
      </w:tr>
      <w:tr w:rsidR="00CC2EB7" w:rsidRPr="00D45FD3" w14:paraId="5C00BA6B" w14:textId="77777777" w:rsidTr="00CC2EB7">
        <w:trPr>
          <w:trHeight w:val="198"/>
        </w:trPr>
        <w:tc>
          <w:tcPr>
            <w:tcW w:w="12956" w:type="dxa"/>
            <w:gridSpan w:val="7"/>
            <w:shd w:val="clear" w:color="auto" w:fill="F2F2F2" w:themeFill="background1" w:themeFillShade="F2"/>
          </w:tcPr>
          <w:p w14:paraId="1CA4092D" w14:textId="77777777" w:rsidR="00CC2EB7" w:rsidRPr="00D45FD3" w:rsidRDefault="00CC2EB7" w:rsidP="00CC2EB7">
            <w:pPr>
              <w:spacing w:after="0"/>
              <w:contextualSpacing/>
              <w:rPr>
                <w:b/>
                <w:i/>
                <w:color w:val="000000"/>
                <w:sz w:val="20"/>
                <w:szCs w:val="20"/>
              </w:rPr>
            </w:pPr>
            <w:r w:rsidRPr="00D45FD3">
              <w:rPr>
                <w:b/>
                <w:i/>
                <w:sz w:val="20"/>
                <w:szCs w:val="20"/>
              </w:rPr>
              <w:t>Mouse models (n=48)</w:t>
            </w:r>
          </w:p>
        </w:tc>
      </w:tr>
      <w:tr w:rsidR="00CC2EB7" w:rsidRPr="00D45FD3" w14:paraId="1288BD5E" w14:textId="77777777" w:rsidTr="00CC2EB7">
        <w:trPr>
          <w:trHeight w:val="311"/>
        </w:trPr>
        <w:tc>
          <w:tcPr>
            <w:tcW w:w="704" w:type="dxa"/>
          </w:tcPr>
          <w:p w14:paraId="22FC881E" w14:textId="77777777" w:rsidR="00CC2EB7" w:rsidRPr="00D45FD3" w:rsidRDefault="00CC2EB7" w:rsidP="00CC2EB7">
            <w:pPr>
              <w:spacing w:after="0"/>
              <w:contextualSpacing/>
              <w:rPr>
                <w:sz w:val="20"/>
                <w:szCs w:val="20"/>
              </w:rPr>
            </w:pPr>
            <w:r w:rsidRPr="00D45FD3">
              <w:rPr>
                <w:sz w:val="20"/>
                <w:szCs w:val="20"/>
              </w:rPr>
              <w:t>45</w:t>
            </w:r>
          </w:p>
        </w:tc>
        <w:tc>
          <w:tcPr>
            <w:tcW w:w="2410" w:type="dxa"/>
          </w:tcPr>
          <w:p w14:paraId="4CFEBA4B" w14:textId="77777777" w:rsidR="00CC2EB7" w:rsidRPr="00D45FD3" w:rsidRDefault="00CC2EB7" w:rsidP="00CC2EB7">
            <w:pPr>
              <w:spacing w:after="0"/>
              <w:contextualSpacing/>
              <w:rPr>
                <w:sz w:val="20"/>
                <w:szCs w:val="20"/>
              </w:rPr>
            </w:pPr>
            <w:r w:rsidRPr="00D45FD3">
              <w:rPr>
                <w:sz w:val="20"/>
                <w:szCs w:val="20"/>
              </w:rPr>
              <w:t>Al-Wadei et al., 2009</w:t>
            </w:r>
          </w:p>
        </w:tc>
        <w:tc>
          <w:tcPr>
            <w:tcW w:w="2410" w:type="dxa"/>
          </w:tcPr>
          <w:p w14:paraId="633DAF74" w14:textId="77777777" w:rsidR="00CC2EB7" w:rsidRPr="00D45FD3" w:rsidRDefault="00CC2EB7" w:rsidP="00CC2EB7">
            <w:pPr>
              <w:spacing w:after="0"/>
              <w:contextualSpacing/>
              <w:rPr>
                <w:sz w:val="20"/>
                <w:szCs w:val="20"/>
              </w:rPr>
            </w:pPr>
            <w:r w:rsidRPr="00D45FD3">
              <w:rPr>
                <w:sz w:val="20"/>
                <w:szCs w:val="20"/>
              </w:rPr>
              <w:t>Athymic nude</w:t>
            </w:r>
            <w:r w:rsidRPr="00D45FD3">
              <w:rPr>
                <w:sz w:val="20"/>
                <w:szCs w:val="20"/>
                <w:vertAlign w:val="superscript"/>
              </w:rPr>
              <w:t>a</w:t>
            </w:r>
          </w:p>
        </w:tc>
        <w:tc>
          <w:tcPr>
            <w:tcW w:w="1134" w:type="dxa"/>
          </w:tcPr>
          <w:p w14:paraId="5080D7AC"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79DEB5DA"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6FF35A43"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5DAB619"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4A756A29" w14:textId="77777777" w:rsidTr="00CC2EB7">
        <w:trPr>
          <w:trHeight w:val="311"/>
        </w:trPr>
        <w:tc>
          <w:tcPr>
            <w:tcW w:w="704" w:type="dxa"/>
          </w:tcPr>
          <w:p w14:paraId="22D58249" w14:textId="77777777" w:rsidR="00CC2EB7" w:rsidRPr="00D45FD3" w:rsidRDefault="00CC2EB7" w:rsidP="00CC2EB7">
            <w:pPr>
              <w:spacing w:after="0"/>
              <w:contextualSpacing/>
              <w:rPr>
                <w:sz w:val="20"/>
                <w:szCs w:val="20"/>
              </w:rPr>
            </w:pPr>
            <w:r w:rsidRPr="00D45FD3">
              <w:rPr>
                <w:sz w:val="20"/>
                <w:szCs w:val="20"/>
              </w:rPr>
              <w:t>44</w:t>
            </w:r>
          </w:p>
        </w:tc>
        <w:tc>
          <w:tcPr>
            <w:tcW w:w="2410" w:type="dxa"/>
          </w:tcPr>
          <w:p w14:paraId="73F3FAC4" w14:textId="77777777" w:rsidR="00CC2EB7" w:rsidRPr="00D45FD3" w:rsidRDefault="00CC2EB7" w:rsidP="00CC2EB7">
            <w:pPr>
              <w:spacing w:after="0"/>
              <w:contextualSpacing/>
              <w:rPr>
                <w:sz w:val="20"/>
                <w:szCs w:val="20"/>
              </w:rPr>
            </w:pPr>
            <w:r w:rsidRPr="00D45FD3">
              <w:rPr>
                <w:sz w:val="20"/>
                <w:szCs w:val="20"/>
              </w:rPr>
              <w:t>Al-Wadei et al., 2012</w:t>
            </w:r>
          </w:p>
        </w:tc>
        <w:tc>
          <w:tcPr>
            <w:tcW w:w="2410" w:type="dxa"/>
          </w:tcPr>
          <w:p w14:paraId="71E81FA5" w14:textId="77777777" w:rsidR="00CC2EB7" w:rsidRPr="00D45FD3" w:rsidRDefault="00CC2EB7" w:rsidP="00CC2EB7">
            <w:pPr>
              <w:spacing w:after="0"/>
              <w:contextualSpacing/>
              <w:rPr>
                <w:sz w:val="20"/>
                <w:szCs w:val="20"/>
              </w:rPr>
            </w:pPr>
            <w:r w:rsidRPr="00D45FD3">
              <w:rPr>
                <w:sz w:val="20"/>
                <w:szCs w:val="20"/>
              </w:rPr>
              <w:t>Athymic nude</w:t>
            </w:r>
            <w:r w:rsidRPr="00D45FD3">
              <w:rPr>
                <w:sz w:val="20"/>
                <w:szCs w:val="20"/>
                <w:vertAlign w:val="superscript"/>
              </w:rPr>
              <w:t>a</w:t>
            </w:r>
          </w:p>
        </w:tc>
        <w:tc>
          <w:tcPr>
            <w:tcW w:w="1134" w:type="dxa"/>
          </w:tcPr>
          <w:p w14:paraId="7112F340"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7F0AD741"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5DF0E64D"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7DC00464"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68A47DEA" w14:textId="77777777" w:rsidTr="00CC2EB7">
        <w:trPr>
          <w:trHeight w:val="311"/>
        </w:trPr>
        <w:tc>
          <w:tcPr>
            <w:tcW w:w="704" w:type="dxa"/>
          </w:tcPr>
          <w:p w14:paraId="15768E39" w14:textId="77777777" w:rsidR="00CC2EB7" w:rsidRPr="00D45FD3" w:rsidRDefault="00CC2EB7" w:rsidP="00CC2EB7">
            <w:pPr>
              <w:spacing w:after="0"/>
              <w:contextualSpacing/>
              <w:rPr>
                <w:sz w:val="20"/>
                <w:szCs w:val="20"/>
              </w:rPr>
            </w:pPr>
            <w:r w:rsidRPr="00D45FD3">
              <w:rPr>
                <w:sz w:val="20"/>
                <w:szCs w:val="20"/>
              </w:rPr>
              <w:t>85</w:t>
            </w:r>
          </w:p>
        </w:tc>
        <w:tc>
          <w:tcPr>
            <w:tcW w:w="2410" w:type="dxa"/>
          </w:tcPr>
          <w:p w14:paraId="003AE6B2" w14:textId="77777777" w:rsidR="00CC2EB7" w:rsidRPr="00D45FD3" w:rsidRDefault="00CC2EB7" w:rsidP="00CC2EB7">
            <w:pPr>
              <w:spacing w:after="0"/>
              <w:contextualSpacing/>
              <w:rPr>
                <w:sz w:val="20"/>
                <w:szCs w:val="20"/>
              </w:rPr>
            </w:pPr>
            <w:r w:rsidRPr="00D45FD3">
              <w:rPr>
                <w:sz w:val="20"/>
                <w:szCs w:val="20"/>
              </w:rPr>
              <w:t>Ben et al., 2020a</w:t>
            </w:r>
          </w:p>
        </w:tc>
        <w:tc>
          <w:tcPr>
            <w:tcW w:w="2410" w:type="dxa"/>
          </w:tcPr>
          <w:p w14:paraId="6EB0E0CD" w14:textId="77777777" w:rsidR="00CC2EB7" w:rsidRPr="00D45FD3" w:rsidRDefault="00CC2EB7" w:rsidP="00CC2EB7">
            <w:pPr>
              <w:spacing w:after="0"/>
              <w:contextualSpacing/>
              <w:rPr>
                <w:sz w:val="20"/>
                <w:szCs w:val="20"/>
              </w:rPr>
            </w:pPr>
            <w:r w:rsidRPr="00D45FD3">
              <w:rPr>
                <w:sz w:val="20"/>
                <w:szCs w:val="20"/>
              </w:rPr>
              <w:t>BALB/c nude</w:t>
            </w:r>
            <w:r w:rsidRPr="00D45FD3">
              <w:rPr>
                <w:sz w:val="20"/>
                <w:szCs w:val="20"/>
                <w:vertAlign w:val="superscript"/>
              </w:rPr>
              <w:t>b</w:t>
            </w:r>
          </w:p>
        </w:tc>
        <w:tc>
          <w:tcPr>
            <w:tcW w:w="1134" w:type="dxa"/>
          </w:tcPr>
          <w:p w14:paraId="12AD03C6" w14:textId="77777777" w:rsidR="00CC2EB7" w:rsidRPr="00D45FD3" w:rsidRDefault="00CC2EB7" w:rsidP="00CC2EB7">
            <w:pPr>
              <w:spacing w:after="0"/>
              <w:contextualSpacing/>
              <w:rPr>
                <w:sz w:val="20"/>
                <w:szCs w:val="20"/>
              </w:rPr>
            </w:pPr>
            <w:r w:rsidRPr="00D45FD3">
              <w:rPr>
                <w:sz w:val="20"/>
                <w:szCs w:val="20"/>
              </w:rPr>
              <w:t>6 weeks</w:t>
            </w:r>
          </w:p>
        </w:tc>
        <w:tc>
          <w:tcPr>
            <w:tcW w:w="1275" w:type="dxa"/>
          </w:tcPr>
          <w:p w14:paraId="127688FE"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68722561"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7E10E169"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4F92C66F" w14:textId="77777777" w:rsidTr="00CC2EB7">
        <w:trPr>
          <w:trHeight w:val="311"/>
        </w:trPr>
        <w:tc>
          <w:tcPr>
            <w:tcW w:w="704" w:type="dxa"/>
          </w:tcPr>
          <w:p w14:paraId="097F751E" w14:textId="77777777" w:rsidR="00CC2EB7" w:rsidRPr="00D45FD3" w:rsidRDefault="00CC2EB7" w:rsidP="00CC2EB7">
            <w:pPr>
              <w:spacing w:after="0"/>
              <w:contextualSpacing/>
              <w:rPr>
                <w:sz w:val="20"/>
                <w:szCs w:val="20"/>
              </w:rPr>
            </w:pPr>
            <w:r w:rsidRPr="00D45FD3">
              <w:rPr>
                <w:sz w:val="20"/>
                <w:szCs w:val="20"/>
              </w:rPr>
              <w:t>86</w:t>
            </w:r>
          </w:p>
        </w:tc>
        <w:tc>
          <w:tcPr>
            <w:tcW w:w="2410" w:type="dxa"/>
          </w:tcPr>
          <w:p w14:paraId="79BCC414" w14:textId="77777777" w:rsidR="00CC2EB7" w:rsidRPr="00D45FD3" w:rsidRDefault="00CC2EB7" w:rsidP="00CC2EB7">
            <w:pPr>
              <w:spacing w:after="0"/>
              <w:contextualSpacing/>
              <w:rPr>
                <w:sz w:val="20"/>
                <w:szCs w:val="20"/>
              </w:rPr>
            </w:pPr>
            <w:r w:rsidRPr="00D45FD3">
              <w:rPr>
                <w:sz w:val="20"/>
                <w:szCs w:val="20"/>
              </w:rPr>
              <w:t>Ben et al., 2020b</w:t>
            </w:r>
          </w:p>
        </w:tc>
        <w:tc>
          <w:tcPr>
            <w:tcW w:w="2410" w:type="dxa"/>
          </w:tcPr>
          <w:p w14:paraId="59BB3EB5" w14:textId="77777777" w:rsidR="00CC2EB7" w:rsidRPr="00D45FD3" w:rsidRDefault="00CC2EB7" w:rsidP="00CC2EB7">
            <w:pPr>
              <w:spacing w:after="0"/>
              <w:contextualSpacing/>
              <w:rPr>
                <w:sz w:val="20"/>
                <w:szCs w:val="20"/>
              </w:rPr>
            </w:pPr>
            <w:r w:rsidRPr="00D45FD3">
              <w:rPr>
                <w:sz w:val="20"/>
                <w:szCs w:val="20"/>
              </w:rPr>
              <w:t>BALB/c nude</w:t>
            </w:r>
            <w:r w:rsidRPr="00D45FD3">
              <w:rPr>
                <w:sz w:val="20"/>
                <w:szCs w:val="20"/>
                <w:vertAlign w:val="superscript"/>
              </w:rPr>
              <w:t>b</w:t>
            </w:r>
          </w:p>
        </w:tc>
        <w:tc>
          <w:tcPr>
            <w:tcW w:w="1134" w:type="dxa"/>
          </w:tcPr>
          <w:p w14:paraId="7F6180F0" w14:textId="77777777" w:rsidR="00CC2EB7" w:rsidRPr="00D45FD3" w:rsidRDefault="00CC2EB7" w:rsidP="00CC2EB7">
            <w:pPr>
              <w:spacing w:after="0"/>
              <w:contextualSpacing/>
              <w:rPr>
                <w:sz w:val="20"/>
                <w:szCs w:val="20"/>
              </w:rPr>
            </w:pPr>
            <w:r w:rsidRPr="00D45FD3">
              <w:rPr>
                <w:sz w:val="20"/>
                <w:szCs w:val="20"/>
              </w:rPr>
              <w:t>6-8 weeks</w:t>
            </w:r>
          </w:p>
        </w:tc>
        <w:tc>
          <w:tcPr>
            <w:tcW w:w="1275" w:type="dxa"/>
          </w:tcPr>
          <w:p w14:paraId="5A9C7990"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3FF06540"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04691D39"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4E1FB701" w14:textId="77777777" w:rsidTr="00CC2EB7">
        <w:trPr>
          <w:trHeight w:val="311"/>
        </w:trPr>
        <w:tc>
          <w:tcPr>
            <w:tcW w:w="704" w:type="dxa"/>
          </w:tcPr>
          <w:p w14:paraId="4CD3690A" w14:textId="77777777" w:rsidR="00CC2EB7" w:rsidRPr="00D45FD3" w:rsidRDefault="00CC2EB7" w:rsidP="00CC2EB7">
            <w:pPr>
              <w:spacing w:after="0"/>
              <w:contextualSpacing/>
              <w:rPr>
                <w:sz w:val="20"/>
                <w:szCs w:val="20"/>
              </w:rPr>
            </w:pPr>
            <w:r w:rsidRPr="00D45FD3">
              <w:rPr>
                <w:sz w:val="20"/>
                <w:szCs w:val="20"/>
              </w:rPr>
              <w:t>94</w:t>
            </w:r>
          </w:p>
        </w:tc>
        <w:tc>
          <w:tcPr>
            <w:tcW w:w="2410" w:type="dxa"/>
          </w:tcPr>
          <w:p w14:paraId="657180DE" w14:textId="77777777" w:rsidR="00CC2EB7" w:rsidRPr="00D45FD3" w:rsidRDefault="00CC2EB7" w:rsidP="00CC2EB7">
            <w:pPr>
              <w:spacing w:after="0"/>
              <w:contextualSpacing/>
              <w:rPr>
                <w:sz w:val="20"/>
                <w:szCs w:val="20"/>
              </w:rPr>
            </w:pPr>
            <w:r w:rsidRPr="00D45FD3">
              <w:rPr>
                <w:sz w:val="20"/>
                <w:szCs w:val="20"/>
              </w:rPr>
              <w:t>Bersch et al., 2009</w:t>
            </w:r>
          </w:p>
        </w:tc>
        <w:tc>
          <w:tcPr>
            <w:tcW w:w="2410" w:type="dxa"/>
          </w:tcPr>
          <w:p w14:paraId="4E69B57D" w14:textId="77777777" w:rsidR="00CC2EB7" w:rsidRPr="00D45FD3" w:rsidRDefault="00CC2EB7" w:rsidP="00CC2EB7">
            <w:pPr>
              <w:spacing w:after="0"/>
              <w:contextualSpacing/>
              <w:rPr>
                <w:sz w:val="20"/>
                <w:szCs w:val="20"/>
              </w:rPr>
            </w:pPr>
            <w:r w:rsidRPr="00D45FD3">
              <w:rPr>
                <w:sz w:val="20"/>
                <w:szCs w:val="20"/>
              </w:rPr>
              <w:t>CF1</w:t>
            </w:r>
            <w:r w:rsidRPr="00D45FD3">
              <w:rPr>
                <w:sz w:val="20"/>
                <w:szCs w:val="20"/>
                <w:vertAlign w:val="superscript"/>
              </w:rPr>
              <w:t>c</w:t>
            </w:r>
          </w:p>
        </w:tc>
        <w:tc>
          <w:tcPr>
            <w:tcW w:w="1134" w:type="dxa"/>
          </w:tcPr>
          <w:p w14:paraId="48646B61" w14:textId="77777777" w:rsidR="00CC2EB7" w:rsidRPr="00D45FD3" w:rsidRDefault="00CC2EB7" w:rsidP="00CC2EB7">
            <w:pPr>
              <w:spacing w:after="0"/>
              <w:contextualSpacing/>
              <w:rPr>
                <w:sz w:val="20"/>
                <w:szCs w:val="20"/>
              </w:rPr>
            </w:pPr>
            <w:r w:rsidRPr="00D45FD3">
              <w:rPr>
                <w:sz w:val="20"/>
                <w:szCs w:val="20"/>
              </w:rPr>
              <w:t>&gt;60 days</w:t>
            </w:r>
          </w:p>
        </w:tc>
        <w:tc>
          <w:tcPr>
            <w:tcW w:w="1275" w:type="dxa"/>
          </w:tcPr>
          <w:p w14:paraId="4F784274"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539A2A4A"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5C554407"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1EDE72FB" w14:textId="77777777" w:rsidTr="00CC2EB7">
        <w:trPr>
          <w:trHeight w:val="311"/>
        </w:trPr>
        <w:tc>
          <w:tcPr>
            <w:tcW w:w="704" w:type="dxa"/>
          </w:tcPr>
          <w:p w14:paraId="31BC81DF" w14:textId="77777777" w:rsidR="00CC2EB7" w:rsidRPr="00D45FD3" w:rsidRDefault="00CC2EB7" w:rsidP="00CC2EB7">
            <w:pPr>
              <w:spacing w:after="0"/>
              <w:contextualSpacing/>
              <w:rPr>
                <w:sz w:val="20"/>
                <w:szCs w:val="20"/>
              </w:rPr>
            </w:pPr>
            <w:r w:rsidRPr="00D45FD3">
              <w:rPr>
                <w:sz w:val="20"/>
                <w:szCs w:val="20"/>
              </w:rPr>
              <w:t>150</w:t>
            </w:r>
          </w:p>
        </w:tc>
        <w:tc>
          <w:tcPr>
            <w:tcW w:w="2410" w:type="dxa"/>
          </w:tcPr>
          <w:p w14:paraId="27CF200E" w14:textId="77777777" w:rsidR="00CC2EB7" w:rsidRPr="00D45FD3" w:rsidRDefault="00CC2EB7" w:rsidP="00CC2EB7">
            <w:pPr>
              <w:spacing w:after="0"/>
              <w:contextualSpacing/>
              <w:rPr>
                <w:sz w:val="20"/>
                <w:szCs w:val="20"/>
              </w:rPr>
            </w:pPr>
            <w:r w:rsidRPr="00D45FD3">
              <w:rPr>
                <w:sz w:val="20"/>
                <w:szCs w:val="20"/>
              </w:rPr>
              <w:t>Cedillo et al., 2019</w:t>
            </w:r>
          </w:p>
        </w:tc>
        <w:tc>
          <w:tcPr>
            <w:tcW w:w="2410" w:type="dxa"/>
          </w:tcPr>
          <w:p w14:paraId="500D7CF8" w14:textId="77777777" w:rsidR="00CC2EB7" w:rsidRPr="00D45FD3" w:rsidRDefault="00CC2EB7" w:rsidP="00CC2EB7">
            <w:pPr>
              <w:spacing w:after="0"/>
              <w:contextualSpacing/>
              <w:rPr>
                <w:sz w:val="20"/>
                <w:szCs w:val="20"/>
              </w:rPr>
            </w:pPr>
            <w:r w:rsidRPr="00D45FD3">
              <w:rPr>
                <w:sz w:val="20"/>
                <w:szCs w:val="20"/>
              </w:rPr>
              <w:t>NU-Foxn1nu athymic</w:t>
            </w:r>
            <w:r w:rsidRPr="00D45FD3">
              <w:rPr>
                <w:sz w:val="20"/>
                <w:szCs w:val="20"/>
                <w:vertAlign w:val="superscript"/>
              </w:rPr>
              <w:t>d</w:t>
            </w:r>
          </w:p>
        </w:tc>
        <w:tc>
          <w:tcPr>
            <w:tcW w:w="1134" w:type="dxa"/>
          </w:tcPr>
          <w:p w14:paraId="308025AA" w14:textId="77777777" w:rsidR="00CC2EB7" w:rsidRPr="00D45FD3" w:rsidRDefault="00CC2EB7" w:rsidP="00CC2EB7">
            <w:pPr>
              <w:spacing w:after="0"/>
              <w:contextualSpacing/>
              <w:rPr>
                <w:sz w:val="20"/>
                <w:szCs w:val="20"/>
              </w:rPr>
            </w:pPr>
            <w:r w:rsidRPr="00D45FD3">
              <w:rPr>
                <w:sz w:val="20"/>
                <w:szCs w:val="20"/>
              </w:rPr>
              <w:t>5-6 weeks</w:t>
            </w:r>
          </w:p>
        </w:tc>
        <w:tc>
          <w:tcPr>
            <w:tcW w:w="1275" w:type="dxa"/>
          </w:tcPr>
          <w:p w14:paraId="3F31AFFE"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703976D1"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67901E11"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4E1599C2" w14:textId="77777777" w:rsidTr="00CC2EB7">
        <w:trPr>
          <w:trHeight w:val="311"/>
        </w:trPr>
        <w:tc>
          <w:tcPr>
            <w:tcW w:w="704" w:type="dxa"/>
          </w:tcPr>
          <w:p w14:paraId="56EDC3E0" w14:textId="77777777" w:rsidR="00CC2EB7" w:rsidRPr="00D45FD3" w:rsidRDefault="00CC2EB7" w:rsidP="00CC2EB7">
            <w:pPr>
              <w:spacing w:after="0"/>
              <w:contextualSpacing/>
              <w:rPr>
                <w:sz w:val="20"/>
                <w:szCs w:val="20"/>
              </w:rPr>
            </w:pPr>
            <w:r w:rsidRPr="00D45FD3">
              <w:rPr>
                <w:sz w:val="20"/>
                <w:szCs w:val="20"/>
              </w:rPr>
              <w:t>182</w:t>
            </w:r>
          </w:p>
        </w:tc>
        <w:tc>
          <w:tcPr>
            <w:tcW w:w="2410" w:type="dxa"/>
          </w:tcPr>
          <w:p w14:paraId="7A804728" w14:textId="77777777" w:rsidR="00CC2EB7" w:rsidRPr="00D45FD3" w:rsidRDefault="00CC2EB7" w:rsidP="00CC2EB7">
            <w:pPr>
              <w:spacing w:after="0"/>
              <w:contextualSpacing/>
              <w:rPr>
                <w:sz w:val="20"/>
                <w:szCs w:val="20"/>
              </w:rPr>
            </w:pPr>
            <w:r w:rsidRPr="00D45FD3">
              <w:rPr>
                <w:sz w:val="20"/>
                <w:szCs w:val="20"/>
              </w:rPr>
              <w:t>Chien et al., 2021</w:t>
            </w:r>
          </w:p>
        </w:tc>
        <w:tc>
          <w:tcPr>
            <w:tcW w:w="2410" w:type="dxa"/>
          </w:tcPr>
          <w:p w14:paraId="2636C11E" w14:textId="77777777" w:rsidR="00CC2EB7" w:rsidRPr="00D45FD3" w:rsidRDefault="00CC2EB7" w:rsidP="00CC2EB7">
            <w:pPr>
              <w:spacing w:after="0"/>
              <w:contextualSpacing/>
              <w:rPr>
                <w:sz w:val="20"/>
                <w:szCs w:val="20"/>
              </w:rPr>
            </w:pPr>
            <w:r w:rsidRPr="00D45FD3">
              <w:rPr>
                <w:sz w:val="20"/>
                <w:szCs w:val="20"/>
              </w:rPr>
              <w:t>Nude</w:t>
            </w:r>
            <w:r w:rsidRPr="00D45FD3">
              <w:rPr>
                <w:sz w:val="20"/>
                <w:szCs w:val="20"/>
                <w:vertAlign w:val="superscript"/>
              </w:rPr>
              <w:t>e</w:t>
            </w:r>
          </w:p>
        </w:tc>
        <w:tc>
          <w:tcPr>
            <w:tcW w:w="1134" w:type="dxa"/>
          </w:tcPr>
          <w:p w14:paraId="1D9B71D8" w14:textId="77777777" w:rsidR="00CC2EB7" w:rsidRPr="00D45FD3" w:rsidRDefault="00CC2EB7" w:rsidP="00CC2EB7">
            <w:pPr>
              <w:spacing w:after="0"/>
              <w:contextualSpacing/>
              <w:rPr>
                <w:sz w:val="20"/>
                <w:szCs w:val="20"/>
              </w:rPr>
            </w:pPr>
            <w:r w:rsidRPr="00D45FD3">
              <w:rPr>
                <w:sz w:val="20"/>
                <w:szCs w:val="20"/>
              </w:rPr>
              <w:t>4 weeks</w:t>
            </w:r>
          </w:p>
        </w:tc>
        <w:tc>
          <w:tcPr>
            <w:tcW w:w="1275" w:type="dxa"/>
          </w:tcPr>
          <w:p w14:paraId="6F6B2C0E"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7D8604F3" w14:textId="77777777" w:rsidR="00CC2EB7" w:rsidRPr="00D45FD3" w:rsidRDefault="00CC2EB7" w:rsidP="00CC2EB7">
            <w:pPr>
              <w:spacing w:after="0"/>
              <w:contextualSpacing/>
              <w:rPr>
                <w:sz w:val="20"/>
                <w:szCs w:val="20"/>
              </w:rPr>
            </w:pPr>
            <w:r w:rsidRPr="00D45FD3">
              <w:rPr>
                <w:sz w:val="20"/>
                <w:szCs w:val="20"/>
              </w:rPr>
              <w:t>Head and neck</w:t>
            </w:r>
          </w:p>
        </w:tc>
        <w:tc>
          <w:tcPr>
            <w:tcW w:w="2613" w:type="dxa"/>
          </w:tcPr>
          <w:p w14:paraId="1978E5D3"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03462B20" w14:textId="77777777" w:rsidTr="00CC2EB7">
        <w:trPr>
          <w:trHeight w:val="311"/>
        </w:trPr>
        <w:tc>
          <w:tcPr>
            <w:tcW w:w="704" w:type="dxa"/>
          </w:tcPr>
          <w:p w14:paraId="2DB8739B" w14:textId="77777777" w:rsidR="00CC2EB7" w:rsidRPr="00D45FD3" w:rsidRDefault="00CC2EB7" w:rsidP="00CC2EB7">
            <w:pPr>
              <w:spacing w:after="0"/>
              <w:contextualSpacing/>
              <w:rPr>
                <w:sz w:val="20"/>
                <w:szCs w:val="20"/>
              </w:rPr>
            </w:pPr>
            <w:r w:rsidRPr="00D45FD3">
              <w:rPr>
                <w:sz w:val="20"/>
                <w:szCs w:val="20"/>
              </w:rPr>
              <w:t>236</w:t>
            </w:r>
          </w:p>
        </w:tc>
        <w:tc>
          <w:tcPr>
            <w:tcW w:w="2410" w:type="dxa"/>
          </w:tcPr>
          <w:p w14:paraId="1837C9C4" w14:textId="77777777" w:rsidR="00CC2EB7" w:rsidRPr="00D45FD3" w:rsidRDefault="00CC2EB7" w:rsidP="00CC2EB7">
            <w:pPr>
              <w:spacing w:after="0"/>
              <w:contextualSpacing/>
              <w:rPr>
                <w:sz w:val="20"/>
                <w:szCs w:val="20"/>
              </w:rPr>
            </w:pPr>
            <w:r w:rsidRPr="00D45FD3">
              <w:rPr>
                <w:sz w:val="20"/>
                <w:szCs w:val="20"/>
              </w:rPr>
              <w:t>Davis et al., 2009</w:t>
            </w:r>
          </w:p>
        </w:tc>
        <w:tc>
          <w:tcPr>
            <w:tcW w:w="2410" w:type="dxa"/>
          </w:tcPr>
          <w:p w14:paraId="2F44307B" w14:textId="77777777" w:rsidR="00CC2EB7" w:rsidRPr="00D45FD3" w:rsidRDefault="00CC2EB7" w:rsidP="00CC2EB7">
            <w:pPr>
              <w:spacing w:after="0"/>
              <w:contextualSpacing/>
              <w:rPr>
                <w:sz w:val="20"/>
                <w:szCs w:val="20"/>
              </w:rPr>
            </w:pPr>
            <w:r w:rsidRPr="00D45FD3">
              <w:rPr>
                <w:sz w:val="20"/>
                <w:szCs w:val="20"/>
              </w:rPr>
              <w:t>BALB/c</w:t>
            </w:r>
            <w:r w:rsidRPr="00D45FD3">
              <w:rPr>
                <w:sz w:val="20"/>
                <w:szCs w:val="20"/>
                <w:vertAlign w:val="superscript"/>
              </w:rPr>
              <w:t>f</w:t>
            </w:r>
          </w:p>
        </w:tc>
        <w:tc>
          <w:tcPr>
            <w:tcW w:w="1134" w:type="dxa"/>
          </w:tcPr>
          <w:p w14:paraId="6604B513" w14:textId="77777777" w:rsidR="00CC2EB7" w:rsidRPr="00D45FD3" w:rsidRDefault="00CC2EB7" w:rsidP="00CC2EB7">
            <w:pPr>
              <w:spacing w:after="0"/>
              <w:contextualSpacing/>
              <w:rPr>
                <w:sz w:val="20"/>
                <w:szCs w:val="20"/>
              </w:rPr>
            </w:pPr>
            <w:r w:rsidRPr="00D45FD3">
              <w:rPr>
                <w:sz w:val="20"/>
                <w:szCs w:val="20"/>
              </w:rPr>
              <w:t>26-30 days</w:t>
            </w:r>
          </w:p>
        </w:tc>
        <w:tc>
          <w:tcPr>
            <w:tcW w:w="1275" w:type="dxa"/>
          </w:tcPr>
          <w:p w14:paraId="5DA3844D"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6517551D"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4B291CE4" w14:textId="77777777" w:rsidR="00CC2EB7" w:rsidRPr="00D45FD3" w:rsidRDefault="00CC2EB7" w:rsidP="00CC2EB7">
            <w:pPr>
              <w:spacing w:after="0"/>
              <w:contextualSpacing/>
              <w:rPr>
                <w:sz w:val="20"/>
                <w:szCs w:val="20"/>
              </w:rPr>
            </w:pPr>
            <w:r w:rsidRPr="00D45FD3">
              <w:rPr>
                <w:sz w:val="20"/>
                <w:szCs w:val="20"/>
              </w:rPr>
              <w:t>Allograft and carcinogen-induced</w:t>
            </w:r>
          </w:p>
        </w:tc>
      </w:tr>
      <w:tr w:rsidR="00CC2EB7" w:rsidRPr="00D45FD3" w14:paraId="76BB7C2E" w14:textId="77777777" w:rsidTr="00CC2EB7">
        <w:trPr>
          <w:trHeight w:val="311"/>
        </w:trPr>
        <w:tc>
          <w:tcPr>
            <w:tcW w:w="704" w:type="dxa"/>
          </w:tcPr>
          <w:p w14:paraId="35F12B5D" w14:textId="77777777" w:rsidR="00CC2EB7" w:rsidRPr="00D45FD3" w:rsidRDefault="00CC2EB7" w:rsidP="00CC2EB7">
            <w:pPr>
              <w:spacing w:after="0"/>
              <w:contextualSpacing/>
              <w:rPr>
                <w:sz w:val="20"/>
                <w:szCs w:val="20"/>
              </w:rPr>
            </w:pPr>
            <w:r w:rsidRPr="00D45FD3">
              <w:rPr>
                <w:sz w:val="20"/>
                <w:szCs w:val="20"/>
              </w:rPr>
              <w:t>247</w:t>
            </w:r>
          </w:p>
        </w:tc>
        <w:tc>
          <w:tcPr>
            <w:tcW w:w="2410" w:type="dxa"/>
          </w:tcPr>
          <w:p w14:paraId="0019663C" w14:textId="77777777" w:rsidR="00CC2EB7" w:rsidRPr="00D45FD3" w:rsidRDefault="00CC2EB7" w:rsidP="00CC2EB7">
            <w:pPr>
              <w:spacing w:after="0"/>
              <w:contextualSpacing/>
              <w:rPr>
                <w:sz w:val="20"/>
                <w:szCs w:val="20"/>
              </w:rPr>
            </w:pPr>
            <w:r w:rsidRPr="00D45FD3">
              <w:rPr>
                <w:sz w:val="20"/>
                <w:szCs w:val="20"/>
              </w:rPr>
              <w:t>Delitto et al., 2016</w:t>
            </w:r>
          </w:p>
        </w:tc>
        <w:tc>
          <w:tcPr>
            <w:tcW w:w="2410" w:type="dxa"/>
          </w:tcPr>
          <w:p w14:paraId="6973AEF0" w14:textId="77777777" w:rsidR="00CC2EB7" w:rsidRPr="00D45FD3" w:rsidRDefault="00CC2EB7" w:rsidP="00CC2EB7">
            <w:pPr>
              <w:spacing w:after="0"/>
              <w:contextualSpacing/>
              <w:rPr>
                <w:sz w:val="20"/>
                <w:szCs w:val="20"/>
              </w:rPr>
            </w:pPr>
            <w:r w:rsidRPr="00D45FD3">
              <w:rPr>
                <w:sz w:val="20"/>
                <w:szCs w:val="20"/>
              </w:rPr>
              <w:t>NOD-SCID</w:t>
            </w:r>
            <w:r w:rsidRPr="00D45FD3">
              <w:rPr>
                <w:sz w:val="20"/>
                <w:szCs w:val="20"/>
                <w:vertAlign w:val="superscript"/>
              </w:rPr>
              <w:t>g</w:t>
            </w:r>
          </w:p>
        </w:tc>
        <w:tc>
          <w:tcPr>
            <w:tcW w:w="1134" w:type="dxa"/>
          </w:tcPr>
          <w:p w14:paraId="160B0E4D" w14:textId="77777777" w:rsidR="00CC2EB7" w:rsidRPr="00D45FD3" w:rsidRDefault="00CC2EB7" w:rsidP="00CC2EB7">
            <w:pPr>
              <w:spacing w:after="0"/>
              <w:contextualSpacing/>
              <w:rPr>
                <w:sz w:val="20"/>
                <w:szCs w:val="20"/>
              </w:rPr>
            </w:pPr>
            <w:r w:rsidRPr="00D45FD3">
              <w:rPr>
                <w:sz w:val="20"/>
                <w:szCs w:val="20"/>
              </w:rPr>
              <w:t>8 weeks</w:t>
            </w:r>
          </w:p>
        </w:tc>
        <w:tc>
          <w:tcPr>
            <w:tcW w:w="1275" w:type="dxa"/>
          </w:tcPr>
          <w:p w14:paraId="41304A4F"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749F8439"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26A08282"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21566186" w14:textId="77777777" w:rsidTr="00CC2EB7">
        <w:trPr>
          <w:trHeight w:val="311"/>
        </w:trPr>
        <w:tc>
          <w:tcPr>
            <w:tcW w:w="704" w:type="dxa"/>
          </w:tcPr>
          <w:p w14:paraId="1197F171" w14:textId="77777777" w:rsidR="00CC2EB7" w:rsidRPr="00D45FD3" w:rsidRDefault="00CC2EB7" w:rsidP="00CC2EB7">
            <w:pPr>
              <w:spacing w:after="0"/>
              <w:contextualSpacing/>
              <w:rPr>
                <w:sz w:val="20"/>
                <w:szCs w:val="20"/>
              </w:rPr>
            </w:pPr>
            <w:r w:rsidRPr="00D45FD3">
              <w:rPr>
                <w:sz w:val="20"/>
                <w:szCs w:val="20"/>
              </w:rPr>
              <w:t>377</w:t>
            </w:r>
          </w:p>
        </w:tc>
        <w:tc>
          <w:tcPr>
            <w:tcW w:w="2410" w:type="dxa"/>
          </w:tcPr>
          <w:p w14:paraId="0D1631ED" w14:textId="77777777" w:rsidR="00CC2EB7" w:rsidRPr="00D45FD3" w:rsidRDefault="00CC2EB7" w:rsidP="00CC2EB7">
            <w:pPr>
              <w:spacing w:after="0"/>
              <w:contextualSpacing/>
              <w:rPr>
                <w:sz w:val="20"/>
                <w:szCs w:val="20"/>
              </w:rPr>
            </w:pPr>
            <w:r w:rsidRPr="00D45FD3">
              <w:rPr>
                <w:sz w:val="20"/>
                <w:szCs w:val="20"/>
              </w:rPr>
              <w:t>Hanaki et al., 2016</w:t>
            </w:r>
          </w:p>
        </w:tc>
        <w:tc>
          <w:tcPr>
            <w:tcW w:w="2410" w:type="dxa"/>
          </w:tcPr>
          <w:p w14:paraId="27861B94" w14:textId="77777777" w:rsidR="00CC2EB7" w:rsidRPr="00D45FD3" w:rsidRDefault="00CC2EB7" w:rsidP="00CC2EB7">
            <w:pPr>
              <w:spacing w:after="0"/>
              <w:contextualSpacing/>
              <w:rPr>
                <w:sz w:val="20"/>
                <w:szCs w:val="20"/>
              </w:rPr>
            </w:pPr>
            <w:r w:rsidRPr="00D45FD3">
              <w:rPr>
                <w:sz w:val="20"/>
                <w:szCs w:val="20"/>
              </w:rPr>
              <w:t>BALB/cAJcl-nu/nu athymic</w:t>
            </w:r>
            <w:r w:rsidRPr="00D45FD3">
              <w:rPr>
                <w:sz w:val="20"/>
                <w:szCs w:val="20"/>
                <w:vertAlign w:val="superscript"/>
              </w:rPr>
              <w:t>h</w:t>
            </w:r>
          </w:p>
        </w:tc>
        <w:tc>
          <w:tcPr>
            <w:tcW w:w="1134" w:type="dxa"/>
          </w:tcPr>
          <w:p w14:paraId="5EDCC55F" w14:textId="77777777" w:rsidR="00CC2EB7" w:rsidRPr="00D45FD3" w:rsidRDefault="00CC2EB7" w:rsidP="00CC2EB7">
            <w:pPr>
              <w:spacing w:after="0"/>
              <w:contextualSpacing/>
              <w:rPr>
                <w:sz w:val="20"/>
                <w:szCs w:val="20"/>
              </w:rPr>
            </w:pPr>
            <w:r w:rsidRPr="00D45FD3">
              <w:rPr>
                <w:sz w:val="20"/>
                <w:szCs w:val="20"/>
              </w:rPr>
              <w:t>4 weeks</w:t>
            </w:r>
          </w:p>
        </w:tc>
        <w:tc>
          <w:tcPr>
            <w:tcW w:w="1275" w:type="dxa"/>
          </w:tcPr>
          <w:p w14:paraId="568CA7B9"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6D0B58B8"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75775FD"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52F96DA2" w14:textId="77777777" w:rsidTr="00CC2EB7">
        <w:trPr>
          <w:trHeight w:val="311"/>
        </w:trPr>
        <w:tc>
          <w:tcPr>
            <w:tcW w:w="704" w:type="dxa"/>
          </w:tcPr>
          <w:p w14:paraId="09E819C4" w14:textId="77777777" w:rsidR="00CC2EB7" w:rsidRPr="00D45FD3" w:rsidRDefault="00CC2EB7" w:rsidP="00CC2EB7">
            <w:pPr>
              <w:spacing w:after="0"/>
              <w:contextualSpacing/>
              <w:rPr>
                <w:sz w:val="20"/>
                <w:szCs w:val="20"/>
              </w:rPr>
            </w:pPr>
            <w:r w:rsidRPr="00D45FD3">
              <w:rPr>
                <w:sz w:val="20"/>
                <w:szCs w:val="20"/>
              </w:rPr>
              <w:t>380</w:t>
            </w:r>
          </w:p>
        </w:tc>
        <w:tc>
          <w:tcPr>
            <w:tcW w:w="2410" w:type="dxa"/>
          </w:tcPr>
          <w:p w14:paraId="28311DA4" w14:textId="77777777" w:rsidR="00CC2EB7" w:rsidRPr="00D45FD3" w:rsidRDefault="00CC2EB7" w:rsidP="00CC2EB7">
            <w:pPr>
              <w:spacing w:after="0"/>
              <w:contextualSpacing/>
              <w:rPr>
                <w:sz w:val="20"/>
                <w:szCs w:val="20"/>
              </w:rPr>
            </w:pPr>
            <w:r w:rsidRPr="00D45FD3">
              <w:rPr>
                <w:sz w:val="20"/>
                <w:szCs w:val="20"/>
              </w:rPr>
              <w:t>Hao et al., 2013</w:t>
            </w:r>
          </w:p>
        </w:tc>
        <w:tc>
          <w:tcPr>
            <w:tcW w:w="2410" w:type="dxa"/>
          </w:tcPr>
          <w:p w14:paraId="7F4AE135" w14:textId="77777777" w:rsidR="00CC2EB7" w:rsidRPr="00D45FD3" w:rsidRDefault="00CC2EB7" w:rsidP="00CC2EB7">
            <w:pPr>
              <w:spacing w:after="0"/>
              <w:contextualSpacing/>
              <w:rPr>
                <w:sz w:val="20"/>
                <w:szCs w:val="20"/>
              </w:rPr>
            </w:pPr>
            <w:r w:rsidRPr="00D45FD3">
              <w:rPr>
                <w:sz w:val="20"/>
                <w:szCs w:val="20"/>
              </w:rPr>
              <w:t>C57BL/6 RAG2</w:t>
            </w:r>
            <w:r w:rsidRPr="00D45FD3">
              <w:rPr>
                <w:sz w:val="20"/>
                <w:szCs w:val="20"/>
                <w:vertAlign w:val="superscript"/>
              </w:rPr>
              <w:t>-/-I, u</w:t>
            </w:r>
          </w:p>
        </w:tc>
        <w:tc>
          <w:tcPr>
            <w:tcW w:w="1134" w:type="dxa"/>
          </w:tcPr>
          <w:p w14:paraId="76AEBD24" w14:textId="77777777" w:rsidR="00CC2EB7" w:rsidRPr="00D45FD3" w:rsidRDefault="00CC2EB7" w:rsidP="00CC2EB7">
            <w:pPr>
              <w:spacing w:after="0"/>
              <w:contextualSpacing/>
              <w:rPr>
                <w:sz w:val="20"/>
                <w:szCs w:val="20"/>
              </w:rPr>
            </w:pPr>
            <w:r w:rsidRPr="00D45FD3">
              <w:rPr>
                <w:sz w:val="20"/>
                <w:szCs w:val="20"/>
              </w:rPr>
              <w:t>6-8 weeks</w:t>
            </w:r>
          </w:p>
        </w:tc>
        <w:tc>
          <w:tcPr>
            <w:tcW w:w="1275" w:type="dxa"/>
          </w:tcPr>
          <w:p w14:paraId="289AF6E8"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5BFEDA40"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5B07BD63"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4648F9C6" w14:textId="77777777" w:rsidTr="00CC2EB7">
        <w:trPr>
          <w:trHeight w:val="311"/>
        </w:trPr>
        <w:tc>
          <w:tcPr>
            <w:tcW w:w="704" w:type="dxa"/>
          </w:tcPr>
          <w:p w14:paraId="45EFC48E" w14:textId="77777777" w:rsidR="00CC2EB7" w:rsidRPr="00D45FD3" w:rsidRDefault="00CC2EB7" w:rsidP="00CC2EB7">
            <w:pPr>
              <w:spacing w:after="0"/>
              <w:contextualSpacing/>
              <w:rPr>
                <w:sz w:val="20"/>
                <w:szCs w:val="20"/>
              </w:rPr>
            </w:pPr>
            <w:r w:rsidRPr="00D45FD3">
              <w:rPr>
                <w:sz w:val="20"/>
                <w:szCs w:val="20"/>
              </w:rPr>
              <w:t>390</w:t>
            </w:r>
          </w:p>
        </w:tc>
        <w:tc>
          <w:tcPr>
            <w:tcW w:w="2410" w:type="dxa"/>
          </w:tcPr>
          <w:p w14:paraId="1A545A39" w14:textId="77777777" w:rsidR="00CC2EB7" w:rsidRPr="00D45FD3" w:rsidRDefault="00CC2EB7" w:rsidP="00CC2EB7">
            <w:pPr>
              <w:spacing w:after="0"/>
              <w:contextualSpacing/>
              <w:rPr>
                <w:sz w:val="20"/>
                <w:szCs w:val="20"/>
              </w:rPr>
            </w:pPr>
            <w:r w:rsidRPr="00D45FD3">
              <w:rPr>
                <w:sz w:val="20"/>
                <w:szCs w:val="20"/>
              </w:rPr>
              <w:t>Hayashi et al., 2013</w:t>
            </w:r>
          </w:p>
        </w:tc>
        <w:tc>
          <w:tcPr>
            <w:tcW w:w="2410" w:type="dxa"/>
          </w:tcPr>
          <w:p w14:paraId="3115FFFE" w14:textId="77777777" w:rsidR="00CC2EB7" w:rsidRPr="00D45FD3" w:rsidRDefault="00CC2EB7" w:rsidP="00CC2EB7">
            <w:pPr>
              <w:spacing w:after="0"/>
              <w:contextualSpacing/>
              <w:rPr>
                <w:sz w:val="20"/>
                <w:szCs w:val="20"/>
              </w:rPr>
            </w:pPr>
            <w:r w:rsidRPr="00D45FD3">
              <w:rPr>
                <w:sz w:val="20"/>
                <w:szCs w:val="20"/>
              </w:rPr>
              <w:t>BALB/c</w:t>
            </w:r>
            <w:r w:rsidRPr="00D45FD3">
              <w:rPr>
                <w:sz w:val="20"/>
                <w:szCs w:val="20"/>
                <w:vertAlign w:val="superscript"/>
              </w:rPr>
              <w:t>f</w:t>
            </w:r>
          </w:p>
        </w:tc>
        <w:tc>
          <w:tcPr>
            <w:tcW w:w="1134" w:type="dxa"/>
          </w:tcPr>
          <w:p w14:paraId="340A9176" w14:textId="77777777" w:rsidR="00CC2EB7" w:rsidRPr="00D45FD3" w:rsidRDefault="00CC2EB7" w:rsidP="00CC2EB7">
            <w:pPr>
              <w:spacing w:after="0"/>
              <w:contextualSpacing/>
              <w:rPr>
                <w:sz w:val="20"/>
                <w:szCs w:val="20"/>
              </w:rPr>
            </w:pPr>
            <w:r w:rsidRPr="00D45FD3">
              <w:rPr>
                <w:sz w:val="20"/>
                <w:szCs w:val="20"/>
              </w:rPr>
              <w:t>8-10 weeks</w:t>
            </w:r>
          </w:p>
        </w:tc>
        <w:tc>
          <w:tcPr>
            <w:tcW w:w="1275" w:type="dxa"/>
          </w:tcPr>
          <w:p w14:paraId="147B1BB6"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51E2BF4D"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02D1D0EE"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271FB1A7" w14:textId="77777777" w:rsidTr="00CC2EB7">
        <w:trPr>
          <w:trHeight w:val="311"/>
        </w:trPr>
        <w:tc>
          <w:tcPr>
            <w:tcW w:w="704" w:type="dxa"/>
          </w:tcPr>
          <w:p w14:paraId="78A30D6D" w14:textId="77777777" w:rsidR="00CC2EB7" w:rsidRPr="00D45FD3" w:rsidRDefault="00CC2EB7" w:rsidP="00CC2EB7">
            <w:pPr>
              <w:spacing w:after="0"/>
              <w:contextualSpacing/>
              <w:rPr>
                <w:sz w:val="20"/>
                <w:szCs w:val="20"/>
              </w:rPr>
            </w:pPr>
            <w:r w:rsidRPr="00D45FD3">
              <w:rPr>
                <w:sz w:val="20"/>
                <w:szCs w:val="20"/>
              </w:rPr>
              <w:t>399</w:t>
            </w:r>
          </w:p>
        </w:tc>
        <w:tc>
          <w:tcPr>
            <w:tcW w:w="2410" w:type="dxa"/>
          </w:tcPr>
          <w:p w14:paraId="2247000B" w14:textId="77777777" w:rsidR="00CC2EB7" w:rsidRPr="00D45FD3" w:rsidRDefault="00CC2EB7" w:rsidP="00CC2EB7">
            <w:pPr>
              <w:spacing w:after="0"/>
              <w:contextualSpacing/>
              <w:rPr>
                <w:sz w:val="20"/>
                <w:szCs w:val="20"/>
              </w:rPr>
            </w:pPr>
            <w:r w:rsidRPr="00D45FD3">
              <w:rPr>
                <w:sz w:val="20"/>
                <w:szCs w:val="20"/>
              </w:rPr>
              <w:t>Heeschen et al., 2001</w:t>
            </w:r>
          </w:p>
        </w:tc>
        <w:tc>
          <w:tcPr>
            <w:tcW w:w="2410" w:type="dxa"/>
          </w:tcPr>
          <w:p w14:paraId="18D959C6" w14:textId="77777777" w:rsidR="00CC2EB7" w:rsidRPr="00D45FD3" w:rsidRDefault="00CC2EB7" w:rsidP="00CC2EB7">
            <w:pPr>
              <w:spacing w:after="0"/>
              <w:contextualSpacing/>
              <w:rPr>
                <w:sz w:val="20"/>
                <w:szCs w:val="20"/>
              </w:rPr>
            </w:pPr>
            <w:r w:rsidRPr="00D45FD3">
              <w:rPr>
                <w:sz w:val="20"/>
                <w:szCs w:val="20"/>
              </w:rPr>
              <w:t>C57BL/6J</w:t>
            </w:r>
            <w:r w:rsidRPr="00D45FD3">
              <w:rPr>
                <w:sz w:val="20"/>
                <w:szCs w:val="20"/>
                <w:vertAlign w:val="superscript"/>
              </w:rPr>
              <w:t>i</w:t>
            </w:r>
          </w:p>
        </w:tc>
        <w:tc>
          <w:tcPr>
            <w:tcW w:w="1134" w:type="dxa"/>
          </w:tcPr>
          <w:p w14:paraId="6555C81C"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26EAC971"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183EC3C7"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3AE966F6"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7B213986" w14:textId="77777777" w:rsidTr="00CC2EB7">
        <w:trPr>
          <w:trHeight w:val="311"/>
        </w:trPr>
        <w:tc>
          <w:tcPr>
            <w:tcW w:w="704" w:type="dxa"/>
          </w:tcPr>
          <w:p w14:paraId="05EF15AF" w14:textId="77777777" w:rsidR="00CC2EB7" w:rsidRPr="00D45FD3" w:rsidRDefault="00CC2EB7" w:rsidP="00CC2EB7">
            <w:pPr>
              <w:spacing w:after="0"/>
              <w:contextualSpacing/>
              <w:rPr>
                <w:sz w:val="20"/>
                <w:szCs w:val="20"/>
              </w:rPr>
            </w:pPr>
            <w:r w:rsidRPr="00D45FD3">
              <w:rPr>
                <w:sz w:val="20"/>
                <w:szCs w:val="20"/>
              </w:rPr>
              <w:t>403</w:t>
            </w:r>
          </w:p>
        </w:tc>
        <w:tc>
          <w:tcPr>
            <w:tcW w:w="2410" w:type="dxa"/>
          </w:tcPr>
          <w:p w14:paraId="401F8F06" w14:textId="77777777" w:rsidR="00CC2EB7" w:rsidRPr="00D45FD3" w:rsidRDefault="00CC2EB7" w:rsidP="00CC2EB7">
            <w:pPr>
              <w:spacing w:after="0"/>
              <w:contextualSpacing/>
              <w:rPr>
                <w:sz w:val="20"/>
                <w:szCs w:val="20"/>
              </w:rPr>
            </w:pPr>
            <w:r w:rsidRPr="00D45FD3">
              <w:rPr>
                <w:sz w:val="20"/>
                <w:szCs w:val="20"/>
              </w:rPr>
              <w:t>Hermann et al., 2014</w:t>
            </w:r>
          </w:p>
        </w:tc>
        <w:tc>
          <w:tcPr>
            <w:tcW w:w="2410" w:type="dxa"/>
          </w:tcPr>
          <w:p w14:paraId="15BEB8B7" w14:textId="77777777" w:rsidR="00CC2EB7" w:rsidRPr="00D45FD3" w:rsidRDefault="00CC2EB7" w:rsidP="00CC2EB7">
            <w:pPr>
              <w:spacing w:after="0"/>
              <w:contextualSpacing/>
              <w:rPr>
                <w:sz w:val="20"/>
                <w:szCs w:val="20"/>
              </w:rPr>
            </w:pPr>
            <w:r w:rsidRPr="00D45FD3">
              <w:rPr>
                <w:sz w:val="20"/>
                <w:szCs w:val="20"/>
                <w:shd w:val="clear" w:color="auto" w:fill="FFFFFF"/>
              </w:rPr>
              <w:t>KPC</w:t>
            </w:r>
            <w:r w:rsidRPr="00D45FD3">
              <w:rPr>
                <w:sz w:val="20"/>
                <w:szCs w:val="20"/>
                <w:shd w:val="clear" w:color="auto" w:fill="FFFFFF"/>
                <w:vertAlign w:val="superscript"/>
              </w:rPr>
              <w:t xml:space="preserve">j </w:t>
            </w:r>
            <w:r w:rsidRPr="00D45FD3">
              <w:rPr>
                <w:sz w:val="20"/>
                <w:szCs w:val="20"/>
                <w:shd w:val="clear" w:color="auto" w:fill="FFFFFF"/>
              </w:rPr>
              <w:t>and n</w:t>
            </w:r>
            <w:r w:rsidRPr="00D45FD3">
              <w:rPr>
                <w:sz w:val="20"/>
                <w:szCs w:val="20"/>
              </w:rPr>
              <w:t>ude</w:t>
            </w:r>
            <w:r w:rsidRPr="00D45FD3">
              <w:rPr>
                <w:sz w:val="20"/>
                <w:szCs w:val="20"/>
                <w:vertAlign w:val="superscript"/>
              </w:rPr>
              <w:t>e</w:t>
            </w:r>
          </w:p>
        </w:tc>
        <w:tc>
          <w:tcPr>
            <w:tcW w:w="1134" w:type="dxa"/>
          </w:tcPr>
          <w:p w14:paraId="50C10EA9" w14:textId="77777777" w:rsidR="00CC2EB7" w:rsidRPr="00D45FD3" w:rsidRDefault="00CC2EB7" w:rsidP="00CC2EB7">
            <w:pPr>
              <w:spacing w:after="0"/>
              <w:contextualSpacing/>
              <w:rPr>
                <w:sz w:val="20"/>
                <w:szCs w:val="20"/>
              </w:rPr>
            </w:pPr>
            <w:r w:rsidRPr="00D45FD3">
              <w:rPr>
                <w:sz w:val="20"/>
                <w:szCs w:val="20"/>
              </w:rPr>
              <w:t>10-12 weeks</w:t>
            </w:r>
          </w:p>
        </w:tc>
        <w:tc>
          <w:tcPr>
            <w:tcW w:w="1275" w:type="dxa"/>
          </w:tcPr>
          <w:p w14:paraId="195C3C7E"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0289721D"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DEB68D2" w14:textId="77777777" w:rsidR="00CC2EB7" w:rsidRPr="00D45FD3" w:rsidRDefault="00CC2EB7" w:rsidP="00CC2EB7">
            <w:pPr>
              <w:spacing w:after="0"/>
              <w:contextualSpacing/>
              <w:rPr>
                <w:sz w:val="20"/>
                <w:szCs w:val="20"/>
              </w:rPr>
            </w:pPr>
            <w:r w:rsidRPr="00D45FD3">
              <w:rPr>
                <w:sz w:val="20"/>
                <w:szCs w:val="20"/>
              </w:rPr>
              <w:t>Genetic model and allograft</w:t>
            </w:r>
          </w:p>
        </w:tc>
      </w:tr>
      <w:tr w:rsidR="00CC2EB7" w:rsidRPr="00D45FD3" w14:paraId="0A5DF4F1" w14:textId="77777777" w:rsidTr="00CC2EB7">
        <w:trPr>
          <w:trHeight w:val="311"/>
        </w:trPr>
        <w:tc>
          <w:tcPr>
            <w:tcW w:w="704" w:type="dxa"/>
          </w:tcPr>
          <w:p w14:paraId="44A8B68D" w14:textId="77777777" w:rsidR="00CC2EB7" w:rsidRPr="00D45FD3" w:rsidRDefault="00CC2EB7" w:rsidP="00CC2EB7">
            <w:pPr>
              <w:spacing w:after="0"/>
              <w:contextualSpacing/>
              <w:rPr>
                <w:sz w:val="20"/>
                <w:szCs w:val="20"/>
              </w:rPr>
            </w:pPr>
            <w:r w:rsidRPr="00D45FD3">
              <w:rPr>
                <w:sz w:val="20"/>
                <w:szCs w:val="20"/>
              </w:rPr>
              <w:t>444</w:t>
            </w:r>
          </w:p>
        </w:tc>
        <w:tc>
          <w:tcPr>
            <w:tcW w:w="2410" w:type="dxa"/>
          </w:tcPr>
          <w:p w14:paraId="17701638" w14:textId="77777777" w:rsidR="00CC2EB7" w:rsidRPr="00D45FD3" w:rsidRDefault="00CC2EB7" w:rsidP="00CC2EB7">
            <w:pPr>
              <w:spacing w:after="0"/>
              <w:contextualSpacing/>
              <w:rPr>
                <w:sz w:val="20"/>
                <w:szCs w:val="20"/>
              </w:rPr>
            </w:pPr>
            <w:r w:rsidRPr="00D45FD3">
              <w:rPr>
                <w:sz w:val="20"/>
                <w:szCs w:val="20"/>
              </w:rPr>
              <w:t>Hsu et al., 2020</w:t>
            </w:r>
          </w:p>
        </w:tc>
        <w:tc>
          <w:tcPr>
            <w:tcW w:w="2410" w:type="dxa"/>
          </w:tcPr>
          <w:p w14:paraId="42111166" w14:textId="77777777" w:rsidR="00CC2EB7" w:rsidRPr="00D45FD3" w:rsidRDefault="00CC2EB7" w:rsidP="00CC2EB7">
            <w:pPr>
              <w:spacing w:after="0"/>
              <w:contextualSpacing/>
              <w:rPr>
                <w:sz w:val="20"/>
                <w:szCs w:val="20"/>
              </w:rPr>
            </w:pPr>
            <w:r w:rsidRPr="00D45FD3">
              <w:rPr>
                <w:sz w:val="20"/>
                <w:szCs w:val="20"/>
              </w:rPr>
              <w:t>BALB/c</w:t>
            </w:r>
            <w:r w:rsidRPr="00D45FD3">
              <w:rPr>
                <w:sz w:val="20"/>
                <w:szCs w:val="20"/>
                <w:vertAlign w:val="superscript"/>
              </w:rPr>
              <w:t>f</w:t>
            </w:r>
          </w:p>
        </w:tc>
        <w:tc>
          <w:tcPr>
            <w:tcW w:w="1134" w:type="dxa"/>
          </w:tcPr>
          <w:p w14:paraId="23D55298" w14:textId="77777777" w:rsidR="00CC2EB7" w:rsidRPr="00D45FD3" w:rsidRDefault="00CC2EB7" w:rsidP="00CC2EB7">
            <w:pPr>
              <w:spacing w:after="0"/>
              <w:contextualSpacing/>
              <w:rPr>
                <w:sz w:val="20"/>
                <w:szCs w:val="20"/>
              </w:rPr>
            </w:pPr>
            <w:r w:rsidRPr="00D45FD3">
              <w:rPr>
                <w:sz w:val="20"/>
                <w:szCs w:val="20"/>
              </w:rPr>
              <w:t>4-5 weeks</w:t>
            </w:r>
          </w:p>
        </w:tc>
        <w:tc>
          <w:tcPr>
            <w:tcW w:w="1275" w:type="dxa"/>
          </w:tcPr>
          <w:p w14:paraId="49CE5135"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0B0E3CBE" w14:textId="77777777" w:rsidR="00CC2EB7" w:rsidRPr="00D45FD3" w:rsidRDefault="00CC2EB7" w:rsidP="00CC2EB7">
            <w:pPr>
              <w:spacing w:after="0"/>
              <w:contextualSpacing/>
              <w:rPr>
                <w:sz w:val="20"/>
                <w:szCs w:val="20"/>
              </w:rPr>
            </w:pPr>
            <w:r w:rsidRPr="00D45FD3">
              <w:rPr>
                <w:sz w:val="20"/>
                <w:szCs w:val="20"/>
              </w:rPr>
              <w:t>Head and neck</w:t>
            </w:r>
          </w:p>
        </w:tc>
        <w:tc>
          <w:tcPr>
            <w:tcW w:w="2613" w:type="dxa"/>
          </w:tcPr>
          <w:p w14:paraId="3C3CFA5F"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5966A30F" w14:textId="77777777" w:rsidTr="00CC2EB7">
        <w:trPr>
          <w:trHeight w:val="311"/>
        </w:trPr>
        <w:tc>
          <w:tcPr>
            <w:tcW w:w="704" w:type="dxa"/>
          </w:tcPr>
          <w:p w14:paraId="518A80A4" w14:textId="77777777" w:rsidR="00CC2EB7" w:rsidRPr="00D45FD3" w:rsidRDefault="00CC2EB7" w:rsidP="00CC2EB7">
            <w:pPr>
              <w:spacing w:after="0"/>
              <w:contextualSpacing/>
              <w:rPr>
                <w:sz w:val="20"/>
                <w:szCs w:val="20"/>
              </w:rPr>
            </w:pPr>
            <w:r w:rsidRPr="00D45FD3">
              <w:rPr>
                <w:sz w:val="20"/>
                <w:szCs w:val="20"/>
              </w:rPr>
              <w:t>458</w:t>
            </w:r>
          </w:p>
        </w:tc>
        <w:tc>
          <w:tcPr>
            <w:tcW w:w="2410" w:type="dxa"/>
          </w:tcPr>
          <w:p w14:paraId="4975EB2B" w14:textId="77777777" w:rsidR="00CC2EB7" w:rsidRPr="00D45FD3" w:rsidRDefault="00CC2EB7" w:rsidP="00CC2EB7">
            <w:pPr>
              <w:spacing w:after="0"/>
              <w:contextualSpacing/>
              <w:rPr>
                <w:sz w:val="20"/>
                <w:szCs w:val="20"/>
              </w:rPr>
            </w:pPr>
            <w:r w:rsidRPr="00D45FD3">
              <w:rPr>
                <w:sz w:val="20"/>
                <w:szCs w:val="20"/>
              </w:rPr>
              <w:t>Iskandar et al., 2013</w:t>
            </w:r>
          </w:p>
        </w:tc>
        <w:tc>
          <w:tcPr>
            <w:tcW w:w="2410" w:type="dxa"/>
          </w:tcPr>
          <w:p w14:paraId="4BCBB76C" w14:textId="77777777" w:rsidR="00CC2EB7" w:rsidRPr="00D45FD3" w:rsidRDefault="00CC2EB7" w:rsidP="00CC2EB7">
            <w:pPr>
              <w:spacing w:after="0"/>
              <w:contextualSpacing/>
              <w:rPr>
                <w:sz w:val="20"/>
                <w:szCs w:val="20"/>
              </w:rPr>
            </w:pPr>
            <w:r w:rsidRPr="00D45FD3">
              <w:rPr>
                <w:sz w:val="19"/>
                <w:szCs w:val="19"/>
              </w:rPr>
              <w:t>A/J</w:t>
            </w:r>
            <w:r w:rsidRPr="00D45FD3">
              <w:rPr>
                <w:sz w:val="19"/>
                <w:szCs w:val="19"/>
                <w:vertAlign w:val="superscript"/>
              </w:rPr>
              <w:t>k</w:t>
            </w:r>
          </w:p>
        </w:tc>
        <w:tc>
          <w:tcPr>
            <w:tcW w:w="1134" w:type="dxa"/>
          </w:tcPr>
          <w:p w14:paraId="61488C2A" w14:textId="77777777" w:rsidR="00CC2EB7" w:rsidRPr="00D45FD3" w:rsidRDefault="00CC2EB7" w:rsidP="00CC2EB7">
            <w:pPr>
              <w:spacing w:after="0"/>
              <w:contextualSpacing/>
              <w:rPr>
                <w:sz w:val="20"/>
                <w:szCs w:val="20"/>
              </w:rPr>
            </w:pPr>
            <w:r w:rsidRPr="00D45FD3">
              <w:rPr>
                <w:sz w:val="19"/>
                <w:szCs w:val="19"/>
              </w:rPr>
              <w:t>5-6 weeks</w:t>
            </w:r>
          </w:p>
        </w:tc>
        <w:tc>
          <w:tcPr>
            <w:tcW w:w="1275" w:type="dxa"/>
          </w:tcPr>
          <w:p w14:paraId="3736109C" w14:textId="77777777" w:rsidR="00CC2EB7" w:rsidRPr="00D45FD3" w:rsidRDefault="00CC2EB7" w:rsidP="00CC2EB7">
            <w:pPr>
              <w:spacing w:after="0"/>
              <w:contextualSpacing/>
              <w:rPr>
                <w:sz w:val="20"/>
                <w:szCs w:val="20"/>
              </w:rPr>
            </w:pPr>
            <w:r w:rsidRPr="00D45FD3">
              <w:rPr>
                <w:sz w:val="19"/>
                <w:szCs w:val="19"/>
              </w:rPr>
              <w:t>Male</w:t>
            </w:r>
          </w:p>
        </w:tc>
        <w:tc>
          <w:tcPr>
            <w:tcW w:w="2410" w:type="dxa"/>
          </w:tcPr>
          <w:p w14:paraId="3027F2FC" w14:textId="77777777" w:rsidR="00CC2EB7" w:rsidRPr="00D45FD3" w:rsidRDefault="00CC2EB7" w:rsidP="00CC2EB7">
            <w:pPr>
              <w:spacing w:after="0"/>
              <w:contextualSpacing/>
              <w:rPr>
                <w:sz w:val="20"/>
                <w:szCs w:val="20"/>
              </w:rPr>
            </w:pPr>
            <w:r w:rsidRPr="00D45FD3">
              <w:rPr>
                <w:sz w:val="19"/>
                <w:szCs w:val="19"/>
              </w:rPr>
              <w:t>Lung</w:t>
            </w:r>
          </w:p>
        </w:tc>
        <w:tc>
          <w:tcPr>
            <w:tcW w:w="2613" w:type="dxa"/>
          </w:tcPr>
          <w:p w14:paraId="07A17DE0" w14:textId="77777777" w:rsidR="00CC2EB7" w:rsidRPr="00D45FD3" w:rsidRDefault="00CC2EB7" w:rsidP="00CC2EB7">
            <w:pPr>
              <w:spacing w:after="0"/>
              <w:contextualSpacing/>
              <w:rPr>
                <w:sz w:val="20"/>
                <w:szCs w:val="20"/>
              </w:rPr>
            </w:pPr>
            <w:r w:rsidRPr="00D45FD3">
              <w:rPr>
                <w:sz w:val="19"/>
                <w:szCs w:val="19"/>
              </w:rPr>
              <w:t>Carcinogen-induced</w:t>
            </w:r>
          </w:p>
        </w:tc>
      </w:tr>
      <w:tr w:rsidR="00CC2EB7" w:rsidRPr="00D45FD3" w14:paraId="702317D7" w14:textId="77777777" w:rsidTr="00CC2EB7">
        <w:trPr>
          <w:trHeight w:val="311"/>
        </w:trPr>
        <w:tc>
          <w:tcPr>
            <w:tcW w:w="704" w:type="dxa"/>
          </w:tcPr>
          <w:p w14:paraId="518A687D" w14:textId="77777777" w:rsidR="00CC2EB7" w:rsidRPr="00D45FD3" w:rsidRDefault="00CC2EB7" w:rsidP="00CC2EB7">
            <w:pPr>
              <w:spacing w:after="0"/>
              <w:contextualSpacing/>
              <w:rPr>
                <w:sz w:val="20"/>
                <w:szCs w:val="20"/>
              </w:rPr>
            </w:pPr>
            <w:r w:rsidRPr="00D45FD3">
              <w:rPr>
                <w:sz w:val="20"/>
                <w:szCs w:val="20"/>
              </w:rPr>
              <w:t>475</w:t>
            </w:r>
          </w:p>
        </w:tc>
        <w:tc>
          <w:tcPr>
            <w:tcW w:w="2410" w:type="dxa"/>
          </w:tcPr>
          <w:p w14:paraId="45D76EC8" w14:textId="77777777" w:rsidR="00CC2EB7" w:rsidRPr="00D45FD3" w:rsidRDefault="00CC2EB7" w:rsidP="00CC2EB7">
            <w:pPr>
              <w:spacing w:after="0"/>
              <w:contextualSpacing/>
              <w:rPr>
                <w:sz w:val="20"/>
                <w:szCs w:val="20"/>
              </w:rPr>
            </w:pPr>
            <w:r w:rsidRPr="00D45FD3">
              <w:rPr>
                <w:sz w:val="20"/>
                <w:szCs w:val="20"/>
              </w:rPr>
              <w:t>Jarzynka et al., 2006</w:t>
            </w:r>
          </w:p>
        </w:tc>
        <w:tc>
          <w:tcPr>
            <w:tcW w:w="2410" w:type="dxa"/>
          </w:tcPr>
          <w:p w14:paraId="74C1D3A8" w14:textId="77777777" w:rsidR="00CC2EB7" w:rsidRPr="00D45FD3" w:rsidRDefault="00CC2EB7" w:rsidP="00CC2EB7">
            <w:pPr>
              <w:spacing w:after="0"/>
              <w:contextualSpacing/>
              <w:rPr>
                <w:sz w:val="20"/>
                <w:szCs w:val="20"/>
              </w:rPr>
            </w:pPr>
            <w:r w:rsidRPr="00D45FD3">
              <w:rPr>
                <w:sz w:val="20"/>
                <w:szCs w:val="20"/>
              </w:rPr>
              <w:t>Nude</w:t>
            </w:r>
            <w:r w:rsidRPr="00D45FD3">
              <w:rPr>
                <w:sz w:val="20"/>
                <w:szCs w:val="20"/>
                <w:vertAlign w:val="superscript"/>
              </w:rPr>
              <w:t>e</w:t>
            </w:r>
          </w:p>
        </w:tc>
        <w:tc>
          <w:tcPr>
            <w:tcW w:w="1134" w:type="dxa"/>
          </w:tcPr>
          <w:p w14:paraId="4AE1CE8A" w14:textId="77777777" w:rsidR="00CC2EB7" w:rsidRPr="00D45FD3" w:rsidRDefault="00CC2EB7" w:rsidP="00CC2EB7">
            <w:pPr>
              <w:spacing w:after="0"/>
              <w:contextualSpacing/>
              <w:rPr>
                <w:sz w:val="20"/>
                <w:szCs w:val="20"/>
              </w:rPr>
            </w:pPr>
            <w:r w:rsidRPr="00D45FD3">
              <w:rPr>
                <w:sz w:val="20"/>
                <w:szCs w:val="20"/>
              </w:rPr>
              <w:t>6 weeks</w:t>
            </w:r>
          </w:p>
        </w:tc>
        <w:tc>
          <w:tcPr>
            <w:tcW w:w="1275" w:type="dxa"/>
          </w:tcPr>
          <w:p w14:paraId="53BD5D5F"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22B3EC2A"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6B77DB40"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734068D3" w14:textId="77777777" w:rsidTr="00CC2EB7">
        <w:trPr>
          <w:trHeight w:val="311"/>
        </w:trPr>
        <w:tc>
          <w:tcPr>
            <w:tcW w:w="704" w:type="dxa"/>
          </w:tcPr>
          <w:p w14:paraId="0D567B09" w14:textId="77777777" w:rsidR="00CC2EB7" w:rsidRPr="00D45FD3" w:rsidRDefault="00CC2EB7" w:rsidP="00CC2EB7">
            <w:pPr>
              <w:spacing w:after="0"/>
              <w:contextualSpacing/>
              <w:rPr>
                <w:sz w:val="20"/>
                <w:szCs w:val="20"/>
              </w:rPr>
            </w:pPr>
            <w:r w:rsidRPr="00D45FD3">
              <w:rPr>
                <w:sz w:val="20"/>
                <w:szCs w:val="20"/>
              </w:rPr>
              <w:t>483</w:t>
            </w:r>
          </w:p>
        </w:tc>
        <w:tc>
          <w:tcPr>
            <w:tcW w:w="2410" w:type="dxa"/>
          </w:tcPr>
          <w:p w14:paraId="49BAB959" w14:textId="77777777" w:rsidR="00CC2EB7" w:rsidRPr="00D45FD3" w:rsidRDefault="00CC2EB7" w:rsidP="00CC2EB7">
            <w:pPr>
              <w:spacing w:after="0"/>
              <w:contextualSpacing/>
              <w:rPr>
                <w:sz w:val="20"/>
                <w:szCs w:val="20"/>
              </w:rPr>
            </w:pPr>
            <w:r w:rsidRPr="00D45FD3">
              <w:rPr>
                <w:sz w:val="20"/>
                <w:szCs w:val="20"/>
              </w:rPr>
              <w:t>Jimenez et al., 2020</w:t>
            </w:r>
          </w:p>
        </w:tc>
        <w:tc>
          <w:tcPr>
            <w:tcW w:w="2410" w:type="dxa"/>
          </w:tcPr>
          <w:p w14:paraId="1B656433" w14:textId="77777777" w:rsidR="00CC2EB7" w:rsidRPr="00D45FD3" w:rsidRDefault="00CC2EB7" w:rsidP="00CC2EB7">
            <w:pPr>
              <w:spacing w:after="0"/>
              <w:contextualSpacing/>
              <w:rPr>
                <w:sz w:val="20"/>
                <w:szCs w:val="20"/>
              </w:rPr>
            </w:pPr>
            <w:r w:rsidRPr="00D45FD3">
              <w:rPr>
                <w:sz w:val="20"/>
                <w:szCs w:val="20"/>
              </w:rPr>
              <w:t>Nude</w:t>
            </w:r>
            <w:r w:rsidRPr="00D45FD3">
              <w:rPr>
                <w:sz w:val="20"/>
                <w:szCs w:val="20"/>
                <w:vertAlign w:val="superscript"/>
              </w:rPr>
              <w:t>e</w:t>
            </w:r>
          </w:p>
        </w:tc>
        <w:tc>
          <w:tcPr>
            <w:tcW w:w="1134" w:type="dxa"/>
          </w:tcPr>
          <w:p w14:paraId="1BC1BC57" w14:textId="77777777" w:rsidR="00CC2EB7" w:rsidRPr="00D45FD3" w:rsidRDefault="00CC2EB7" w:rsidP="00CC2EB7">
            <w:pPr>
              <w:spacing w:after="0"/>
              <w:contextualSpacing/>
              <w:rPr>
                <w:sz w:val="20"/>
                <w:szCs w:val="20"/>
              </w:rPr>
            </w:pPr>
            <w:r w:rsidRPr="00D45FD3">
              <w:rPr>
                <w:sz w:val="20"/>
                <w:szCs w:val="20"/>
              </w:rPr>
              <w:t>6-8 weeks</w:t>
            </w:r>
          </w:p>
        </w:tc>
        <w:tc>
          <w:tcPr>
            <w:tcW w:w="1275" w:type="dxa"/>
          </w:tcPr>
          <w:p w14:paraId="726317D7"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5E9682D2" w14:textId="77777777" w:rsidR="00CC2EB7" w:rsidRPr="00D45FD3" w:rsidRDefault="00CC2EB7" w:rsidP="00CC2EB7">
            <w:pPr>
              <w:spacing w:after="0"/>
              <w:contextualSpacing/>
              <w:rPr>
                <w:sz w:val="20"/>
                <w:szCs w:val="20"/>
              </w:rPr>
            </w:pPr>
            <w:r w:rsidRPr="00D45FD3">
              <w:rPr>
                <w:sz w:val="20"/>
                <w:szCs w:val="20"/>
              </w:rPr>
              <w:t>Breast</w:t>
            </w:r>
          </w:p>
        </w:tc>
        <w:tc>
          <w:tcPr>
            <w:tcW w:w="2613" w:type="dxa"/>
          </w:tcPr>
          <w:p w14:paraId="4F25ABE6"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29C12D87" w14:textId="77777777" w:rsidTr="00CC2EB7">
        <w:trPr>
          <w:trHeight w:val="311"/>
        </w:trPr>
        <w:tc>
          <w:tcPr>
            <w:tcW w:w="704" w:type="dxa"/>
          </w:tcPr>
          <w:p w14:paraId="0902516E" w14:textId="77777777" w:rsidR="00CC2EB7" w:rsidRPr="00D45FD3" w:rsidRDefault="00CC2EB7" w:rsidP="00CC2EB7">
            <w:pPr>
              <w:spacing w:after="0"/>
              <w:contextualSpacing/>
              <w:rPr>
                <w:sz w:val="20"/>
                <w:szCs w:val="20"/>
              </w:rPr>
            </w:pPr>
            <w:r w:rsidRPr="00D45FD3">
              <w:rPr>
                <w:sz w:val="20"/>
                <w:szCs w:val="20"/>
              </w:rPr>
              <w:t>542</w:t>
            </w:r>
          </w:p>
        </w:tc>
        <w:tc>
          <w:tcPr>
            <w:tcW w:w="2410" w:type="dxa"/>
          </w:tcPr>
          <w:p w14:paraId="38FA964B" w14:textId="77777777" w:rsidR="00CC2EB7" w:rsidRPr="00D45FD3" w:rsidRDefault="00CC2EB7" w:rsidP="00CC2EB7">
            <w:pPr>
              <w:spacing w:after="0"/>
              <w:contextualSpacing/>
              <w:rPr>
                <w:sz w:val="20"/>
                <w:szCs w:val="20"/>
              </w:rPr>
            </w:pPr>
            <w:r w:rsidRPr="00D45FD3">
              <w:rPr>
                <w:sz w:val="20"/>
                <w:szCs w:val="20"/>
              </w:rPr>
              <w:t>Kyte et al., 2018</w:t>
            </w:r>
          </w:p>
        </w:tc>
        <w:tc>
          <w:tcPr>
            <w:tcW w:w="2410" w:type="dxa"/>
          </w:tcPr>
          <w:p w14:paraId="006490F8" w14:textId="77777777" w:rsidR="00CC2EB7" w:rsidRPr="00D45FD3" w:rsidRDefault="00CC2EB7" w:rsidP="00CC2EB7">
            <w:pPr>
              <w:spacing w:after="0"/>
              <w:contextualSpacing/>
              <w:rPr>
                <w:sz w:val="20"/>
                <w:szCs w:val="20"/>
              </w:rPr>
            </w:pPr>
            <w:r w:rsidRPr="00D45FD3">
              <w:rPr>
                <w:sz w:val="20"/>
                <w:szCs w:val="20"/>
              </w:rPr>
              <w:t>C57BL/6J</w:t>
            </w:r>
            <w:r w:rsidRPr="00D45FD3">
              <w:rPr>
                <w:sz w:val="20"/>
                <w:szCs w:val="20"/>
                <w:vertAlign w:val="superscript"/>
              </w:rPr>
              <w:t>i</w:t>
            </w:r>
          </w:p>
        </w:tc>
        <w:tc>
          <w:tcPr>
            <w:tcW w:w="1134" w:type="dxa"/>
          </w:tcPr>
          <w:p w14:paraId="2D1A25C7" w14:textId="77777777" w:rsidR="00CC2EB7" w:rsidRPr="00D45FD3" w:rsidRDefault="00CC2EB7" w:rsidP="00CC2EB7">
            <w:pPr>
              <w:spacing w:after="0"/>
              <w:contextualSpacing/>
              <w:rPr>
                <w:sz w:val="20"/>
                <w:szCs w:val="20"/>
              </w:rPr>
            </w:pPr>
            <w:r w:rsidRPr="00D45FD3">
              <w:rPr>
                <w:sz w:val="20"/>
                <w:szCs w:val="20"/>
              </w:rPr>
              <w:t>8 weeks</w:t>
            </w:r>
          </w:p>
        </w:tc>
        <w:tc>
          <w:tcPr>
            <w:tcW w:w="1275" w:type="dxa"/>
          </w:tcPr>
          <w:p w14:paraId="5F281929"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205A2844"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3DC78189"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7B4C5D9B" w14:textId="77777777" w:rsidTr="00CC2EB7">
        <w:trPr>
          <w:trHeight w:val="311"/>
        </w:trPr>
        <w:tc>
          <w:tcPr>
            <w:tcW w:w="704" w:type="dxa"/>
          </w:tcPr>
          <w:p w14:paraId="72FC55D4" w14:textId="77777777" w:rsidR="00CC2EB7" w:rsidRPr="00D45FD3" w:rsidRDefault="00CC2EB7" w:rsidP="00CC2EB7">
            <w:pPr>
              <w:spacing w:after="0"/>
              <w:contextualSpacing/>
              <w:rPr>
                <w:sz w:val="20"/>
                <w:szCs w:val="20"/>
              </w:rPr>
            </w:pPr>
            <w:r w:rsidRPr="00D45FD3">
              <w:rPr>
                <w:sz w:val="20"/>
                <w:szCs w:val="20"/>
              </w:rPr>
              <w:t>533</w:t>
            </w:r>
          </w:p>
        </w:tc>
        <w:tc>
          <w:tcPr>
            <w:tcW w:w="2410" w:type="dxa"/>
          </w:tcPr>
          <w:p w14:paraId="55759249" w14:textId="77777777" w:rsidR="00CC2EB7" w:rsidRPr="00D45FD3" w:rsidRDefault="00CC2EB7" w:rsidP="00CC2EB7">
            <w:pPr>
              <w:spacing w:after="0"/>
              <w:contextualSpacing/>
              <w:rPr>
                <w:sz w:val="20"/>
                <w:szCs w:val="20"/>
              </w:rPr>
            </w:pPr>
            <w:r w:rsidRPr="00D45FD3">
              <w:rPr>
                <w:sz w:val="20"/>
                <w:szCs w:val="20"/>
              </w:rPr>
              <w:t>Kumari et al., 2018</w:t>
            </w:r>
          </w:p>
        </w:tc>
        <w:tc>
          <w:tcPr>
            <w:tcW w:w="2410" w:type="dxa"/>
          </w:tcPr>
          <w:p w14:paraId="1A79E67E" w14:textId="77777777" w:rsidR="00CC2EB7" w:rsidRPr="00D45FD3" w:rsidRDefault="00CC2EB7" w:rsidP="00CC2EB7">
            <w:pPr>
              <w:spacing w:after="0"/>
              <w:contextualSpacing/>
              <w:rPr>
                <w:sz w:val="20"/>
                <w:szCs w:val="20"/>
              </w:rPr>
            </w:pPr>
            <w:r w:rsidRPr="00D45FD3">
              <w:rPr>
                <w:sz w:val="20"/>
                <w:szCs w:val="20"/>
              </w:rPr>
              <w:t>BALB/c nude</w:t>
            </w:r>
            <w:r w:rsidRPr="00D45FD3">
              <w:rPr>
                <w:sz w:val="20"/>
                <w:szCs w:val="20"/>
                <w:vertAlign w:val="superscript"/>
              </w:rPr>
              <w:t>b</w:t>
            </w:r>
          </w:p>
        </w:tc>
        <w:tc>
          <w:tcPr>
            <w:tcW w:w="1134" w:type="dxa"/>
          </w:tcPr>
          <w:p w14:paraId="518C3FCC" w14:textId="77777777" w:rsidR="00CC2EB7" w:rsidRPr="00D45FD3" w:rsidRDefault="00CC2EB7" w:rsidP="00CC2EB7">
            <w:pPr>
              <w:spacing w:after="0"/>
              <w:contextualSpacing/>
              <w:rPr>
                <w:sz w:val="20"/>
                <w:szCs w:val="20"/>
              </w:rPr>
            </w:pPr>
            <w:r w:rsidRPr="00D45FD3">
              <w:rPr>
                <w:sz w:val="20"/>
                <w:szCs w:val="20"/>
              </w:rPr>
              <w:t>5-6 weeks</w:t>
            </w:r>
          </w:p>
        </w:tc>
        <w:tc>
          <w:tcPr>
            <w:tcW w:w="1275" w:type="dxa"/>
          </w:tcPr>
          <w:p w14:paraId="0C784EA7"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7E6E1277" w14:textId="77777777" w:rsidR="00CC2EB7" w:rsidRPr="00D45FD3" w:rsidRDefault="00CC2EB7" w:rsidP="00CC2EB7">
            <w:pPr>
              <w:spacing w:after="0"/>
              <w:contextualSpacing/>
              <w:rPr>
                <w:sz w:val="20"/>
                <w:szCs w:val="20"/>
              </w:rPr>
            </w:pPr>
            <w:r w:rsidRPr="00D45FD3">
              <w:rPr>
                <w:sz w:val="20"/>
                <w:szCs w:val="20"/>
              </w:rPr>
              <w:t>Breast</w:t>
            </w:r>
          </w:p>
        </w:tc>
        <w:tc>
          <w:tcPr>
            <w:tcW w:w="2613" w:type="dxa"/>
          </w:tcPr>
          <w:p w14:paraId="5FC7491A"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1EE964BE" w14:textId="77777777" w:rsidTr="00CC2EB7">
        <w:trPr>
          <w:trHeight w:val="311"/>
        </w:trPr>
        <w:tc>
          <w:tcPr>
            <w:tcW w:w="704" w:type="dxa"/>
          </w:tcPr>
          <w:p w14:paraId="3BB00A7B" w14:textId="77777777" w:rsidR="00CC2EB7" w:rsidRPr="00D45FD3" w:rsidRDefault="00CC2EB7" w:rsidP="00CC2EB7">
            <w:pPr>
              <w:spacing w:after="0"/>
              <w:contextualSpacing/>
              <w:rPr>
                <w:sz w:val="20"/>
                <w:szCs w:val="20"/>
              </w:rPr>
            </w:pPr>
            <w:r w:rsidRPr="00D45FD3">
              <w:rPr>
                <w:sz w:val="20"/>
                <w:szCs w:val="20"/>
              </w:rPr>
              <w:t>562</w:t>
            </w:r>
          </w:p>
        </w:tc>
        <w:tc>
          <w:tcPr>
            <w:tcW w:w="2410" w:type="dxa"/>
          </w:tcPr>
          <w:p w14:paraId="6B8EDE3B" w14:textId="77777777" w:rsidR="00CC2EB7" w:rsidRPr="00D45FD3" w:rsidRDefault="00CC2EB7" w:rsidP="00CC2EB7">
            <w:pPr>
              <w:spacing w:after="0"/>
              <w:contextualSpacing/>
              <w:rPr>
                <w:sz w:val="20"/>
                <w:szCs w:val="20"/>
              </w:rPr>
            </w:pPr>
            <w:r w:rsidRPr="00D45FD3">
              <w:rPr>
                <w:sz w:val="20"/>
                <w:szCs w:val="20"/>
              </w:rPr>
              <w:t>Lee et al., 2010</w:t>
            </w:r>
          </w:p>
        </w:tc>
        <w:tc>
          <w:tcPr>
            <w:tcW w:w="2410" w:type="dxa"/>
          </w:tcPr>
          <w:p w14:paraId="62F07D8F" w14:textId="77777777" w:rsidR="00CC2EB7" w:rsidRPr="00D45FD3" w:rsidRDefault="00CC2EB7" w:rsidP="00CC2EB7">
            <w:pPr>
              <w:spacing w:after="0"/>
              <w:contextualSpacing/>
              <w:rPr>
                <w:sz w:val="20"/>
                <w:szCs w:val="20"/>
              </w:rPr>
            </w:pPr>
            <w:r w:rsidRPr="00D45FD3">
              <w:rPr>
                <w:sz w:val="20"/>
                <w:szCs w:val="20"/>
              </w:rPr>
              <w:t>NOD-SCID</w:t>
            </w:r>
            <w:r w:rsidRPr="00D45FD3">
              <w:rPr>
                <w:sz w:val="20"/>
                <w:szCs w:val="20"/>
                <w:vertAlign w:val="superscript"/>
              </w:rPr>
              <w:t>g</w:t>
            </w:r>
          </w:p>
        </w:tc>
        <w:tc>
          <w:tcPr>
            <w:tcW w:w="1134" w:type="dxa"/>
          </w:tcPr>
          <w:p w14:paraId="3F0DC82B" w14:textId="77777777" w:rsidR="00CC2EB7" w:rsidRPr="00D45FD3" w:rsidRDefault="00CC2EB7" w:rsidP="00CC2EB7">
            <w:pPr>
              <w:spacing w:after="0"/>
              <w:contextualSpacing/>
              <w:rPr>
                <w:sz w:val="20"/>
                <w:szCs w:val="20"/>
              </w:rPr>
            </w:pPr>
            <w:r w:rsidRPr="00D45FD3">
              <w:rPr>
                <w:sz w:val="20"/>
                <w:szCs w:val="20"/>
              </w:rPr>
              <w:t>6 weeks</w:t>
            </w:r>
          </w:p>
        </w:tc>
        <w:tc>
          <w:tcPr>
            <w:tcW w:w="1275" w:type="dxa"/>
          </w:tcPr>
          <w:p w14:paraId="0EC4DEB5"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31A08B5D" w14:textId="77777777" w:rsidR="00CC2EB7" w:rsidRPr="00D45FD3" w:rsidRDefault="00CC2EB7" w:rsidP="00CC2EB7">
            <w:pPr>
              <w:spacing w:after="0"/>
              <w:contextualSpacing/>
              <w:rPr>
                <w:sz w:val="20"/>
                <w:szCs w:val="20"/>
              </w:rPr>
            </w:pPr>
            <w:r w:rsidRPr="00D45FD3">
              <w:rPr>
                <w:sz w:val="20"/>
                <w:szCs w:val="20"/>
              </w:rPr>
              <w:t>Breast</w:t>
            </w:r>
          </w:p>
        </w:tc>
        <w:tc>
          <w:tcPr>
            <w:tcW w:w="2613" w:type="dxa"/>
          </w:tcPr>
          <w:p w14:paraId="770F3ECE"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1CF65B43" w14:textId="77777777" w:rsidTr="00CC2EB7">
        <w:trPr>
          <w:trHeight w:val="311"/>
        </w:trPr>
        <w:tc>
          <w:tcPr>
            <w:tcW w:w="704" w:type="dxa"/>
          </w:tcPr>
          <w:p w14:paraId="7ACA82E5" w14:textId="77777777" w:rsidR="00CC2EB7" w:rsidRPr="00D45FD3" w:rsidRDefault="00CC2EB7" w:rsidP="00CC2EB7">
            <w:pPr>
              <w:spacing w:after="0"/>
              <w:contextualSpacing/>
              <w:rPr>
                <w:sz w:val="20"/>
                <w:szCs w:val="20"/>
              </w:rPr>
            </w:pPr>
            <w:r w:rsidRPr="00D45FD3">
              <w:rPr>
                <w:sz w:val="20"/>
                <w:szCs w:val="20"/>
              </w:rPr>
              <w:t>573</w:t>
            </w:r>
          </w:p>
        </w:tc>
        <w:tc>
          <w:tcPr>
            <w:tcW w:w="2410" w:type="dxa"/>
          </w:tcPr>
          <w:p w14:paraId="460C7C09" w14:textId="77777777" w:rsidR="00CC2EB7" w:rsidRPr="00D45FD3" w:rsidRDefault="00CC2EB7" w:rsidP="00CC2EB7">
            <w:pPr>
              <w:spacing w:after="0"/>
              <w:contextualSpacing/>
              <w:rPr>
                <w:sz w:val="20"/>
                <w:szCs w:val="20"/>
              </w:rPr>
            </w:pPr>
            <w:r w:rsidRPr="00D45FD3">
              <w:rPr>
                <w:sz w:val="20"/>
                <w:szCs w:val="20"/>
              </w:rPr>
              <w:t>Li et al., 2022</w:t>
            </w:r>
          </w:p>
        </w:tc>
        <w:tc>
          <w:tcPr>
            <w:tcW w:w="2410" w:type="dxa"/>
          </w:tcPr>
          <w:p w14:paraId="67FF2E06" w14:textId="77777777" w:rsidR="00CC2EB7" w:rsidRPr="00D45FD3" w:rsidRDefault="00CC2EB7" w:rsidP="00CC2EB7">
            <w:pPr>
              <w:spacing w:after="0"/>
              <w:contextualSpacing/>
              <w:rPr>
                <w:sz w:val="20"/>
                <w:szCs w:val="20"/>
              </w:rPr>
            </w:pPr>
            <w:r w:rsidRPr="00D45FD3">
              <w:rPr>
                <w:sz w:val="20"/>
                <w:szCs w:val="20"/>
              </w:rPr>
              <w:t>Athymic nude</w:t>
            </w:r>
            <w:r w:rsidRPr="00D45FD3">
              <w:rPr>
                <w:sz w:val="20"/>
                <w:szCs w:val="20"/>
                <w:vertAlign w:val="superscript"/>
              </w:rPr>
              <w:t>a</w:t>
            </w:r>
          </w:p>
        </w:tc>
        <w:tc>
          <w:tcPr>
            <w:tcW w:w="1134" w:type="dxa"/>
          </w:tcPr>
          <w:p w14:paraId="43958455" w14:textId="77777777" w:rsidR="00CC2EB7" w:rsidRPr="00D45FD3" w:rsidRDefault="00CC2EB7" w:rsidP="00CC2EB7">
            <w:pPr>
              <w:spacing w:after="0"/>
              <w:contextualSpacing/>
              <w:rPr>
                <w:sz w:val="20"/>
                <w:szCs w:val="20"/>
              </w:rPr>
            </w:pPr>
            <w:r w:rsidRPr="00D45FD3">
              <w:rPr>
                <w:sz w:val="20"/>
                <w:szCs w:val="20"/>
              </w:rPr>
              <w:t>4 weeks</w:t>
            </w:r>
          </w:p>
        </w:tc>
        <w:tc>
          <w:tcPr>
            <w:tcW w:w="1275" w:type="dxa"/>
          </w:tcPr>
          <w:p w14:paraId="5A0276C9"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2B93E8EB"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45B486D"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4F30098D" w14:textId="77777777" w:rsidTr="00CC2EB7">
        <w:trPr>
          <w:trHeight w:val="311"/>
        </w:trPr>
        <w:tc>
          <w:tcPr>
            <w:tcW w:w="704" w:type="dxa"/>
          </w:tcPr>
          <w:p w14:paraId="3217CEC4" w14:textId="77777777" w:rsidR="00CC2EB7" w:rsidRPr="00D45FD3" w:rsidRDefault="00CC2EB7" w:rsidP="00CC2EB7">
            <w:pPr>
              <w:spacing w:after="0"/>
              <w:contextualSpacing/>
              <w:rPr>
                <w:sz w:val="20"/>
                <w:szCs w:val="20"/>
              </w:rPr>
            </w:pPr>
            <w:r w:rsidRPr="00D45FD3">
              <w:rPr>
                <w:sz w:val="20"/>
                <w:szCs w:val="20"/>
              </w:rPr>
              <w:t>576</w:t>
            </w:r>
          </w:p>
        </w:tc>
        <w:tc>
          <w:tcPr>
            <w:tcW w:w="2410" w:type="dxa"/>
          </w:tcPr>
          <w:p w14:paraId="5663FC3C" w14:textId="77777777" w:rsidR="00CC2EB7" w:rsidRPr="00D45FD3" w:rsidRDefault="00CC2EB7" w:rsidP="00CC2EB7">
            <w:pPr>
              <w:spacing w:after="0"/>
              <w:contextualSpacing/>
              <w:rPr>
                <w:sz w:val="20"/>
                <w:szCs w:val="20"/>
              </w:rPr>
            </w:pPr>
            <w:r w:rsidRPr="00D45FD3">
              <w:rPr>
                <w:sz w:val="20"/>
                <w:szCs w:val="20"/>
              </w:rPr>
              <w:t>Li et al., 2015</w:t>
            </w:r>
          </w:p>
        </w:tc>
        <w:tc>
          <w:tcPr>
            <w:tcW w:w="2410" w:type="dxa"/>
          </w:tcPr>
          <w:p w14:paraId="54D06B21" w14:textId="77777777" w:rsidR="00CC2EB7" w:rsidRPr="00D45FD3" w:rsidRDefault="00CC2EB7" w:rsidP="00CC2EB7">
            <w:pPr>
              <w:spacing w:after="0"/>
              <w:contextualSpacing/>
              <w:rPr>
                <w:sz w:val="20"/>
                <w:szCs w:val="20"/>
              </w:rPr>
            </w:pPr>
            <w:r w:rsidRPr="00D45FD3">
              <w:rPr>
                <w:sz w:val="20"/>
                <w:szCs w:val="20"/>
              </w:rPr>
              <w:t>BALB/cAJc1 nude</w:t>
            </w:r>
            <w:r w:rsidRPr="00D45FD3">
              <w:rPr>
                <w:sz w:val="20"/>
                <w:szCs w:val="20"/>
                <w:vertAlign w:val="superscript"/>
              </w:rPr>
              <w:t>h</w:t>
            </w:r>
          </w:p>
        </w:tc>
        <w:tc>
          <w:tcPr>
            <w:tcW w:w="1134" w:type="dxa"/>
          </w:tcPr>
          <w:p w14:paraId="5AAAA8F4" w14:textId="77777777" w:rsidR="00CC2EB7" w:rsidRPr="00D45FD3" w:rsidRDefault="00CC2EB7" w:rsidP="00CC2EB7">
            <w:pPr>
              <w:spacing w:after="0"/>
              <w:contextualSpacing/>
              <w:rPr>
                <w:sz w:val="20"/>
                <w:szCs w:val="20"/>
              </w:rPr>
            </w:pPr>
            <w:r w:rsidRPr="00D45FD3">
              <w:rPr>
                <w:sz w:val="20"/>
                <w:szCs w:val="20"/>
              </w:rPr>
              <w:t>5-6 weeks</w:t>
            </w:r>
          </w:p>
        </w:tc>
        <w:tc>
          <w:tcPr>
            <w:tcW w:w="1275" w:type="dxa"/>
          </w:tcPr>
          <w:p w14:paraId="60207BEB"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593EDA0F"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5B405CAC"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0F891D82" w14:textId="77777777" w:rsidTr="00CC2EB7">
        <w:trPr>
          <w:trHeight w:val="311"/>
        </w:trPr>
        <w:tc>
          <w:tcPr>
            <w:tcW w:w="704" w:type="dxa"/>
          </w:tcPr>
          <w:p w14:paraId="00EB429D" w14:textId="77777777" w:rsidR="00CC2EB7" w:rsidRPr="00D45FD3" w:rsidRDefault="00CC2EB7" w:rsidP="00CC2EB7">
            <w:pPr>
              <w:spacing w:after="0"/>
              <w:contextualSpacing/>
              <w:rPr>
                <w:sz w:val="20"/>
                <w:szCs w:val="20"/>
              </w:rPr>
            </w:pPr>
            <w:r w:rsidRPr="00D45FD3">
              <w:rPr>
                <w:sz w:val="20"/>
                <w:szCs w:val="20"/>
              </w:rPr>
              <w:t>600</w:t>
            </w:r>
          </w:p>
        </w:tc>
        <w:tc>
          <w:tcPr>
            <w:tcW w:w="2410" w:type="dxa"/>
          </w:tcPr>
          <w:p w14:paraId="5C673316" w14:textId="77777777" w:rsidR="00CC2EB7" w:rsidRPr="00D45FD3" w:rsidRDefault="00CC2EB7" w:rsidP="00CC2EB7">
            <w:pPr>
              <w:spacing w:after="0"/>
              <w:contextualSpacing/>
              <w:rPr>
                <w:sz w:val="20"/>
                <w:szCs w:val="20"/>
              </w:rPr>
            </w:pPr>
            <w:r w:rsidRPr="00D45FD3">
              <w:rPr>
                <w:sz w:val="20"/>
                <w:szCs w:val="20"/>
              </w:rPr>
              <w:t>Liu et al. 2015</w:t>
            </w:r>
          </w:p>
        </w:tc>
        <w:tc>
          <w:tcPr>
            <w:tcW w:w="2410" w:type="dxa"/>
          </w:tcPr>
          <w:p w14:paraId="7E1FB9B7" w14:textId="77777777" w:rsidR="00CC2EB7" w:rsidRPr="00D45FD3" w:rsidRDefault="00CC2EB7" w:rsidP="00CC2EB7">
            <w:pPr>
              <w:spacing w:after="0"/>
              <w:contextualSpacing/>
              <w:rPr>
                <w:sz w:val="20"/>
                <w:szCs w:val="20"/>
              </w:rPr>
            </w:pPr>
            <w:r w:rsidRPr="00D45FD3">
              <w:rPr>
                <w:sz w:val="20"/>
                <w:szCs w:val="20"/>
              </w:rPr>
              <w:t>BALB/c nude</w:t>
            </w:r>
            <w:r w:rsidRPr="00D45FD3">
              <w:rPr>
                <w:sz w:val="20"/>
                <w:szCs w:val="20"/>
                <w:vertAlign w:val="superscript"/>
              </w:rPr>
              <w:t>b</w:t>
            </w:r>
          </w:p>
        </w:tc>
        <w:tc>
          <w:tcPr>
            <w:tcW w:w="1134" w:type="dxa"/>
          </w:tcPr>
          <w:p w14:paraId="2224AE46" w14:textId="77777777" w:rsidR="00CC2EB7" w:rsidRPr="00D45FD3" w:rsidRDefault="00CC2EB7" w:rsidP="00CC2EB7">
            <w:pPr>
              <w:spacing w:after="0"/>
              <w:contextualSpacing/>
              <w:rPr>
                <w:sz w:val="20"/>
                <w:szCs w:val="20"/>
              </w:rPr>
            </w:pPr>
            <w:r w:rsidRPr="00D45FD3">
              <w:rPr>
                <w:sz w:val="20"/>
                <w:szCs w:val="20"/>
              </w:rPr>
              <w:t>5-8 weeks</w:t>
            </w:r>
          </w:p>
        </w:tc>
        <w:tc>
          <w:tcPr>
            <w:tcW w:w="1275" w:type="dxa"/>
          </w:tcPr>
          <w:p w14:paraId="743E7297"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1ABF0FC8"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2ECD2820"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63C09153" w14:textId="77777777" w:rsidTr="00CC2EB7">
        <w:trPr>
          <w:trHeight w:val="311"/>
        </w:trPr>
        <w:tc>
          <w:tcPr>
            <w:tcW w:w="704" w:type="dxa"/>
          </w:tcPr>
          <w:p w14:paraId="1A3DBB74" w14:textId="77777777" w:rsidR="00CC2EB7" w:rsidRPr="00D45FD3" w:rsidRDefault="00CC2EB7" w:rsidP="00CC2EB7">
            <w:pPr>
              <w:spacing w:after="0"/>
              <w:contextualSpacing/>
              <w:rPr>
                <w:sz w:val="20"/>
                <w:szCs w:val="20"/>
              </w:rPr>
            </w:pPr>
            <w:r w:rsidRPr="00D45FD3">
              <w:rPr>
                <w:sz w:val="20"/>
                <w:szCs w:val="20"/>
              </w:rPr>
              <w:t>632</w:t>
            </w:r>
          </w:p>
        </w:tc>
        <w:tc>
          <w:tcPr>
            <w:tcW w:w="2410" w:type="dxa"/>
          </w:tcPr>
          <w:p w14:paraId="4D4CFF98" w14:textId="77777777" w:rsidR="00CC2EB7" w:rsidRPr="00D45FD3" w:rsidRDefault="00CC2EB7" w:rsidP="00CC2EB7">
            <w:pPr>
              <w:spacing w:after="0"/>
              <w:contextualSpacing/>
              <w:rPr>
                <w:sz w:val="20"/>
                <w:szCs w:val="20"/>
              </w:rPr>
            </w:pPr>
            <w:r w:rsidRPr="00D45FD3">
              <w:rPr>
                <w:sz w:val="20"/>
                <w:szCs w:val="20"/>
              </w:rPr>
              <w:t>Maier et al., 2011</w:t>
            </w:r>
          </w:p>
        </w:tc>
        <w:tc>
          <w:tcPr>
            <w:tcW w:w="2410" w:type="dxa"/>
          </w:tcPr>
          <w:p w14:paraId="1DF65BBD" w14:textId="77777777" w:rsidR="00CC2EB7" w:rsidRPr="00D45FD3" w:rsidRDefault="00CC2EB7" w:rsidP="00CC2EB7">
            <w:pPr>
              <w:spacing w:after="0"/>
              <w:contextualSpacing/>
              <w:rPr>
                <w:sz w:val="20"/>
                <w:szCs w:val="20"/>
              </w:rPr>
            </w:pPr>
            <w:r w:rsidRPr="00D45FD3">
              <w:rPr>
                <w:sz w:val="20"/>
                <w:szCs w:val="20"/>
              </w:rPr>
              <w:t>AB6F1</w:t>
            </w:r>
            <w:r w:rsidRPr="00D45FD3">
              <w:rPr>
                <w:sz w:val="20"/>
                <w:szCs w:val="20"/>
                <w:vertAlign w:val="superscript"/>
              </w:rPr>
              <w:t>l</w:t>
            </w:r>
            <w:r w:rsidRPr="00D45FD3">
              <w:rPr>
                <w:sz w:val="20"/>
                <w:szCs w:val="20"/>
              </w:rPr>
              <w:t>, KrasLA2/+ on a C57Bl/6 background</w:t>
            </w:r>
            <w:r w:rsidRPr="00D45FD3">
              <w:rPr>
                <w:sz w:val="20"/>
                <w:szCs w:val="20"/>
                <w:vertAlign w:val="superscript"/>
              </w:rPr>
              <w:t>m</w:t>
            </w:r>
          </w:p>
        </w:tc>
        <w:tc>
          <w:tcPr>
            <w:tcW w:w="1134" w:type="dxa"/>
          </w:tcPr>
          <w:p w14:paraId="0F2A1C42" w14:textId="77777777" w:rsidR="00CC2EB7" w:rsidRPr="00D45FD3" w:rsidRDefault="00CC2EB7" w:rsidP="00CC2EB7">
            <w:pPr>
              <w:spacing w:after="0"/>
              <w:contextualSpacing/>
              <w:rPr>
                <w:sz w:val="20"/>
                <w:szCs w:val="20"/>
              </w:rPr>
            </w:pPr>
            <w:r w:rsidRPr="00D45FD3">
              <w:rPr>
                <w:sz w:val="20"/>
                <w:szCs w:val="20"/>
              </w:rPr>
              <w:t>6 weeks</w:t>
            </w:r>
          </w:p>
        </w:tc>
        <w:tc>
          <w:tcPr>
            <w:tcW w:w="1275" w:type="dxa"/>
          </w:tcPr>
          <w:p w14:paraId="5D8AC519"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2FB847F8"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4BADC08C" w14:textId="77777777" w:rsidR="00CC2EB7" w:rsidRPr="00D45FD3" w:rsidRDefault="00CC2EB7" w:rsidP="00CC2EB7">
            <w:pPr>
              <w:spacing w:after="0"/>
              <w:contextualSpacing/>
              <w:rPr>
                <w:sz w:val="20"/>
                <w:szCs w:val="20"/>
              </w:rPr>
            </w:pPr>
            <w:r w:rsidRPr="00D45FD3">
              <w:rPr>
                <w:sz w:val="20"/>
                <w:szCs w:val="20"/>
              </w:rPr>
              <w:t xml:space="preserve">Carcinogen-induced, allograft, and genetic </w:t>
            </w:r>
          </w:p>
        </w:tc>
      </w:tr>
      <w:tr w:rsidR="00CC2EB7" w:rsidRPr="00D45FD3" w14:paraId="3E85EC19" w14:textId="77777777" w:rsidTr="00CC2EB7">
        <w:trPr>
          <w:trHeight w:val="525"/>
        </w:trPr>
        <w:tc>
          <w:tcPr>
            <w:tcW w:w="704" w:type="dxa"/>
          </w:tcPr>
          <w:p w14:paraId="6D940E84" w14:textId="77777777" w:rsidR="00CC2EB7" w:rsidRPr="00D45FD3" w:rsidRDefault="00CC2EB7" w:rsidP="00CC2EB7">
            <w:pPr>
              <w:spacing w:after="0"/>
              <w:contextualSpacing/>
              <w:rPr>
                <w:sz w:val="20"/>
                <w:szCs w:val="20"/>
              </w:rPr>
            </w:pPr>
            <w:r w:rsidRPr="00D45FD3">
              <w:rPr>
                <w:sz w:val="20"/>
                <w:szCs w:val="20"/>
              </w:rPr>
              <w:t>645</w:t>
            </w:r>
          </w:p>
        </w:tc>
        <w:tc>
          <w:tcPr>
            <w:tcW w:w="2410" w:type="dxa"/>
          </w:tcPr>
          <w:p w14:paraId="63FDD756" w14:textId="77777777" w:rsidR="00CC2EB7" w:rsidRPr="00D45FD3" w:rsidRDefault="00CC2EB7" w:rsidP="00CC2EB7">
            <w:pPr>
              <w:spacing w:after="0"/>
              <w:contextualSpacing/>
              <w:rPr>
                <w:sz w:val="20"/>
                <w:szCs w:val="20"/>
              </w:rPr>
            </w:pPr>
            <w:r w:rsidRPr="00D45FD3">
              <w:rPr>
                <w:sz w:val="20"/>
                <w:szCs w:val="20"/>
              </w:rPr>
              <w:t>Martinez et al., 2017</w:t>
            </w:r>
          </w:p>
        </w:tc>
        <w:tc>
          <w:tcPr>
            <w:tcW w:w="2410" w:type="dxa"/>
          </w:tcPr>
          <w:p w14:paraId="1C3AE1F9" w14:textId="77777777" w:rsidR="00CC2EB7" w:rsidRPr="00D45FD3" w:rsidRDefault="00CC2EB7" w:rsidP="00CC2EB7">
            <w:pPr>
              <w:spacing w:after="0"/>
              <w:contextualSpacing/>
              <w:rPr>
                <w:sz w:val="20"/>
                <w:szCs w:val="20"/>
              </w:rPr>
            </w:pPr>
            <w:r w:rsidRPr="00D45FD3">
              <w:rPr>
                <w:sz w:val="20"/>
                <w:szCs w:val="20"/>
              </w:rPr>
              <w:t>BALB/c nude</w:t>
            </w:r>
            <w:r w:rsidRPr="00D45FD3">
              <w:rPr>
                <w:sz w:val="20"/>
                <w:szCs w:val="20"/>
                <w:vertAlign w:val="superscript"/>
              </w:rPr>
              <w:t>b</w:t>
            </w:r>
          </w:p>
        </w:tc>
        <w:tc>
          <w:tcPr>
            <w:tcW w:w="1134" w:type="dxa"/>
          </w:tcPr>
          <w:p w14:paraId="19FBDE3B"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6E894FED"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24CC36C7"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495E378D"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21D578BF" w14:textId="77777777" w:rsidTr="00CC2EB7">
        <w:trPr>
          <w:trHeight w:val="311"/>
        </w:trPr>
        <w:tc>
          <w:tcPr>
            <w:tcW w:w="704" w:type="dxa"/>
          </w:tcPr>
          <w:p w14:paraId="32BF46B0" w14:textId="77777777" w:rsidR="00CC2EB7" w:rsidRPr="00D45FD3" w:rsidRDefault="00CC2EB7" w:rsidP="00CC2EB7">
            <w:pPr>
              <w:spacing w:after="0"/>
              <w:contextualSpacing/>
              <w:rPr>
                <w:sz w:val="20"/>
                <w:szCs w:val="20"/>
              </w:rPr>
            </w:pPr>
            <w:r w:rsidRPr="00D45FD3">
              <w:rPr>
                <w:sz w:val="20"/>
                <w:szCs w:val="20"/>
              </w:rPr>
              <w:t>683</w:t>
            </w:r>
          </w:p>
        </w:tc>
        <w:tc>
          <w:tcPr>
            <w:tcW w:w="2410" w:type="dxa"/>
          </w:tcPr>
          <w:p w14:paraId="6F078BFA" w14:textId="77777777" w:rsidR="00CC2EB7" w:rsidRPr="00D45FD3" w:rsidRDefault="00CC2EB7" w:rsidP="00CC2EB7">
            <w:pPr>
              <w:spacing w:after="0"/>
              <w:contextualSpacing/>
              <w:rPr>
                <w:sz w:val="20"/>
                <w:szCs w:val="20"/>
              </w:rPr>
            </w:pPr>
            <w:r w:rsidRPr="00D45FD3">
              <w:rPr>
                <w:sz w:val="20"/>
                <w:szCs w:val="20"/>
              </w:rPr>
              <w:t>Murphy et al., 2011</w:t>
            </w:r>
          </w:p>
        </w:tc>
        <w:tc>
          <w:tcPr>
            <w:tcW w:w="2410" w:type="dxa"/>
          </w:tcPr>
          <w:p w14:paraId="0F91DEF3" w14:textId="77777777" w:rsidR="00CC2EB7" w:rsidRPr="00D45FD3" w:rsidRDefault="00CC2EB7" w:rsidP="00CC2EB7">
            <w:pPr>
              <w:spacing w:after="0"/>
              <w:contextualSpacing/>
              <w:rPr>
                <w:sz w:val="20"/>
                <w:szCs w:val="20"/>
              </w:rPr>
            </w:pPr>
            <w:r w:rsidRPr="00D45FD3">
              <w:rPr>
                <w:sz w:val="20"/>
                <w:szCs w:val="20"/>
              </w:rPr>
              <w:t>A/J</w:t>
            </w:r>
            <w:r w:rsidRPr="00D45FD3">
              <w:rPr>
                <w:sz w:val="20"/>
                <w:szCs w:val="20"/>
                <w:vertAlign w:val="superscript"/>
              </w:rPr>
              <w:t>m</w:t>
            </w:r>
          </w:p>
        </w:tc>
        <w:tc>
          <w:tcPr>
            <w:tcW w:w="1134" w:type="dxa"/>
          </w:tcPr>
          <w:p w14:paraId="6A22BDC2" w14:textId="77777777" w:rsidR="00CC2EB7" w:rsidRPr="00D45FD3" w:rsidRDefault="00CC2EB7" w:rsidP="00CC2EB7">
            <w:pPr>
              <w:spacing w:after="0"/>
              <w:contextualSpacing/>
              <w:rPr>
                <w:sz w:val="20"/>
                <w:szCs w:val="20"/>
              </w:rPr>
            </w:pPr>
            <w:r w:rsidRPr="00D45FD3">
              <w:rPr>
                <w:sz w:val="20"/>
                <w:szCs w:val="20"/>
              </w:rPr>
              <w:t>4 weeks</w:t>
            </w:r>
          </w:p>
        </w:tc>
        <w:tc>
          <w:tcPr>
            <w:tcW w:w="1275" w:type="dxa"/>
          </w:tcPr>
          <w:p w14:paraId="51D69F21"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31A3A528"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6E03C625"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4001648B" w14:textId="77777777" w:rsidTr="00CC2EB7">
        <w:trPr>
          <w:trHeight w:val="311"/>
        </w:trPr>
        <w:tc>
          <w:tcPr>
            <w:tcW w:w="704" w:type="dxa"/>
          </w:tcPr>
          <w:p w14:paraId="1586023E" w14:textId="77777777" w:rsidR="00CC2EB7" w:rsidRPr="00D45FD3" w:rsidRDefault="00CC2EB7" w:rsidP="00CC2EB7">
            <w:pPr>
              <w:spacing w:after="0"/>
              <w:contextualSpacing/>
              <w:rPr>
                <w:sz w:val="20"/>
                <w:szCs w:val="20"/>
              </w:rPr>
            </w:pPr>
            <w:r w:rsidRPr="00D45FD3">
              <w:rPr>
                <w:sz w:val="20"/>
                <w:szCs w:val="20"/>
              </w:rPr>
              <w:t>691</w:t>
            </w:r>
          </w:p>
        </w:tc>
        <w:tc>
          <w:tcPr>
            <w:tcW w:w="2410" w:type="dxa"/>
          </w:tcPr>
          <w:p w14:paraId="5110C99B" w14:textId="77777777" w:rsidR="00CC2EB7" w:rsidRPr="00D45FD3" w:rsidRDefault="00CC2EB7" w:rsidP="00CC2EB7">
            <w:pPr>
              <w:spacing w:after="0"/>
              <w:contextualSpacing/>
              <w:rPr>
                <w:sz w:val="20"/>
                <w:szCs w:val="20"/>
              </w:rPr>
            </w:pPr>
            <w:r w:rsidRPr="00D45FD3">
              <w:rPr>
                <w:sz w:val="20"/>
                <w:szCs w:val="20"/>
              </w:rPr>
              <w:t>Nakada et al., 2012</w:t>
            </w:r>
          </w:p>
        </w:tc>
        <w:tc>
          <w:tcPr>
            <w:tcW w:w="2410" w:type="dxa"/>
          </w:tcPr>
          <w:p w14:paraId="0C132B49" w14:textId="77777777" w:rsidR="00CC2EB7" w:rsidRPr="00D45FD3" w:rsidRDefault="00CC2EB7" w:rsidP="00CC2EB7">
            <w:pPr>
              <w:spacing w:after="0"/>
              <w:contextualSpacing/>
              <w:rPr>
                <w:sz w:val="20"/>
                <w:szCs w:val="20"/>
              </w:rPr>
            </w:pPr>
            <w:r w:rsidRPr="00D45FD3">
              <w:rPr>
                <w:sz w:val="20"/>
                <w:szCs w:val="20"/>
              </w:rPr>
              <w:t>C57BL/6</w:t>
            </w:r>
            <w:r w:rsidRPr="00D45FD3">
              <w:rPr>
                <w:sz w:val="20"/>
                <w:szCs w:val="20"/>
                <w:vertAlign w:val="superscript"/>
              </w:rPr>
              <w:t>i</w:t>
            </w:r>
            <w:r w:rsidRPr="00D45FD3">
              <w:rPr>
                <w:sz w:val="20"/>
                <w:szCs w:val="20"/>
              </w:rPr>
              <w:t xml:space="preserve"> and A/J mice</w:t>
            </w:r>
            <w:r w:rsidRPr="00D45FD3">
              <w:rPr>
                <w:sz w:val="20"/>
                <w:szCs w:val="20"/>
                <w:vertAlign w:val="superscript"/>
              </w:rPr>
              <w:t>m</w:t>
            </w:r>
          </w:p>
        </w:tc>
        <w:tc>
          <w:tcPr>
            <w:tcW w:w="1134" w:type="dxa"/>
          </w:tcPr>
          <w:p w14:paraId="5670392E" w14:textId="77777777" w:rsidR="00CC2EB7" w:rsidRPr="00D45FD3" w:rsidRDefault="00CC2EB7" w:rsidP="00CC2EB7">
            <w:pPr>
              <w:spacing w:after="0"/>
              <w:contextualSpacing/>
              <w:rPr>
                <w:sz w:val="20"/>
                <w:szCs w:val="20"/>
              </w:rPr>
            </w:pPr>
            <w:r w:rsidRPr="00D45FD3">
              <w:rPr>
                <w:sz w:val="20"/>
                <w:szCs w:val="20"/>
              </w:rPr>
              <w:t>10 weeks</w:t>
            </w:r>
          </w:p>
        </w:tc>
        <w:tc>
          <w:tcPr>
            <w:tcW w:w="1275" w:type="dxa"/>
          </w:tcPr>
          <w:p w14:paraId="2A4E7340"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1EA83A6A"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36D5B805" w14:textId="77777777" w:rsidR="00CC2EB7" w:rsidRPr="00D45FD3" w:rsidRDefault="00CC2EB7" w:rsidP="00CC2EB7">
            <w:pPr>
              <w:spacing w:after="0"/>
              <w:contextualSpacing/>
              <w:rPr>
                <w:sz w:val="20"/>
                <w:szCs w:val="20"/>
              </w:rPr>
            </w:pPr>
            <w:r w:rsidRPr="00D45FD3">
              <w:rPr>
                <w:sz w:val="20"/>
                <w:szCs w:val="20"/>
              </w:rPr>
              <w:t>Allograft, and carcinogen-induced</w:t>
            </w:r>
          </w:p>
        </w:tc>
      </w:tr>
      <w:tr w:rsidR="00CC2EB7" w:rsidRPr="00D45FD3" w14:paraId="5930E4E5" w14:textId="77777777" w:rsidTr="00CC2EB7">
        <w:trPr>
          <w:trHeight w:val="311"/>
        </w:trPr>
        <w:tc>
          <w:tcPr>
            <w:tcW w:w="704" w:type="dxa"/>
          </w:tcPr>
          <w:p w14:paraId="107B0257" w14:textId="77777777" w:rsidR="00CC2EB7" w:rsidRPr="00D45FD3" w:rsidRDefault="00CC2EB7" w:rsidP="00CC2EB7">
            <w:pPr>
              <w:spacing w:after="0"/>
              <w:contextualSpacing/>
              <w:rPr>
                <w:sz w:val="20"/>
                <w:szCs w:val="20"/>
              </w:rPr>
            </w:pPr>
            <w:r w:rsidRPr="00D45FD3">
              <w:rPr>
                <w:sz w:val="20"/>
                <w:szCs w:val="20"/>
              </w:rPr>
              <w:t>699</w:t>
            </w:r>
          </w:p>
        </w:tc>
        <w:tc>
          <w:tcPr>
            <w:tcW w:w="2410" w:type="dxa"/>
          </w:tcPr>
          <w:p w14:paraId="5A156EEA" w14:textId="77777777" w:rsidR="00CC2EB7" w:rsidRPr="00D45FD3" w:rsidRDefault="00CC2EB7" w:rsidP="00CC2EB7">
            <w:pPr>
              <w:spacing w:after="0"/>
              <w:contextualSpacing/>
              <w:rPr>
                <w:sz w:val="20"/>
                <w:szCs w:val="20"/>
              </w:rPr>
            </w:pPr>
            <w:r w:rsidRPr="00D45FD3">
              <w:rPr>
                <w:sz w:val="20"/>
                <w:szCs w:val="20"/>
              </w:rPr>
              <w:t>Natori et al., 2003</w:t>
            </w:r>
          </w:p>
        </w:tc>
        <w:tc>
          <w:tcPr>
            <w:tcW w:w="2410" w:type="dxa"/>
          </w:tcPr>
          <w:p w14:paraId="034CE067" w14:textId="77777777" w:rsidR="00CC2EB7" w:rsidRPr="00D45FD3" w:rsidRDefault="00CC2EB7" w:rsidP="00CC2EB7">
            <w:pPr>
              <w:spacing w:after="0"/>
              <w:contextualSpacing/>
              <w:rPr>
                <w:sz w:val="20"/>
                <w:szCs w:val="20"/>
              </w:rPr>
            </w:pPr>
            <w:r w:rsidRPr="00D45FD3">
              <w:rPr>
                <w:sz w:val="20"/>
                <w:szCs w:val="20"/>
              </w:rPr>
              <w:t>C57BL/6</w:t>
            </w:r>
            <w:r w:rsidRPr="00D45FD3">
              <w:rPr>
                <w:sz w:val="20"/>
                <w:szCs w:val="20"/>
                <w:vertAlign w:val="superscript"/>
              </w:rPr>
              <w:t>i</w:t>
            </w:r>
          </w:p>
        </w:tc>
        <w:tc>
          <w:tcPr>
            <w:tcW w:w="1134" w:type="dxa"/>
          </w:tcPr>
          <w:p w14:paraId="37497748" w14:textId="77777777" w:rsidR="00CC2EB7" w:rsidRPr="00D45FD3" w:rsidRDefault="00CC2EB7" w:rsidP="00CC2EB7">
            <w:pPr>
              <w:spacing w:after="0"/>
              <w:contextualSpacing/>
              <w:rPr>
                <w:sz w:val="20"/>
                <w:szCs w:val="20"/>
              </w:rPr>
            </w:pPr>
            <w:r w:rsidRPr="00D45FD3">
              <w:rPr>
                <w:sz w:val="20"/>
                <w:szCs w:val="20"/>
              </w:rPr>
              <w:t>8 weeks</w:t>
            </w:r>
          </w:p>
        </w:tc>
        <w:tc>
          <w:tcPr>
            <w:tcW w:w="1275" w:type="dxa"/>
          </w:tcPr>
          <w:p w14:paraId="1871D0EA"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61685DA0"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7BDC9AF0"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549CE831" w14:textId="77777777" w:rsidTr="00CC2EB7">
        <w:trPr>
          <w:trHeight w:val="340"/>
        </w:trPr>
        <w:tc>
          <w:tcPr>
            <w:tcW w:w="704" w:type="dxa"/>
          </w:tcPr>
          <w:p w14:paraId="43C9FAD6" w14:textId="77777777" w:rsidR="00CC2EB7" w:rsidRPr="00D45FD3" w:rsidRDefault="00CC2EB7" w:rsidP="00CC2EB7">
            <w:pPr>
              <w:spacing w:after="0"/>
              <w:contextualSpacing/>
              <w:rPr>
                <w:sz w:val="20"/>
                <w:szCs w:val="20"/>
              </w:rPr>
            </w:pPr>
            <w:r w:rsidRPr="00D45FD3">
              <w:rPr>
                <w:sz w:val="20"/>
                <w:szCs w:val="20"/>
              </w:rPr>
              <w:t>761</w:t>
            </w:r>
          </w:p>
        </w:tc>
        <w:tc>
          <w:tcPr>
            <w:tcW w:w="2410" w:type="dxa"/>
          </w:tcPr>
          <w:p w14:paraId="36A8AED2" w14:textId="77777777" w:rsidR="00CC2EB7" w:rsidRPr="00D45FD3" w:rsidRDefault="00CC2EB7" w:rsidP="00CC2EB7">
            <w:pPr>
              <w:spacing w:after="0"/>
              <w:contextualSpacing/>
              <w:rPr>
                <w:sz w:val="20"/>
                <w:szCs w:val="20"/>
              </w:rPr>
            </w:pPr>
            <w:r w:rsidRPr="00D45FD3">
              <w:rPr>
                <w:sz w:val="20"/>
                <w:szCs w:val="20"/>
              </w:rPr>
              <w:t>Pillai et al., 2015</w:t>
            </w:r>
          </w:p>
        </w:tc>
        <w:tc>
          <w:tcPr>
            <w:tcW w:w="2410" w:type="dxa"/>
          </w:tcPr>
          <w:p w14:paraId="00478848" w14:textId="77777777" w:rsidR="00CC2EB7" w:rsidRPr="00D45FD3" w:rsidRDefault="00CC2EB7" w:rsidP="00CC2EB7">
            <w:pPr>
              <w:spacing w:after="0"/>
              <w:contextualSpacing/>
              <w:rPr>
                <w:sz w:val="20"/>
                <w:szCs w:val="20"/>
              </w:rPr>
            </w:pPr>
            <w:r w:rsidRPr="00D45FD3">
              <w:rPr>
                <w:sz w:val="20"/>
                <w:szCs w:val="20"/>
              </w:rPr>
              <w:t>SCID</w:t>
            </w:r>
            <w:r w:rsidRPr="00D45FD3">
              <w:rPr>
                <w:sz w:val="20"/>
                <w:szCs w:val="20"/>
                <w:vertAlign w:val="superscript"/>
              </w:rPr>
              <w:t>n</w:t>
            </w:r>
          </w:p>
        </w:tc>
        <w:tc>
          <w:tcPr>
            <w:tcW w:w="1134" w:type="dxa"/>
          </w:tcPr>
          <w:p w14:paraId="5343EB67"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6FAA9F90"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7FB85B08"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5E894EB2"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1F335204" w14:textId="77777777" w:rsidTr="00CC2EB7">
        <w:trPr>
          <w:trHeight w:val="311"/>
        </w:trPr>
        <w:tc>
          <w:tcPr>
            <w:tcW w:w="704" w:type="dxa"/>
          </w:tcPr>
          <w:p w14:paraId="22847E5D" w14:textId="77777777" w:rsidR="00CC2EB7" w:rsidRPr="00D45FD3" w:rsidRDefault="00CC2EB7" w:rsidP="00CC2EB7">
            <w:pPr>
              <w:spacing w:after="0"/>
              <w:contextualSpacing/>
              <w:rPr>
                <w:sz w:val="20"/>
                <w:szCs w:val="20"/>
              </w:rPr>
            </w:pPr>
            <w:r w:rsidRPr="00D45FD3">
              <w:rPr>
                <w:sz w:val="20"/>
                <w:szCs w:val="20"/>
              </w:rPr>
              <w:t>769</w:t>
            </w:r>
          </w:p>
        </w:tc>
        <w:tc>
          <w:tcPr>
            <w:tcW w:w="2410" w:type="dxa"/>
          </w:tcPr>
          <w:p w14:paraId="4FF0721A" w14:textId="77777777" w:rsidR="00CC2EB7" w:rsidRPr="00D45FD3" w:rsidRDefault="00CC2EB7" w:rsidP="00CC2EB7">
            <w:pPr>
              <w:spacing w:after="0"/>
              <w:contextualSpacing/>
              <w:rPr>
                <w:sz w:val="20"/>
                <w:szCs w:val="20"/>
              </w:rPr>
            </w:pPr>
            <w:r w:rsidRPr="00D45FD3">
              <w:rPr>
                <w:sz w:val="20"/>
                <w:szCs w:val="20"/>
              </w:rPr>
              <w:t>Pratesi et al., 1996</w:t>
            </w:r>
          </w:p>
        </w:tc>
        <w:tc>
          <w:tcPr>
            <w:tcW w:w="2410" w:type="dxa"/>
          </w:tcPr>
          <w:p w14:paraId="565631C0" w14:textId="77777777" w:rsidR="00CC2EB7" w:rsidRPr="00D45FD3" w:rsidRDefault="00CC2EB7" w:rsidP="00CC2EB7">
            <w:pPr>
              <w:spacing w:after="0"/>
              <w:contextualSpacing/>
              <w:rPr>
                <w:sz w:val="20"/>
                <w:szCs w:val="20"/>
              </w:rPr>
            </w:pPr>
            <w:r w:rsidRPr="00D45FD3">
              <w:rPr>
                <w:sz w:val="20"/>
                <w:szCs w:val="20"/>
              </w:rPr>
              <w:t>Athymic Swiss</w:t>
            </w:r>
            <w:r w:rsidRPr="00D45FD3">
              <w:rPr>
                <w:sz w:val="20"/>
                <w:szCs w:val="20"/>
                <w:vertAlign w:val="superscript"/>
              </w:rPr>
              <w:t>o</w:t>
            </w:r>
          </w:p>
        </w:tc>
        <w:tc>
          <w:tcPr>
            <w:tcW w:w="1134" w:type="dxa"/>
          </w:tcPr>
          <w:p w14:paraId="43BF7894" w14:textId="77777777" w:rsidR="00CC2EB7" w:rsidRPr="00D45FD3" w:rsidRDefault="00CC2EB7" w:rsidP="00CC2EB7">
            <w:pPr>
              <w:spacing w:after="0"/>
              <w:contextualSpacing/>
              <w:rPr>
                <w:sz w:val="20"/>
                <w:szCs w:val="20"/>
              </w:rPr>
            </w:pPr>
            <w:r w:rsidRPr="00D45FD3">
              <w:rPr>
                <w:sz w:val="20"/>
                <w:szCs w:val="20"/>
              </w:rPr>
              <w:t>6-7 weeks</w:t>
            </w:r>
          </w:p>
        </w:tc>
        <w:tc>
          <w:tcPr>
            <w:tcW w:w="1275" w:type="dxa"/>
          </w:tcPr>
          <w:p w14:paraId="238199D6" w14:textId="77777777" w:rsidR="00CC2EB7" w:rsidRPr="00D45FD3" w:rsidRDefault="00CC2EB7" w:rsidP="00CC2EB7">
            <w:pPr>
              <w:spacing w:after="0"/>
              <w:contextualSpacing/>
              <w:rPr>
                <w:sz w:val="20"/>
                <w:szCs w:val="20"/>
              </w:rPr>
            </w:pPr>
            <w:r w:rsidRPr="00D45FD3">
              <w:rPr>
                <w:sz w:val="20"/>
                <w:szCs w:val="20"/>
              </w:rPr>
              <w:t>Male and female</w:t>
            </w:r>
          </w:p>
        </w:tc>
        <w:tc>
          <w:tcPr>
            <w:tcW w:w="2410" w:type="dxa"/>
          </w:tcPr>
          <w:p w14:paraId="3DF778F0"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59E772FE"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73370052" w14:textId="77777777" w:rsidTr="00CC2EB7">
        <w:trPr>
          <w:trHeight w:val="311"/>
        </w:trPr>
        <w:tc>
          <w:tcPr>
            <w:tcW w:w="704" w:type="dxa"/>
          </w:tcPr>
          <w:p w14:paraId="0EDE31D5" w14:textId="77777777" w:rsidR="00CC2EB7" w:rsidRPr="00D45FD3" w:rsidRDefault="00CC2EB7" w:rsidP="00CC2EB7">
            <w:pPr>
              <w:spacing w:after="0"/>
              <w:contextualSpacing/>
              <w:rPr>
                <w:sz w:val="20"/>
                <w:szCs w:val="20"/>
              </w:rPr>
            </w:pPr>
            <w:r w:rsidRPr="00D45FD3">
              <w:rPr>
                <w:sz w:val="20"/>
                <w:szCs w:val="20"/>
              </w:rPr>
              <w:t>775</w:t>
            </w:r>
          </w:p>
        </w:tc>
        <w:tc>
          <w:tcPr>
            <w:tcW w:w="2410" w:type="dxa"/>
          </w:tcPr>
          <w:p w14:paraId="7D2A6BB4" w14:textId="77777777" w:rsidR="00CC2EB7" w:rsidRPr="00D45FD3" w:rsidRDefault="00CC2EB7" w:rsidP="00CC2EB7">
            <w:pPr>
              <w:spacing w:after="0"/>
              <w:contextualSpacing/>
              <w:rPr>
                <w:sz w:val="20"/>
                <w:szCs w:val="20"/>
              </w:rPr>
            </w:pPr>
            <w:r w:rsidRPr="00D45FD3">
              <w:rPr>
                <w:sz w:val="20"/>
                <w:szCs w:val="20"/>
              </w:rPr>
              <w:t>Prueitt et al., 2016</w:t>
            </w:r>
          </w:p>
        </w:tc>
        <w:tc>
          <w:tcPr>
            <w:tcW w:w="2410" w:type="dxa"/>
          </w:tcPr>
          <w:p w14:paraId="5F72C27D" w14:textId="77777777" w:rsidR="00CC2EB7" w:rsidRPr="00D45FD3" w:rsidRDefault="00CC2EB7" w:rsidP="00CC2EB7">
            <w:pPr>
              <w:spacing w:after="0"/>
              <w:contextualSpacing/>
              <w:rPr>
                <w:sz w:val="20"/>
                <w:szCs w:val="20"/>
              </w:rPr>
            </w:pPr>
            <w:r w:rsidRPr="00D45FD3">
              <w:rPr>
                <w:sz w:val="20"/>
                <w:szCs w:val="20"/>
              </w:rPr>
              <w:t>TRAMP</w:t>
            </w:r>
            <w:r w:rsidRPr="00D45FD3">
              <w:rPr>
                <w:sz w:val="20"/>
                <w:szCs w:val="20"/>
                <w:vertAlign w:val="superscript"/>
              </w:rPr>
              <w:t>p</w:t>
            </w:r>
          </w:p>
        </w:tc>
        <w:tc>
          <w:tcPr>
            <w:tcW w:w="1134" w:type="dxa"/>
          </w:tcPr>
          <w:p w14:paraId="509C170B" w14:textId="77777777" w:rsidR="00CC2EB7" w:rsidRPr="00D45FD3" w:rsidRDefault="00CC2EB7" w:rsidP="00CC2EB7">
            <w:pPr>
              <w:spacing w:after="0"/>
              <w:contextualSpacing/>
              <w:rPr>
                <w:sz w:val="20"/>
                <w:szCs w:val="20"/>
              </w:rPr>
            </w:pPr>
            <w:r w:rsidRPr="00D45FD3">
              <w:rPr>
                <w:sz w:val="20"/>
                <w:szCs w:val="20"/>
              </w:rPr>
              <w:t>8-9 weeks</w:t>
            </w:r>
          </w:p>
        </w:tc>
        <w:tc>
          <w:tcPr>
            <w:tcW w:w="1275" w:type="dxa"/>
          </w:tcPr>
          <w:p w14:paraId="0F2CCE7A"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44F9CAC1" w14:textId="77777777" w:rsidR="00CC2EB7" w:rsidRPr="00D45FD3" w:rsidRDefault="00CC2EB7" w:rsidP="00CC2EB7">
            <w:pPr>
              <w:spacing w:after="0"/>
              <w:contextualSpacing/>
              <w:rPr>
                <w:sz w:val="20"/>
                <w:szCs w:val="20"/>
              </w:rPr>
            </w:pPr>
            <w:r w:rsidRPr="00D45FD3">
              <w:rPr>
                <w:sz w:val="20"/>
                <w:szCs w:val="20"/>
              </w:rPr>
              <w:t>Other/undefined/multiple tissues</w:t>
            </w:r>
          </w:p>
        </w:tc>
        <w:tc>
          <w:tcPr>
            <w:tcW w:w="2613" w:type="dxa"/>
          </w:tcPr>
          <w:p w14:paraId="3DE41CF0" w14:textId="77777777" w:rsidR="00CC2EB7" w:rsidRPr="00D45FD3" w:rsidRDefault="00CC2EB7" w:rsidP="00CC2EB7">
            <w:pPr>
              <w:spacing w:after="0"/>
              <w:contextualSpacing/>
              <w:rPr>
                <w:sz w:val="20"/>
                <w:szCs w:val="20"/>
              </w:rPr>
            </w:pPr>
            <w:r w:rsidRPr="00D45FD3">
              <w:rPr>
                <w:sz w:val="20"/>
                <w:szCs w:val="20"/>
              </w:rPr>
              <w:t>Genetic model</w:t>
            </w:r>
          </w:p>
        </w:tc>
      </w:tr>
      <w:tr w:rsidR="00CC2EB7" w:rsidRPr="00D45FD3" w14:paraId="42FA1D71" w14:textId="77777777" w:rsidTr="00CC2EB7">
        <w:trPr>
          <w:trHeight w:val="311"/>
        </w:trPr>
        <w:tc>
          <w:tcPr>
            <w:tcW w:w="704" w:type="dxa"/>
          </w:tcPr>
          <w:p w14:paraId="20144187" w14:textId="77777777" w:rsidR="00CC2EB7" w:rsidRPr="00D45FD3" w:rsidRDefault="00CC2EB7" w:rsidP="00CC2EB7">
            <w:pPr>
              <w:spacing w:after="0"/>
              <w:contextualSpacing/>
              <w:rPr>
                <w:sz w:val="20"/>
                <w:szCs w:val="20"/>
              </w:rPr>
            </w:pPr>
            <w:r w:rsidRPr="00D45FD3">
              <w:rPr>
                <w:sz w:val="20"/>
                <w:szCs w:val="20"/>
              </w:rPr>
              <w:t>824</w:t>
            </w:r>
          </w:p>
        </w:tc>
        <w:tc>
          <w:tcPr>
            <w:tcW w:w="2410" w:type="dxa"/>
          </w:tcPr>
          <w:p w14:paraId="442295B6" w14:textId="77777777" w:rsidR="00CC2EB7" w:rsidRPr="00D45FD3" w:rsidRDefault="00CC2EB7" w:rsidP="00CC2EB7">
            <w:pPr>
              <w:spacing w:after="0"/>
              <w:contextualSpacing/>
              <w:rPr>
                <w:sz w:val="20"/>
                <w:szCs w:val="20"/>
              </w:rPr>
            </w:pPr>
            <w:r w:rsidRPr="00D45FD3">
              <w:rPr>
                <w:sz w:val="20"/>
                <w:szCs w:val="20"/>
              </w:rPr>
              <w:t>Ross et al., 2020</w:t>
            </w:r>
          </w:p>
        </w:tc>
        <w:tc>
          <w:tcPr>
            <w:tcW w:w="2410" w:type="dxa"/>
          </w:tcPr>
          <w:p w14:paraId="7DD62D65" w14:textId="77777777" w:rsidR="00CC2EB7" w:rsidRPr="00D45FD3" w:rsidRDefault="00CC2EB7" w:rsidP="00CC2EB7">
            <w:pPr>
              <w:spacing w:after="0"/>
              <w:contextualSpacing/>
              <w:rPr>
                <w:sz w:val="20"/>
                <w:szCs w:val="20"/>
              </w:rPr>
            </w:pPr>
            <w:r w:rsidRPr="00D45FD3">
              <w:rPr>
                <w:sz w:val="20"/>
                <w:szCs w:val="20"/>
              </w:rPr>
              <w:t>FVB/NJ</w:t>
            </w:r>
            <w:r w:rsidRPr="00D45FD3">
              <w:rPr>
                <w:sz w:val="20"/>
                <w:szCs w:val="20"/>
                <w:vertAlign w:val="superscript"/>
              </w:rPr>
              <w:t>q</w:t>
            </w:r>
          </w:p>
        </w:tc>
        <w:tc>
          <w:tcPr>
            <w:tcW w:w="1134" w:type="dxa"/>
          </w:tcPr>
          <w:p w14:paraId="1C988A6F"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230378DA"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57400355" w14:textId="77777777" w:rsidR="00CC2EB7" w:rsidRPr="00D45FD3" w:rsidRDefault="00CC2EB7" w:rsidP="00CC2EB7">
            <w:pPr>
              <w:spacing w:after="0"/>
              <w:contextualSpacing/>
              <w:rPr>
                <w:sz w:val="20"/>
                <w:szCs w:val="20"/>
              </w:rPr>
            </w:pPr>
            <w:r w:rsidRPr="00D45FD3">
              <w:rPr>
                <w:sz w:val="20"/>
                <w:szCs w:val="20"/>
              </w:rPr>
              <w:t>Breast</w:t>
            </w:r>
          </w:p>
        </w:tc>
        <w:tc>
          <w:tcPr>
            <w:tcW w:w="2613" w:type="dxa"/>
          </w:tcPr>
          <w:p w14:paraId="4DCCC04D"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280A7D80" w14:textId="77777777" w:rsidTr="00CC2EB7">
        <w:trPr>
          <w:trHeight w:val="311"/>
        </w:trPr>
        <w:tc>
          <w:tcPr>
            <w:tcW w:w="704" w:type="dxa"/>
          </w:tcPr>
          <w:p w14:paraId="10485F3B" w14:textId="77777777" w:rsidR="00CC2EB7" w:rsidRPr="00D45FD3" w:rsidRDefault="00CC2EB7" w:rsidP="00CC2EB7">
            <w:pPr>
              <w:spacing w:after="0"/>
              <w:contextualSpacing/>
              <w:rPr>
                <w:sz w:val="20"/>
                <w:szCs w:val="20"/>
              </w:rPr>
            </w:pPr>
            <w:r w:rsidRPr="00D45FD3">
              <w:rPr>
                <w:sz w:val="20"/>
                <w:szCs w:val="20"/>
              </w:rPr>
              <w:t>888</w:t>
            </w:r>
          </w:p>
        </w:tc>
        <w:tc>
          <w:tcPr>
            <w:tcW w:w="2410" w:type="dxa"/>
          </w:tcPr>
          <w:p w14:paraId="437A127B" w14:textId="77777777" w:rsidR="00CC2EB7" w:rsidRPr="00D45FD3" w:rsidRDefault="00CC2EB7" w:rsidP="00CC2EB7">
            <w:pPr>
              <w:spacing w:after="0"/>
              <w:contextualSpacing/>
              <w:rPr>
                <w:sz w:val="20"/>
                <w:szCs w:val="20"/>
              </w:rPr>
            </w:pPr>
            <w:r w:rsidRPr="00D45FD3">
              <w:rPr>
                <w:sz w:val="20"/>
                <w:szCs w:val="20"/>
              </w:rPr>
              <w:t>Shimizu et al., 2019</w:t>
            </w:r>
          </w:p>
        </w:tc>
        <w:tc>
          <w:tcPr>
            <w:tcW w:w="2410" w:type="dxa"/>
          </w:tcPr>
          <w:p w14:paraId="3D23CD6E" w14:textId="77777777" w:rsidR="00CC2EB7" w:rsidRPr="00D45FD3" w:rsidRDefault="00CC2EB7" w:rsidP="00CC2EB7">
            <w:pPr>
              <w:spacing w:after="0"/>
              <w:contextualSpacing/>
              <w:rPr>
                <w:sz w:val="20"/>
                <w:szCs w:val="20"/>
              </w:rPr>
            </w:pPr>
            <w:r w:rsidRPr="00D45FD3">
              <w:rPr>
                <w:sz w:val="20"/>
                <w:szCs w:val="20"/>
              </w:rPr>
              <w:t>Athymic nu/nu</w:t>
            </w:r>
            <w:r w:rsidRPr="00D45FD3">
              <w:rPr>
                <w:sz w:val="20"/>
                <w:szCs w:val="20"/>
                <w:vertAlign w:val="superscript"/>
              </w:rPr>
              <w:t>r</w:t>
            </w:r>
          </w:p>
        </w:tc>
        <w:tc>
          <w:tcPr>
            <w:tcW w:w="1134" w:type="dxa"/>
          </w:tcPr>
          <w:p w14:paraId="218CB926" w14:textId="77777777" w:rsidR="00CC2EB7" w:rsidRPr="00D45FD3" w:rsidRDefault="00CC2EB7" w:rsidP="00CC2EB7">
            <w:pPr>
              <w:spacing w:after="0"/>
              <w:contextualSpacing/>
              <w:rPr>
                <w:sz w:val="20"/>
                <w:szCs w:val="20"/>
              </w:rPr>
            </w:pPr>
            <w:r w:rsidRPr="00D45FD3">
              <w:rPr>
                <w:sz w:val="20"/>
                <w:szCs w:val="20"/>
              </w:rPr>
              <w:t>5 weeks</w:t>
            </w:r>
          </w:p>
        </w:tc>
        <w:tc>
          <w:tcPr>
            <w:tcW w:w="1275" w:type="dxa"/>
          </w:tcPr>
          <w:p w14:paraId="2EA7A585"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7085BA6D" w14:textId="77777777" w:rsidR="00CC2EB7" w:rsidRPr="00D45FD3" w:rsidRDefault="00CC2EB7" w:rsidP="00CC2EB7">
            <w:pPr>
              <w:spacing w:after="0"/>
              <w:contextualSpacing/>
              <w:rPr>
                <w:sz w:val="20"/>
                <w:szCs w:val="20"/>
              </w:rPr>
            </w:pPr>
            <w:r w:rsidRPr="00D45FD3">
              <w:rPr>
                <w:sz w:val="20"/>
                <w:szCs w:val="20"/>
              </w:rPr>
              <w:t>Head and neck</w:t>
            </w:r>
          </w:p>
        </w:tc>
        <w:tc>
          <w:tcPr>
            <w:tcW w:w="2613" w:type="dxa"/>
          </w:tcPr>
          <w:p w14:paraId="554DE301"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2CC30326" w14:textId="77777777" w:rsidTr="00CC2EB7">
        <w:trPr>
          <w:trHeight w:val="311"/>
        </w:trPr>
        <w:tc>
          <w:tcPr>
            <w:tcW w:w="704" w:type="dxa"/>
          </w:tcPr>
          <w:p w14:paraId="357D4CB3" w14:textId="77777777" w:rsidR="00CC2EB7" w:rsidRPr="00D45FD3" w:rsidRDefault="00CC2EB7" w:rsidP="00CC2EB7">
            <w:pPr>
              <w:spacing w:after="0"/>
              <w:contextualSpacing/>
              <w:rPr>
                <w:sz w:val="20"/>
                <w:szCs w:val="20"/>
              </w:rPr>
            </w:pPr>
            <w:r w:rsidRPr="00D45FD3">
              <w:rPr>
                <w:sz w:val="20"/>
                <w:szCs w:val="20"/>
              </w:rPr>
              <w:t>894</w:t>
            </w:r>
          </w:p>
        </w:tc>
        <w:tc>
          <w:tcPr>
            <w:tcW w:w="2410" w:type="dxa"/>
          </w:tcPr>
          <w:p w14:paraId="22F44785" w14:textId="77777777" w:rsidR="00CC2EB7" w:rsidRPr="00D45FD3" w:rsidRDefault="00CC2EB7" w:rsidP="00CC2EB7">
            <w:pPr>
              <w:spacing w:after="0"/>
              <w:contextualSpacing/>
              <w:rPr>
                <w:sz w:val="20"/>
                <w:szCs w:val="20"/>
              </w:rPr>
            </w:pPr>
            <w:r w:rsidRPr="00D45FD3">
              <w:rPr>
                <w:sz w:val="20"/>
                <w:szCs w:val="20"/>
              </w:rPr>
              <w:t>Shin et al., 2004</w:t>
            </w:r>
          </w:p>
        </w:tc>
        <w:tc>
          <w:tcPr>
            <w:tcW w:w="2410" w:type="dxa"/>
          </w:tcPr>
          <w:p w14:paraId="106880A7" w14:textId="77777777" w:rsidR="00CC2EB7" w:rsidRPr="00D45FD3" w:rsidRDefault="00CC2EB7" w:rsidP="00CC2EB7">
            <w:pPr>
              <w:spacing w:after="0"/>
              <w:contextualSpacing/>
              <w:rPr>
                <w:sz w:val="20"/>
                <w:szCs w:val="20"/>
              </w:rPr>
            </w:pPr>
            <w:r w:rsidRPr="00D45FD3">
              <w:rPr>
                <w:sz w:val="20"/>
                <w:szCs w:val="20"/>
              </w:rPr>
              <w:t>Athymic nude</w:t>
            </w:r>
            <w:r w:rsidRPr="00D45FD3">
              <w:rPr>
                <w:sz w:val="20"/>
                <w:szCs w:val="20"/>
                <w:vertAlign w:val="superscript"/>
              </w:rPr>
              <w:t>a</w:t>
            </w:r>
          </w:p>
        </w:tc>
        <w:tc>
          <w:tcPr>
            <w:tcW w:w="1134" w:type="dxa"/>
          </w:tcPr>
          <w:p w14:paraId="141C3726" w14:textId="77777777" w:rsidR="00CC2EB7" w:rsidRPr="00D45FD3" w:rsidRDefault="00CC2EB7" w:rsidP="00CC2EB7">
            <w:pPr>
              <w:spacing w:after="0"/>
              <w:contextualSpacing/>
              <w:rPr>
                <w:sz w:val="20"/>
                <w:szCs w:val="20"/>
              </w:rPr>
            </w:pPr>
            <w:r w:rsidRPr="00D45FD3">
              <w:rPr>
                <w:sz w:val="20"/>
                <w:szCs w:val="20"/>
              </w:rPr>
              <w:t>4-6 weeks</w:t>
            </w:r>
          </w:p>
        </w:tc>
        <w:tc>
          <w:tcPr>
            <w:tcW w:w="1275" w:type="dxa"/>
          </w:tcPr>
          <w:p w14:paraId="197C744A"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5685F94C"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CB9BE36"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6BCBD263" w14:textId="77777777" w:rsidTr="00CC2EB7">
        <w:trPr>
          <w:trHeight w:val="311"/>
        </w:trPr>
        <w:tc>
          <w:tcPr>
            <w:tcW w:w="704" w:type="dxa"/>
          </w:tcPr>
          <w:p w14:paraId="505C8113" w14:textId="77777777" w:rsidR="00CC2EB7" w:rsidRPr="00D45FD3" w:rsidRDefault="00CC2EB7" w:rsidP="00CC2EB7">
            <w:pPr>
              <w:spacing w:after="0"/>
              <w:contextualSpacing/>
              <w:rPr>
                <w:sz w:val="20"/>
                <w:szCs w:val="20"/>
              </w:rPr>
            </w:pPr>
            <w:r w:rsidRPr="00D45FD3">
              <w:rPr>
                <w:sz w:val="20"/>
                <w:szCs w:val="20"/>
              </w:rPr>
              <w:t>975</w:t>
            </w:r>
          </w:p>
        </w:tc>
        <w:tc>
          <w:tcPr>
            <w:tcW w:w="2410" w:type="dxa"/>
          </w:tcPr>
          <w:p w14:paraId="07D09F8E" w14:textId="77777777" w:rsidR="00CC2EB7" w:rsidRPr="00D45FD3" w:rsidRDefault="00CC2EB7" w:rsidP="00CC2EB7">
            <w:pPr>
              <w:spacing w:after="0"/>
              <w:contextualSpacing/>
              <w:rPr>
                <w:sz w:val="20"/>
                <w:szCs w:val="20"/>
              </w:rPr>
            </w:pPr>
            <w:r w:rsidRPr="00D45FD3">
              <w:rPr>
                <w:sz w:val="20"/>
                <w:szCs w:val="20"/>
              </w:rPr>
              <w:t>Torres-Gonzalez et al., 2014</w:t>
            </w:r>
          </w:p>
        </w:tc>
        <w:tc>
          <w:tcPr>
            <w:tcW w:w="2410" w:type="dxa"/>
          </w:tcPr>
          <w:p w14:paraId="6985C268" w14:textId="77777777" w:rsidR="00CC2EB7" w:rsidRPr="00D45FD3" w:rsidRDefault="00CC2EB7" w:rsidP="00CC2EB7">
            <w:pPr>
              <w:spacing w:after="0"/>
              <w:contextualSpacing/>
              <w:rPr>
                <w:sz w:val="20"/>
                <w:szCs w:val="20"/>
              </w:rPr>
            </w:pPr>
            <w:r w:rsidRPr="00D45FD3">
              <w:rPr>
                <w:sz w:val="20"/>
                <w:szCs w:val="20"/>
              </w:rPr>
              <w:t>Kras</w:t>
            </w:r>
            <w:r w:rsidRPr="00D45FD3">
              <w:rPr>
                <w:sz w:val="20"/>
                <w:szCs w:val="20"/>
                <w:vertAlign w:val="superscript"/>
              </w:rPr>
              <w:t>s</w:t>
            </w:r>
          </w:p>
        </w:tc>
        <w:tc>
          <w:tcPr>
            <w:tcW w:w="1134" w:type="dxa"/>
          </w:tcPr>
          <w:p w14:paraId="4B7FF5FC"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070C9519"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08C09DAD"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606DB529" w14:textId="77777777" w:rsidR="00CC2EB7" w:rsidRPr="00D45FD3" w:rsidRDefault="00CC2EB7" w:rsidP="00CC2EB7">
            <w:pPr>
              <w:spacing w:after="0"/>
              <w:contextualSpacing/>
              <w:rPr>
                <w:sz w:val="20"/>
                <w:szCs w:val="20"/>
              </w:rPr>
            </w:pPr>
            <w:r w:rsidRPr="00D45FD3">
              <w:rPr>
                <w:sz w:val="20"/>
                <w:szCs w:val="20"/>
              </w:rPr>
              <w:t>Genetic model</w:t>
            </w:r>
          </w:p>
        </w:tc>
      </w:tr>
      <w:tr w:rsidR="00CC2EB7" w:rsidRPr="00D45FD3" w14:paraId="3CC13D79" w14:textId="77777777" w:rsidTr="00CC2EB7">
        <w:trPr>
          <w:trHeight w:val="510"/>
        </w:trPr>
        <w:tc>
          <w:tcPr>
            <w:tcW w:w="704" w:type="dxa"/>
          </w:tcPr>
          <w:p w14:paraId="055320C5" w14:textId="77777777" w:rsidR="00CC2EB7" w:rsidRPr="00D45FD3" w:rsidRDefault="00CC2EB7" w:rsidP="00CC2EB7">
            <w:pPr>
              <w:spacing w:after="0"/>
              <w:contextualSpacing/>
              <w:rPr>
                <w:sz w:val="20"/>
                <w:szCs w:val="20"/>
              </w:rPr>
            </w:pPr>
            <w:r w:rsidRPr="00D45FD3">
              <w:rPr>
                <w:sz w:val="20"/>
                <w:szCs w:val="20"/>
              </w:rPr>
              <w:t>982</w:t>
            </w:r>
          </w:p>
        </w:tc>
        <w:tc>
          <w:tcPr>
            <w:tcW w:w="2410" w:type="dxa"/>
          </w:tcPr>
          <w:p w14:paraId="611CE255" w14:textId="77777777" w:rsidR="00CC2EB7" w:rsidRPr="00D45FD3" w:rsidRDefault="00CC2EB7" w:rsidP="00CC2EB7">
            <w:pPr>
              <w:spacing w:after="0"/>
              <w:contextualSpacing/>
              <w:rPr>
                <w:sz w:val="20"/>
                <w:szCs w:val="20"/>
              </w:rPr>
            </w:pPr>
            <w:r w:rsidRPr="00D45FD3">
              <w:rPr>
                <w:sz w:val="20"/>
                <w:szCs w:val="20"/>
              </w:rPr>
              <w:t>Trevino et al., 2012</w:t>
            </w:r>
          </w:p>
        </w:tc>
        <w:tc>
          <w:tcPr>
            <w:tcW w:w="2410" w:type="dxa"/>
          </w:tcPr>
          <w:p w14:paraId="2C23BCA2" w14:textId="77777777" w:rsidR="00CC2EB7" w:rsidRPr="00D45FD3" w:rsidRDefault="00CC2EB7" w:rsidP="00CC2EB7">
            <w:pPr>
              <w:spacing w:after="0"/>
              <w:contextualSpacing/>
              <w:rPr>
                <w:sz w:val="20"/>
                <w:szCs w:val="20"/>
              </w:rPr>
            </w:pPr>
            <w:r w:rsidRPr="00D45FD3">
              <w:rPr>
                <w:sz w:val="20"/>
                <w:szCs w:val="20"/>
              </w:rPr>
              <w:t>SCID</w:t>
            </w:r>
            <w:r w:rsidRPr="00D45FD3">
              <w:rPr>
                <w:sz w:val="20"/>
                <w:szCs w:val="20"/>
                <w:vertAlign w:val="superscript"/>
              </w:rPr>
              <w:t>n</w:t>
            </w:r>
          </w:p>
        </w:tc>
        <w:tc>
          <w:tcPr>
            <w:tcW w:w="1134" w:type="dxa"/>
          </w:tcPr>
          <w:p w14:paraId="72085FF3" w14:textId="77777777" w:rsidR="00CC2EB7" w:rsidRPr="00D45FD3" w:rsidRDefault="00CC2EB7" w:rsidP="00CC2EB7">
            <w:pPr>
              <w:spacing w:after="0"/>
              <w:contextualSpacing/>
              <w:rPr>
                <w:sz w:val="20"/>
                <w:szCs w:val="20"/>
              </w:rPr>
            </w:pPr>
            <w:r w:rsidRPr="00D45FD3">
              <w:rPr>
                <w:sz w:val="20"/>
                <w:szCs w:val="20"/>
              </w:rPr>
              <w:t>8 weeks</w:t>
            </w:r>
          </w:p>
        </w:tc>
        <w:tc>
          <w:tcPr>
            <w:tcW w:w="1275" w:type="dxa"/>
          </w:tcPr>
          <w:p w14:paraId="4655E9F5"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68FD3F6E"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56776096"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4DC897F4" w14:textId="77777777" w:rsidTr="00CC2EB7">
        <w:trPr>
          <w:trHeight w:val="311"/>
        </w:trPr>
        <w:tc>
          <w:tcPr>
            <w:tcW w:w="704" w:type="dxa"/>
          </w:tcPr>
          <w:p w14:paraId="5C6022C6" w14:textId="77777777" w:rsidR="00CC2EB7" w:rsidRPr="00D45FD3" w:rsidRDefault="00CC2EB7" w:rsidP="00CC2EB7">
            <w:pPr>
              <w:spacing w:after="0"/>
              <w:contextualSpacing/>
              <w:rPr>
                <w:sz w:val="20"/>
                <w:szCs w:val="20"/>
              </w:rPr>
            </w:pPr>
            <w:r w:rsidRPr="00D45FD3">
              <w:rPr>
                <w:sz w:val="20"/>
                <w:szCs w:val="20"/>
              </w:rPr>
              <w:t>1135</w:t>
            </w:r>
          </w:p>
        </w:tc>
        <w:tc>
          <w:tcPr>
            <w:tcW w:w="2410" w:type="dxa"/>
          </w:tcPr>
          <w:p w14:paraId="6F22DB45" w14:textId="77777777" w:rsidR="00CC2EB7" w:rsidRPr="00D45FD3" w:rsidRDefault="00CC2EB7" w:rsidP="00CC2EB7">
            <w:pPr>
              <w:spacing w:after="0"/>
              <w:contextualSpacing/>
              <w:rPr>
                <w:sz w:val="20"/>
                <w:szCs w:val="20"/>
              </w:rPr>
            </w:pPr>
            <w:r w:rsidRPr="00D45FD3">
              <w:rPr>
                <w:sz w:val="20"/>
                <w:szCs w:val="20"/>
              </w:rPr>
              <w:t>Tyagi et al., 2021</w:t>
            </w:r>
          </w:p>
        </w:tc>
        <w:tc>
          <w:tcPr>
            <w:tcW w:w="2410" w:type="dxa"/>
          </w:tcPr>
          <w:p w14:paraId="2742E200" w14:textId="77777777" w:rsidR="00CC2EB7" w:rsidRPr="00D45FD3" w:rsidRDefault="00CC2EB7" w:rsidP="00CC2EB7">
            <w:pPr>
              <w:spacing w:after="0"/>
              <w:contextualSpacing/>
              <w:rPr>
                <w:sz w:val="20"/>
                <w:szCs w:val="20"/>
              </w:rPr>
            </w:pPr>
            <w:r w:rsidRPr="00D45FD3">
              <w:rPr>
                <w:sz w:val="20"/>
                <w:szCs w:val="20"/>
              </w:rPr>
              <w:t>BALB/c</w:t>
            </w:r>
            <w:r w:rsidRPr="00D45FD3">
              <w:rPr>
                <w:sz w:val="20"/>
                <w:szCs w:val="20"/>
                <w:vertAlign w:val="superscript"/>
              </w:rPr>
              <w:t>f</w:t>
            </w:r>
            <w:r w:rsidRPr="00D45FD3">
              <w:rPr>
                <w:sz w:val="20"/>
                <w:szCs w:val="20"/>
              </w:rPr>
              <w:t xml:space="preserve"> and C57BL/6</w:t>
            </w:r>
            <w:r w:rsidRPr="00D45FD3">
              <w:rPr>
                <w:sz w:val="20"/>
                <w:szCs w:val="20"/>
                <w:vertAlign w:val="superscript"/>
              </w:rPr>
              <w:t>i</w:t>
            </w:r>
          </w:p>
        </w:tc>
        <w:tc>
          <w:tcPr>
            <w:tcW w:w="1134" w:type="dxa"/>
          </w:tcPr>
          <w:p w14:paraId="4BE4DE42" w14:textId="77777777" w:rsidR="00CC2EB7" w:rsidRPr="00D45FD3" w:rsidRDefault="00CC2EB7" w:rsidP="00CC2EB7">
            <w:pPr>
              <w:spacing w:after="0"/>
              <w:contextualSpacing/>
              <w:rPr>
                <w:sz w:val="20"/>
                <w:szCs w:val="20"/>
              </w:rPr>
            </w:pPr>
            <w:r w:rsidRPr="00D45FD3">
              <w:rPr>
                <w:sz w:val="20"/>
                <w:szCs w:val="20"/>
              </w:rPr>
              <w:t>5-6 weeks</w:t>
            </w:r>
          </w:p>
        </w:tc>
        <w:tc>
          <w:tcPr>
            <w:tcW w:w="1275" w:type="dxa"/>
          </w:tcPr>
          <w:p w14:paraId="262F7606"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05CF9B2D" w14:textId="77777777" w:rsidR="00CC2EB7" w:rsidRPr="00D45FD3" w:rsidRDefault="00CC2EB7" w:rsidP="00CC2EB7">
            <w:pPr>
              <w:spacing w:after="0"/>
              <w:contextualSpacing/>
              <w:rPr>
                <w:sz w:val="20"/>
                <w:szCs w:val="20"/>
              </w:rPr>
            </w:pPr>
            <w:r w:rsidRPr="00D45FD3">
              <w:rPr>
                <w:sz w:val="20"/>
                <w:szCs w:val="20"/>
              </w:rPr>
              <w:t>Breast</w:t>
            </w:r>
          </w:p>
        </w:tc>
        <w:tc>
          <w:tcPr>
            <w:tcW w:w="2613" w:type="dxa"/>
          </w:tcPr>
          <w:p w14:paraId="0880BC68"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6622A3A7" w14:textId="77777777" w:rsidTr="00CC2EB7">
        <w:trPr>
          <w:trHeight w:val="311"/>
        </w:trPr>
        <w:tc>
          <w:tcPr>
            <w:tcW w:w="704" w:type="dxa"/>
          </w:tcPr>
          <w:p w14:paraId="237A51FF" w14:textId="77777777" w:rsidR="00CC2EB7" w:rsidRPr="00D45FD3" w:rsidRDefault="00CC2EB7" w:rsidP="00CC2EB7">
            <w:pPr>
              <w:spacing w:after="0"/>
              <w:contextualSpacing/>
              <w:rPr>
                <w:sz w:val="20"/>
                <w:szCs w:val="20"/>
              </w:rPr>
            </w:pPr>
            <w:r w:rsidRPr="00D45FD3">
              <w:rPr>
                <w:sz w:val="20"/>
                <w:szCs w:val="20"/>
              </w:rPr>
              <w:t>998</w:t>
            </w:r>
          </w:p>
        </w:tc>
        <w:tc>
          <w:tcPr>
            <w:tcW w:w="2410" w:type="dxa"/>
          </w:tcPr>
          <w:p w14:paraId="26A85BC3" w14:textId="77777777" w:rsidR="00CC2EB7" w:rsidRPr="00D45FD3" w:rsidRDefault="00CC2EB7" w:rsidP="00CC2EB7">
            <w:pPr>
              <w:spacing w:after="0"/>
              <w:contextualSpacing/>
              <w:rPr>
                <w:sz w:val="20"/>
                <w:szCs w:val="20"/>
              </w:rPr>
            </w:pPr>
            <w:r w:rsidRPr="00D45FD3">
              <w:rPr>
                <w:sz w:val="20"/>
                <w:szCs w:val="20"/>
              </w:rPr>
              <w:t>Underwood et al., 2020</w:t>
            </w:r>
          </w:p>
        </w:tc>
        <w:tc>
          <w:tcPr>
            <w:tcW w:w="2410" w:type="dxa"/>
          </w:tcPr>
          <w:p w14:paraId="23D4FD31" w14:textId="77777777" w:rsidR="00CC2EB7" w:rsidRPr="00D45FD3" w:rsidRDefault="00CC2EB7" w:rsidP="00CC2EB7">
            <w:pPr>
              <w:spacing w:after="0"/>
              <w:contextualSpacing/>
              <w:rPr>
                <w:sz w:val="20"/>
                <w:szCs w:val="20"/>
              </w:rPr>
            </w:pPr>
            <w:r w:rsidRPr="00D45FD3">
              <w:rPr>
                <w:sz w:val="20"/>
                <w:szCs w:val="20"/>
              </w:rPr>
              <w:t>Non-obese, diabetic SCID-gamma</w:t>
            </w:r>
            <w:r w:rsidRPr="00D45FD3">
              <w:rPr>
                <w:sz w:val="20"/>
                <w:szCs w:val="20"/>
                <w:vertAlign w:val="superscript"/>
              </w:rPr>
              <w:t>t</w:t>
            </w:r>
          </w:p>
        </w:tc>
        <w:tc>
          <w:tcPr>
            <w:tcW w:w="1134" w:type="dxa"/>
          </w:tcPr>
          <w:p w14:paraId="3D0200DD" w14:textId="77777777" w:rsidR="00CC2EB7" w:rsidRPr="00D45FD3" w:rsidRDefault="00CC2EB7" w:rsidP="00CC2EB7">
            <w:pPr>
              <w:spacing w:after="0"/>
              <w:contextualSpacing/>
              <w:rPr>
                <w:sz w:val="20"/>
                <w:szCs w:val="20"/>
              </w:rPr>
            </w:pPr>
            <w:r w:rsidRPr="00D45FD3">
              <w:rPr>
                <w:sz w:val="20"/>
                <w:szCs w:val="20"/>
              </w:rPr>
              <w:t>12 weeks</w:t>
            </w:r>
          </w:p>
        </w:tc>
        <w:tc>
          <w:tcPr>
            <w:tcW w:w="1275" w:type="dxa"/>
          </w:tcPr>
          <w:p w14:paraId="10E803BE" w14:textId="77777777" w:rsidR="00CC2EB7" w:rsidRPr="00D45FD3" w:rsidRDefault="00CC2EB7" w:rsidP="00CC2EB7">
            <w:pPr>
              <w:spacing w:after="0"/>
              <w:contextualSpacing/>
              <w:rPr>
                <w:sz w:val="20"/>
                <w:szCs w:val="20"/>
              </w:rPr>
            </w:pPr>
            <w:r w:rsidRPr="00D45FD3">
              <w:rPr>
                <w:sz w:val="20"/>
                <w:szCs w:val="20"/>
              </w:rPr>
              <w:t>Male and female</w:t>
            </w:r>
          </w:p>
        </w:tc>
        <w:tc>
          <w:tcPr>
            <w:tcW w:w="2410" w:type="dxa"/>
          </w:tcPr>
          <w:p w14:paraId="2FE44141"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2A81B0D"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05DDDFF0" w14:textId="77777777" w:rsidTr="00CC2EB7">
        <w:trPr>
          <w:trHeight w:val="311"/>
        </w:trPr>
        <w:tc>
          <w:tcPr>
            <w:tcW w:w="704" w:type="dxa"/>
          </w:tcPr>
          <w:p w14:paraId="59ED2704" w14:textId="77777777" w:rsidR="00CC2EB7" w:rsidRPr="00D45FD3" w:rsidRDefault="00CC2EB7" w:rsidP="00CC2EB7">
            <w:pPr>
              <w:spacing w:after="0"/>
              <w:contextualSpacing/>
              <w:rPr>
                <w:sz w:val="20"/>
                <w:szCs w:val="20"/>
              </w:rPr>
            </w:pPr>
            <w:r w:rsidRPr="00D45FD3">
              <w:rPr>
                <w:sz w:val="20"/>
                <w:szCs w:val="20"/>
              </w:rPr>
              <w:t>1025</w:t>
            </w:r>
          </w:p>
        </w:tc>
        <w:tc>
          <w:tcPr>
            <w:tcW w:w="2410" w:type="dxa"/>
          </w:tcPr>
          <w:p w14:paraId="79FEAD20" w14:textId="77777777" w:rsidR="00CC2EB7" w:rsidRPr="00D45FD3" w:rsidRDefault="00CC2EB7" w:rsidP="00CC2EB7">
            <w:pPr>
              <w:spacing w:after="0"/>
              <w:contextualSpacing/>
              <w:rPr>
                <w:sz w:val="20"/>
                <w:szCs w:val="20"/>
              </w:rPr>
            </w:pPr>
            <w:r w:rsidRPr="00D45FD3">
              <w:rPr>
                <w:sz w:val="20"/>
                <w:szCs w:val="20"/>
              </w:rPr>
              <w:t xml:space="preserve">Wan et al., 2018 </w:t>
            </w:r>
          </w:p>
        </w:tc>
        <w:tc>
          <w:tcPr>
            <w:tcW w:w="2410" w:type="dxa"/>
          </w:tcPr>
          <w:p w14:paraId="3A449B50" w14:textId="77777777" w:rsidR="00CC2EB7" w:rsidRPr="00D45FD3" w:rsidRDefault="00CC2EB7" w:rsidP="00CC2EB7">
            <w:pPr>
              <w:spacing w:after="0"/>
              <w:contextualSpacing/>
              <w:rPr>
                <w:sz w:val="20"/>
                <w:szCs w:val="20"/>
              </w:rPr>
            </w:pPr>
            <w:r w:rsidRPr="00D45FD3">
              <w:rPr>
                <w:sz w:val="20"/>
                <w:szCs w:val="20"/>
              </w:rPr>
              <w:t>BALB/c</w:t>
            </w:r>
            <w:r w:rsidRPr="00D45FD3">
              <w:rPr>
                <w:sz w:val="20"/>
                <w:szCs w:val="20"/>
                <w:vertAlign w:val="superscript"/>
              </w:rPr>
              <w:t>f</w:t>
            </w:r>
          </w:p>
        </w:tc>
        <w:tc>
          <w:tcPr>
            <w:tcW w:w="1134" w:type="dxa"/>
          </w:tcPr>
          <w:p w14:paraId="75071B1C" w14:textId="77777777" w:rsidR="00CC2EB7" w:rsidRPr="00D45FD3" w:rsidRDefault="00CC2EB7" w:rsidP="00CC2EB7">
            <w:pPr>
              <w:spacing w:after="0"/>
              <w:contextualSpacing/>
              <w:rPr>
                <w:sz w:val="20"/>
                <w:szCs w:val="20"/>
              </w:rPr>
            </w:pPr>
            <w:r w:rsidRPr="00D45FD3">
              <w:rPr>
                <w:sz w:val="20"/>
                <w:szCs w:val="20"/>
              </w:rPr>
              <w:t>4 weeks</w:t>
            </w:r>
          </w:p>
        </w:tc>
        <w:tc>
          <w:tcPr>
            <w:tcW w:w="1275" w:type="dxa"/>
          </w:tcPr>
          <w:p w14:paraId="2CA7F337"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422A4A24"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B6B13A7"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0D99C739" w14:textId="77777777" w:rsidTr="00CC2EB7">
        <w:trPr>
          <w:trHeight w:val="311"/>
        </w:trPr>
        <w:tc>
          <w:tcPr>
            <w:tcW w:w="704" w:type="dxa"/>
          </w:tcPr>
          <w:p w14:paraId="2BE4ADD1" w14:textId="77777777" w:rsidR="00CC2EB7" w:rsidRPr="00D45FD3" w:rsidRDefault="00CC2EB7" w:rsidP="00CC2EB7">
            <w:pPr>
              <w:spacing w:after="0"/>
              <w:contextualSpacing/>
              <w:rPr>
                <w:sz w:val="20"/>
                <w:szCs w:val="20"/>
              </w:rPr>
            </w:pPr>
            <w:r w:rsidRPr="00D45FD3">
              <w:rPr>
                <w:sz w:val="20"/>
                <w:szCs w:val="20"/>
              </w:rPr>
              <w:t>1028</w:t>
            </w:r>
          </w:p>
        </w:tc>
        <w:tc>
          <w:tcPr>
            <w:tcW w:w="2410" w:type="dxa"/>
          </w:tcPr>
          <w:p w14:paraId="7EECE42B" w14:textId="77777777" w:rsidR="00CC2EB7" w:rsidRPr="00D45FD3" w:rsidRDefault="00CC2EB7" w:rsidP="00CC2EB7">
            <w:pPr>
              <w:spacing w:after="0"/>
              <w:contextualSpacing/>
              <w:rPr>
                <w:sz w:val="20"/>
                <w:szCs w:val="20"/>
              </w:rPr>
            </w:pPr>
            <w:r w:rsidRPr="00D45FD3">
              <w:rPr>
                <w:sz w:val="20"/>
                <w:szCs w:val="20"/>
              </w:rPr>
              <w:t>Wang et al., 2017</w:t>
            </w:r>
          </w:p>
        </w:tc>
        <w:tc>
          <w:tcPr>
            <w:tcW w:w="2410" w:type="dxa"/>
          </w:tcPr>
          <w:p w14:paraId="60FA3D21" w14:textId="77777777" w:rsidR="00CC2EB7" w:rsidRPr="00D45FD3" w:rsidRDefault="00CC2EB7" w:rsidP="00CC2EB7">
            <w:pPr>
              <w:spacing w:after="0"/>
              <w:contextualSpacing/>
              <w:rPr>
                <w:sz w:val="20"/>
                <w:szCs w:val="20"/>
              </w:rPr>
            </w:pPr>
            <w:r w:rsidRPr="00D45FD3">
              <w:rPr>
                <w:sz w:val="20"/>
                <w:szCs w:val="20"/>
              </w:rPr>
              <w:t>C57BL/6</w:t>
            </w:r>
            <w:r w:rsidRPr="00D45FD3">
              <w:rPr>
                <w:sz w:val="20"/>
                <w:szCs w:val="20"/>
                <w:vertAlign w:val="superscript"/>
              </w:rPr>
              <w:t>i</w:t>
            </w:r>
          </w:p>
        </w:tc>
        <w:tc>
          <w:tcPr>
            <w:tcW w:w="1134" w:type="dxa"/>
          </w:tcPr>
          <w:p w14:paraId="7B081066" w14:textId="77777777" w:rsidR="00CC2EB7" w:rsidRPr="00D45FD3" w:rsidRDefault="00CC2EB7" w:rsidP="00CC2EB7">
            <w:pPr>
              <w:spacing w:after="0"/>
              <w:contextualSpacing/>
              <w:rPr>
                <w:sz w:val="20"/>
                <w:szCs w:val="20"/>
              </w:rPr>
            </w:pPr>
            <w:r w:rsidRPr="00D45FD3">
              <w:rPr>
                <w:sz w:val="20"/>
                <w:szCs w:val="20"/>
              </w:rPr>
              <w:t>6-8 weeks</w:t>
            </w:r>
          </w:p>
        </w:tc>
        <w:tc>
          <w:tcPr>
            <w:tcW w:w="1275" w:type="dxa"/>
          </w:tcPr>
          <w:p w14:paraId="7F6A0B18"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2238833E" w14:textId="77777777" w:rsidR="00CC2EB7" w:rsidRPr="00D45FD3" w:rsidRDefault="00CC2EB7" w:rsidP="00CC2EB7">
            <w:pPr>
              <w:spacing w:after="0"/>
              <w:contextualSpacing/>
              <w:rPr>
                <w:sz w:val="20"/>
                <w:szCs w:val="20"/>
              </w:rPr>
            </w:pPr>
            <w:r w:rsidRPr="00D45FD3">
              <w:rPr>
                <w:sz w:val="20"/>
                <w:szCs w:val="20"/>
              </w:rPr>
              <w:t>Head and neck</w:t>
            </w:r>
          </w:p>
        </w:tc>
        <w:tc>
          <w:tcPr>
            <w:tcW w:w="2613" w:type="dxa"/>
          </w:tcPr>
          <w:p w14:paraId="6D0FAE2C"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7CD38EFF" w14:textId="77777777" w:rsidTr="00CC2EB7">
        <w:trPr>
          <w:trHeight w:val="311"/>
        </w:trPr>
        <w:tc>
          <w:tcPr>
            <w:tcW w:w="704" w:type="dxa"/>
          </w:tcPr>
          <w:p w14:paraId="5F7C8549" w14:textId="77777777" w:rsidR="00CC2EB7" w:rsidRPr="00D45FD3" w:rsidRDefault="00CC2EB7" w:rsidP="00CC2EB7">
            <w:pPr>
              <w:spacing w:after="0"/>
              <w:contextualSpacing/>
              <w:rPr>
                <w:sz w:val="20"/>
                <w:szCs w:val="20"/>
              </w:rPr>
            </w:pPr>
            <w:r w:rsidRPr="00D45FD3">
              <w:rPr>
                <w:sz w:val="20"/>
                <w:szCs w:val="20"/>
              </w:rPr>
              <w:t>1034</w:t>
            </w:r>
          </w:p>
        </w:tc>
        <w:tc>
          <w:tcPr>
            <w:tcW w:w="2410" w:type="dxa"/>
          </w:tcPr>
          <w:p w14:paraId="47122879" w14:textId="77777777" w:rsidR="00CC2EB7" w:rsidRPr="00D45FD3" w:rsidRDefault="00CC2EB7" w:rsidP="00CC2EB7">
            <w:pPr>
              <w:spacing w:after="0"/>
              <w:contextualSpacing/>
              <w:rPr>
                <w:sz w:val="20"/>
                <w:szCs w:val="20"/>
              </w:rPr>
            </w:pPr>
            <w:r w:rsidRPr="00D45FD3">
              <w:rPr>
                <w:sz w:val="20"/>
                <w:szCs w:val="20"/>
              </w:rPr>
              <w:t>Wang et al., 2021</w:t>
            </w:r>
          </w:p>
        </w:tc>
        <w:tc>
          <w:tcPr>
            <w:tcW w:w="2410" w:type="dxa"/>
          </w:tcPr>
          <w:p w14:paraId="1EA77377" w14:textId="77777777" w:rsidR="00CC2EB7" w:rsidRPr="00D45FD3" w:rsidRDefault="00CC2EB7" w:rsidP="00CC2EB7">
            <w:pPr>
              <w:spacing w:after="0"/>
              <w:contextualSpacing/>
              <w:rPr>
                <w:sz w:val="20"/>
                <w:szCs w:val="20"/>
                <w:vertAlign w:val="superscript"/>
              </w:rPr>
            </w:pPr>
            <w:r w:rsidRPr="00D45FD3">
              <w:rPr>
                <w:sz w:val="20"/>
                <w:szCs w:val="20"/>
              </w:rPr>
              <w:t>BALB/c nude</w:t>
            </w:r>
            <w:r w:rsidRPr="00D45FD3">
              <w:rPr>
                <w:sz w:val="20"/>
                <w:szCs w:val="20"/>
                <w:vertAlign w:val="superscript"/>
              </w:rPr>
              <w:t>b</w:t>
            </w:r>
          </w:p>
        </w:tc>
        <w:tc>
          <w:tcPr>
            <w:tcW w:w="1134" w:type="dxa"/>
          </w:tcPr>
          <w:p w14:paraId="190556FA" w14:textId="77777777" w:rsidR="00CC2EB7" w:rsidRPr="00D45FD3" w:rsidRDefault="00CC2EB7" w:rsidP="00CC2EB7">
            <w:pPr>
              <w:spacing w:after="0"/>
              <w:contextualSpacing/>
              <w:rPr>
                <w:sz w:val="20"/>
                <w:szCs w:val="20"/>
              </w:rPr>
            </w:pPr>
            <w:r w:rsidRPr="00D45FD3">
              <w:rPr>
                <w:sz w:val="20"/>
                <w:szCs w:val="20"/>
              </w:rPr>
              <w:t xml:space="preserve">6 weeks </w:t>
            </w:r>
          </w:p>
        </w:tc>
        <w:tc>
          <w:tcPr>
            <w:tcW w:w="1275" w:type="dxa"/>
          </w:tcPr>
          <w:p w14:paraId="7CE677E1"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3091E262"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67A695F4" w14:textId="77777777" w:rsidR="00CC2EB7" w:rsidRPr="00D45FD3" w:rsidRDefault="00CC2EB7" w:rsidP="00CC2EB7">
            <w:pPr>
              <w:spacing w:after="0"/>
              <w:contextualSpacing/>
              <w:rPr>
                <w:sz w:val="20"/>
                <w:szCs w:val="20"/>
              </w:rPr>
            </w:pPr>
            <w:r w:rsidRPr="00D45FD3">
              <w:rPr>
                <w:sz w:val="20"/>
                <w:szCs w:val="20"/>
              </w:rPr>
              <w:t>Carcinogen-induced, xenograft</w:t>
            </w:r>
          </w:p>
        </w:tc>
      </w:tr>
      <w:tr w:rsidR="00CC2EB7" w:rsidRPr="00D45FD3" w14:paraId="4564718B" w14:textId="77777777" w:rsidTr="00CC2EB7">
        <w:trPr>
          <w:trHeight w:val="311"/>
        </w:trPr>
        <w:tc>
          <w:tcPr>
            <w:tcW w:w="704" w:type="dxa"/>
          </w:tcPr>
          <w:p w14:paraId="5B21D947" w14:textId="77777777" w:rsidR="00CC2EB7" w:rsidRPr="00D45FD3" w:rsidRDefault="00CC2EB7" w:rsidP="00CC2EB7">
            <w:pPr>
              <w:spacing w:after="0"/>
              <w:contextualSpacing/>
              <w:rPr>
                <w:sz w:val="20"/>
                <w:szCs w:val="20"/>
              </w:rPr>
            </w:pPr>
            <w:r w:rsidRPr="00D45FD3">
              <w:rPr>
                <w:sz w:val="20"/>
                <w:szCs w:val="20"/>
              </w:rPr>
              <w:t>1037</w:t>
            </w:r>
          </w:p>
        </w:tc>
        <w:tc>
          <w:tcPr>
            <w:tcW w:w="2410" w:type="dxa"/>
          </w:tcPr>
          <w:p w14:paraId="3C995062" w14:textId="77777777" w:rsidR="00CC2EB7" w:rsidRPr="00D45FD3" w:rsidRDefault="00CC2EB7" w:rsidP="00CC2EB7">
            <w:pPr>
              <w:spacing w:after="0"/>
              <w:contextualSpacing/>
              <w:rPr>
                <w:sz w:val="20"/>
                <w:szCs w:val="20"/>
              </w:rPr>
            </w:pPr>
            <w:r w:rsidRPr="00D45FD3">
              <w:rPr>
                <w:sz w:val="20"/>
                <w:szCs w:val="20"/>
              </w:rPr>
              <w:t>Wang et al., 2019</w:t>
            </w:r>
          </w:p>
        </w:tc>
        <w:tc>
          <w:tcPr>
            <w:tcW w:w="2410" w:type="dxa"/>
          </w:tcPr>
          <w:p w14:paraId="60ADA667" w14:textId="77777777" w:rsidR="00CC2EB7" w:rsidRPr="00D45FD3" w:rsidRDefault="00CC2EB7" w:rsidP="00CC2EB7">
            <w:pPr>
              <w:spacing w:after="0"/>
              <w:contextualSpacing/>
              <w:rPr>
                <w:sz w:val="20"/>
                <w:szCs w:val="20"/>
              </w:rPr>
            </w:pPr>
            <w:r w:rsidRPr="00D45FD3">
              <w:rPr>
                <w:sz w:val="20"/>
                <w:szCs w:val="20"/>
              </w:rPr>
              <w:t>C57BL/6</w:t>
            </w:r>
            <w:r w:rsidRPr="00D45FD3">
              <w:rPr>
                <w:sz w:val="20"/>
                <w:szCs w:val="20"/>
                <w:vertAlign w:val="superscript"/>
              </w:rPr>
              <w:t>i</w:t>
            </w:r>
            <w:r w:rsidRPr="00D45FD3">
              <w:rPr>
                <w:sz w:val="20"/>
                <w:szCs w:val="20"/>
              </w:rPr>
              <w:t xml:space="preserve"> and nude</w:t>
            </w:r>
            <w:r w:rsidRPr="00D45FD3">
              <w:rPr>
                <w:sz w:val="20"/>
                <w:szCs w:val="20"/>
                <w:vertAlign w:val="superscript"/>
              </w:rPr>
              <w:t>e</w:t>
            </w:r>
          </w:p>
        </w:tc>
        <w:tc>
          <w:tcPr>
            <w:tcW w:w="1134" w:type="dxa"/>
          </w:tcPr>
          <w:p w14:paraId="00D59F5A" w14:textId="77777777" w:rsidR="00CC2EB7" w:rsidRPr="00D45FD3" w:rsidRDefault="00CC2EB7" w:rsidP="00CC2EB7">
            <w:pPr>
              <w:spacing w:after="0"/>
              <w:contextualSpacing/>
              <w:rPr>
                <w:sz w:val="20"/>
                <w:szCs w:val="20"/>
              </w:rPr>
            </w:pPr>
            <w:r w:rsidRPr="00D45FD3">
              <w:rPr>
                <w:sz w:val="20"/>
                <w:szCs w:val="20"/>
              </w:rPr>
              <w:t>5 weeks</w:t>
            </w:r>
          </w:p>
        </w:tc>
        <w:tc>
          <w:tcPr>
            <w:tcW w:w="1275" w:type="dxa"/>
          </w:tcPr>
          <w:p w14:paraId="1E4F02AF" w14:textId="77777777" w:rsidR="00CC2EB7" w:rsidRPr="00D45FD3" w:rsidRDefault="00CC2EB7" w:rsidP="00CC2EB7">
            <w:pPr>
              <w:spacing w:after="0"/>
              <w:contextualSpacing/>
              <w:rPr>
                <w:sz w:val="20"/>
                <w:szCs w:val="20"/>
              </w:rPr>
            </w:pPr>
            <w:r w:rsidRPr="00D45FD3">
              <w:rPr>
                <w:sz w:val="20"/>
                <w:szCs w:val="20"/>
              </w:rPr>
              <w:t>Male and female</w:t>
            </w:r>
          </w:p>
        </w:tc>
        <w:tc>
          <w:tcPr>
            <w:tcW w:w="2410" w:type="dxa"/>
          </w:tcPr>
          <w:p w14:paraId="5826B5E3" w14:textId="77777777" w:rsidR="00CC2EB7" w:rsidRPr="00D45FD3" w:rsidRDefault="00CC2EB7" w:rsidP="00CC2EB7">
            <w:pPr>
              <w:spacing w:after="0"/>
              <w:contextualSpacing/>
              <w:rPr>
                <w:sz w:val="20"/>
                <w:szCs w:val="20"/>
              </w:rPr>
            </w:pPr>
            <w:r w:rsidRPr="00D45FD3">
              <w:rPr>
                <w:sz w:val="20"/>
                <w:szCs w:val="20"/>
              </w:rPr>
              <w:t>Head and neck</w:t>
            </w:r>
          </w:p>
        </w:tc>
        <w:tc>
          <w:tcPr>
            <w:tcW w:w="2613" w:type="dxa"/>
          </w:tcPr>
          <w:p w14:paraId="601CA14A"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23E10F5B" w14:textId="77777777" w:rsidTr="00CC2EB7">
        <w:trPr>
          <w:trHeight w:val="311"/>
        </w:trPr>
        <w:tc>
          <w:tcPr>
            <w:tcW w:w="704" w:type="dxa"/>
          </w:tcPr>
          <w:p w14:paraId="3964BD49" w14:textId="77777777" w:rsidR="00CC2EB7" w:rsidRPr="00D45FD3" w:rsidRDefault="00CC2EB7" w:rsidP="00CC2EB7">
            <w:pPr>
              <w:spacing w:after="0"/>
              <w:contextualSpacing/>
              <w:rPr>
                <w:sz w:val="20"/>
                <w:szCs w:val="20"/>
              </w:rPr>
            </w:pPr>
            <w:r w:rsidRPr="00D45FD3">
              <w:rPr>
                <w:sz w:val="20"/>
                <w:szCs w:val="20"/>
              </w:rPr>
              <w:t>1047</w:t>
            </w:r>
          </w:p>
        </w:tc>
        <w:tc>
          <w:tcPr>
            <w:tcW w:w="2410" w:type="dxa"/>
          </w:tcPr>
          <w:p w14:paraId="68BE608D" w14:textId="77777777" w:rsidR="00CC2EB7" w:rsidRPr="00D45FD3" w:rsidRDefault="00CC2EB7" w:rsidP="00CC2EB7">
            <w:pPr>
              <w:spacing w:after="0"/>
              <w:contextualSpacing/>
              <w:rPr>
                <w:sz w:val="20"/>
                <w:szCs w:val="20"/>
              </w:rPr>
            </w:pPr>
            <w:r w:rsidRPr="00D45FD3">
              <w:rPr>
                <w:sz w:val="20"/>
                <w:szCs w:val="20"/>
              </w:rPr>
              <w:t>Warren et al., 2012</w:t>
            </w:r>
          </w:p>
        </w:tc>
        <w:tc>
          <w:tcPr>
            <w:tcW w:w="2410" w:type="dxa"/>
          </w:tcPr>
          <w:p w14:paraId="6A8AE28D" w14:textId="77777777" w:rsidR="00CC2EB7" w:rsidRPr="00D45FD3" w:rsidRDefault="00CC2EB7" w:rsidP="00CC2EB7">
            <w:pPr>
              <w:spacing w:after="0"/>
              <w:contextualSpacing/>
              <w:rPr>
                <w:sz w:val="20"/>
                <w:szCs w:val="20"/>
              </w:rPr>
            </w:pPr>
            <w:r w:rsidRPr="00D45FD3">
              <w:rPr>
                <w:sz w:val="20"/>
                <w:szCs w:val="20"/>
              </w:rPr>
              <w:t>Athymic nude</w:t>
            </w:r>
            <w:r w:rsidRPr="00D45FD3">
              <w:rPr>
                <w:sz w:val="20"/>
                <w:szCs w:val="20"/>
                <w:vertAlign w:val="superscript"/>
              </w:rPr>
              <w:t>a</w:t>
            </w:r>
          </w:p>
        </w:tc>
        <w:tc>
          <w:tcPr>
            <w:tcW w:w="1134" w:type="dxa"/>
          </w:tcPr>
          <w:p w14:paraId="6D22398D" w14:textId="77777777" w:rsidR="00CC2EB7" w:rsidRPr="00D45FD3" w:rsidRDefault="00CC2EB7" w:rsidP="00CC2EB7">
            <w:pPr>
              <w:spacing w:after="0"/>
              <w:contextualSpacing/>
              <w:rPr>
                <w:sz w:val="20"/>
                <w:szCs w:val="20"/>
              </w:rPr>
            </w:pPr>
            <w:r w:rsidRPr="00D45FD3">
              <w:rPr>
                <w:sz w:val="20"/>
                <w:szCs w:val="20"/>
              </w:rPr>
              <w:t>8-10 weeks</w:t>
            </w:r>
          </w:p>
        </w:tc>
        <w:tc>
          <w:tcPr>
            <w:tcW w:w="1275" w:type="dxa"/>
          </w:tcPr>
          <w:p w14:paraId="5506B980"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7E075743"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7AAB9787"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3E3976EC" w14:textId="77777777" w:rsidTr="00CC2EB7">
        <w:trPr>
          <w:trHeight w:val="311"/>
        </w:trPr>
        <w:tc>
          <w:tcPr>
            <w:tcW w:w="704" w:type="dxa"/>
          </w:tcPr>
          <w:p w14:paraId="0C16CC89" w14:textId="77777777" w:rsidR="00CC2EB7" w:rsidRPr="00D45FD3" w:rsidRDefault="00CC2EB7" w:rsidP="00CC2EB7">
            <w:pPr>
              <w:spacing w:after="0"/>
              <w:contextualSpacing/>
              <w:rPr>
                <w:sz w:val="20"/>
                <w:szCs w:val="20"/>
              </w:rPr>
            </w:pPr>
            <w:r w:rsidRPr="00D45FD3">
              <w:rPr>
                <w:sz w:val="20"/>
                <w:szCs w:val="20"/>
              </w:rPr>
              <w:t>1072</w:t>
            </w:r>
          </w:p>
        </w:tc>
        <w:tc>
          <w:tcPr>
            <w:tcW w:w="2410" w:type="dxa"/>
          </w:tcPr>
          <w:p w14:paraId="61B15944" w14:textId="77777777" w:rsidR="00CC2EB7" w:rsidRPr="00D45FD3" w:rsidRDefault="00CC2EB7" w:rsidP="00CC2EB7">
            <w:pPr>
              <w:spacing w:after="0"/>
              <w:contextualSpacing/>
              <w:rPr>
                <w:sz w:val="20"/>
                <w:szCs w:val="20"/>
              </w:rPr>
            </w:pPr>
            <w:r w:rsidRPr="00D45FD3">
              <w:rPr>
                <w:sz w:val="20"/>
                <w:szCs w:val="20"/>
              </w:rPr>
              <w:t xml:space="preserve">Wong et al., 2007 </w:t>
            </w:r>
          </w:p>
        </w:tc>
        <w:tc>
          <w:tcPr>
            <w:tcW w:w="2410" w:type="dxa"/>
          </w:tcPr>
          <w:p w14:paraId="6BBA7A10" w14:textId="77777777" w:rsidR="00CC2EB7" w:rsidRPr="00D45FD3" w:rsidRDefault="00CC2EB7" w:rsidP="00CC2EB7">
            <w:pPr>
              <w:spacing w:after="0"/>
              <w:contextualSpacing/>
              <w:rPr>
                <w:sz w:val="20"/>
                <w:szCs w:val="20"/>
              </w:rPr>
            </w:pPr>
            <w:r w:rsidRPr="00D45FD3">
              <w:rPr>
                <w:sz w:val="20"/>
                <w:szCs w:val="20"/>
              </w:rPr>
              <w:t>BALB/c nude</w:t>
            </w:r>
            <w:r w:rsidRPr="00D45FD3">
              <w:rPr>
                <w:sz w:val="20"/>
                <w:szCs w:val="20"/>
                <w:vertAlign w:val="superscript"/>
              </w:rPr>
              <w:t>b</w:t>
            </w:r>
          </w:p>
        </w:tc>
        <w:tc>
          <w:tcPr>
            <w:tcW w:w="1134" w:type="dxa"/>
          </w:tcPr>
          <w:p w14:paraId="6BE9BB62" w14:textId="77777777" w:rsidR="00CC2EB7" w:rsidRPr="00D45FD3" w:rsidRDefault="00CC2EB7" w:rsidP="00CC2EB7">
            <w:pPr>
              <w:spacing w:after="0"/>
              <w:contextualSpacing/>
              <w:rPr>
                <w:sz w:val="20"/>
                <w:szCs w:val="20"/>
              </w:rPr>
            </w:pPr>
            <w:r w:rsidRPr="00D45FD3">
              <w:rPr>
                <w:sz w:val="20"/>
                <w:szCs w:val="20"/>
              </w:rPr>
              <w:t>4-6 weeks</w:t>
            </w:r>
          </w:p>
        </w:tc>
        <w:tc>
          <w:tcPr>
            <w:tcW w:w="1275" w:type="dxa"/>
          </w:tcPr>
          <w:p w14:paraId="00C69D4F"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5E8D992B"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7939ECAC"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0171B812" w14:textId="77777777" w:rsidTr="00CC2EB7">
        <w:trPr>
          <w:trHeight w:val="311"/>
        </w:trPr>
        <w:tc>
          <w:tcPr>
            <w:tcW w:w="704" w:type="dxa"/>
          </w:tcPr>
          <w:p w14:paraId="3D942010" w14:textId="77777777" w:rsidR="00CC2EB7" w:rsidRPr="00D45FD3" w:rsidRDefault="00CC2EB7" w:rsidP="00CC2EB7">
            <w:pPr>
              <w:spacing w:after="0"/>
              <w:contextualSpacing/>
              <w:rPr>
                <w:sz w:val="20"/>
                <w:szCs w:val="20"/>
              </w:rPr>
            </w:pPr>
            <w:r w:rsidRPr="00D45FD3">
              <w:rPr>
                <w:sz w:val="20"/>
                <w:szCs w:val="20"/>
              </w:rPr>
              <w:t>1076</w:t>
            </w:r>
          </w:p>
        </w:tc>
        <w:tc>
          <w:tcPr>
            <w:tcW w:w="2410" w:type="dxa"/>
          </w:tcPr>
          <w:p w14:paraId="769EE7F7" w14:textId="77777777" w:rsidR="00CC2EB7" w:rsidRPr="00D45FD3" w:rsidRDefault="00CC2EB7" w:rsidP="00CC2EB7">
            <w:pPr>
              <w:spacing w:after="0"/>
              <w:contextualSpacing/>
              <w:rPr>
                <w:sz w:val="20"/>
                <w:szCs w:val="20"/>
              </w:rPr>
            </w:pPr>
            <w:r w:rsidRPr="00D45FD3">
              <w:rPr>
                <w:sz w:val="20"/>
                <w:szCs w:val="20"/>
              </w:rPr>
              <w:t xml:space="preserve">Wu et al., 2020 </w:t>
            </w:r>
          </w:p>
        </w:tc>
        <w:tc>
          <w:tcPr>
            <w:tcW w:w="2410" w:type="dxa"/>
          </w:tcPr>
          <w:p w14:paraId="4935ECFC" w14:textId="77777777" w:rsidR="00CC2EB7" w:rsidRPr="00D45FD3" w:rsidRDefault="00CC2EB7" w:rsidP="00CC2EB7">
            <w:pPr>
              <w:spacing w:after="0"/>
              <w:contextualSpacing/>
              <w:rPr>
                <w:sz w:val="20"/>
                <w:szCs w:val="20"/>
              </w:rPr>
            </w:pPr>
            <w:r w:rsidRPr="00D45FD3">
              <w:rPr>
                <w:sz w:val="20"/>
                <w:szCs w:val="20"/>
              </w:rPr>
              <w:t>BALB/c</w:t>
            </w:r>
            <w:r w:rsidRPr="00D45FD3">
              <w:rPr>
                <w:sz w:val="20"/>
                <w:szCs w:val="20"/>
                <w:vertAlign w:val="superscript"/>
              </w:rPr>
              <w:t>f</w:t>
            </w:r>
            <w:r w:rsidRPr="00D45FD3">
              <w:rPr>
                <w:sz w:val="20"/>
                <w:szCs w:val="20"/>
              </w:rPr>
              <w:t>, C57BL/6</w:t>
            </w:r>
            <w:r w:rsidRPr="00D45FD3">
              <w:rPr>
                <w:sz w:val="20"/>
                <w:szCs w:val="20"/>
                <w:vertAlign w:val="superscript"/>
              </w:rPr>
              <w:t>i</w:t>
            </w:r>
            <w:r w:rsidRPr="00D45FD3">
              <w:rPr>
                <w:sz w:val="20"/>
                <w:szCs w:val="20"/>
              </w:rPr>
              <w:t>, and nude</w:t>
            </w:r>
            <w:r w:rsidRPr="00D45FD3">
              <w:rPr>
                <w:sz w:val="20"/>
                <w:szCs w:val="20"/>
                <w:vertAlign w:val="superscript"/>
              </w:rPr>
              <w:t>e</w:t>
            </w:r>
          </w:p>
        </w:tc>
        <w:tc>
          <w:tcPr>
            <w:tcW w:w="1134" w:type="dxa"/>
          </w:tcPr>
          <w:p w14:paraId="34D15BEF" w14:textId="77777777" w:rsidR="00CC2EB7" w:rsidRPr="00D45FD3" w:rsidRDefault="00CC2EB7" w:rsidP="00CC2EB7">
            <w:pPr>
              <w:spacing w:after="0"/>
              <w:contextualSpacing/>
              <w:rPr>
                <w:sz w:val="20"/>
                <w:szCs w:val="20"/>
              </w:rPr>
            </w:pPr>
            <w:r w:rsidRPr="00D45FD3">
              <w:rPr>
                <w:sz w:val="20"/>
                <w:szCs w:val="20"/>
              </w:rPr>
              <w:t>5-6 weeks</w:t>
            </w:r>
          </w:p>
        </w:tc>
        <w:tc>
          <w:tcPr>
            <w:tcW w:w="1275" w:type="dxa"/>
          </w:tcPr>
          <w:p w14:paraId="5EC0B83D"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2268E2E4"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2CD4F96E" w14:textId="77777777" w:rsidR="00CC2EB7" w:rsidRPr="00D45FD3" w:rsidRDefault="00CC2EB7" w:rsidP="00CC2EB7">
            <w:pPr>
              <w:spacing w:after="0"/>
              <w:contextualSpacing/>
              <w:rPr>
                <w:sz w:val="20"/>
                <w:szCs w:val="20"/>
              </w:rPr>
            </w:pPr>
            <w:r w:rsidRPr="00D45FD3">
              <w:rPr>
                <w:sz w:val="20"/>
                <w:szCs w:val="20"/>
              </w:rPr>
              <w:t>Allograft and xenograft</w:t>
            </w:r>
          </w:p>
        </w:tc>
      </w:tr>
      <w:tr w:rsidR="00CC2EB7" w:rsidRPr="00D45FD3" w14:paraId="180D8DA7" w14:textId="77777777" w:rsidTr="00CC2EB7">
        <w:trPr>
          <w:trHeight w:val="311"/>
        </w:trPr>
        <w:tc>
          <w:tcPr>
            <w:tcW w:w="704" w:type="dxa"/>
          </w:tcPr>
          <w:p w14:paraId="02AF4C7B" w14:textId="77777777" w:rsidR="00CC2EB7" w:rsidRPr="00D45FD3" w:rsidRDefault="00CC2EB7" w:rsidP="00CC2EB7">
            <w:pPr>
              <w:spacing w:after="0"/>
              <w:contextualSpacing/>
              <w:rPr>
                <w:sz w:val="20"/>
                <w:szCs w:val="20"/>
              </w:rPr>
            </w:pPr>
            <w:r w:rsidRPr="00D45FD3">
              <w:rPr>
                <w:sz w:val="20"/>
                <w:szCs w:val="20"/>
              </w:rPr>
              <w:t>1109</w:t>
            </w:r>
          </w:p>
        </w:tc>
        <w:tc>
          <w:tcPr>
            <w:tcW w:w="2410" w:type="dxa"/>
          </w:tcPr>
          <w:p w14:paraId="1A15B82B" w14:textId="77777777" w:rsidR="00CC2EB7" w:rsidRPr="00D45FD3" w:rsidRDefault="00CC2EB7" w:rsidP="00CC2EB7">
            <w:pPr>
              <w:spacing w:after="0"/>
              <w:contextualSpacing/>
              <w:rPr>
                <w:sz w:val="20"/>
                <w:szCs w:val="20"/>
              </w:rPr>
            </w:pPr>
            <w:r w:rsidRPr="00D45FD3">
              <w:rPr>
                <w:sz w:val="20"/>
                <w:szCs w:val="20"/>
              </w:rPr>
              <w:t>Yuge et al., 2015</w:t>
            </w:r>
          </w:p>
        </w:tc>
        <w:tc>
          <w:tcPr>
            <w:tcW w:w="2410" w:type="dxa"/>
          </w:tcPr>
          <w:p w14:paraId="4E471269" w14:textId="77777777" w:rsidR="00CC2EB7" w:rsidRPr="00D45FD3" w:rsidRDefault="00CC2EB7" w:rsidP="00CC2EB7">
            <w:pPr>
              <w:spacing w:after="0"/>
              <w:contextualSpacing/>
              <w:rPr>
                <w:sz w:val="20"/>
                <w:szCs w:val="20"/>
              </w:rPr>
            </w:pPr>
            <w:r w:rsidRPr="00D45FD3">
              <w:rPr>
                <w:sz w:val="20"/>
                <w:szCs w:val="20"/>
              </w:rPr>
              <w:t>BALB/c nude athymic</w:t>
            </w:r>
            <w:r w:rsidRPr="00D45FD3">
              <w:rPr>
                <w:sz w:val="20"/>
                <w:szCs w:val="20"/>
                <w:vertAlign w:val="superscript"/>
              </w:rPr>
              <w:t>b</w:t>
            </w:r>
          </w:p>
        </w:tc>
        <w:tc>
          <w:tcPr>
            <w:tcW w:w="1134" w:type="dxa"/>
          </w:tcPr>
          <w:p w14:paraId="179A2DF6" w14:textId="77777777" w:rsidR="00CC2EB7" w:rsidRPr="00D45FD3" w:rsidRDefault="00CC2EB7" w:rsidP="00CC2EB7">
            <w:pPr>
              <w:spacing w:after="0"/>
              <w:contextualSpacing/>
              <w:rPr>
                <w:sz w:val="20"/>
                <w:szCs w:val="20"/>
              </w:rPr>
            </w:pPr>
            <w:r w:rsidRPr="00D45FD3">
              <w:rPr>
                <w:sz w:val="20"/>
                <w:szCs w:val="20"/>
              </w:rPr>
              <w:t>6 weeks</w:t>
            </w:r>
          </w:p>
        </w:tc>
        <w:tc>
          <w:tcPr>
            <w:tcW w:w="1275" w:type="dxa"/>
          </w:tcPr>
          <w:p w14:paraId="10E1F011" w14:textId="77777777" w:rsidR="00CC2EB7" w:rsidRPr="00D45FD3" w:rsidRDefault="00CC2EB7" w:rsidP="00CC2EB7">
            <w:pPr>
              <w:spacing w:after="0"/>
              <w:contextualSpacing/>
              <w:rPr>
                <w:sz w:val="20"/>
                <w:szCs w:val="20"/>
              </w:rPr>
            </w:pPr>
            <w:r w:rsidRPr="00D45FD3">
              <w:rPr>
                <w:sz w:val="20"/>
                <w:szCs w:val="20"/>
              </w:rPr>
              <w:t>NR</w:t>
            </w:r>
          </w:p>
        </w:tc>
        <w:tc>
          <w:tcPr>
            <w:tcW w:w="2410" w:type="dxa"/>
          </w:tcPr>
          <w:p w14:paraId="46C36A68" w14:textId="77777777" w:rsidR="00CC2EB7" w:rsidRPr="00D45FD3" w:rsidRDefault="00CC2EB7" w:rsidP="00CC2EB7">
            <w:pPr>
              <w:spacing w:after="0"/>
              <w:contextualSpacing/>
              <w:rPr>
                <w:sz w:val="20"/>
                <w:szCs w:val="20"/>
              </w:rPr>
            </w:pPr>
            <w:r w:rsidRPr="00D45FD3">
              <w:rPr>
                <w:sz w:val="20"/>
                <w:szCs w:val="20"/>
              </w:rPr>
              <w:t>Urinary tract</w:t>
            </w:r>
          </w:p>
        </w:tc>
        <w:tc>
          <w:tcPr>
            <w:tcW w:w="2613" w:type="dxa"/>
          </w:tcPr>
          <w:p w14:paraId="51D5F464"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59E544E7" w14:textId="77777777" w:rsidTr="00CC2EB7">
        <w:trPr>
          <w:trHeight w:val="311"/>
        </w:trPr>
        <w:tc>
          <w:tcPr>
            <w:tcW w:w="704" w:type="dxa"/>
          </w:tcPr>
          <w:p w14:paraId="5AFFF3AB" w14:textId="77777777" w:rsidR="00CC2EB7" w:rsidRPr="00D45FD3" w:rsidRDefault="00CC2EB7" w:rsidP="00CC2EB7">
            <w:pPr>
              <w:spacing w:after="0"/>
              <w:contextualSpacing/>
              <w:rPr>
                <w:sz w:val="20"/>
                <w:szCs w:val="20"/>
              </w:rPr>
            </w:pPr>
            <w:r w:rsidRPr="00D45FD3">
              <w:rPr>
                <w:sz w:val="20"/>
                <w:szCs w:val="20"/>
              </w:rPr>
              <w:t>1114</w:t>
            </w:r>
          </w:p>
        </w:tc>
        <w:tc>
          <w:tcPr>
            <w:tcW w:w="2410" w:type="dxa"/>
          </w:tcPr>
          <w:p w14:paraId="2833C336" w14:textId="77777777" w:rsidR="00CC2EB7" w:rsidRPr="00D45FD3" w:rsidRDefault="00CC2EB7" w:rsidP="00CC2EB7">
            <w:pPr>
              <w:spacing w:after="0"/>
              <w:contextualSpacing/>
              <w:rPr>
                <w:sz w:val="20"/>
                <w:szCs w:val="20"/>
              </w:rPr>
            </w:pPr>
            <w:r w:rsidRPr="00D45FD3">
              <w:rPr>
                <w:sz w:val="20"/>
                <w:szCs w:val="20"/>
              </w:rPr>
              <w:t>Zhang et al., 2017</w:t>
            </w:r>
          </w:p>
        </w:tc>
        <w:tc>
          <w:tcPr>
            <w:tcW w:w="2410" w:type="dxa"/>
          </w:tcPr>
          <w:p w14:paraId="64D4AB28" w14:textId="77777777" w:rsidR="00CC2EB7" w:rsidRPr="00D45FD3" w:rsidRDefault="00CC2EB7" w:rsidP="00CC2EB7">
            <w:pPr>
              <w:spacing w:after="0"/>
              <w:contextualSpacing/>
              <w:rPr>
                <w:sz w:val="20"/>
                <w:szCs w:val="20"/>
              </w:rPr>
            </w:pPr>
            <w:r w:rsidRPr="00D45FD3">
              <w:rPr>
                <w:sz w:val="20"/>
                <w:szCs w:val="20"/>
              </w:rPr>
              <w:t>Nude</w:t>
            </w:r>
            <w:r w:rsidRPr="00D45FD3">
              <w:rPr>
                <w:sz w:val="20"/>
                <w:szCs w:val="20"/>
                <w:vertAlign w:val="superscript"/>
              </w:rPr>
              <w:t>e</w:t>
            </w:r>
          </w:p>
        </w:tc>
        <w:tc>
          <w:tcPr>
            <w:tcW w:w="1134" w:type="dxa"/>
          </w:tcPr>
          <w:p w14:paraId="4DB714BE"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03A3967E"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35D10E9B" w14:textId="77777777" w:rsidR="00CC2EB7" w:rsidRPr="00D45FD3" w:rsidRDefault="00CC2EB7" w:rsidP="00CC2EB7">
            <w:pPr>
              <w:spacing w:after="0"/>
              <w:contextualSpacing/>
              <w:rPr>
                <w:sz w:val="20"/>
                <w:szCs w:val="20"/>
              </w:rPr>
            </w:pPr>
            <w:r w:rsidRPr="00D45FD3">
              <w:rPr>
                <w:sz w:val="20"/>
                <w:szCs w:val="20"/>
              </w:rPr>
              <w:t>Lung</w:t>
            </w:r>
          </w:p>
        </w:tc>
        <w:tc>
          <w:tcPr>
            <w:tcW w:w="2613" w:type="dxa"/>
          </w:tcPr>
          <w:p w14:paraId="302A17F1" w14:textId="77777777" w:rsidR="00CC2EB7" w:rsidRPr="00D45FD3" w:rsidRDefault="00CC2EB7" w:rsidP="00CC2EB7">
            <w:pPr>
              <w:spacing w:after="0"/>
              <w:contextualSpacing/>
              <w:rPr>
                <w:sz w:val="20"/>
                <w:szCs w:val="20"/>
              </w:rPr>
            </w:pPr>
            <w:r w:rsidRPr="00D45FD3">
              <w:rPr>
                <w:sz w:val="20"/>
                <w:szCs w:val="20"/>
              </w:rPr>
              <w:t>Xenograft</w:t>
            </w:r>
          </w:p>
        </w:tc>
      </w:tr>
      <w:tr w:rsidR="00CC2EB7" w:rsidRPr="00D45FD3" w14:paraId="1BCF9D13" w14:textId="77777777" w:rsidTr="00CC2EB7">
        <w:trPr>
          <w:trHeight w:val="226"/>
        </w:trPr>
        <w:tc>
          <w:tcPr>
            <w:tcW w:w="12956" w:type="dxa"/>
            <w:gridSpan w:val="7"/>
            <w:shd w:val="clear" w:color="auto" w:fill="F2F2F2" w:themeFill="background1" w:themeFillShade="F2"/>
          </w:tcPr>
          <w:p w14:paraId="4B912F47" w14:textId="77777777" w:rsidR="00CC2EB7" w:rsidRPr="00D45FD3" w:rsidRDefault="00CC2EB7" w:rsidP="00CC2EB7">
            <w:pPr>
              <w:spacing w:after="0"/>
              <w:contextualSpacing/>
              <w:rPr>
                <w:b/>
                <w:i/>
                <w:sz w:val="20"/>
                <w:szCs w:val="20"/>
              </w:rPr>
            </w:pPr>
            <w:r w:rsidRPr="00D45FD3">
              <w:rPr>
                <w:b/>
                <w:i/>
                <w:sz w:val="20"/>
                <w:szCs w:val="20"/>
              </w:rPr>
              <w:t>Rat models (n=4)</w:t>
            </w:r>
          </w:p>
        </w:tc>
      </w:tr>
      <w:tr w:rsidR="00CC2EB7" w:rsidRPr="00D45FD3" w14:paraId="50C02B81" w14:textId="77777777" w:rsidTr="00CC2EB7">
        <w:trPr>
          <w:trHeight w:val="311"/>
        </w:trPr>
        <w:tc>
          <w:tcPr>
            <w:tcW w:w="704" w:type="dxa"/>
          </w:tcPr>
          <w:p w14:paraId="06C9930F" w14:textId="77777777" w:rsidR="00CC2EB7" w:rsidRPr="00D45FD3" w:rsidRDefault="00CC2EB7" w:rsidP="00CC2EB7">
            <w:pPr>
              <w:spacing w:after="0"/>
              <w:contextualSpacing/>
              <w:rPr>
                <w:sz w:val="20"/>
                <w:szCs w:val="20"/>
              </w:rPr>
            </w:pPr>
            <w:r w:rsidRPr="00D45FD3">
              <w:rPr>
                <w:sz w:val="20"/>
                <w:szCs w:val="20"/>
              </w:rPr>
              <w:t>89</w:t>
            </w:r>
          </w:p>
        </w:tc>
        <w:tc>
          <w:tcPr>
            <w:tcW w:w="2410" w:type="dxa"/>
          </w:tcPr>
          <w:p w14:paraId="7E1B5FEA" w14:textId="77777777" w:rsidR="00CC2EB7" w:rsidRPr="00D45FD3" w:rsidRDefault="00CC2EB7" w:rsidP="00CC2EB7">
            <w:pPr>
              <w:spacing w:after="0"/>
              <w:contextualSpacing/>
              <w:rPr>
                <w:sz w:val="20"/>
                <w:szCs w:val="20"/>
              </w:rPr>
            </w:pPr>
            <w:r w:rsidRPr="00D45FD3">
              <w:rPr>
                <w:sz w:val="20"/>
                <w:szCs w:val="20"/>
              </w:rPr>
              <w:t>Berger et al., 1987</w:t>
            </w:r>
          </w:p>
        </w:tc>
        <w:tc>
          <w:tcPr>
            <w:tcW w:w="2410" w:type="dxa"/>
          </w:tcPr>
          <w:p w14:paraId="7B3BA06C" w14:textId="77777777" w:rsidR="00CC2EB7" w:rsidRPr="00D45FD3" w:rsidRDefault="00CC2EB7" w:rsidP="00CC2EB7">
            <w:pPr>
              <w:spacing w:after="0"/>
              <w:contextualSpacing/>
              <w:rPr>
                <w:sz w:val="20"/>
                <w:szCs w:val="20"/>
              </w:rPr>
            </w:pPr>
            <w:r w:rsidRPr="00D45FD3">
              <w:rPr>
                <w:sz w:val="20"/>
                <w:szCs w:val="20"/>
              </w:rPr>
              <w:t>Sprague-Dawley</w:t>
            </w:r>
          </w:p>
        </w:tc>
        <w:tc>
          <w:tcPr>
            <w:tcW w:w="1134" w:type="dxa"/>
          </w:tcPr>
          <w:p w14:paraId="3986385C" w14:textId="77777777" w:rsidR="00CC2EB7" w:rsidRPr="00D45FD3" w:rsidRDefault="00CC2EB7" w:rsidP="00CC2EB7">
            <w:pPr>
              <w:spacing w:after="0"/>
              <w:contextualSpacing/>
              <w:rPr>
                <w:sz w:val="20"/>
                <w:szCs w:val="20"/>
              </w:rPr>
            </w:pPr>
            <w:r w:rsidRPr="00D45FD3">
              <w:rPr>
                <w:sz w:val="20"/>
                <w:szCs w:val="20"/>
              </w:rPr>
              <w:t>20±2 weeks</w:t>
            </w:r>
          </w:p>
        </w:tc>
        <w:tc>
          <w:tcPr>
            <w:tcW w:w="1275" w:type="dxa"/>
          </w:tcPr>
          <w:p w14:paraId="6D2CF544" w14:textId="77777777" w:rsidR="00CC2EB7" w:rsidRPr="00D45FD3" w:rsidRDefault="00CC2EB7" w:rsidP="00CC2EB7">
            <w:pPr>
              <w:spacing w:after="0"/>
              <w:contextualSpacing/>
              <w:rPr>
                <w:sz w:val="20"/>
                <w:szCs w:val="20"/>
              </w:rPr>
            </w:pPr>
            <w:r w:rsidRPr="00D45FD3">
              <w:rPr>
                <w:sz w:val="20"/>
                <w:szCs w:val="20"/>
              </w:rPr>
              <w:t>Male and female</w:t>
            </w:r>
          </w:p>
        </w:tc>
        <w:tc>
          <w:tcPr>
            <w:tcW w:w="2410" w:type="dxa"/>
          </w:tcPr>
          <w:p w14:paraId="70CA155B" w14:textId="77777777" w:rsidR="00CC2EB7" w:rsidRPr="00D45FD3" w:rsidRDefault="00CC2EB7" w:rsidP="00CC2EB7">
            <w:pPr>
              <w:spacing w:after="0"/>
              <w:contextualSpacing/>
              <w:rPr>
                <w:sz w:val="20"/>
                <w:szCs w:val="20"/>
              </w:rPr>
            </w:pPr>
            <w:r w:rsidRPr="00D45FD3">
              <w:rPr>
                <w:sz w:val="20"/>
                <w:szCs w:val="20"/>
              </w:rPr>
              <w:t>Other/undefined/multiple tissues</w:t>
            </w:r>
          </w:p>
        </w:tc>
        <w:tc>
          <w:tcPr>
            <w:tcW w:w="2613" w:type="dxa"/>
          </w:tcPr>
          <w:p w14:paraId="13A23461"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57C0454F" w14:textId="77777777" w:rsidTr="00CC2EB7">
        <w:trPr>
          <w:trHeight w:val="311"/>
        </w:trPr>
        <w:tc>
          <w:tcPr>
            <w:tcW w:w="704" w:type="dxa"/>
          </w:tcPr>
          <w:p w14:paraId="7751CB87" w14:textId="77777777" w:rsidR="00CC2EB7" w:rsidRPr="00D45FD3" w:rsidRDefault="00CC2EB7" w:rsidP="00CC2EB7">
            <w:pPr>
              <w:spacing w:after="0"/>
              <w:contextualSpacing/>
              <w:rPr>
                <w:sz w:val="20"/>
                <w:szCs w:val="20"/>
              </w:rPr>
            </w:pPr>
            <w:r w:rsidRPr="00D45FD3">
              <w:rPr>
                <w:sz w:val="20"/>
                <w:szCs w:val="20"/>
              </w:rPr>
              <w:t>366</w:t>
            </w:r>
          </w:p>
        </w:tc>
        <w:tc>
          <w:tcPr>
            <w:tcW w:w="2410" w:type="dxa"/>
          </w:tcPr>
          <w:p w14:paraId="17F9E7D1" w14:textId="77777777" w:rsidR="00CC2EB7" w:rsidRPr="00D45FD3" w:rsidRDefault="00CC2EB7" w:rsidP="00CC2EB7">
            <w:pPr>
              <w:spacing w:after="0"/>
              <w:contextualSpacing/>
              <w:rPr>
                <w:sz w:val="20"/>
                <w:szCs w:val="20"/>
              </w:rPr>
            </w:pPr>
            <w:r w:rsidRPr="00D45FD3">
              <w:rPr>
                <w:sz w:val="20"/>
                <w:szCs w:val="20"/>
              </w:rPr>
              <w:t>Habs and Schmahl, 1984</w:t>
            </w:r>
          </w:p>
        </w:tc>
        <w:tc>
          <w:tcPr>
            <w:tcW w:w="2410" w:type="dxa"/>
          </w:tcPr>
          <w:p w14:paraId="693EF472" w14:textId="77777777" w:rsidR="00CC2EB7" w:rsidRPr="00D45FD3" w:rsidRDefault="00CC2EB7" w:rsidP="00CC2EB7">
            <w:pPr>
              <w:spacing w:after="0"/>
              <w:contextualSpacing/>
              <w:rPr>
                <w:sz w:val="20"/>
                <w:szCs w:val="20"/>
              </w:rPr>
            </w:pPr>
            <w:r w:rsidRPr="00D45FD3">
              <w:rPr>
                <w:sz w:val="20"/>
                <w:szCs w:val="20"/>
              </w:rPr>
              <w:t>Sprague-Dawley</w:t>
            </w:r>
          </w:p>
        </w:tc>
        <w:tc>
          <w:tcPr>
            <w:tcW w:w="1134" w:type="dxa"/>
          </w:tcPr>
          <w:p w14:paraId="2F34AA1C"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126EAED8"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3B365090" w14:textId="77777777" w:rsidR="00CC2EB7" w:rsidRPr="00D45FD3" w:rsidRDefault="00CC2EB7" w:rsidP="00CC2EB7">
            <w:pPr>
              <w:spacing w:after="0"/>
              <w:contextualSpacing/>
              <w:rPr>
                <w:sz w:val="20"/>
                <w:szCs w:val="20"/>
              </w:rPr>
            </w:pPr>
            <w:r w:rsidRPr="00D45FD3">
              <w:rPr>
                <w:sz w:val="20"/>
                <w:szCs w:val="20"/>
              </w:rPr>
              <w:t>Breast</w:t>
            </w:r>
          </w:p>
        </w:tc>
        <w:tc>
          <w:tcPr>
            <w:tcW w:w="2613" w:type="dxa"/>
          </w:tcPr>
          <w:p w14:paraId="2DBD71B7"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0493562C" w14:textId="77777777" w:rsidTr="00CC2EB7">
        <w:trPr>
          <w:trHeight w:val="311"/>
        </w:trPr>
        <w:tc>
          <w:tcPr>
            <w:tcW w:w="704" w:type="dxa"/>
          </w:tcPr>
          <w:p w14:paraId="062FBAA6" w14:textId="77777777" w:rsidR="00CC2EB7" w:rsidRPr="00D45FD3" w:rsidRDefault="00CC2EB7" w:rsidP="00CC2EB7">
            <w:pPr>
              <w:spacing w:after="0"/>
              <w:contextualSpacing/>
              <w:rPr>
                <w:sz w:val="20"/>
                <w:szCs w:val="20"/>
              </w:rPr>
            </w:pPr>
            <w:r w:rsidRPr="00D45FD3">
              <w:rPr>
                <w:sz w:val="20"/>
                <w:szCs w:val="20"/>
              </w:rPr>
              <w:t>672</w:t>
            </w:r>
          </w:p>
        </w:tc>
        <w:tc>
          <w:tcPr>
            <w:tcW w:w="2410" w:type="dxa"/>
          </w:tcPr>
          <w:p w14:paraId="701828B3" w14:textId="77777777" w:rsidR="00CC2EB7" w:rsidRPr="00D45FD3" w:rsidRDefault="00CC2EB7" w:rsidP="00CC2EB7">
            <w:pPr>
              <w:spacing w:after="0"/>
              <w:contextualSpacing/>
              <w:rPr>
                <w:sz w:val="20"/>
                <w:szCs w:val="20"/>
              </w:rPr>
            </w:pPr>
            <w:r w:rsidRPr="00D45FD3">
              <w:rPr>
                <w:sz w:val="20"/>
                <w:szCs w:val="20"/>
              </w:rPr>
              <w:t>Molfino et al., 2011</w:t>
            </w:r>
          </w:p>
        </w:tc>
        <w:tc>
          <w:tcPr>
            <w:tcW w:w="2410" w:type="dxa"/>
          </w:tcPr>
          <w:p w14:paraId="69DE5648" w14:textId="77777777" w:rsidR="00CC2EB7" w:rsidRPr="00D45FD3" w:rsidRDefault="00CC2EB7" w:rsidP="00CC2EB7">
            <w:pPr>
              <w:spacing w:after="0"/>
              <w:contextualSpacing/>
              <w:rPr>
                <w:sz w:val="20"/>
                <w:szCs w:val="20"/>
              </w:rPr>
            </w:pPr>
            <w:r w:rsidRPr="00D45FD3">
              <w:rPr>
                <w:sz w:val="20"/>
                <w:szCs w:val="20"/>
              </w:rPr>
              <w:t>Fischer (F344)</w:t>
            </w:r>
          </w:p>
        </w:tc>
        <w:tc>
          <w:tcPr>
            <w:tcW w:w="1134" w:type="dxa"/>
          </w:tcPr>
          <w:p w14:paraId="11A100B8" w14:textId="77777777" w:rsidR="00CC2EB7" w:rsidRPr="00D45FD3" w:rsidRDefault="00CC2EB7" w:rsidP="00CC2EB7">
            <w:pPr>
              <w:spacing w:after="0"/>
              <w:contextualSpacing/>
              <w:rPr>
                <w:sz w:val="20"/>
                <w:szCs w:val="20"/>
              </w:rPr>
            </w:pPr>
            <w:r w:rsidRPr="00D45FD3">
              <w:rPr>
                <w:sz w:val="20"/>
                <w:szCs w:val="20"/>
              </w:rPr>
              <w:t>NR</w:t>
            </w:r>
          </w:p>
        </w:tc>
        <w:tc>
          <w:tcPr>
            <w:tcW w:w="1275" w:type="dxa"/>
          </w:tcPr>
          <w:p w14:paraId="68A55048"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2905D843" w14:textId="77777777" w:rsidR="00CC2EB7" w:rsidRPr="00D45FD3" w:rsidRDefault="00CC2EB7" w:rsidP="00CC2EB7">
            <w:pPr>
              <w:spacing w:after="0"/>
              <w:contextualSpacing/>
              <w:rPr>
                <w:sz w:val="20"/>
                <w:szCs w:val="20"/>
              </w:rPr>
            </w:pPr>
            <w:r w:rsidRPr="00D45FD3">
              <w:rPr>
                <w:sz w:val="20"/>
                <w:szCs w:val="20"/>
              </w:rPr>
              <w:t>Other/undefined/multiple tissues</w:t>
            </w:r>
          </w:p>
        </w:tc>
        <w:tc>
          <w:tcPr>
            <w:tcW w:w="2613" w:type="dxa"/>
          </w:tcPr>
          <w:p w14:paraId="604650B7" w14:textId="77777777" w:rsidR="00CC2EB7" w:rsidRPr="00D45FD3" w:rsidRDefault="00CC2EB7" w:rsidP="00CC2EB7">
            <w:pPr>
              <w:spacing w:after="0"/>
              <w:contextualSpacing/>
              <w:rPr>
                <w:sz w:val="20"/>
                <w:szCs w:val="20"/>
              </w:rPr>
            </w:pPr>
            <w:r w:rsidRPr="00D45FD3">
              <w:rPr>
                <w:sz w:val="20"/>
                <w:szCs w:val="20"/>
              </w:rPr>
              <w:t>Allograft</w:t>
            </w:r>
          </w:p>
        </w:tc>
      </w:tr>
      <w:tr w:rsidR="00CC2EB7" w:rsidRPr="00D45FD3" w14:paraId="629DC29A" w14:textId="77777777" w:rsidTr="00CC2EB7">
        <w:trPr>
          <w:trHeight w:val="311"/>
        </w:trPr>
        <w:tc>
          <w:tcPr>
            <w:tcW w:w="704" w:type="dxa"/>
          </w:tcPr>
          <w:p w14:paraId="235D99B9" w14:textId="77777777" w:rsidR="00CC2EB7" w:rsidRPr="00D45FD3" w:rsidRDefault="00CC2EB7" w:rsidP="00CC2EB7">
            <w:pPr>
              <w:spacing w:after="0"/>
              <w:contextualSpacing/>
              <w:rPr>
                <w:sz w:val="20"/>
                <w:szCs w:val="20"/>
              </w:rPr>
            </w:pPr>
            <w:r w:rsidRPr="00D45FD3">
              <w:rPr>
                <w:sz w:val="20"/>
                <w:szCs w:val="20"/>
              </w:rPr>
              <w:t>940</w:t>
            </w:r>
          </w:p>
        </w:tc>
        <w:tc>
          <w:tcPr>
            <w:tcW w:w="2410" w:type="dxa"/>
          </w:tcPr>
          <w:p w14:paraId="58DF0979" w14:textId="77777777" w:rsidR="00CC2EB7" w:rsidRPr="00D45FD3" w:rsidRDefault="00CC2EB7" w:rsidP="00CC2EB7">
            <w:pPr>
              <w:spacing w:after="0"/>
              <w:contextualSpacing/>
              <w:rPr>
                <w:sz w:val="20"/>
                <w:szCs w:val="20"/>
              </w:rPr>
            </w:pPr>
            <w:r w:rsidRPr="00D45FD3">
              <w:rPr>
                <w:sz w:val="20"/>
                <w:szCs w:val="20"/>
              </w:rPr>
              <w:t>Suzuki et al., 2018</w:t>
            </w:r>
          </w:p>
        </w:tc>
        <w:tc>
          <w:tcPr>
            <w:tcW w:w="2410" w:type="dxa"/>
          </w:tcPr>
          <w:p w14:paraId="7F7B5ACB" w14:textId="77777777" w:rsidR="00CC2EB7" w:rsidRPr="00D45FD3" w:rsidRDefault="00CC2EB7" w:rsidP="00CC2EB7">
            <w:pPr>
              <w:spacing w:after="0"/>
              <w:contextualSpacing/>
              <w:rPr>
                <w:sz w:val="20"/>
                <w:szCs w:val="20"/>
              </w:rPr>
            </w:pPr>
            <w:r w:rsidRPr="00D45FD3">
              <w:rPr>
                <w:sz w:val="20"/>
                <w:szCs w:val="20"/>
              </w:rPr>
              <w:t>Fischer (F344)</w:t>
            </w:r>
          </w:p>
        </w:tc>
        <w:tc>
          <w:tcPr>
            <w:tcW w:w="1134" w:type="dxa"/>
          </w:tcPr>
          <w:p w14:paraId="3A5716E8" w14:textId="77777777" w:rsidR="00CC2EB7" w:rsidRPr="00D45FD3" w:rsidRDefault="00CC2EB7" w:rsidP="00CC2EB7">
            <w:pPr>
              <w:spacing w:after="0"/>
              <w:contextualSpacing/>
              <w:rPr>
                <w:sz w:val="20"/>
                <w:szCs w:val="20"/>
              </w:rPr>
            </w:pPr>
            <w:r w:rsidRPr="00D45FD3">
              <w:rPr>
                <w:sz w:val="20"/>
                <w:szCs w:val="20"/>
              </w:rPr>
              <w:t xml:space="preserve">5 weeks </w:t>
            </w:r>
          </w:p>
        </w:tc>
        <w:tc>
          <w:tcPr>
            <w:tcW w:w="1275" w:type="dxa"/>
          </w:tcPr>
          <w:p w14:paraId="3A16912E"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0ECC75D2" w14:textId="77777777" w:rsidR="00CC2EB7" w:rsidRPr="00D45FD3" w:rsidRDefault="00CC2EB7" w:rsidP="00CC2EB7">
            <w:pPr>
              <w:spacing w:after="0"/>
              <w:contextualSpacing/>
              <w:rPr>
                <w:sz w:val="20"/>
                <w:szCs w:val="20"/>
              </w:rPr>
            </w:pPr>
            <w:r w:rsidRPr="00D45FD3">
              <w:rPr>
                <w:sz w:val="20"/>
                <w:szCs w:val="20"/>
              </w:rPr>
              <w:t>Urinary tract</w:t>
            </w:r>
          </w:p>
        </w:tc>
        <w:tc>
          <w:tcPr>
            <w:tcW w:w="2613" w:type="dxa"/>
          </w:tcPr>
          <w:p w14:paraId="54D0A02D"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70B1195C" w14:textId="77777777" w:rsidTr="00CC2EB7">
        <w:trPr>
          <w:trHeight w:val="198"/>
        </w:trPr>
        <w:tc>
          <w:tcPr>
            <w:tcW w:w="12956" w:type="dxa"/>
            <w:gridSpan w:val="7"/>
            <w:shd w:val="clear" w:color="auto" w:fill="F2F2F2" w:themeFill="background1" w:themeFillShade="F2"/>
          </w:tcPr>
          <w:p w14:paraId="593F6922" w14:textId="77777777" w:rsidR="00CC2EB7" w:rsidRPr="00D45FD3" w:rsidRDefault="00CC2EB7" w:rsidP="00CC2EB7">
            <w:pPr>
              <w:spacing w:after="0"/>
              <w:contextualSpacing/>
              <w:rPr>
                <w:b/>
                <w:i/>
                <w:sz w:val="20"/>
                <w:szCs w:val="20"/>
              </w:rPr>
            </w:pPr>
            <w:r w:rsidRPr="00D45FD3">
              <w:rPr>
                <w:b/>
                <w:i/>
                <w:sz w:val="20"/>
                <w:szCs w:val="20"/>
              </w:rPr>
              <w:t>Hamster models (n=2)</w:t>
            </w:r>
          </w:p>
        </w:tc>
      </w:tr>
      <w:tr w:rsidR="00CC2EB7" w:rsidRPr="00D45FD3" w14:paraId="759F7A87" w14:textId="77777777" w:rsidTr="00CC2EB7">
        <w:trPr>
          <w:trHeight w:val="311"/>
        </w:trPr>
        <w:tc>
          <w:tcPr>
            <w:tcW w:w="704" w:type="dxa"/>
          </w:tcPr>
          <w:p w14:paraId="5526E0B9" w14:textId="77777777" w:rsidR="00CC2EB7" w:rsidRPr="00D45FD3" w:rsidRDefault="00CC2EB7" w:rsidP="00CC2EB7">
            <w:pPr>
              <w:spacing w:after="0"/>
              <w:contextualSpacing/>
              <w:rPr>
                <w:sz w:val="20"/>
                <w:szCs w:val="20"/>
              </w:rPr>
            </w:pPr>
            <w:r w:rsidRPr="00D45FD3">
              <w:rPr>
                <w:sz w:val="20"/>
                <w:szCs w:val="20"/>
              </w:rPr>
              <w:t>175</w:t>
            </w:r>
          </w:p>
        </w:tc>
        <w:tc>
          <w:tcPr>
            <w:tcW w:w="2410" w:type="dxa"/>
          </w:tcPr>
          <w:p w14:paraId="4F87EE40" w14:textId="77777777" w:rsidR="00CC2EB7" w:rsidRPr="00D45FD3" w:rsidRDefault="00CC2EB7" w:rsidP="00CC2EB7">
            <w:pPr>
              <w:spacing w:after="0"/>
              <w:contextualSpacing/>
              <w:rPr>
                <w:sz w:val="20"/>
                <w:szCs w:val="20"/>
              </w:rPr>
            </w:pPr>
            <w:r w:rsidRPr="00D45FD3">
              <w:rPr>
                <w:sz w:val="20"/>
                <w:szCs w:val="20"/>
              </w:rPr>
              <w:t>Chen et al., 1990</w:t>
            </w:r>
          </w:p>
        </w:tc>
        <w:tc>
          <w:tcPr>
            <w:tcW w:w="2410" w:type="dxa"/>
          </w:tcPr>
          <w:p w14:paraId="2CCBED4F" w14:textId="77777777" w:rsidR="00CC2EB7" w:rsidRPr="00D45FD3" w:rsidRDefault="00CC2EB7" w:rsidP="00CC2EB7">
            <w:pPr>
              <w:spacing w:after="0"/>
              <w:contextualSpacing/>
              <w:rPr>
                <w:sz w:val="20"/>
                <w:szCs w:val="20"/>
              </w:rPr>
            </w:pPr>
            <w:r w:rsidRPr="00D45FD3">
              <w:rPr>
                <w:sz w:val="20"/>
                <w:szCs w:val="20"/>
              </w:rPr>
              <w:t>Golden Syrian</w:t>
            </w:r>
          </w:p>
        </w:tc>
        <w:tc>
          <w:tcPr>
            <w:tcW w:w="1134" w:type="dxa"/>
          </w:tcPr>
          <w:p w14:paraId="265BC44C" w14:textId="77777777" w:rsidR="00CC2EB7" w:rsidRPr="00D45FD3" w:rsidRDefault="00CC2EB7" w:rsidP="00CC2EB7">
            <w:pPr>
              <w:spacing w:after="0"/>
              <w:contextualSpacing/>
              <w:rPr>
                <w:sz w:val="20"/>
                <w:szCs w:val="20"/>
              </w:rPr>
            </w:pPr>
            <w:r w:rsidRPr="00D45FD3">
              <w:rPr>
                <w:sz w:val="20"/>
                <w:szCs w:val="20"/>
              </w:rPr>
              <w:t>5-6 weeks</w:t>
            </w:r>
          </w:p>
        </w:tc>
        <w:tc>
          <w:tcPr>
            <w:tcW w:w="1275" w:type="dxa"/>
          </w:tcPr>
          <w:p w14:paraId="29864DDC" w14:textId="77777777" w:rsidR="00CC2EB7" w:rsidRPr="00D45FD3" w:rsidRDefault="00CC2EB7" w:rsidP="00CC2EB7">
            <w:pPr>
              <w:spacing w:after="0"/>
              <w:contextualSpacing/>
              <w:rPr>
                <w:sz w:val="20"/>
                <w:szCs w:val="20"/>
              </w:rPr>
            </w:pPr>
            <w:r w:rsidRPr="00D45FD3">
              <w:rPr>
                <w:sz w:val="20"/>
                <w:szCs w:val="20"/>
              </w:rPr>
              <w:t>Male</w:t>
            </w:r>
          </w:p>
        </w:tc>
        <w:tc>
          <w:tcPr>
            <w:tcW w:w="2410" w:type="dxa"/>
          </w:tcPr>
          <w:p w14:paraId="2065B7E2" w14:textId="77777777" w:rsidR="00CC2EB7" w:rsidRPr="00D45FD3" w:rsidRDefault="00CC2EB7" w:rsidP="00CC2EB7">
            <w:pPr>
              <w:spacing w:after="0"/>
              <w:contextualSpacing/>
              <w:rPr>
                <w:sz w:val="20"/>
                <w:szCs w:val="20"/>
              </w:rPr>
            </w:pPr>
            <w:r w:rsidRPr="00D45FD3">
              <w:rPr>
                <w:sz w:val="20"/>
                <w:szCs w:val="20"/>
              </w:rPr>
              <w:t>Head and neck</w:t>
            </w:r>
          </w:p>
        </w:tc>
        <w:tc>
          <w:tcPr>
            <w:tcW w:w="2613" w:type="dxa"/>
          </w:tcPr>
          <w:p w14:paraId="794C0D19" w14:textId="77777777" w:rsidR="00CC2EB7" w:rsidRPr="00D45FD3" w:rsidRDefault="00CC2EB7" w:rsidP="00CC2EB7">
            <w:pPr>
              <w:spacing w:after="0"/>
              <w:contextualSpacing/>
              <w:rPr>
                <w:sz w:val="20"/>
                <w:szCs w:val="20"/>
              </w:rPr>
            </w:pPr>
            <w:r w:rsidRPr="00D45FD3">
              <w:rPr>
                <w:sz w:val="20"/>
                <w:szCs w:val="20"/>
              </w:rPr>
              <w:t>Carcinogen-induced</w:t>
            </w:r>
          </w:p>
        </w:tc>
      </w:tr>
      <w:tr w:rsidR="00CC2EB7" w:rsidRPr="00D45FD3" w14:paraId="20B312B3" w14:textId="77777777" w:rsidTr="00CC2EB7">
        <w:trPr>
          <w:trHeight w:val="311"/>
        </w:trPr>
        <w:tc>
          <w:tcPr>
            <w:tcW w:w="704" w:type="dxa"/>
          </w:tcPr>
          <w:p w14:paraId="022C9664" w14:textId="77777777" w:rsidR="00CC2EB7" w:rsidRPr="00D45FD3" w:rsidRDefault="00CC2EB7" w:rsidP="00CC2EB7">
            <w:pPr>
              <w:spacing w:after="0"/>
              <w:contextualSpacing/>
              <w:rPr>
                <w:sz w:val="20"/>
                <w:szCs w:val="20"/>
              </w:rPr>
            </w:pPr>
            <w:r w:rsidRPr="00D45FD3">
              <w:rPr>
                <w:sz w:val="20"/>
                <w:szCs w:val="20"/>
              </w:rPr>
              <w:t>720</w:t>
            </w:r>
          </w:p>
        </w:tc>
        <w:tc>
          <w:tcPr>
            <w:tcW w:w="2410" w:type="dxa"/>
          </w:tcPr>
          <w:p w14:paraId="03922BDC" w14:textId="77777777" w:rsidR="00CC2EB7" w:rsidRPr="00D45FD3" w:rsidRDefault="00CC2EB7" w:rsidP="00CC2EB7">
            <w:pPr>
              <w:spacing w:after="0"/>
              <w:contextualSpacing/>
              <w:rPr>
                <w:sz w:val="20"/>
                <w:szCs w:val="20"/>
              </w:rPr>
            </w:pPr>
            <w:r w:rsidRPr="00D45FD3">
              <w:rPr>
                <w:sz w:val="20"/>
                <w:szCs w:val="20"/>
              </w:rPr>
              <w:t>Nishikawa et al., 1992</w:t>
            </w:r>
          </w:p>
        </w:tc>
        <w:tc>
          <w:tcPr>
            <w:tcW w:w="2410" w:type="dxa"/>
          </w:tcPr>
          <w:p w14:paraId="19A94CE0" w14:textId="77777777" w:rsidR="00CC2EB7" w:rsidRPr="00D45FD3" w:rsidRDefault="00CC2EB7" w:rsidP="00CC2EB7">
            <w:pPr>
              <w:spacing w:after="0"/>
              <w:contextualSpacing/>
              <w:rPr>
                <w:sz w:val="20"/>
                <w:szCs w:val="20"/>
              </w:rPr>
            </w:pPr>
            <w:r w:rsidRPr="00D45FD3">
              <w:rPr>
                <w:sz w:val="20"/>
                <w:szCs w:val="20"/>
              </w:rPr>
              <w:t>Golden Syrian</w:t>
            </w:r>
          </w:p>
        </w:tc>
        <w:tc>
          <w:tcPr>
            <w:tcW w:w="1134" w:type="dxa"/>
          </w:tcPr>
          <w:p w14:paraId="0EF6EF75" w14:textId="77777777" w:rsidR="00CC2EB7" w:rsidRPr="00D45FD3" w:rsidRDefault="00CC2EB7" w:rsidP="00CC2EB7">
            <w:pPr>
              <w:spacing w:after="0"/>
              <w:contextualSpacing/>
              <w:rPr>
                <w:sz w:val="20"/>
                <w:szCs w:val="20"/>
              </w:rPr>
            </w:pPr>
            <w:r w:rsidRPr="00D45FD3">
              <w:rPr>
                <w:sz w:val="20"/>
                <w:szCs w:val="20"/>
              </w:rPr>
              <w:t>6 weeks</w:t>
            </w:r>
          </w:p>
        </w:tc>
        <w:tc>
          <w:tcPr>
            <w:tcW w:w="1275" w:type="dxa"/>
          </w:tcPr>
          <w:p w14:paraId="324D07AD" w14:textId="77777777" w:rsidR="00CC2EB7" w:rsidRPr="00D45FD3" w:rsidRDefault="00CC2EB7" w:rsidP="00CC2EB7">
            <w:pPr>
              <w:spacing w:after="0"/>
              <w:contextualSpacing/>
              <w:rPr>
                <w:sz w:val="20"/>
                <w:szCs w:val="20"/>
              </w:rPr>
            </w:pPr>
            <w:r w:rsidRPr="00D45FD3">
              <w:rPr>
                <w:sz w:val="20"/>
                <w:szCs w:val="20"/>
              </w:rPr>
              <w:t>Female</w:t>
            </w:r>
          </w:p>
        </w:tc>
        <w:tc>
          <w:tcPr>
            <w:tcW w:w="2410" w:type="dxa"/>
          </w:tcPr>
          <w:p w14:paraId="502C4177" w14:textId="77777777" w:rsidR="00CC2EB7" w:rsidRPr="00D45FD3" w:rsidRDefault="00CC2EB7" w:rsidP="00CC2EB7">
            <w:pPr>
              <w:spacing w:after="0"/>
              <w:contextualSpacing/>
              <w:rPr>
                <w:sz w:val="20"/>
                <w:szCs w:val="20"/>
              </w:rPr>
            </w:pPr>
            <w:r w:rsidRPr="00D45FD3">
              <w:rPr>
                <w:sz w:val="20"/>
                <w:szCs w:val="20"/>
              </w:rPr>
              <w:t>Digestive</w:t>
            </w:r>
          </w:p>
        </w:tc>
        <w:tc>
          <w:tcPr>
            <w:tcW w:w="2613" w:type="dxa"/>
          </w:tcPr>
          <w:p w14:paraId="4CD84A9C" w14:textId="77777777" w:rsidR="00CC2EB7" w:rsidRPr="00D45FD3" w:rsidRDefault="00CC2EB7" w:rsidP="00CC2EB7">
            <w:pPr>
              <w:spacing w:after="0"/>
              <w:contextualSpacing/>
              <w:rPr>
                <w:sz w:val="20"/>
                <w:szCs w:val="20"/>
              </w:rPr>
            </w:pPr>
            <w:r w:rsidRPr="00D45FD3">
              <w:rPr>
                <w:sz w:val="20"/>
                <w:szCs w:val="20"/>
              </w:rPr>
              <w:t>Carcinogen-induced</w:t>
            </w:r>
          </w:p>
        </w:tc>
      </w:tr>
    </w:tbl>
    <w:p w14:paraId="10E11035" w14:textId="77777777" w:rsidR="00CC2EB7" w:rsidRPr="00D45FD3" w:rsidRDefault="00CC2EB7" w:rsidP="00CC2EB7">
      <w:pPr>
        <w:contextualSpacing/>
        <w:rPr>
          <w:sz w:val="20"/>
          <w:szCs w:val="20"/>
        </w:rPr>
      </w:pPr>
      <w:r w:rsidRPr="00D45FD3">
        <w:rPr>
          <w:sz w:val="20"/>
          <w:szCs w:val="20"/>
        </w:rPr>
        <w:t>Abbreviations: KPC = Kras</w:t>
      </w:r>
      <w:r w:rsidRPr="00D45FD3">
        <w:rPr>
          <w:sz w:val="20"/>
          <w:szCs w:val="20"/>
          <w:vertAlign w:val="superscript"/>
        </w:rPr>
        <w:t>+/LSLG12D</w:t>
      </w:r>
      <w:r w:rsidRPr="00D45FD3">
        <w:rPr>
          <w:sz w:val="20"/>
          <w:szCs w:val="20"/>
        </w:rPr>
        <w:t>;Trp53</w:t>
      </w:r>
      <w:r w:rsidRPr="00D45FD3">
        <w:rPr>
          <w:sz w:val="20"/>
          <w:szCs w:val="20"/>
          <w:vertAlign w:val="superscript"/>
        </w:rPr>
        <w:t>+/LSLR172H</w:t>
      </w:r>
      <w:r w:rsidRPr="00D45FD3">
        <w:rPr>
          <w:sz w:val="20"/>
          <w:szCs w:val="20"/>
        </w:rPr>
        <w:t>;Pdx-1-Cre; NOD-SCID = Non-obese, diabetic-severe combined immunodeficient; NR = not reported; nu/nu = homozygous nude mice; SCID = severe combined immunodeficient mice; TRAMP = </w:t>
      </w:r>
      <w:r w:rsidRPr="00D45FD3">
        <w:rPr>
          <w:sz w:val="20"/>
          <w:szCs w:val="20"/>
          <w:shd w:val="clear" w:color="auto" w:fill="FFFFFF"/>
        </w:rPr>
        <w:t>Transgenic Adenocarcinoma of </w:t>
      </w:r>
      <w:r w:rsidRPr="00D45FD3">
        <w:rPr>
          <w:rStyle w:val="Emphasis"/>
          <w:bCs/>
          <w:i w:val="0"/>
          <w:sz w:val="20"/>
          <w:szCs w:val="20"/>
          <w:shd w:val="clear" w:color="auto" w:fill="FFFFFF"/>
        </w:rPr>
        <w:t>Mouse</w:t>
      </w:r>
      <w:r w:rsidRPr="00D45FD3">
        <w:rPr>
          <w:sz w:val="20"/>
          <w:szCs w:val="20"/>
          <w:shd w:val="clear" w:color="auto" w:fill="FFFFFF"/>
        </w:rPr>
        <w:t> Prostate</w:t>
      </w:r>
      <w:r w:rsidRPr="00D45FD3">
        <w:rPr>
          <w:sz w:val="20"/>
          <w:szCs w:val="20"/>
        </w:rPr>
        <w:t>.</w:t>
      </w:r>
    </w:p>
    <w:p w14:paraId="2537770E" w14:textId="2A480750" w:rsidR="00CC2EB7" w:rsidRPr="00D45FD3" w:rsidRDefault="00CC2EB7" w:rsidP="00CC2EB7">
      <w:pPr>
        <w:contextualSpacing/>
        <w:rPr>
          <w:sz w:val="20"/>
          <w:szCs w:val="20"/>
        </w:rPr>
      </w:pPr>
      <w:r w:rsidRPr="00D45FD3">
        <w:rPr>
          <w:sz w:val="20"/>
          <w:szCs w:val="20"/>
          <w:vertAlign w:val="superscript"/>
        </w:rPr>
        <w:t>a</w:t>
      </w:r>
      <w:r w:rsidRPr="00D45FD3">
        <w:rPr>
          <w:sz w:val="20"/>
          <w:szCs w:val="20"/>
        </w:rPr>
        <w:t xml:space="preserve"> I</w:t>
      </w:r>
      <w:r w:rsidRPr="00D45FD3">
        <w:rPr>
          <w:sz w:val="20"/>
          <w:szCs w:val="20"/>
          <w:shd w:val="clear" w:color="auto" w:fill="FEFEFE"/>
        </w:rPr>
        <w:t>mmunodeficient nude mouse model that is maintained as an outbred mouse and is not associated with any stock/strain. The animal lacks a thymus and is unable to produce T-cells</w:t>
      </w:r>
      <w:r w:rsidRPr="00D45FD3">
        <w:rPr>
          <w:sz w:val="20"/>
          <w:szCs w:val="20"/>
        </w:rPr>
        <w:fldChar w:fldCharType="begin"/>
      </w:r>
      <w:r>
        <w:rPr>
          <w:sz w:val="20"/>
          <w:szCs w:val="20"/>
        </w:rPr>
        <w:instrText xml:space="preserve"> ADDIN EN.CITE &lt;EndNote&gt;&lt;Cite&gt;&lt;Author&gt;Charles River Laboratories&lt;/Author&gt;&lt;Year&gt;2022&lt;/Year&gt;&lt;RecNum&gt;162&lt;/RecNum&gt;&lt;DisplayText&gt;&lt;style face="superscript"&gt;67&lt;/style&gt;&lt;/DisplayText&gt;&lt;record&gt;&lt;rec-number&gt;162&lt;/rec-number&gt;&lt;foreign-keys&gt;&lt;key app="EN" db-id="psrzvpf5bv5fpbesrpvxx22g50zveedw0eta" timestamp="1654542915"&gt;162&lt;/key&gt;&lt;/foreign-keys&gt;&lt;ref-type name="Journal Article"&gt;17&lt;/ref-type&gt;&lt;contributors&gt;&lt;authors&gt;&lt;author&gt;Charles River Laboratories,&lt;/author&gt;&lt;/authors&gt;&lt;/contributors&gt;&lt;titles&gt;&lt;title&gt;Athymic nude mice. Available at: https://www.criver.com/products-services/find-model/athymic-nude-mouse?region=24&lt;/title&gt;&lt;/titles&gt;&lt;dates&gt;&lt;year&gt;2022&lt;/year&gt;&lt;/dates&gt;&lt;urls&gt;&lt;related-urls&gt;&lt;url&gt;https://www.criver.com/products-services/find-model/athymic-nude-mouse?region=24&lt;/url&gt;&lt;/related-urls&gt;&lt;/urls&gt;&lt;/record&gt;&lt;/Cite&gt;&lt;/EndNote&gt;</w:instrText>
      </w:r>
      <w:r w:rsidRPr="00D45FD3">
        <w:rPr>
          <w:sz w:val="20"/>
          <w:szCs w:val="20"/>
        </w:rPr>
        <w:fldChar w:fldCharType="separate"/>
      </w:r>
      <w:r w:rsidRPr="006F50BC">
        <w:rPr>
          <w:noProof/>
          <w:sz w:val="20"/>
          <w:szCs w:val="20"/>
          <w:vertAlign w:val="superscript"/>
        </w:rPr>
        <w:t>67</w:t>
      </w:r>
      <w:r w:rsidRPr="00D45FD3">
        <w:rPr>
          <w:sz w:val="20"/>
          <w:szCs w:val="20"/>
        </w:rPr>
        <w:fldChar w:fldCharType="end"/>
      </w:r>
      <w:r w:rsidRPr="00D45FD3">
        <w:rPr>
          <w:sz w:val="20"/>
          <w:szCs w:val="20"/>
        </w:rPr>
        <w:t>.</w:t>
      </w:r>
    </w:p>
    <w:p w14:paraId="5BDF1798" w14:textId="37B25AA1" w:rsidR="00CC2EB7" w:rsidRPr="00D45FD3" w:rsidRDefault="00CC2EB7" w:rsidP="00CC2EB7">
      <w:pPr>
        <w:contextualSpacing/>
        <w:rPr>
          <w:sz w:val="20"/>
          <w:szCs w:val="20"/>
          <w:shd w:val="clear" w:color="auto" w:fill="FEFEFE"/>
        </w:rPr>
      </w:pPr>
      <w:r w:rsidRPr="00D45FD3">
        <w:rPr>
          <w:sz w:val="20"/>
          <w:szCs w:val="20"/>
          <w:shd w:val="clear" w:color="auto" w:fill="FEFEFE"/>
          <w:vertAlign w:val="superscript"/>
        </w:rPr>
        <w:t xml:space="preserve">b </w:t>
      </w:r>
      <w:r w:rsidRPr="00D45FD3">
        <w:rPr>
          <w:sz w:val="20"/>
          <w:szCs w:val="20"/>
          <w:shd w:val="clear" w:color="auto" w:fill="FEFEFE"/>
        </w:rPr>
        <w:t xml:space="preserve">Inbred, BALB/c nude mouse. The animal lacks a thymus, is unable to produce T-cells, and is therefore immunodeficient </w:t>
      </w:r>
      <w:r w:rsidRPr="00D45FD3">
        <w:rPr>
          <w:sz w:val="20"/>
          <w:szCs w:val="20"/>
        </w:rPr>
        <w:fldChar w:fldCharType="begin"/>
      </w:r>
      <w:r>
        <w:rPr>
          <w:sz w:val="20"/>
          <w:szCs w:val="20"/>
        </w:rPr>
        <w:instrText xml:space="preserve"> ADDIN EN.CITE &lt;EndNote&gt;&lt;Cite&gt;&lt;Author&gt;Charles River Laboratories&lt;/Author&gt;&lt;Year&gt;2022&lt;/Year&gt;&lt;RecNum&gt;168&lt;/RecNum&gt;&lt;DisplayText&gt;&lt;style face="superscript"&gt;68&lt;/style&gt;&lt;/DisplayText&gt;&lt;record&gt;&lt;rec-number&gt;168&lt;/rec-number&gt;&lt;foreign-keys&gt;&lt;key app="EN" db-id="psrzvpf5bv5fpbesrpvxx22g50zveedw0eta" timestamp="1654542915"&gt;168&lt;/key&gt;&lt;/foreign-keys&gt;&lt;ref-type name="Journal Article"&gt;17&lt;/ref-type&gt;&lt;contributors&gt;&lt;authors&gt;&lt;author&gt;Charles River Laboratories,&lt;/author&gt;&lt;/authors&gt;&lt;/contributors&gt;&lt;titles&gt;&lt;title&gt;BALB/c nude mice. Available at: https://www.criver.com/products-services/find-model/balbc-nude-mouse?region=24&lt;/title&gt;&lt;/titles&gt;&lt;dates&gt;&lt;year&gt;2022&lt;/year&gt;&lt;/dates&gt;&lt;urls&gt;&lt;related-urls&gt;&lt;url&gt;https://www.criver.com/products-services/find-model/balbc-nude-mouse?region=24&lt;/url&gt;&lt;/related-urls&gt;&lt;/urls&gt;&lt;/record&gt;&lt;/Cite&gt;&lt;/EndNote&gt;</w:instrText>
      </w:r>
      <w:r w:rsidRPr="00D45FD3">
        <w:rPr>
          <w:sz w:val="20"/>
          <w:szCs w:val="20"/>
        </w:rPr>
        <w:fldChar w:fldCharType="separate"/>
      </w:r>
      <w:r w:rsidRPr="006F50BC">
        <w:rPr>
          <w:noProof/>
          <w:sz w:val="20"/>
          <w:szCs w:val="20"/>
          <w:vertAlign w:val="superscript"/>
        </w:rPr>
        <w:t>68</w:t>
      </w:r>
      <w:r w:rsidRPr="00D45FD3">
        <w:rPr>
          <w:sz w:val="20"/>
          <w:szCs w:val="20"/>
        </w:rPr>
        <w:fldChar w:fldCharType="end"/>
      </w:r>
      <w:r w:rsidRPr="00D45FD3">
        <w:rPr>
          <w:sz w:val="20"/>
          <w:szCs w:val="20"/>
          <w:shd w:val="clear" w:color="auto" w:fill="FEFEFE"/>
        </w:rPr>
        <w:t>.</w:t>
      </w:r>
    </w:p>
    <w:p w14:paraId="18991550" w14:textId="037214EE" w:rsidR="00CC2EB7" w:rsidRPr="00D45FD3" w:rsidRDefault="00CC2EB7" w:rsidP="00CC2EB7">
      <w:pPr>
        <w:contextualSpacing/>
        <w:rPr>
          <w:sz w:val="20"/>
          <w:szCs w:val="20"/>
          <w:shd w:val="clear" w:color="auto" w:fill="FEFEFE"/>
        </w:rPr>
      </w:pPr>
      <w:r w:rsidRPr="00D45FD3">
        <w:rPr>
          <w:sz w:val="20"/>
          <w:szCs w:val="20"/>
          <w:shd w:val="clear" w:color="auto" w:fill="FEFEFE"/>
          <w:vertAlign w:val="superscript"/>
        </w:rPr>
        <w:t xml:space="preserve">c </w:t>
      </w:r>
      <w:r w:rsidRPr="00D45FD3">
        <w:rPr>
          <w:sz w:val="20"/>
          <w:szCs w:val="20"/>
          <w:shd w:val="clear" w:color="auto" w:fill="FEFEFE"/>
        </w:rPr>
        <w:t xml:space="preserve">This strain is white (albino) and carries brown behind its albino gene. It is a </w:t>
      </w:r>
      <w:r w:rsidRPr="00D45FD3">
        <w:rPr>
          <w:bCs/>
          <w:sz w:val="20"/>
          <w:szCs w:val="20"/>
          <w:lang w:eastAsia="en-CA"/>
        </w:rPr>
        <w:t>g</w:t>
      </w:r>
      <w:r w:rsidRPr="00D45FD3">
        <w:rPr>
          <w:sz w:val="20"/>
          <w:szCs w:val="20"/>
          <w:lang w:eastAsia="en-CA"/>
        </w:rPr>
        <w:t xml:space="preserve">eneral multipurpose mouse model </w:t>
      </w:r>
      <w:r w:rsidRPr="00D45FD3">
        <w:rPr>
          <w:sz w:val="20"/>
          <w:szCs w:val="20"/>
        </w:rPr>
        <w:fldChar w:fldCharType="begin"/>
      </w:r>
      <w:r>
        <w:rPr>
          <w:sz w:val="20"/>
          <w:szCs w:val="20"/>
        </w:rPr>
        <w:instrText xml:space="preserve"> ADDIN EN.CITE &lt;EndNote&gt;&lt;Cite&gt;&lt;Author&gt;Charles River Laboratories&lt;/Author&gt;&lt;Year&gt;2022&lt;/Year&gt;&lt;RecNum&gt;171&lt;/RecNum&gt;&lt;DisplayText&gt;&lt;style face="superscript"&gt;69&lt;/style&gt;&lt;/DisplayText&gt;&lt;record&gt;&lt;rec-number&gt;171&lt;/rec-number&gt;&lt;foreign-keys&gt;&lt;key app="EN" db-id="psrzvpf5bv5fpbesrpvxx22g50zveedw0eta" timestamp="1654542915"&gt;171&lt;/key&gt;&lt;/foreign-keys&gt;&lt;ref-type name="Journal Article"&gt;17&lt;/ref-type&gt;&lt;contributors&gt;&lt;authors&gt;&lt;author&gt;Charles River Laboratories,&lt;/author&gt;&lt;/authors&gt;&lt;/contributors&gt;&lt;titles&gt;&lt;title&gt;CF1 mice. Available at: https://www.criver.com/products-services/find-model/cf-1-mouse?region=24&lt;/title&gt;&lt;/titles&gt;&lt;dates&gt;&lt;year&gt;2022&lt;/year&gt;&lt;/dates&gt;&lt;urls&gt;&lt;related-urls&gt;&lt;url&gt;https://www.criver.com/products-services/find-model/cf-1-mouse?region=24&lt;/url&gt;&lt;/related-urls&gt;&lt;/urls&gt;&lt;/record&gt;&lt;/Cite&gt;&lt;/EndNote&gt;</w:instrText>
      </w:r>
      <w:r w:rsidRPr="00D45FD3">
        <w:rPr>
          <w:sz w:val="20"/>
          <w:szCs w:val="20"/>
        </w:rPr>
        <w:fldChar w:fldCharType="separate"/>
      </w:r>
      <w:r w:rsidRPr="006F50BC">
        <w:rPr>
          <w:noProof/>
          <w:sz w:val="20"/>
          <w:szCs w:val="20"/>
          <w:vertAlign w:val="superscript"/>
        </w:rPr>
        <w:t>69</w:t>
      </w:r>
      <w:r w:rsidRPr="00D45FD3">
        <w:rPr>
          <w:sz w:val="20"/>
          <w:szCs w:val="20"/>
        </w:rPr>
        <w:fldChar w:fldCharType="end"/>
      </w:r>
    </w:p>
    <w:p w14:paraId="43D3518A" w14:textId="04B2312C" w:rsidR="00CC2EB7" w:rsidRPr="00D45FD3" w:rsidRDefault="00CC2EB7" w:rsidP="00CC2EB7">
      <w:pPr>
        <w:contextualSpacing/>
        <w:rPr>
          <w:sz w:val="20"/>
          <w:szCs w:val="20"/>
        </w:rPr>
      </w:pPr>
      <w:r w:rsidRPr="00D45FD3">
        <w:rPr>
          <w:sz w:val="20"/>
          <w:szCs w:val="20"/>
          <w:vertAlign w:val="superscript"/>
        </w:rPr>
        <w:t>d</w:t>
      </w:r>
      <w:r w:rsidRPr="00D45FD3">
        <w:rPr>
          <w:sz w:val="20"/>
          <w:szCs w:val="20"/>
        </w:rPr>
        <w:t xml:space="preserve"> </w:t>
      </w:r>
      <w:r w:rsidRPr="00D45FD3">
        <w:rPr>
          <w:sz w:val="20"/>
          <w:szCs w:val="20"/>
          <w:shd w:val="clear" w:color="auto" w:fill="FEFEFE"/>
        </w:rPr>
        <w:t>Immunodeficient nude mouse model maintained as an outbred mouse and is not associated with any stock or strain. The animal lacks a thymus and is unable to produce T-cells</w:t>
      </w:r>
      <w:r w:rsidRPr="00D45FD3">
        <w:rPr>
          <w:sz w:val="20"/>
          <w:szCs w:val="20"/>
        </w:rPr>
        <w:fldChar w:fldCharType="begin"/>
      </w:r>
      <w:r>
        <w:rPr>
          <w:sz w:val="20"/>
          <w:szCs w:val="20"/>
        </w:rPr>
        <w:instrText xml:space="preserve"> ADDIN EN.CITE &lt;EndNote&gt;&lt;Cite&gt;&lt;Author&gt;Charles River Laboratories&lt;/Author&gt;&lt;Year&gt;2022&lt;/Year&gt;&lt;RecNum&gt;162&lt;/RecNum&gt;&lt;DisplayText&gt;&lt;style face="superscript"&gt;67&lt;/style&gt;&lt;/DisplayText&gt;&lt;record&gt;&lt;rec-number&gt;162&lt;/rec-number&gt;&lt;foreign-keys&gt;&lt;key app="EN" db-id="psrzvpf5bv5fpbesrpvxx22g50zveedw0eta" timestamp="1654542915"&gt;162&lt;/key&gt;&lt;/foreign-keys&gt;&lt;ref-type name="Journal Article"&gt;17&lt;/ref-type&gt;&lt;contributors&gt;&lt;authors&gt;&lt;author&gt;Charles River Laboratories,&lt;/author&gt;&lt;/authors&gt;&lt;/contributors&gt;&lt;titles&gt;&lt;title&gt;Athymic nude mice. Available at: https://www.criver.com/products-services/find-model/athymic-nude-mouse?region=24&lt;/title&gt;&lt;/titles&gt;&lt;dates&gt;&lt;year&gt;2022&lt;/year&gt;&lt;/dates&gt;&lt;urls&gt;&lt;related-urls&gt;&lt;url&gt;https://www.criver.com/products-services/find-model/athymic-nude-mouse?region=24&lt;/url&gt;&lt;/related-urls&gt;&lt;/urls&gt;&lt;/record&gt;&lt;/Cite&gt;&lt;/EndNote&gt;</w:instrText>
      </w:r>
      <w:r w:rsidRPr="00D45FD3">
        <w:rPr>
          <w:sz w:val="20"/>
          <w:szCs w:val="20"/>
        </w:rPr>
        <w:fldChar w:fldCharType="separate"/>
      </w:r>
      <w:r w:rsidRPr="006F50BC">
        <w:rPr>
          <w:noProof/>
          <w:sz w:val="20"/>
          <w:szCs w:val="20"/>
          <w:vertAlign w:val="superscript"/>
        </w:rPr>
        <w:t>67</w:t>
      </w:r>
      <w:r w:rsidRPr="00D45FD3">
        <w:rPr>
          <w:sz w:val="20"/>
          <w:szCs w:val="20"/>
        </w:rPr>
        <w:fldChar w:fldCharType="end"/>
      </w:r>
      <w:r w:rsidRPr="00D45FD3">
        <w:rPr>
          <w:sz w:val="20"/>
          <w:szCs w:val="20"/>
        </w:rPr>
        <w:t>.</w:t>
      </w:r>
    </w:p>
    <w:p w14:paraId="1CEBECCF" w14:textId="1A3305BC" w:rsidR="00CC2EB7" w:rsidRPr="00D45FD3" w:rsidRDefault="00CC2EB7" w:rsidP="00CC2EB7">
      <w:pPr>
        <w:contextualSpacing/>
        <w:rPr>
          <w:sz w:val="20"/>
          <w:szCs w:val="20"/>
          <w:shd w:val="clear" w:color="auto" w:fill="FEFEFE"/>
        </w:rPr>
      </w:pPr>
      <w:r w:rsidRPr="00D45FD3">
        <w:rPr>
          <w:sz w:val="20"/>
          <w:szCs w:val="20"/>
          <w:vertAlign w:val="superscript"/>
        </w:rPr>
        <w:t xml:space="preserve">e </w:t>
      </w:r>
      <w:r w:rsidRPr="00D45FD3">
        <w:rPr>
          <w:sz w:val="20"/>
          <w:szCs w:val="20"/>
          <w:shd w:val="clear" w:color="auto" w:fill="FEFEFE"/>
        </w:rPr>
        <w:t>The first immunocompromised mouse strain to be used in cancer research. These mice lack a normal immune system and the thymus, and have a repressed immune system due to reduced number of T cells. These mice have no rejection responses and are hairless, making it easier to identify tumors</w:t>
      </w:r>
      <w:r w:rsidRPr="00D45FD3">
        <w:rPr>
          <w:sz w:val="20"/>
          <w:szCs w:val="20"/>
        </w:rPr>
        <w:fldChar w:fldCharType="begin"/>
      </w:r>
      <w:r>
        <w:rPr>
          <w:sz w:val="20"/>
          <w:szCs w:val="20"/>
        </w:rPr>
        <w:instrText xml:space="preserve"> ADDIN EN.CITE &lt;EndNote&gt;&lt;Cite&gt;&lt;Author&gt;Charles River Laboratories&lt;/Author&gt;&lt;Year&gt;2022&lt;/Year&gt;&lt;RecNum&gt;165&lt;/RecNum&gt;&lt;DisplayText&gt;&lt;style face="superscript"&gt;70&lt;/style&gt;&lt;/DisplayText&gt;&lt;record&gt;&lt;rec-number&gt;165&lt;/rec-number&gt;&lt;foreign-keys&gt;&lt;key app="EN" db-id="psrzvpf5bv5fpbesrpvxx22g50zveedw0eta" timestamp="1654542915"&gt;165&lt;/key&gt;&lt;/foreign-keys&gt;&lt;ref-type name="Journal Article"&gt;17&lt;/ref-type&gt;&lt;contributors&gt;&lt;authors&gt;&lt;author&gt;Charles River Laboratories,&lt;/author&gt;&lt;/authors&gt;&lt;/contributors&gt;&lt;titles&gt;&lt;title&gt;Nude mice. Available at: https://www.criver.com/products-services/research-models-services/animal-models/mice/immunodeficient-mice/nude-mice?region=24&lt;/title&gt;&lt;/titles&gt;&lt;dates&gt;&lt;year&gt;2022&lt;/year&gt;&lt;/dates&gt;&lt;urls&gt;&lt;related-urls&gt;&lt;url&gt;https://www.criver.com/products-services/research-models-services/animal-models/mice/immunodeficient-mice/nude-mice?region=24&lt;/url&gt;&lt;/related-urls&gt;&lt;/urls&gt;&lt;/record&gt;&lt;/Cite&gt;&lt;/EndNote&gt;</w:instrText>
      </w:r>
      <w:r w:rsidRPr="00D45FD3">
        <w:rPr>
          <w:sz w:val="20"/>
          <w:szCs w:val="20"/>
        </w:rPr>
        <w:fldChar w:fldCharType="separate"/>
      </w:r>
      <w:r w:rsidRPr="006F50BC">
        <w:rPr>
          <w:noProof/>
          <w:sz w:val="20"/>
          <w:szCs w:val="20"/>
          <w:vertAlign w:val="superscript"/>
        </w:rPr>
        <w:t>70</w:t>
      </w:r>
      <w:r w:rsidRPr="00D45FD3">
        <w:rPr>
          <w:sz w:val="20"/>
          <w:szCs w:val="20"/>
        </w:rPr>
        <w:fldChar w:fldCharType="end"/>
      </w:r>
      <w:r w:rsidRPr="00D45FD3">
        <w:rPr>
          <w:sz w:val="20"/>
          <w:szCs w:val="20"/>
          <w:shd w:val="clear" w:color="auto" w:fill="FEFEFE"/>
        </w:rPr>
        <w:t xml:space="preserve">. </w:t>
      </w:r>
    </w:p>
    <w:p w14:paraId="21E8743A" w14:textId="018CF13A" w:rsidR="00CC2EB7" w:rsidRPr="00D45FD3" w:rsidRDefault="00CC2EB7" w:rsidP="00CC2EB7">
      <w:pPr>
        <w:contextualSpacing/>
        <w:rPr>
          <w:rFonts w:cstheme="minorHAnsi"/>
          <w:sz w:val="20"/>
          <w:szCs w:val="20"/>
          <w:shd w:val="clear" w:color="auto" w:fill="FEFEFE"/>
        </w:rPr>
      </w:pPr>
      <w:r w:rsidRPr="00D45FD3">
        <w:rPr>
          <w:sz w:val="20"/>
          <w:szCs w:val="20"/>
          <w:shd w:val="clear" w:color="auto" w:fill="FEFEFE"/>
          <w:vertAlign w:val="superscript"/>
        </w:rPr>
        <w:t xml:space="preserve">f </w:t>
      </w:r>
      <w:r w:rsidRPr="00D45FD3">
        <w:rPr>
          <w:sz w:val="20"/>
          <w:szCs w:val="20"/>
          <w:shd w:val="clear" w:color="auto" w:fill="FEFEFE"/>
        </w:rPr>
        <w:t>A commonly used wild-type inbred mice</w:t>
      </w:r>
      <w:r w:rsidRPr="00D45FD3">
        <w:rPr>
          <w:sz w:val="20"/>
          <w:szCs w:val="20"/>
        </w:rPr>
        <w:fldChar w:fldCharType="begin"/>
      </w:r>
      <w:r>
        <w:rPr>
          <w:sz w:val="20"/>
          <w:szCs w:val="20"/>
        </w:rPr>
        <w:instrText xml:space="preserve"> ADDIN EN.CITE &lt;EndNote&gt;&lt;Cite&gt;&lt;Author&gt;The Jackson Laboratory&lt;/Author&gt;&lt;Year&gt;2022&lt;/Year&gt;&lt;RecNum&gt;166&lt;/RecNum&gt;&lt;DisplayText&gt;&lt;style face="superscript"&gt;71&lt;/style&gt;&lt;/DisplayText&gt;&lt;record&gt;&lt;rec-number&gt;166&lt;/rec-number&gt;&lt;foreign-keys&gt;&lt;key app="EN" db-id="psrzvpf5bv5fpbesrpvxx22g50zveedw0eta" timestamp="1654542915"&gt;166&lt;/key&gt;&lt;/foreign-keys&gt;&lt;ref-type name="Journal Article"&gt;17&lt;/ref-type&gt;&lt;contributors&gt;&lt;authors&gt;&lt;author&gt;The Jackson Laboratory,&lt;/author&gt;&lt;/authors&gt;&lt;/contributors&gt;&lt;titles&gt;&lt;title&gt;BALB/c. Available at: https://www.jax.org/strain/000651&lt;/title&gt;&lt;/titles&gt;&lt;dates&gt;&lt;year&gt;2022&lt;/year&gt;&lt;/dates&gt;&lt;urls&gt;&lt;related-urls&gt;&lt;url&gt;https://www.jax.org/strain/000651&lt;/url&gt;&lt;/related-urls&gt;&lt;/urls&gt;&lt;/record&gt;&lt;/Cite&gt;&lt;/EndNote&gt;</w:instrText>
      </w:r>
      <w:r w:rsidRPr="00D45FD3">
        <w:rPr>
          <w:sz w:val="20"/>
          <w:szCs w:val="20"/>
        </w:rPr>
        <w:fldChar w:fldCharType="separate"/>
      </w:r>
      <w:r w:rsidRPr="006F50BC">
        <w:rPr>
          <w:noProof/>
          <w:sz w:val="20"/>
          <w:szCs w:val="20"/>
          <w:vertAlign w:val="superscript"/>
        </w:rPr>
        <w:t>71</w:t>
      </w:r>
      <w:r w:rsidRPr="00D45FD3">
        <w:rPr>
          <w:sz w:val="20"/>
          <w:szCs w:val="20"/>
        </w:rPr>
        <w:fldChar w:fldCharType="end"/>
      </w:r>
      <w:r w:rsidRPr="00D45FD3">
        <w:rPr>
          <w:sz w:val="20"/>
          <w:szCs w:val="20"/>
          <w:shd w:val="clear" w:color="auto" w:fill="FEFEFE"/>
        </w:rPr>
        <w:t>.</w:t>
      </w:r>
    </w:p>
    <w:p w14:paraId="6DBFA34B" w14:textId="77777777" w:rsidR="00CC2EB7" w:rsidRPr="00D45FD3" w:rsidRDefault="00CC2EB7" w:rsidP="00CC2EB7">
      <w:pPr>
        <w:contextualSpacing/>
        <w:rPr>
          <w:sz w:val="20"/>
          <w:szCs w:val="20"/>
          <w:vertAlign w:val="superscript"/>
        </w:rPr>
      </w:pPr>
      <w:r w:rsidRPr="00D45FD3">
        <w:rPr>
          <w:sz w:val="20"/>
          <w:szCs w:val="20"/>
          <w:vertAlign w:val="superscript"/>
        </w:rPr>
        <w:t xml:space="preserve">g </w:t>
      </w:r>
      <w:r w:rsidRPr="00D45FD3">
        <w:rPr>
          <w:sz w:val="20"/>
          <w:szCs w:val="20"/>
          <w:shd w:val="clear" w:color="auto" w:fill="FEFEFE"/>
        </w:rPr>
        <w:t>The SCID mutation has been transferred onto a NOD background. Animals homozygous for the SCID mutation have impaired T and B cell lymphocyte development. The NOD background additionally results in deficient natural killer cell function. These mice are commonly used</w:t>
      </w:r>
      <w:r w:rsidRPr="00D45FD3">
        <w:rPr>
          <w:bCs/>
          <w:sz w:val="20"/>
          <w:szCs w:val="20"/>
          <w:lang w:eastAsia="en-CA"/>
        </w:rPr>
        <w:t xml:space="preserve"> for studying t</w:t>
      </w:r>
      <w:r w:rsidRPr="00D45FD3">
        <w:rPr>
          <w:sz w:val="20"/>
          <w:szCs w:val="20"/>
          <w:lang w:eastAsia="en-CA"/>
        </w:rPr>
        <w:t>umor biology and xenograft research.</w:t>
      </w:r>
    </w:p>
    <w:p w14:paraId="6BE8665C" w14:textId="334F99CB" w:rsidR="00CC2EB7" w:rsidRPr="00D45FD3" w:rsidRDefault="00CC2EB7" w:rsidP="00CC2EB7">
      <w:pPr>
        <w:contextualSpacing/>
        <w:rPr>
          <w:sz w:val="20"/>
          <w:szCs w:val="20"/>
          <w:vertAlign w:val="superscript"/>
        </w:rPr>
      </w:pPr>
      <w:r w:rsidRPr="00D45FD3">
        <w:rPr>
          <w:sz w:val="20"/>
          <w:szCs w:val="20"/>
          <w:vertAlign w:val="superscript"/>
        </w:rPr>
        <w:t xml:space="preserve">h </w:t>
      </w:r>
      <w:r w:rsidRPr="00D45FD3">
        <w:rPr>
          <w:sz w:val="20"/>
          <w:szCs w:val="20"/>
        </w:rPr>
        <w:t>BALB/cAJcl</w:t>
      </w:r>
      <w:r w:rsidRPr="00D45FD3">
        <w:rPr>
          <w:sz w:val="20"/>
          <w:szCs w:val="20"/>
          <w:shd w:val="clear" w:color="auto" w:fill="FEFEFE"/>
        </w:rPr>
        <w:t xml:space="preserve"> (also known as BALB/cAJc1 nude mice) is a sub-strain lineage from BALB/c. </w:t>
      </w:r>
      <w:r w:rsidRPr="00D45FD3">
        <w:rPr>
          <w:sz w:val="20"/>
          <w:szCs w:val="20"/>
        </w:rPr>
        <w:t xml:space="preserve">These mice are </w:t>
      </w:r>
      <w:r w:rsidRPr="00D45FD3">
        <w:rPr>
          <w:sz w:val="20"/>
          <w:szCs w:val="20"/>
          <w:shd w:val="clear" w:color="auto" w:fill="FEFEFE"/>
        </w:rPr>
        <w:t>athymic, hairless, and lack T-cell function</w:t>
      </w:r>
      <w:r w:rsidRPr="00D45FD3">
        <w:rPr>
          <w:sz w:val="20"/>
          <w:szCs w:val="20"/>
        </w:rPr>
        <w:fldChar w:fldCharType="begin"/>
      </w:r>
      <w:r>
        <w:rPr>
          <w:sz w:val="20"/>
          <w:szCs w:val="20"/>
        </w:rPr>
        <w:instrText xml:space="preserve"> ADDIN EN.CITE &lt;EndNote&gt;&lt;Cite&gt;&lt;Author&gt;CLEA Japan&lt;/Author&gt;&lt;Year&gt;2022&lt;/Year&gt;&lt;RecNum&gt;169&lt;/RecNum&gt;&lt;DisplayText&gt;&lt;style face="superscript"&gt;72&lt;/style&gt;&lt;/DisplayText&gt;&lt;record&gt;&lt;rec-number&gt;169&lt;/rec-number&gt;&lt;foreign-keys&gt;&lt;key app="EN" db-id="psrzvpf5bv5fpbesrpvxx22g50zveedw0eta" timestamp="1654542915"&gt;169&lt;/key&gt;&lt;/foreign-keys&gt;&lt;ref-type name="Journal Article"&gt;17&lt;/ref-type&gt;&lt;contributors&gt;&lt;authors&gt;&lt;author&gt;CLEA Japan, Inc.,&lt;/author&gt;&lt;/authors&gt;&lt;/contributors&gt;&lt;titles&gt;&lt;title&gt;BALB/cAJcl-nu/nu. Available at: https://www.clea-japan.com/en/products/immunodeficiency/item_a0010&lt;/title&gt;&lt;/titles&gt;&lt;dates&gt;&lt;year&gt;2022&lt;/year&gt;&lt;/dates&gt;&lt;urls&gt;&lt;related-urls&gt;&lt;url&gt;https://www.clea-japan.com/en/products/immunodeficiency/item_a0010&lt;/url&gt;&lt;/related-urls&gt;&lt;/urls&gt;&lt;/record&gt;&lt;/Cite&gt;&lt;/EndNote&gt;</w:instrText>
      </w:r>
      <w:r w:rsidRPr="00D45FD3">
        <w:rPr>
          <w:sz w:val="20"/>
          <w:szCs w:val="20"/>
        </w:rPr>
        <w:fldChar w:fldCharType="separate"/>
      </w:r>
      <w:r w:rsidRPr="006F50BC">
        <w:rPr>
          <w:noProof/>
          <w:sz w:val="20"/>
          <w:szCs w:val="20"/>
          <w:vertAlign w:val="superscript"/>
        </w:rPr>
        <w:t>72</w:t>
      </w:r>
      <w:r w:rsidRPr="00D45FD3">
        <w:rPr>
          <w:sz w:val="20"/>
          <w:szCs w:val="20"/>
        </w:rPr>
        <w:fldChar w:fldCharType="end"/>
      </w:r>
      <w:r w:rsidRPr="00D45FD3">
        <w:rPr>
          <w:sz w:val="20"/>
          <w:szCs w:val="20"/>
          <w:shd w:val="clear" w:color="auto" w:fill="FEFEFE"/>
        </w:rPr>
        <w:t>.</w:t>
      </w:r>
    </w:p>
    <w:p w14:paraId="4DABC9D6" w14:textId="17B1EF15" w:rsidR="00CC2EB7" w:rsidRPr="00D45FD3" w:rsidRDefault="00CC2EB7" w:rsidP="00CC2EB7">
      <w:pPr>
        <w:contextualSpacing/>
        <w:rPr>
          <w:sz w:val="20"/>
          <w:szCs w:val="20"/>
          <w:vertAlign w:val="superscript"/>
        </w:rPr>
      </w:pPr>
      <w:r w:rsidRPr="00D45FD3">
        <w:rPr>
          <w:sz w:val="20"/>
          <w:szCs w:val="20"/>
          <w:vertAlign w:val="superscript"/>
        </w:rPr>
        <w:t xml:space="preserve">i </w:t>
      </w:r>
      <w:r w:rsidRPr="00D45FD3">
        <w:rPr>
          <w:sz w:val="20"/>
          <w:szCs w:val="20"/>
        </w:rPr>
        <w:t xml:space="preserve">C57BL/6 </w:t>
      </w:r>
      <w:r w:rsidRPr="00D45FD3">
        <w:rPr>
          <w:sz w:val="20"/>
          <w:szCs w:val="20"/>
          <w:shd w:val="clear" w:color="auto" w:fill="FEFEFE"/>
        </w:rPr>
        <w:t>is the most widely used wild-type inbred strain. These mice are refractory to many tumors, but provide a permissive background for maximal expression of most mutations</w:t>
      </w:r>
      <w:r w:rsidRPr="00D45FD3">
        <w:rPr>
          <w:sz w:val="20"/>
          <w:szCs w:val="20"/>
        </w:rPr>
        <w:fldChar w:fldCharType="begin"/>
      </w:r>
      <w:r>
        <w:rPr>
          <w:sz w:val="20"/>
          <w:szCs w:val="20"/>
        </w:rPr>
        <w:instrText xml:space="preserve"> ADDIN EN.CITE &lt;EndNote&gt;&lt;Cite&gt;&lt;Author&gt;The Jackson Laboratory&lt;/Author&gt;&lt;Year&gt;2022&lt;/Year&gt;&lt;RecNum&gt;167&lt;/RecNum&gt;&lt;DisplayText&gt;&lt;style face="superscript"&gt;66&lt;/style&gt;&lt;/DisplayText&gt;&lt;record&gt;&lt;rec-number&gt;167&lt;/rec-number&gt;&lt;foreign-keys&gt;&lt;key app="EN" db-id="psrzvpf5bv5fpbesrpvxx22g50zveedw0eta" timestamp="1654542915"&gt;167&lt;/key&gt;&lt;/foreign-keys&gt;&lt;ref-type name="Journal Article"&gt;17&lt;/ref-type&gt;&lt;contributors&gt;&lt;authors&gt;&lt;author&gt;The Jackson Laboratory,&lt;/author&gt;&lt;/authors&gt;&lt;/contributors&gt;&lt;titles&gt;&lt;title&gt;C57BL/6. Available at: https://www.jax.org/strain/000664&lt;/title&gt;&lt;/titles&gt;&lt;dates&gt;&lt;year&gt;2022&lt;/year&gt;&lt;/dates&gt;&lt;urls&gt;&lt;related-urls&gt;&lt;url&gt;https://www.jax.org/strain/000664&lt;/url&gt;&lt;/related-urls&gt;&lt;/urls&gt;&lt;/record&gt;&lt;/Cite&gt;&lt;/EndNote&gt;</w:instrText>
      </w:r>
      <w:r w:rsidRPr="00D45FD3">
        <w:rPr>
          <w:sz w:val="20"/>
          <w:szCs w:val="20"/>
        </w:rPr>
        <w:fldChar w:fldCharType="separate"/>
      </w:r>
      <w:r w:rsidRPr="006F50BC">
        <w:rPr>
          <w:noProof/>
          <w:sz w:val="20"/>
          <w:szCs w:val="20"/>
          <w:vertAlign w:val="superscript"/>
        </w:rPr>
        <w:t>66</w:t>
      </w:r>
      <w:r w:rsidRPr="00D45FD3">
        <w:rPr>
          <w:sz w:val="20"/>
          <w:szCs w:val="20"/>
        </w:rPr>
        <w:fldChar w:fldCharType="end"/>
      </w:r>
      <w:r w:rsidRPr="00D45FD3">
        <w:rPr>
          <w:sz w:val="20"/>
          <w:szCs w:val="20"/>
          <w:shd w:val="clear" w:color="auto" w:fill="FEFEFE"/>
        </w:rPr>
        <w:t>.</w:t>
      </w:r>
    </w:p>
    <w:p w14:paraId="526AFEAB" w14:textId="1231F4EE" w:rsidR="00CC2EB7" w:rsidRPr="00D45FD3" w:rsidRDefault="00CC2EB7" w:rsidP="00CC2EB7">
      <w:pPr>
        <w:contextualSpacing/>
        <w:rPr>
          <w:sz w:val="20"/>
          <w:szCs w:val="20"/>
          <w:shd w:val="clear" w:color="auto" w:fill="FFFFFF"/>
        </w:rPr>
      </w:pPr>
      <w:r w:rsidRPr="00D45FD3">
        <w:rPr>
          <w:sz w:val="20"/>
          <w:szCs w:val="20"/>
          <w:vertAlign w:val="superscript"/>
        </w:rPr>
        <w:t xml:space="preserve">j </w:t>
      </w:r>
      <w:r w:rsidRPr="00D45FD3">
        <w:rPr>
          <w:sz w:val="20"/>
          <w:szCs w:val="20"/>
          <w:shd w:val="clear" w:color="auto" w:fill="FFFFFF"/>
        </w:rPr>
        <w:t>KPC mouse model of PDAC reproduces many of the key features of the immune microenvironment observed in human PDAC. This model is the most extensively studied genetic model of PDAC for evaluation of immunotherapy, and has reproduced clinical observations seen in PDAC patients treated with several immune oncology drugs</w:t>
      </w:r>
      <w:r w:rsidRPr="00D45FD3">
        <w:rPr>
          <w:sz w:val="20"/>
          <w:szCs w:val="20"/>
          <w:shd w:val="clear" w:color="auto" w:fill="FFFFFF"/>
        </w:rPr>
        <w:fldChar w:fldCharType="begin"/>
      </w:r>
      <w:r>
        <w:rPr>
          <w:sz w:val="20"/>
          <w:szCs w:val="20"/>
          <w:shd w:val="clear" w:color="auto" w:fill="FFFFFF"/>
        </w:rPr>
        <w:instrText xml:space="preserve"> ADDIN EN.CITE &lt;EndNote&gt;&lt;Cite&gt;&lt;Author&gt;Lee JW.&lt;/Author&gt;&lt;Year&gt;2016&lt;/Year&gt;&lt;RecNum&gt;182&lt;/RecNum&gt;&lt;DisplayText&gt;&lt;style face="superscript"&gt;73&lt;/style&gt;&lt;/DisplayText&gt;&lt;record&gt;&lt;rec-number&gt;182&lt;/rec-number&gt;&lt;foreign-keys&gt;&lt;key app="EN" db-id="psrzvpf5bv5fpbesrpvxx22g50zveedw0eta" timestamp="1654542915"&gt;182&lt;/key&gt;&lt;/foreign-keys&gt;&lt;ref-type name="Journal Article"&gt;17&lt;/ref-type&gt;&lt;contributors&gt;&lt;authors&gt;&lt;author&gt;Lee JW.,&lt;/author&gt;&lt;author&gt;Komar CA., &lt;/author&gt;&lt;author&gt;Bengsch F.,&lt;/author&gt;&lt;author&gt;Graham K.,&lt;/author&gt;&lt;author&gt;Beatty Gl.,&lt;/author&gt;&lt;/authors&gt;&lt;/contributors&gt;&lt;titles&gt;&lt;title&gt;Genetically Engineered Mouse Models of Pancreatic Cancer: The KPC Model (LSL-KrasG12D/+;LSL-Trp53R172H/+;Pdx-1-Cre), Its Variants, and Their Application in Immuno-oncology Drug Discovery&lt;/title&gt;&lt;secondary-title&gt;Current protocols in Pharmacology&lt;/secondary-title&gt;&lt;/titles&gt;&lt;periodical&gt;&lt;full-title&gt;Current protocols in Pharmacology&lt;/full-title&gt;&lt;/periodical&gt;&lt;dates&gt;&lt;year&gt;2016&lt;/year&gt;&lt;/dates&gt;&lt;urls&gt;&lt;/urls&gt;&lt;/record&gt;&lt;/Cite&gt;&lt;/EndNote&gt;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73</w:t>
      </w:r>
      <w:r w:rsidRPr="00D45FD3">
        <w:rPr>
          <w:sz w:val="20"/>
          <w:szCs w:val="20"/>
          <w:shd w:val="clear" w:color="auto" w:fill="FFFFFF"/>
        </w:rPr>
        <w:fldChar w:fldCharType="end"/>
      </w:r>
      <w:r w:rsidRPr="00D45FD3">
        <w:rPr>
          <w:sz w:val="20"/>
          <w:szCs w:val="20"/>
          <w:shd w:val="clear" w:color="auto" w:fill="FFFFFF"/>
        </w:rPr>
        <w:t>.</w:t>
      </w:r>
    </w:p>
    <w:p w14:paraId="6DB8BD7C" w14:textId="77777777" w:rsidR="00CC2EB7" w:rsidRPr="00D45FD3" w:rsidRDefault="00CC2EB7" w:rsidP="00CC2EB7">
      <w:pPr>
        <w:contextualSpacing/>
        <w:rPr>
          <w:color w:val="000000"/>
          <w:sz w:val="19"/>
          <w:szCs w:val="19"/>
          <w:vertAlign w:val="superscript"/>
        </w:rPr>
      </w:pPr>
      <w:r w:rsidRPr="00D45FD3">
        <w:rPr>
          <w:color w:val="000000"/>
          <w:sz w:val="19"/>
          <w:szCs w:val="19"/>
          <w:vertAlign w:val="superscript"/>
        </w:rPr>
        <w:t xml:space="preserve">k </w:t>
      </w:r>
      <w:r w:rsidRPr="00D45FD3">
        <w:rPr>
          <w:color w:val="000000"/>
          <w:sz w:val="19"/>
          <w:szCs w:val="19"/>
        </w:rPr>
        <w:t>A/J inbred mice are widely used to model cancer and for carcinogen testing given their high susceptibility to carcinogen-induced tumors.</w:t>
      </w:r>
    </w:p>
    <w:p w14:paraId="634A364E" w14:textId="77777777" w:rsidR="00CC2EB7" w:rsidRPr="00D45FD3" w:rsidRDefault="00CC2EB7" w:rsidP="00CC2EB7">
      <w:pPr>
        <w:contextualSpacing/>
        <w:rPr>
          <w:color w:val="000000"/>
          <w:sz w:val="19"/>
          <w:szCs w:val="19"/>
        </w:rPr>
      </w:pPr>
      <w:r w:rsidRPr="00D45FD3">
        <w:rPr>
          <w:color w:val="000000"/>
          <w:sz w:val="19"/>
          <w:szCs w:val="19"/>
          <w:vertAlign w:val="superscript"/>
        </w:rPr>
        <w:t xml:space="preserve">l </w:t>
      </w:r>
      <w:r w:rsidRPr="00D45FD3">
        <w:rPr>
          <w:color w:val="000000"/>
          <w:sz w:val="19"/>
          <w:szCs w:val="19"/>
        </w:rPr>
        <w:t>AB6F1 mice are the F1 progeny of mating A/J and C57BL/6 mice</w:t>
      </w:r>
    </w:p>
    <w:p w14:paraId="31123CB5" w14:textId="0007FCD3" w:rsidR="00CC2EB7" w:rsidRPr="00D45FD3" w:rsidRDefault="00CC2EB7" w:rsidP="00CC2EB7">
      <w:pPr>
        <w:contextualSpacing/>
        <w:rPr>
          <w:sz w:val="20"/>
          <w:szCs w:val="20"/>
          <w:vertAlign w:val="superscript"/>
        </w:rPr>
      </w:pPr>
      <w:r w:rsidRPr="00D45FD3">
        <w:rPr>
          <w:color w:val="000000"/>
          <w:sz w:val="19"/>
          <w:szCs w:val="19"/>
          <w:vertAlign w:val="superscript"/>
        </w:rPr>
        <w:t xml:space="preserve">m </w:t>
      </w:r>
      <w:r w:rsidRPr="00D45FD3">
        <w:rPr>
          <w:color w:val="000000"/>
          <w:sz w:val="19"/>
          <w:szCs w:val="19"/>
        </w:rPr>
        <w:t>Mice heterozygous for the Kras LA2 allele have a reduced lifespan compared with wildtype controls. All Kras</w:t>
      </w:r>
      <w:r w:rsidRPr="00D45FD3">
        <w:rPr>
          <w:color w:val="000000"/>
          <w:sz w:val="19"/>
          <w:szCs w:val="19"/>
          <w:vertAlign w:val="superscript"/>
        </w:rPr>
        <w:t>LA2/+</w:t>
      </w:r>
      <w:r w:rsidRPr="00D45FD3">
        <w:rPr>
          <w:color w:val="000000"/>
          <w:sz w:val="19"/>
          <w:szCs w:val="19"/>
        </w:rPr>
        <w:t xml:space="preserve"> mice develop extensive tumors, most frequently in the lungs, with 100% of animals developing multifocal tumors at one week of age. Tumor multiplicity and size increase with age, ultimately resulting in respiratory distress and death. Kras</w:t>
      </w:r>
      <w:r w:rsidRPr="00D45FD3">
        <w:rPr>
          <w:color w:val="000000"/>
          <w:sz w:val="19"/>
          <w:szCs w:val="19"/>
          <w:vertAlign w:val="superscript"/>
        </w:rPr>
        <w:t>LA2/+</w:t>
      </w:r>
      <w:r w:rsidRPr="00D45FD3">
        <w:rPr>
          <w:color w:val="000000"/>
          <w:sz w:val="19"/>
          <w:szCs w:val="19"/>
        </w:rPr>
        <w:t xml:space="preserve"> mice are also prone to thymic lymphoma (30%) and skin papilloma (40%)</w:t>
      </w:r>
      <w:r w:rsidRPr="00D45FD3">
        <w:rPr>
          <w:sz w:val="20"/>
          <w:szCs w:val="20"/>
        </w:rPr>
        <w:fldChar w:fldCharType="begin"/>
      </w:r>
      <w:r>
        <w:rPr>
          <w:sz w:val="20"/>
          <w:szCs w:val="20"/>
        </w:rPr>
        <w:instrText xml:space="preserve"> ADDIN EN.CITE &lt;EndNote&gt;&lt;Cite&gt;&lt;Author&gt;The Jackson Laboratory&lt;/Author&gt;&lt;Year&gt;2001&lt;/Year&gt;&lt;RecNum&gt;180&lt;/RecNum&gt;&lt;DisplayText&gt;&lt;style face="superscript"&gt;74, 75&lt;/style&gt;&lt;/DisplayText&gt;&lt;record&gt;&lt;rec-number&gt;180&lt;/rec-number&gt;&lt;foreign-keys&gt;&lt;key app="EN" db-id="psrzvpf5bv5fpbesrpvxx22g50zveedw0eta" timestamp="1654542915"&gt;180&lt;/key&gt;&lt;/foreign-keys&gt;&lt;ref-type name="Journal Article"&gt;17&lt;/ref-type&gt;&lt;contributors&gt;&lt;authors&gt;&lt;author&gt;The Jackson Laboratory,&lt;/author&gt;&lt;/authors&gt;&lt;/contributors&gt;&lt;titles&gt;&lt;title&gt;KrasLA2/+. Available at: https://www.jax.org/strain/008185&lt;/title&gt;&lt;/titles&gt;&lt;dates&gt;&lt;year&gt;2001&lt;/year&gt;&lt;/dates&gt;&lt;urls&gt;&lt;related-urls&gt;&lt;url&gt;https://www.jax.org/strain/008185&lt;/url&gt;&lt;/related-urls&gt;&lt;/urls&gt;&lt;/record&gt;&lt;/Cite&gt;&lt;Cite&gt;&lt;Author&gt;Johnson L.&lt;/Author&gt;&lt;Year&gt;2001&lt;/Year&gt;&lt;RecNum&gt;181&lt;/RecNum&gt;&lt;record&gt;&lt;rec-number&gt;181&lt;/rec-number&gt;&lt;foreign-keys&gt;&lt;key app="EN" db-id="psrzvpf5bv5fpbesrpvxx22g50zveedw0eta" timestamp="1654542915"&gt;181&lt;/key&gt;&lt;/foreign-keys&gt;&lt;ref-type name="Journal Article"&gt;17&lt;/ref-type&gt;&lt;contributors&gt;&lt;authors&gt;&lt;author&gt;Johnson L., &lt;/author&gt;&lt;author&gt;Mercer K.,&lt;/author&gt;&lt;author&gt;Greenbaum D., &lt;/author&gt;&lt;author&gt;Bronson RT., &lt;/author&gt;&lt;author&gt;Crowley D., &lt;/author&gt;&lt;author&gt;Tuveson DA., &lt;/author&gt;&lt;author&gt;Jacks T.,&lt;/author&gt;&lt;/authors&gt;&lt;/contributors&gt;&lt;titles&gt;&lt;title&gt;Somatic activation of the K-ras oncogene causes early onset lung cancer in mice&lt;/title&gt;&lt;secondary-title&gt;Nature&lt;/secondary-title&gt;&lt;/titles&gt;&lt;periodical&gt;&lt;full-title&gt;Nature&lt;/full-title&gt;&lt;/periodical&gt;&lt;pages&gt;1111-1116&lt;/pages&gt;&lt;volume&gt;410&lt;/volume&gt;&lt;number&gt;6832&lt;/number&gt;&lt;dates&gt;&lt;year&gt;2001&lt;/year&gt;&lt;/dates&gt;&lt;urls&gt;&lt;/urls&gt;&lt;/record&gt;&lt;/Cite&gt;&lt;/EndNote&gt;</w:instrText>
      </w:r>
      <w:r w:rsidRPr="00D45FD3">
        <w:rPr>
          <w:sz w:val="20"/>
          <w:szCs w:val="20"/>
        </w:rPr>
        <w:fldChar w:fldCharType="separate"/>
      </w:r>
      <w:r w:rsidRPr="006F50BC">
        <w:rPr>
          <w:noProof/>
          <w:sz w:val="20"/>
          <w:szCs w:val="20"/>
          <w:vertAlign w:val="superscript"/>
        </w:rPr>
        <w:t>74, 75</w:t>
      </w:r>
      <w:r w:rsidRPr="00D45FD3">
        <w:rPr>
          <w:sz w:val="20"/>
          <w:szCs w:val="20"/>
        </w:rPr>
        <w:fldChar w:fldCharType="end"/>
      </w:r>
      <w:r w:rsidRPr="00D45FD3">
        <w:rPr>
          <w:sz w:val="20"/>
          <w:szCs w:val="20"/>
        </w:rPr>
        <w:t>. </w:t>
      </w:r>
    </w:p>
    <w:p w14:paraId="23AFB496" w14:textId="7A838DDF" w:rsidR="00CC2EB7" w:rsidRPr="00D45FD3" w:rsidRDefault="00CC2EB7" w:rsidP="00CC2EB7">
      <w:pPr>
        <w:contextualSpacing/>
        <w:rPr>
          <w:sz w:val="20"/>
          <w:szCs w:val="20"/>
          <w:shd w:val="clear" w:color="auto" w:fill="FFFFFF"/>
        </w:rPr>
      </w:pPr>
      <w:r w:rsidRPr="00D45FD3">
        <w:rPr>
          <w:sz w:val="20"/>
          <w:szCs w:val="20"/>
          <w:vertAlign w:val="superscript"/>
        </w:rPr>
        <w:t xml:space="preserve">n </w:t>
      </w:r>
      <w:r w:rsidRPr="00D45FD3">
        <w:rPr>
          <w:sz w:val="20"/>
          <w:szCs w:val="20"/>
          <w:shd w:val="clear" w:color="auto" w:fill="FFFFFF"/>
        </w:rPr>
        <w:t>SCID mice </w:t>
      </w:r>
      <w:r w:rsidRPr="00D45FD3">
        <w:rPr>
          <w:bCs/>
          <w:sz w:val="20"/>
          <w:szCs w:val="20"/>
          <w:shd w:val="clear" w:color="auto" w:fill="FFFFFF"/>
        </w:rPr>
        <w:t>have a genetic immune deficiency that affects their B and T cells</w:t>
      </w:r>
      <w:r w:rsidRPr="00D45FD3">
        <w:rPr>
          <w:sz w:val="20"/>
          <w:szCs w:val="20"/>
          <w:shd w:val="clear" w:color="auto" w:fill="FFFFFF"/>
        </w:rPr>
        <w:t xml:space="preserve">. Due to the lack of mature B and T lymphocytes, these mouse models are commonly used for xeno-engraftment of human cells and tissue </w:t>
      </w:r>
      <w:r w:rsidRPr="00D45FD3">
        <w:rPr>
          <w:sz w:val="20"/>
          <w:szCs w:val="20"/>
        </w:rPr>
        <w:fldChar w:fldCharType="begin"/>
      </w:r>
      <w:r>
        <w:rPr>
          <w:sz w:val="20"/>
          <w:szCs w:val="20"/>
        </w:rPr>
        <w:instrText xml:space="preserve"> ADDIN EN.CITE &lt;EndNote&gt;&lt;Cite&gt;&lt;Author&gt;Charles River Laboratories&lt;/Author&gt;&lt;Year&gt;2022&lt;/Year&gt;&lt;RecNum&gt;172&lt;/RecNum&gt;&lt;DisplayText&gt;&lt;style face="superscript"&gt;76&lt;/style&gt;&lt;/DisplayText&gt;&lt;record&gt;&lt;rec-number&gt;172&lt;/rec-number&gt;&lt;foreign-keys&gt;&lt;key app="EN" db-id="psrzvpf5bv5fpbesrpvxx22g50zveedw0eta" timestamp="1654542915"&gt;172&lt;/key&gt;&lt;/foreign-keys&gt;&lt;ref-type name="Journal Article"&gt;17&lt;/ref-type&gt;&lt;contributors&gt;&lt;authors&gt;&lt;author&gt;Charles River Laboratories,&lt;/author&gt;&lt;/authors&gt;&lt;/contributors&gt;&lt;titles&gt;&lt;title&gt;SCID mice. Available at: https://www.criver.com/products-services/research-models-services/animal-models/mice/immunodeficient-mice/scid-mice?region=24&lt;/title&gt;&lt;/titles&gt;&lt;dates&gt;&lt;year&gt;2022&lt;/year&gt;&lt;/dates&gt;&lt;urls&gt;&lt;related-urls&gt;&lt;url&gt;https://www.criver.com/products-services/research-models-services/animal-models/mice/immunodeficient-mice/scid-mice?region=24&lt;/url&gt;&lt;/related-urls&gt;&lt;/urls&gt;&lt;/record&gt;&lt;/Cite&gt;&lt;/EndNote&gt;</w:instrText>
      </w:r>
      <w:r w:rsidRPr="00D45FD3">
        <w:rPr>
          <w:sz w:val="20"/>
          <w:szCs w:val="20"/>
        </w:rPr>
        <w:fldChar w:fldCharType="separate"/>
      </w:r>
      <w:r w:rsidRPr="006F50BC">
        <w:rPr>
          <w:noProof/>
          <w:sz w:val="20"/>
          <w:szCs w:val="20"/>
          <w:vertAlign w:val="superscript"/>
        </w:rPr>
        <w:t>76</w:t>
      </w:r>
      <w:r w:rsidRPr="00D45FD3">
        <w:rPr>
          <w:sz w:val="20"/>
          <w:szCs w:val="20"/>
        </w:rPr>
        <w:fldChar w:fldCharType="end"/>
      </w:r>
      <w:r w:rsidRPr="00D45FD3">
        <w:rPr>
          <w:sz w:val="20"/>
          <w:szCs w:val="20"/>
          <w:shd w:val="clear" w:color="auto" w:fill="FFFFFF"/>
        </w:rPr>
        <w:t>.</w:t>
      </w:r>
    </w:p>
    <w:p w14:paraId="26AFA740" w14:textId="5EE3CA02" w:rsidR="00CC2EB7" w:rsidRPr="00D45FD3" w:rsidRDefault="00CC2EB7" w:rsidP="00CC2EB7">
      <w:pPr>
        <w:contextualSpacing/>
        <w:rPr>
          <w:sz w:val="20"/>
          <w:szCs w:val="20"/>
          <w:vertAlign w:val="superscript"/>
        </w:rPr>
      </w:pPr>
      <w:r w:rsidRPr="00D45FD3">
        <w:rPr>
          <w:sz w:val="20"/>
          <w:szCs w:val="20"/>
          <w:vertAlign w:val="superscript"/>
        </w:rPr>
        <w:t xml:space="preserve">o </w:t>
      </w:r>
      <w:r w:rsidRPr="00D45FD3">
        <w:rPr>
          <w:sz w:val="20"/>
          <w:szCs w:val="20"/>
          <w:shd w:val="clear" w:color="auto" w:fill="FEFEFE"/>
        </w:rPr>
        <w:t>These mice resulted after a mutation had occurred in a colony of albino outbred mice. These nude mice originate from the Swiss strain and lack the thymus. They are h</w:t>
      </w:r>
      <w:r w:rsidRPr="00D45FD3">
        <w:rPr>
          <w:sz w:val="20"/>
          <w:szCs w:val="20"/>
          <w:lang w:eastAsia="en-CA"/>
        </w:rPr>
        <w:t>airless, and used to study</w:t>
      </w:r>
      <w:r w:rsidRPr="00D45FD3">
        <w:rPr>
          <w:bCs/>
          <w:sz w:val="20"/>
          <w:szCs w:val="20"/>
          <w:lang w:eastAsia="en-CA"/>
        </w:rPr>
        <w:t xml:space="preserve"> t</w:t>
      </w:r>
      <w:r w:rsidRPr="00D45FD3">
        <w:rPr>
          <w:sz w:val="20"/>
          <w:szCs w:val="20"/>
          <w:lang w:eastAsia="en-CA"/>
        </w:rPr>
        <w:t>umor biology and xenograft research</w:t>
      </w:r>
      <w:r w:rsidRPr="00D45FD3">
        <w:rPr>
          <w:sz w:val="20"/>
          <w:szCs w:val="20"/>
        </w:rPr>
        <w:fldChar w:fldCharType="begin"/>
      </w:r>
      <w:r>
        <w:rPr>
          <w:sz w:val="20"/>
          <w:szCs w:val="20"/>
        </w:rPr>
        <w:instrText xml:space="preserve"> ADDIN EN.CITE &lt;EndNote&gt;&lt;Cite&gt;&lt;Author&gt;Charles River Laboratories&lt;/Author&gt;&lt;Year&gt;2022&lt;/Year&gt;&lt;RecNum&gt;164&lt;/RecNum&gt;&lt;DisplayText&gt;&lt;style face="superscript"&gt;77&lt;/style&gt;&lt;/DisplayText&gt;&lt;record&gt;&lt;rec-number&gt;164&lt;/rec-number&gt;&lt;foreign-keys&gt;&lt;key app="EN" db-id="psrzvpf5bv5fpbesrpvxx22g50zveedw0eta" timestamp="1654542915"&gt;164&lt;/key&gt;&lt;/foreign-keys&gt;&lt;ref-type name="Journal Article"&gt;17&lt;/ref-type&gt;&lt;contributors&gt;&lt;authors&gt;&lt;author&gt;Charles River Laboratories,&lt;/author&gt;&lt;/authors&gt;&lt;/contributors&gt;&lt;titles&gt;&lt;title&gt;Athymic Swiss mice. Available at: https://www.criver.com/products-services/find-model/swiss-nude-mice?region=24&lt;/title&gt;&lt;/titles&gt;&lt;dates&gt;&lt;year&gt;2022&lt;/year&gt;&lt;/dates&gt;&lt;urls&gt;&lt;related-urls&gt;&lt;url&gt;https://www.criver.com/products-services/find-model/swiss-nude-mice?region=24&lt;/url&gt;&lt;/related-urls&gt;&lt;/urls&gt;&lt;/record&gt;&lt;/Cite&gt;&lt;/EndNote&gt;</w:instrText>
      </w:r>
      <w:r w:rsidRPr="00D45FD3">
        <w:rPr>
          <w:sz w:val="20"/>
          <w:szCs w:val="20"/>
        </w:rPr>
        <w:fldChar w:fldCharType="separate"/>
      </w:r>
      <w:r w:rsidRPr="006F50BC">
        <w:rPr>
          <w:noProof/>
          <w:sz w:val="20"/>
          <w:szCs w:val="20"/>
          <w:vertAlign w:val="superscript"/>
        </w:rPr>
        <w:t>77</w:t>
      </w:r>
      <w:r w:rsidRPr="00D45FD3">
        <w:rPr>
          <w:sz w:val="20"/>
          <w:szCs w:val="20"/>
        </w:rPr>
        <w:fldChar w:fldCharType="end"/>
      </w:r>
      <w:r w:rsidRPr="00D45FD3">
        <w:rPr>
          <w:sz w:val="20"/>
          <w:szCs w:val="20"/>
        </w:rPr>
        <w:t>.</w:t>
      </w:r>
    </w:p>
    <w:p w14:paraId="3BB0040A" w14:textId="4558168C" w:rsidR="00CC2EB7" w:rsidRPr="00D45FD3" w:rsidRDefault="00CC2EB7" w:rsidP="00CC2EB7">
      <w:pPr>
        <w:spacing w:after="0"/>
        <w:contextualSpacing/>
        <w:rPr>
          <w:sz w:val="20"/>
          <w:szCs w:val="20"/>
        </w:rPr>
      </w:pPr>
      <w:r w:rsidRPr="00D45FD3">
        <w:rPr>
          <w:sz w:val="20"/>
          <w:szCs w:val="20"/>
          <w:vertAlign w:val="superscript"/>
        </w:rPr>
        <w:t xml:space="preserve">p </w:t>
      </w:r>
      <w:r w:rsidRPr="00D45FD3">
        <w:rPr>
          <w:sz w:val="20"/>
          <w:szCs w:val="20"/>
        </w:rPr>
        <w:t xml:space="preserve">These mice express the TRAMP transgene and develop progressive forms of prostate cancer with distant site metastasis. The TRAMP model closely mirrors the pathogenesis of human prostate cancer. Mice with F1 background show earlier onset of the phenotype compared to mice carrying the transgene on the C57BL/6 background. Male TRAMP mice uniformly and spontaneously develop orthotopic prostate tumors following the onset of puberty </w:t>
      </w:r>
      <w:r w:rsidRPr="00D45FD3">
        <w:rPr>
          <w:sz w:val="20"/>
          <w:szCs w:val="20"/>
        </w:rPr>
        <w:fldChar w:fldCharType="begin">
          <w:fldData xml:space="preserve">PEVuZE5vdGU+PENpdGU+PEF1dGhvcj5IdXJ3aXR6IEFBLjwvQXV0aG9yPjxZZWFyPjIwMDE8L1ll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=
</w:fldData>
        </w:fldChar>
      </w:r>
      <w:r>
        <w:rPr>
          <w:sz w:val="20"/>
          <w:szCs w:val="20"/>
        </w:rPr>
        <w:instrText xml:space="preserve"> ADDIN EN.CITE </w:instrText>
      </w:r>
      <w:r>
        <w:rPr>
          <w:sz w:val="20"/>
          <w:szCs w:val="20"/>
        </w:rPr>
        <w:fldChar w:fldCharType="begin">
          <w:fldData xml:space="preserve">PEVuZE5vdGU+PENpdGU+PEF1dGhvcj5IdXJ3aXR6IEFBLjwvQXV0aG9yPjxZZWFyPjIwMDE8L1ll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=
</w:fldData>
        </w:fldChar>
      </w:r>
      <w:r>
        <w:rPr>
          <w:sz w:val="20"/>
          <w:szCs w:val="20"/>
        </w:rPr>
        <w:instrText xml:space="preserve"> ADDIN EN.CITE.DATA </w:instrText>
      </w:r>
      <w:r>
        <w:rPr>
          <w:sz w:val="20"/>
          <w:szCs w:val="20"/>
        </w:rPr>
      </w:r>
      <w:r>
        <w:rPr>
          <w:sz w:val="20"/>
          <w:szCs w:val="20"/>
        </w:rPr>
        <w:fldChar w:fldCharType="end"/>
      </w:r>
      <w:r w:rsidRPr="00D45FD3">
        <w:rPr>
          <w:sz w:val="20"/>
          <w:szCs w:val="20"/>
        </w:rPr>
      </w:r>
      <w:r w:rsidRPr="00D45FD3">
        <w:rPr>
          <w:sz w:val="20"/>
          <w:szCs w:val="20"/>
        </w:rPr>
        <w:fldChar w:fldCharType="separate"/>
      </w:r>
      <w:r w:rsidRPr="006F50BC">
        <w:rPr>
          <w:noProof/>
          <w:sz w:val="20"/>
          <w:szCs w:val="20"/>
          <w:vertAlign w:val="superscript"/>
        </w:rPr>
        <w:t>78-80</w:t>
      </w:r>
      <w:r w:rsidRPr="00D45FD3">
        <w:rPr>
          <w:sz w:val="20"/>
          <w:szCs w:val="20"/>
        </w:rPr>
        <w:fldChar w:fldCharType="end"/>
      </w:r>
      <w:r w:rsidRPr="00D45FD3">
        <w:rPr>
          <w:sz w:val="20"/>
          <w:szCs w:val="20"/>
        </w:rPr>
        <w:t>.</w:t>
      </w:r>
    </w:p>
    <w:p w14:paraId="6A97B98A" w14:textId="5F3FDAFC" w:rsidR="00CC2EB7" w:rsidRPr="00D45FD3" w:rsidRDefault="00CC2EB7" w:rsidP="00CC2EB7">
      <w:pPr>
        <w:spacing w:after="0"/>
        <w:contextualSpacing/>
        <w:rPr>
          <w:sz w:val="20"/>
          <w:szCs w:val="20"/>
        </w:rPr>
      </w:pPr>
      <w:r w:rsidRPr="00D45FD3">
        <w:rPr>
          <w:sz w:val="20"/>
          <w:szCs w:val="20"/>
          <w:vertAlign w:val="superscript"/>
        </w:rPr>
        <w:t xml:space="preserve">q </w:t>
      </w:r>
      <w:r w:rsidRPr="00D45FD3">
        <w:rPr>
          <w:sz w:val="20"/>
          <w:szCs w:val="20"/>
          <w:shd w:val="clear" w:color="auto" w:fill="FEFEFE"/>
        </w:rPr>
        <w:t>A widely used multipurpose inbred strain that is homozygous for the retinal degeneration 1 allele of Pde6brd1, resulting in blindness by wean age</w:t>
      </w:r>
      <w:r w:rsidRPr="00D45FD3">
        <w:rPr>
          <w:sz w:val="20"/>
          <w:szCs w:val="20"/>
        </w:rPr>
        <w:fldChar w:fldCharType="begin"/>
      </w:r>
      <w:r>
        <w:rPr>
          <w:sz w:val="20"/>
          <w:szCs w:val="20"/>
        </w:rPr>
        <w:instrText xml:space="preserve"> ADDIN EN.CITE &lt;EndNote&gt;&lt;Cite&gt;&lt;Author&gt;The Jackson Laboratory&lt;/Author&gt;&lt;Year&gt;2022&lt;/Year&gt;&lt;RecNum&gt;170&lt;/RecNum&gt;&lt;DisplayText&gt;&lt;style face="superscript"&gt;81&lt;/style&gt;&lt;/DisplayText&gt;&lt;record&gt;&lt;rec-number&gt;170&lt;/rec-number&gt;&lt;foreign-keys&gt;&lt;key app="EN" db-id="psrzvpf5bv5fpbesrpvxx22g50zveedw0eta" timestamp="1654542915"&gt;170&lt;/key&gt;&lt;/foreign-keys&gt;&lt;ref-type name="Journal Article"&gt;17&lt;/ref-type&gt;&lt;contributors&gt;&lt;authors&gt;&lt;author&gt;The Jackson Laboratory,&lt;/author&gt;&lt;/authors&gt;&lt;/contributors&gt;&lt;titles&gt;&lt;title&gt;FVB/NJ mice. Available at: https://www.jax.org/strain/001800&lt;/title&gt;&lt;/titles&gt;&lt;dates&gt;&lt;year&gt;2022&lt;/year&gt;&lt;/dates&gt;&lt;urls&gt;&lt;related-urls&gt;&lt;url&gt;https://www.jax.org/strain/001800&lt;/url&gt;&lt;/related-urls&gt;&lt;/urls&gt;&lt;/record&gt;&lt;/Cite&gt;&lt;/EndNote&gt;</w:instrText>
      </w:r>
      <w:r w:rsidRPr="00D45FD3">
        <w:rPr>
          <w:sz w:val="20"/>
          <w:szCs w:val="20"/>
        </w:rPr>
        <w:fldChar w:fldCharType="separate"/>
      </w:r>
      <w:r w:rsidRPr="006F50BC">
        <w:rPr>
          <w:noProof/>
          <w:sz w:val="20"/>
          <w:szCs w:val="20"/>
          <w:vertAlign w:val="superscript"/>
        </w:rPr>
        <w:t>81</w:t>
      </w:r>
      <w:r w:rsidRPr="00D45FD3">
        <w:rPr>
          <w:sz w:val="20"/>
          <w:szCs w:val="20"/>
        </w:rPr>
        <w:fldChar w:fldCharType="end"/>
      </w:r>
      <w:r w:rsidRPr="00D45FD3">
        <w:rPr>
          <w:sz w:val="20"/>
          <w:szCs w:val="20"/>
        </w:rPr>
        <w:t>.</w:t>
      </w:r>
    </w:p>
    <w:p w14:paraId="59B5CF07" w14:textId="77777777" w:rsidR="00CC2EB7" w:rsidRPr="00D45FD3" w:rsidRDefault="00CC2EB7" w:rsidP="00CC2EB7">
      <w:pPr>
        <w:spacing w:after="0"/>
        <w:contextualSpacing/>
        <w:rPr>
          <w:sz w:val="20"/>
          <w:szCs w:val="20"/>
          <w:shd w:val="clear" w:color="auto" w:fill="FEFEFE"/>
        </w:rPr>
      </w:pPr>
      <w:r w:rsidRPr="00D45FD3">
        <w:rPr>
          <w:sz w:val="20"/>
          <w:szCs w:val="20"/>
          <w:vertAlign w:val="superscript"/>
        </w:rPr>
        <w:t xml:space="preserve">r </w:t>
      </w:r>
      <w:r w:rsidRPr="00D45FD3">
        <w:rPr>
          <w:sz w:val="20"/>
          <w:szCs w:val="20"/>
          <w:shd w:val="clear" w:color="auto" w:fill="FEFEFE"/>
        </w:rPr>
        <w:t>This immunodeficient nude mouse originated from NIH and has a BALB/c genetic strain background. The animal lacks a thymus, is unable to produce T-cells and is therefore immunodeficient.</w:t>
      </w:r>
    </w:p>
    <w:p w14:paraId="2ED42EF6" w14:textId="4012A49C" w:rsidR="00CC2EB7" w:rsidRPr="00D45FD3" w:rsidRDefault="00CC2EB7" w:rsidP="00CC2EB7">
      <w:pPr>
        <w:spacing w:after="0"/>
        <w:contextualSpacing/>
        <w:rPr>
          <w:sz w:val="20"/>
          <w:szCs w:val="20"/>
        </w:rPr>
      </w:pPr>
      <w:r w:rsidRPr="00D45FD3">
        <w:rPr>
          <w:sz w:val="20"/>
          <w:szCs w:val="20"/>
          <w:vertAlign w:val="superscript"/>
        </w:rPr>
        <w:t xml:space="preserve">s </w:t>
      </w:r>
      <w:r w:rsidRPr="00D45FD3">
        <w:rPr>
          <w:sz w:val="20"/>
          <w:szCs w:val="20"/>
        </w:rPr>
        <w:t>Genetically engineered mouse models of </w:t>
      </w:r>
      <w:r w:rsidRPr="00D45FD3">
        <w:rPr>
          <w:i/>
          <w:iCs/>
          <w:sz w:val="20"/>
          <w:szCs w:val="20"/>
        </w:rPr>
        <w:t>Kras</w:t>
      </w:r>
      <w:r w:rsidRPr="00D45FD3">
        <w:rPr>
          <w:sz w:val="20"/>
          <w:szCs w:val="20"/>
        </w:rPr>
        <w:t> mutant model critical aspects of cancer and are widely used for preclinical research.</w:t>
      </w:r>
      <w:r w:rsidRPr="00D45FD3">
        <w:rPr>
          <w:sz w:val="20"/>
          <w:szCs w:val="20"/>
          <w:shd w:val="clear" w:color="auto" w:fill="F6F6F6"/>
        </w:rPr>
        <w:t xml:space="preserve"> </w:t>
      </w:r>
      <w:r w:rsidRPr="00D45FD3">
        <w:rPr>
          <w:sz w:val="20"/>
          <w:szCs w:val="20"/>
          <w:shd w:val="clear" w:color="auto" w:fill="FFFFFF"/>
        </w:rPr>
        <w:t xml:space="preserve">The Kras oncogene is mutated at a high frequency in human cancers including PDAC (95%), colon cancers (50%), and NSCLC (30%) </w:t>
      </w:r>
      <w:r w:rsidRPr="00D45FD3">
        <w:rPr>
          <w:sz w:val="20"/>
          <w:szCs w:val="20"/>
        </w:rPr>
        <w:fldChar w:fldCharType="begin"/>
      </w:r>
      <w:r>
        <w:rPr>
          <w:sz w:val="20"/>
          <w:szCs w:val="20"/>
        </w:rPr>
        <w:instrText xml:space="preserve"> ADDIN EN.CITE &lt;EndNote&gt;&lt;Cite&gt;&lt;Author&gt;O&amp;apos;Hagan RC.&lt;/Author&gt;&lt;Year&gt;2011&lt;/Year&gt;&lt;RecNum&gt;178&lt;/RecNum&gt;&lt;DisplayText&gt;&lt;style face="superscript"&gt;82, 83&lt;/style&gt;&lt;/DisplayText&gt;&lt;record&gt;&lt;rec-number&gt;178&lt;/rec-number&gt;&lt;foreign-keys&gt;&lt;key app="EN" db-id="psrzvpf5bv5fpbesrpvxx22g50zveedw0eta" timestamp="1654542915"&gt;178&lt;/key&gt;&lt;/foreign-keys&gt;&lt;ref-type name="Journal Article"&gt;17&lt;/ref-type&gt;&lt;contributors&gt;&lt;authors&gt;&lt;author&gt;O&amp;apos;Hagan RC.,&lt;/author&gt;&lt;author&gt;Heyer J.,&lt;/author&gt;&lt;/authors&gt;&lt;/contributors&gt;&lt;titles&gt;&lt;title&gt;KRAS Mouse Models: Modeling Cancer Harboring KRAS Mutations&lt;/title&gt;&lt;secondary-title&gt;Genes &amp;amp; Cancer&lt;/secondary-title&gt;&lt;/titles&gt;&lt;periodical&gt;&lt;full-title&gt;Genes &amp;amp; Cancer&lt;/full-title&gt;&lt;/periodical&gt;&lt;pages&gt;335-343&lt;/pages&gt;&lt;volume&gt;2&lt;/volume&gt;&lt;number&gt;3&lt;/number&gt;&lt;dates&gt;&lt;year&gt;2011&lt;/year&gt;&lt;/dates&gt;&lt;urls&gt;&lt;/urls&gt;&lt;/record&gt;&lt;/Cite&gt;&lt;Cite&gt;&lt;Author&gt;Chung W-J&lt;/Author&gt;&lt;Year&gt;2017&lt;/Year&gt;&lt;RecNum&gt;179&lt;/RecNum&gt;&lt;record&gt;&lt;rec-number&gt;179&lt;/rec-number&gt;&lt;foreign-keys&gt;&lt;key app="EN" db-id="psrzvpf5bv5fpbesrpvxx22g50zveedw0eta" timestamp="1654542915"&gt;179&lt;/key&gt;&lt;/foreign-keys&gt;&lt;ref-type name="Journal Article"&gt;17&lt;/ref-type&gt;&lt;contributors&gt;&lt;authors&gt;&lt;author&gt;Chung W-J, &lt;/author&gt;&lt;author&gt;Daemen A., &lt;/author&gt;&lt;author&gt;Cheng JH., &lt;/author&gt;&lt;author&gt;Long JE., &lt;/author&gt;&lt;author&gt;Cooper JE., &lt;/author&gt;&lt;author&gt;Wang B-E., &lt;/author&gt;&lt;author&gt;Tran C., &lt;/author&gt;&lt;author&gt;Singh M.,&lt;/author&gt;&lt;author&gt;Gnad F., &lt;/author&gt;&lt;author&gt;Modrusan Z., &lt;/author&gt;&lt;author&gt;Foreman O., &lt;/author&gt;&lt;author&gt;Junttila MR.,&lt;/author&gt;&lt;/authors&gt;&lt;/contributors&gt;&lt;titles&gt;&lt;title&gt;Kras mutant genetically engineered mouse models of human cancers are genomically heterogeneous&lt;/title&gt;&lt;secondary-title&gt;Proceeding of the National Academy of Science in the United States of America&lt;/secondary-title&gt;&lt;/titles&gt;&lt;periodical&gt;&lt;full-title&gt;Proceeding of the National Academy of Science in the United States of America&lt;/full-title&gt;&lt;/periodical&gt;&lt;pages&gt;E10947-E10955&lt;/pages&gt;&lt;volume&gt;114&lt;/volume&gt;&lt;number&gt;51&lt;/number&gt;&lt;dates&gt;&lt;year&gt;2017&lt;/year&gt;&lt;/dates&gt;&lt;urls&gt;&lt;/urls&gt;&lt;/record&gt;&lt;/Cite&gt;&lt;/EndNote&gt;</w:instrText>
      </w:r>
      <w:r w:rsidRPr="00D45FD3">
        <w:rPr>
          <w:sz w:val="20"/>
          <w:szCs w:val="20"/>
        </w:rPr>
        <w:fldChar w:fldCharType="separate"/>
      </w:r>
      <w:r w:rsidRPr="006F50BC">
        <w:rPr>
          <w:noProof/>
          <w:sz w:val="20"/>
          <w:szCs w:val="20"/>
          <w:vertAlign w:val="superscript"/>
        </w:rPr>
        <w:t>82, 83</w:t>
      </w:r>
      <w:r w:rsidRPr="00D45FD3">
        <w:rPr>
          <w:sz w:val="20"/>
          <w:szCs w:val="20"/>
        </w:rPr>
        <w:fldChar w:fldCharType="end"/>
      </w:r>
      <w:r w:rsidRPr="00D45FD3">
        <w:rPr>
          <w:sz w:val="20"/>
          <w:szCs w:val="20"/>
          <w:shd w:val="clear" w:color="auto" w:fill="FFFFFF"/>
        </w:rPr>
        <w:t>.</w:t>
      </w:r>
      <w:r w:rsidRPr="00D45FD3">
        <w:rPr>
          <w:sz w:val="20"/>
          <w:szCs w:val="20"/>
        </w:rPr>
        <w:t xml:space="preserve"> </w:t>
      </w:r>
    </w:p>
    <w:p w14:paraId="1D1A7108" w14:textId="43016744" w:rsidR="00CC2EB7" w:rsidRPr="00D45FD3" w:rsidRDefault="00CC2EB7" w:rsidP="00CC2EB7">
      <w:pPr>
        <w:pStyle w:val="DocumentText"/>
        <w:spacing w:after="0"/>
        <w:contextualSpacing/>
        <w:rPr>
          <w:sz w:val="20"/>
          <w:szCs w:val="20"/>
          <w:shd w:val="clear" w:color="auto" w:fill="FFFFFF"/>
        </w:rPr>
      </w:pPr>
      <w:r w:rsidRPr="00D45FD3">
        <w:rPr>
          <w:sz w:val="20"/>
          <w:szCs w:val="20"/>
          <w:vertAlign w:val="superscript"/>
        </w:rPr>
        <w:t xml:space="preserve">t </w:t>
      </w:r>
      <w:r w:rsidRPr="00D45FD3">
        <w:rPr>
          <w:sz w:val="20"/>
          <w:szCs w:val="20"/>
          <w:shd w:val="clear" w:color="auto" w:fill="FFFFFF"/>
        </w:rPr>
        <w:t>Immunodeficient NOD-SCID mice bearing a targeted mutation in the gene encoding the interleukin -2 receptor gamma chain gene (</w:t>
      </w:r>
      <w:r w:rsidRPr="00D45FD3">
        <w:rPr>
          <w:rStyle w:val="Emphasis"/>
          <w:color w:val="000000" w:themeColor="text1"/>
          <w:sz w:val="20"/>
          <w:szCs w:val="20"/>
          <w:shd w:val="clear" w:color="auto" w:fill="FFFFFF"/>
        </w:rPr>
        <w:t>IL2rγ</w:t>
      </w:r>
      <w:r w:rsidRPr="00D45FD3">
        <w:rPr>
          <w:rStyle w:val="Emphasis"/>
          <w:color w:val="000000" w:themeColor="text1"/>
          <w:sz w:val="20"/>
          <w:szCs w:val="20"/>
          <w:shd w:val="clear" w:color="auto" w:fill="FFFFFF"/>
          <w:vertAlign w:val="superscript"/>
        </w:rPr>
        <w:t>null</w:t>
      </w:r>
      <w:r w:rsidRPr="00D45FD3">
        <w:rPr>
          <w:sz w:val="20"/>
          <w:szCs w:val="20"/>
          <w:shd w:val="clear" w:color="auto" w:fill="FFFFFF"/>
        </w:rPr>
        <w:t xml:space="preserve">) engraft readily with human peripheral blood mononuclear cells </w:t>
      </w:r>
      <w:r w:rsidRPr="00D45FD3">
        <w:rPr>
          <w:sz w:val="20"/>
          <w:szCs w:val="20"/>
        </w:rPr>
        <w:fldChar w:fldCharType="begin"/>
      </w:r>
      <w:r>
        <w:rPr>
          <w:sz w:val="20"/>
          <w:szCs w:val="20"/>
        </w:rPr>
        <w:instrText xml:space="preserve"> ADDIN EN.CITE &lt;EndNote&gt;&lt;Cite&gt;&lt;Author&gt;King MA.&lt;/Author&gt;&lt;Year&gt;2009&lt;/Year&gt;&lt;RecNum&gt;174&lt;/RecNum&gt;&lt;DisplayText&gt;&lt;style face="superscript"&gt;84&lt;/style&gt;&lt;/DisplayText&gt;&lt;record&gt;&lt;rec-number&gt;174&lt;/rec-number&gt;&lt;foreign-keys&gt;&lt;key app="EN" db-id="psrzvpf5bv5fpbesrpvxx22g50zveedw0eta" timestamp="1654542915"&gt;174&lt;/key&gt;&lt;/foreign-keys&gt;&lt;ref-type name="Journal Article"&gt;17&lt;/ref-type&gt;&lt;contributors&gt;&lt;authors&gt;&lt;author&gt;King MA.,&lt;/author&gt;&lt;author&gt;Covassin L.,&lt;/author&gt;&lt;author&gt;Brehm MA.,&lt;/author&gt;&lt;author&gt;Racki W.,&lt;/author&gt;&lt;author&gt;Pearson T.,&lt;/author&gt;&lt;author&gt;Leif J.,&lt;/author&gt;&lt;author&gt;Laning J.,&lt;/author&gt;&lt;author&gt;Fodor W.&lt;/author&gt;&lt;author&gt;Foreman O.,&lt;/author&gt;&lt;author&gt;Burzenski L.,&lt;/author&gt;&lt;author&gt;Chase TH.,&lt;/author&gt;&lt;author&gt;Gott B.,&lt;/author&gt;&lt;author&gt;Rossini AA.,&lt;/author&gt;&lt;author&gt;Bortell R.,&lt;/author&gt;&lt;author&gt;Shultz LD.,&lt;/author&gt;&lt;author&gt;Greiner DL.,&lt;/author&gt;&lt;/authors&gt;&lt;/contributors&gt;&lt;titles&gt;&lt;title&gt;Human peripheral blood leucocyte non-obese diabetic-severe combined immunodeficiency interleukin-2 receptor gamma chain gene mouse model of xenogeneic graft-versus-host-like disease and the role of host major histocompatibility complex&lt;/title&gt;&lt;secondary-title&gt;Clinical Experimental Immunology&lt;/secondary-title&gt;&lt;/titles&gt;&lt;periodical&gt;&lt;full-title&gt;Clinical Experimental Immunology&lt;/full-title&gt;&lt;/periodical&gt;&lt;pages&gt;104-118&lt;/pages&gt;&lt;volume&gt;157&lt;/volume&gt;&lt;number&gt;1&lt;/number&gt;&lt;dates&gt;&lt;year&gt;2009&lt;/year&gt;&lt;/dates&gt;&lt;urls&gt;&lt;/urls&gt;&lt;/record&gt;&lt;/Cite&gt;&lt;/EndNote&gt;</w:instrText>
      </w:r>
      <w:r w:rsidRPr="00D45FD3">
        <w:rPr>
          <w:sz w:val="20"/>
          <w:szCs w:val="20"/>
        </w:rPr>
        <w:fldChar w:fldCharType="separate"/>
      </w:r>
      <w:r w:rsidRPr="006F50BC">
        <w:rPr>
          <w:noProof/>
          <w:sz w:val="20"/>
          <w:szCs w:val="20"/>
          <w:vertAlign w:val="superscript"/>
        </w:rPr>
        <w:t>84</w:t>
      </w:r>
      <w:r w:rsidRPr="00D45FD3">
        <w:rPr>
          <w:sz w:val="20"/>
          <w:szCs w:val="20"/>
        </w:rPr>
        <w:fldChar w:fldCharType="end"/>
      </w:r>
      <w:r w:rsidRPr="00D45FD3">
        <w:rPr>
          <w:sz w:val="20"/>
          <w:szCs w:val="20"/>
          <w:shd w:val="clear" w:color="auto" w:fill="FFFFFF"/>
        </w:rPr>
        <w:t>.</w:t>
      </w:r>
    </w:p>
    <w:p w14:paraId="79CE0A4C" w14:textId="77777777" w:rsidR="00CC2EB7" w:rsidRDefault="00CC2EB7" w:rsidP="00CC2EB7">
      <w:pPr>
        <w:rPr>
          <w:sz w:val="20"/>
          <w:szCs w:val="20"/>
        </w:rPr>
        <w:sectPr w:rsidR="00CC2EB7" w:rsidSect="00CC2EB7">
          <w:pgSz w:w="15840" w:h="12240" w:orient="landscape"/>
          <w:pgMar w:top="1282" w:right="1138" w:bottom="1181" w:left="1138" w:header="720" w:footer="720" w:gutter="0"/>
          <w:cols w:space="720"/>
          <w:titlePg/>
          <w:docGrid w:linePitch="360"/>
        </w:sectPr>
      </w:pPr>
      <w:r w:rsidRPr="00D45FD3">
        <w:rPr>
          <w:color w:val="000000" w:themeColor="text1"/>
          <w:sz w:val="20"/>
          <w:szCs w:val="20"/>
          <w:shd w:val="clear" w:color="auto" w:fill="FFFFFF"/>
          <w:vertAlign w:val="superscript"/>
        </w:rPr>
        <w:t>u</w:t>
      </w:r>
      <w:r w:rsidRPr="00D45FD3">
        <w:rPr>
          <w:color w:val="000000" w:themeColor="text1"/>
          <w:sz w:val="20"/>
          <w:szCs w:val="20"/>
          <w:shd w:val="clear" w:color="auto" w:fill="FFFFFF"/>
        </w:rPr>
        <w:t xml:space="preserve"> </w:t>
      </w:r>
      <w:r w:rsidRPr="00D45FD3">
        <w:rPr>
          <w:sz w:val="20"/>
          <w:szCs w:val="20"/>
          <w:vertAlign w:val="superscript"/>
        </w:rPr>
        <w:t>u</w:t>
      </w:r>
      <w:r w:rsidRPr="00D45FD3">
        <w:rPr>
          <w:sz w:val="20"/>
          <w:szCs w:val="20"/>
        </w:rPr>
        <w:t>RAG2 knock-out mice produce no mature T cells or B cells. Their phenotype can be described as a "non-leaky" immune deficiency</w:t>
      </w:r>
      <w:r>
        <w:rPr>
          <w:sz w:val="20"/>
          <w:szCs w:val="20"/>
        </w:rPr>
        <w:br w:type="page"/>
      </w:r>
    </w:p>
    <w:p w14:paraId="67FB4D68" w14:textId="77777777" w:rsidR="00CC2EB7" w:rsidRPr="00D45FD3" w:rsidRDefault="00CC2EB7" w:rsidP="00DF0F6B">
      <w:pPr>
        <w:pStyle w:val="Heading3"/>
        <w:numPr>
          <w:ilvl w:val="0"/>
          <w:numId w:val="0"/>
        </w:numPr>
      </w:pPr>
      <w:bookmarkStart w:id="17" w:name="_Toc89782681"/>
      <w:bookmarkStart w:id="18" w:name="_Toc121842080"/>
      <w:r w:rsidRPr="00D45FD3">
        <w:t>Treatment</w:t>
      </w:r>
      <w:bookmarkEnd w:id="17"/>
      <w:r w:rsidRPr="00D45FD3">
        <w:t xml:space="preserve"> Regimens</w:t>
      </w:r>
      <w:bookmarkEnd w:id="18"/>
      <w:r w:rsidRPr="00D45FD3">
        <w:t xml:space="preserve"> </w:t>
      </w:r>
    </w:p>
    <w:p w14:paraId="2ED57835" w14:textId="77777777" w:rsidR="00CC2EB7" w:rsidRPr="00D45FD3" w:rsidRDefault="00CC2EB7" w:rsidP="00FA79BD">
      <w:pPr>
        <w:pStyle w:val="Heading4"/>
        <w:numPr>
          <w:ilvl w:val="0"/>
          <w:numId w:val="0"/>
        </w:numPr>
        <w:ind w:left="284"/>
      </w:pPr>
      <w:bookmarkStart w:id="19" w:name="_Toc121842081"/>
      <w:r w:rsidRPr="00D45FD3">
        <w:t xml:space="preserve">Treatments </w:t>
      </w:r>
      <w:r w:rsidRPr="00767DD9">
        <w:t>Evaluated</w:t>
      </w:r>
      <w:bookmarkEnd w:id="19"/>
    </w:p>
    <w:p w14:paraId="4E715289" w14:textId="7A1F5413" w:rsidR="00CC2EB7" w:rsidRPr="00D45FD3" w:rsidRDefault="00CC2EB7" w:rsidP="00CC2EB7">
      <w:pPr>
        <w:pStyle w:val="DocumentText"/>
      </w:pPr>
      <w:r w:rsidRPr="00D45FD3">
        <w:t>All of the 61 included studies compared nicotine treatment with control treatment. The majority of the studies (n=51) compared one nicotine group to one control group</w:t>
      </w:r>
      <w:r w:rsidRPr="00D45FD3">
        <w:fldChar w:fldCharType="begin">
          <w:fldData xml:space="preserve">dWRlPC9rZXl3b3JkPjxrZXl3b3JkPk5lbHVtYm8vKmNoZW1pc3RyeTwva2V5d29yZD48a2V5d29y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PjEtNCwgNi0xNSwgMTctMjAsIDIzLTMxLCAzMy0zOCwgNDEtNTQsIDU3LTYxPC9zdHlsZT48L0Rp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Q2l0ZT48Q2l0ZT48QXV0aG9yPkhzdTwvQXV0aG9yPjxZZWFyPjIwMjA8L1llYXI+PFJlY051bT40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==
</w:fldData>
        </w:fldChar>
      </w:r>
      <w:r>
        <w:instrText xml:space="preserve"> ADDIN EN.CITE.DATA </w:instrText>
      </w:r>
      <w:r>
        <w:fldChar w:fldCharType="end"/>
      </w:r>
      <w:r>
        <w:fldChar w:fldCharType="begin">
          <w:fldData xml:space="preserve">bW90ZXMgbHltcGggbm9kZSBtZXRhc3Rhc2lzIGFuZCBjZXR1eGltYWIgcmVzaXN0YW5jZSBpbiBo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PjwvcmVjb3JkPjwvQ2l0ZT48Q2l0ZT48QXV0aG9yPldhcnJlbjwvQXV0aG9yPjxZZWFyPjIwMTI8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==
</w:fldData>
        </w:fldChar>
      </w:r>
      <w:r>
        <w:instrText xml:space="preserve"> ADDIN EN.CITE.DATA </w:instrText>
      </w:r>
      <w:r>
        <w:fldChar w:fldCharType="end"/>
      </w:r>
      <w:r>
        <w:fldChar w:fldCharType="begin">
          <w:fldData xml:space="preserve">dWRlPC9rZXl3b3JkPjxrZXl3b3JkPk5lbHVtYm8vKmNoZW1pc3RyeTwva2V5d29yZD48a2V5d29y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</w:fldData>
        </w:fldChar>
      </w:r>
      <w:r>
        <w:instrText xml:space="preserve"> ADDIN EN.CITE.DATA </w:instrText>
      </w:r>
      <w:r>
        <w:fldChar w:fldCharType="end"/>
      </w:r>
      <w:r w:rsidRPr="00D45FD3">
        <w:fldChar w:fldCharType="separate"/>
      </w:r>
      <w:r w:rsidRPr="006F50BC">
        <w:rPr>
          <w:noProof/>
          <w:vertAlign w:val="superscript"/>
        </w:rPr>
        <w:t>1-4, 6-15, 17-20, 23-31, 33-38, 41-54, 57-61</w:t>
      </w:r>
      <w:r w:rsidRPr="00D45FD3">
        <w:fldChar w:fldCharType="end"/>
      </w:r>
      <w:r w:rsidRPr="00D45FD3">
        <w:t>, and 10 of the studies evaluated multiple nicotine groups versus one control group</w:t>
      </w:r>
      <w:r w:rsidRPr="00D45FD3">
        <w:fldChar w:fldCharType="begin">
          <w:fldData xml:space="preserve">PEVuZE5vdGU+PENpdGU+PEF1dGhvcj5CZXJnZXI8L0F1dGhvcj48WWVhcj4xOTg3PC9ZZWFyPjxS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UHJhdGVzaTwvQXV0aG9yPjxZZWFyPjE5OTY8L1llYXI+PFJlY051bT42MDwvUmVjTnVtPjxyZWNv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LCAxNiwgMjEsIDIyLCAzMiwgMzksIDQwLCA1MiwgNTUsIDU2PC9zdHlsZT48L0Rpc3BsYXlUZXh0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UHJhdGVzaTwvQXV0aG9yPjxZZWFyPjE5OTY8L1llYXI+PFJlY051bT42MDwvUmVjTnVtPjxyZWNv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</w:fldData>
        </w:fldChar>
      </w:r>
      <w:r>
        <w:instrText xml:space="preserve"> ADDIN EN.CITE.DATA </w:instrText>
      </w:r>
      <w:r>
        <w:fldChar w:fldCharType="end"/>
      </w:r>
      <w:r w:rsidRPr="00D45FD3">
        <w:fldChar w:fldCharType="separate"/>
      </w:r>
      <w:r w:rsidRPr="006F50BC">
        <w:rPr>
          <w:noProof/>
          <w:vertAlign w:val="superscript"/>
        </w:rPr>
        <w:t>5, 16, 21, 22, 32, 39, 40, 52, 55, 56</w:t>
      </w:r>
      <w:r w:rsidRPr="00D45FD3">
        <w:fldChar w:fldCharType="end"/>
      </w:r>
      <w:r w:rsidRPr="00D45FD3">
        <w:t>.</w:t>
      </w:r>
    </w:p>
    <w:p w14:paraId="6C781DF8" w14:textId="62B2F537" w:rsidR="00CC2EB7" w:rsidRPr="00D45FD3" w:rsidRDefault="00CC2EB7" w:rsidP="00CC2EB7">
      <w:pPr>
        <w:pStyle w:val="DocumentText"/>
      </w:pPr>
      <w:r w:rsidRPr="00D45FD3">
        <w:t>Across the ten studies that compared multiple nicotine groups with a control group, six studies evaluated two nicotine doses</w:t>
      </w:r>
      <w:r w:rsidRPr="00D45FD3">
        <w:fldChar w:fldCharType="begin">
          <w:fldData xml:space="preserve">PEVuZE5vdGU+PENpdGU+PEF1dGhvcj5QcmF0ZXNpPC9BdXRob3I+PFllYXI+MTk5NjwvWWVhcj48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ZD48L0NpdGU+PENpdGU+PEF1dGhvcj5TaGluPC9BdXRob3I+PFllYXI+MjAwNDwvWWVhcj48UmVj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</w:fldData>
        </w:fldChar>
      </w:r>
      <w:r>
        <w:instrText xml:space="preserve"> ADDIN EN.CITE </w:instrText>
      </w:r>
      <w:r>
        <w:fldChar w:fldCharType="begin">
          <w:fldData xml:space="preserve">PEVuZE5vdGU+PENpdGU+PEF1dGhvcj5QcmF0ZXNpPC9BdXRob3I+PFllYXI+MTk5NjwvWWVhcj48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ZD48L0NpdGU+PENpdGU+PEF1dGhvcj5TaGluPC9BdXRob3I+PFllYXI+MjAwNDwvWWVhcj48UmVj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</w:fldData>
        </w:fldChar>
      </w:r>
      <w:r>
        <w:instrText xml:space="preserve"> ADDIN EN.CITE.DATA </w:instrText>
      </w:r>
      <w:r>
        <w:fldChar w:fldCharType="end"/>
      </w:r>
      <w:r w:rsidRPr="00D45FD3">
        <w:fldChar w:fldCharType="separate"/>
      </w:r>
      <w:r w:rsidRPr="006F50BC">
        <w:rPr>
          <w:noProof/>
          <w:vertAlign w:val="superscript"/>
        </w:rPr>
        <w:t>21, 32, 40, 52, 55, 56</w:t>
      </w:r>
      <w:r w:rsidRPr="00D45FD3">
        <w:fldChar w:fldCharType="end"/>
      </w:r>
      <w:r w:rsidRPr="00D45FD3">
        <w:t>, one study evaluated three nicotine doses</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two studies evaluated two durations of nicotine treatment</w:t>
      </w:r>
      <w:r w:rsidRPr="00D45FD3">
        <w:fldChar w:fldCharType="begin"/>
      </w:r>
      <w:r>
        <w:instrText xml:space="preserve"> ADDIN EN.CITE &lt;EndNote&gt;&lt;Cite&gt;&lt;Author&gt;Berger&lt;/Author&gt;&lt;Year&gt;1987&lt;/Year&gt;&lt;RecNum&gt;80&lt;/RecNum&gt;&lt;DisplayText&gt;&lt;style face="superscript"&gt;5, 39&lt;/style&gt;&lt;/DisplayText&gt;&lt;record&gt;&lt;rec-number&gt;80&lt;/rec-number&gt;&lt;foreign-keys&gt;&lt;key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Cite&gt;&lt;Author&gt;Thompson&lt;/Author&gt;&lt;Year&gt;1973&lt;/Year&gt;&lt;RecNum&gt;88&lt;/RecNum&gt;&lt;record&gt;&lt;rec-number&gt;88&lt;/rec-number&gt;&lt;foreign-keys&gt;&lt;key app="EN" db-id="5a02psadz5xz26evzek5xpzuw929fsd9arve" timestamp="1671042968"&gt;88&lt;/key&gt;&lt;/foreign-keys&gt;&lt;ref-type name="Journal Article"&gt;17&lt;/ref-type&gt;&lt;contributors&gt;&lt;authors&gt;&lt;author&gt;Thompson, J. H.&lt;/author&gt;&lt;author&gt;Irwin, F. D.&lt;/author&gt;&lt;author&gt;Kanematsu, S.&lt;/author&gt;&lt;author&gt;Seraydarian, K.&lt;/author&gt;&lt;author&gt;Suh, M.&lt;/author&gt;&lt;/authors&gt;&lt;/contributors&gt;&lt;titles&gt;&lt;title&gt;Effects of chronic nicotine administration and age in male Fischer-344 rats&lt;/title&gt;&lt;secondary-title&gt;Toxicology and Applied Pharmacology&lt;/secondary-title&gt;&lt;short-title&gt;Effects of chronic nicotine administration and age in male Fischer-344 rats&lt;/short-title&gt;&lt;/titles&gt;&lt;periodical&gt;&lt;full-title&gt;Toxicology and Applied Pharmacology&lt;/full-title&gt;&lt;/periodical&gt;&lt;pages&gt;606-620&lt;/pages&gt;&lt;volume&gt;26&lt;/volume&gt;&lt;dates&gt;&lt;year&gt;1973&lt;/year&gt;&lt;/dates&gt;&lt;urls&gt;&lt;/urls&gt;&lt;/record&gt;&lt;/Cite&gt;&lt;/EndNote&gt;</w:instrText>
      </w:r>
      <w:r w:rsidRPr="00D45FD3">
        <w:fldChar w:fldCharType="separate"/>
      </w:r>
      <w:r w:rsidRPr="006F50BC">
        <w:rPr>
          <w:noProof/>
          <w:vertAlign w:val="superscript"/>
        </w:rPr>
        <w:t>5, 39</w:t>
      </w:r>
      <w:r w:rsidRPr="00D45FD3">
        <w:fldChar w:fldCharType="end"/>
      </w:r>
      <w:r w:rsidRPr="00D45FD3">
        <w:t>, and one study evaluated two modes of nicotine administration</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Treatment regimens, including method of nicotine administration, dose, frequency, and treatment duration are described in</w:t>
      </w:r>
      <w:r w:rsidRPr="00D45FD3">
        <w:rPr>
          <w:b/>
        </w:rPr>
        <w:t xml:space="preserve"> </w:t>
      </w:r>
      <w:r w:rsidRPr="00D45FD3">
        <w:rPr>
          <w:b/>
        </w:rPr>
        <w:fldChar w:fldCharType="begin"/>
      </w:r>
      <w:r w:rsidRPr="00D45FD3">
        <w:rPr>
          <w:b/>
        </w:rPr>
        <w:instrText xml:space="preserve"> REF _Ref81229019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4</w:t>
      </w:r>
      <w:r w:rsidRPr="00D45FD3">
        <w:rPr>
          <w:b/>
        </w:rPr>
        <w:fldChar w:fldCharType="end"/>
      </w:r>
      <w:r w:rsidRPr="00D45FD3">
        <w:t xml:space="preserve"> and </w:t>
      </w:r>
      <w:r w:rsidRPr="00D45FD3">
        <w:rPr>
          <w:b/>
        </w:rPr>
        <w:fldChar w:fldCharType="begin"/>
      </w:r>
      <w:r w:rsidRPr="00D45FD3">
        <w:rPr>
          <w:b/>
        </w:rPr>
        <w:instrText xml:space="preserve"> REF _Ref105492026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5</w:t>
      </w:r>
      <w:r w:rsidRPr="00D45FD3">
        <w:rPr>
          <w:b/>
        </w:rPr>
        <w:fldChar w:fldCharType="end"/>
      </w:r>
      <w:r w:rsidRPr="00D45FD3">
        <w:t>.</w:t>
      </w:r>
    </w:p>
    <w:p w14:paraId="5722A8E1" w14:textId="77777777" w:rsidR="00CC2EB7" w:rsidRPr="00D45FD3" w:rsidRDefault="00CC2EB7" w:rsidP="00FA79BD">
      <w:pPr>
        <w:pStyle w:val="Heading4"/>
        <w:numPr>
          <w:ilvl w:val="0"/>
          <w:numId w:val="0"/>
        </w:numPr>
        <w:ind w:left="284"/>
      </w:pPr>
      <w:bookmarkStart w:id="20" w:name="_Toc121842082"/>
      <w:r w:rsidRPr="00D45FD3">
        <w:t>Mode of Nicotine Administration</w:t>
      </w:r>
      <w:bookmarkEnd w:id="20"/>
    </w:p>
    <w:p w14:paraId="67B5AE41" w14:textId="1FC16842" w:rsidR="00CC2EB7" w:rsidRPr="00D45FD3" w:rsidRDefault="00CC2EB7" w:rsidP="00CC2EB7">
      <w:bookmarkStart w:id="21" w:name="_Toc89782682"/>
      <w:r w:rsidRPr="00D45FD3">
        <w:t>Mode of nicotine administration in the included studies is described in</w:t>
      </w:r>
      <w:r w:rsidRPr="00D45FD3">
        <w:rPr>
          <w:b/>
        </w:rPr>
        <w:t xml:space="preserve"> </w:t>
      </w:r>
      <w:r w:rsidRPr="00D45FD3">
        <w:rPr>
          <w:b/>
        </w:rPr>
        <w:fldChar w:fldCharType="begin"/>
      </w:r>
      <w:r w:rsidRPr="00D45FD3">
        <w:rPr>
          <w:b/>
        </w:rPr>
        <w:instrText xml:space="preserve"> REF _Ref81229019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4</w:t>
      </w:r>
      <w:r w:rsidRPr="00D45FD3">
        <w:rPr>
          <w:b/>
        </w:rPr>
        <w:fldChar w:fldCharType="end"/>
      </w:r>
      <w:r w:rsidRPr="00D45FD3">
        <w:t xml:space="preserve"> and </w:t>
      </w:r>
      <w:r w:rsidRPr="00D45FD3">
        <w:rPr>
          <w:b/>
        </w:rPr>
        <w:fldChar w:fldCharType="begin"/>
      </w:r>
      <w:r w:rsidRPr="00D45FD3">
        <w:rPr>
          <w:b/>
        </w:rPr>
        <w:instrText xml:space="preserve"> REF _Ref105492026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5</w:t>
      </w:r>
      <w:r w:rsidRPr="00D45FD3">
        <w:rPr>
          <w:b/>
        </w:rPr>
        <w:fldChar w:fldCharType="end"/>
      </w:r>
      <w:r w:rsidRPr="00D45FD3">
        <w:t>. Across the 61 included studies, the most common method of administration was oral administration of nicotine in drinking water (n=23 studies)</w:t>
      </w:r>
      <w:r w:rsidRPr="00D45FD3">
        <w:fldChar w:fldCharType="begin">
          <w:fldData xml:space="preserve">PC9kYXRlcz48aXNibj4xODgwLTM5ODkgKEVsZWN0cm9uaWMpJiN4RDswMzg4LTEzNTAgKExpbmtp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PjEsIDIsIDcsIDExLCAxMiwgMTYsIDE3LCAxOSwgMjEtMjMsIDI3LCAyOSwgMzIsIDQwLCA0Miwg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==
</w:fldData>
        </w:fldChar>
      </w:r>
      <w:r>
        <w:instrText xml:space="preserve"> ADDIN EN.CITE.DATA </w:instrText>
      </w:r>
      <w:r>
        <w:fldChar w:fldCharType="end"/>
      </w:r>
      <w:r>
        <w:fldChar w:fldCharType="begin">
          <w:fldData xml:space="preserve">PC9kYXRlcz48aXNibj4xODgwLTM5ODkgKEVsZWN0cm9uaWMpJiN4RDswMzg4LTEzNTAgKExpbmtp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</w:fldData>
        </w:fldChar>
      </w:r>
      <w:r>
        <w:instrText xml:space="preserve"> ADDIN EN.CITE.DATA </w:instrText>
      </w:r>
      <w:r>
        <w:fldChar w:fldCharType="end"/>
      </w:r>
      <w:r w:rsidRPr="00D45FD3">
        <w:fldChar w:fldCharType="separate"/>
      </w:r>
      <w:r w:rsidRPr="006F50BC">
        <w:rPr>
          <w:noProof/>
          <w:vertAlign w:val="superscript"/>
        </w:rPr>
        <w:t>1, 2, 7, 11, 12, 16, 17, 19, 21-23, 27, 29, 32, 40, 42, 43, 49, 51, 52, 54, 56, 57, 61</w:t>
      </w:r>
      <w:r w:rsidRPr="00D45FD3">
        <w:fldChar w:fldCharType="end"/>
      </w:r>
      <w:r w:rsidRPr="00D45FD3">
        <w:t>, followed by intraperitoneal injections (n=21 studies)</w:t>
      </w:r>
      <w:r w:rsidRPr="00D45FD3">
        <w:fldChar w:fldCharType="begin">
          <w:fldData xml:space="preserve">PEVuZE5vdGU+PENpdGU+PEF1dGhvcj5CZW48L0F1dGhvcj48WWVhcj4yMDIwPC9ZZWFyPjxSZWNO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dGU+PENpdGU+PEF1dGhvcj5NYWllcjwvQXV0aG9yPjxZZWFyPjIwMTE8L1llYXI+PFJlY051bT41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LCA4LTEwLCAxMywgMTUsIDE3LCAxOCwgMjAsIDI0LTI2LCAzMy0zNSwgMzgsIDQ1LCA1MCwgNTgs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dGU+PENpdGU+PEF1dGhvcj5NYWllcjwvQXV0aG9yPjxZZWFyPjIwMTE8L1llYXI+PFJlY051bT41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3, 4, 8-10, 13, 15, 17, 18, 20, 24-26, 33-35, 38, 45, 50, 58, 61</w:t>
      </w:r>
      <w:r w:rsidRPr="00D45FD3">
        <w:fldChar w:fldCharType="end"/>
      </w:r>
      <w:r w:rsidRPr="00D45FD3">
        <w:t>, and subcutaneous injections or subcutaneous continuous infusions (n=11 studies)</w:t>
      </w:r>
      <w:r w:rsidRPr="00D45FD3">
        <w:fldChar w:fldCharType="begin">
          <w:fldData xml:space="preserve">PEVuZE5vdGU+PENpdGU+PEF1dGhvcj5CZXJnZXI8L0F1dGhvcj48WWVhcj4xOTg3PC9ZZWFyPjxS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cz48dXJscz48L3VybHM+PC9yZWNvcmQ+PC9DaXRlPjxDaXRlPjxBdXRob3I+R2FsaXRvdnNraXk8
L0F1dGhvcj48WWVhcj4yMDEyPC9ZZWFyPjxSZWNOdW0+NDE8L1JlY051bT48cmVjb3JkPjxyZWMt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PkhhYnM8L0F1dGhvcj48WWVhcj4xOTg0PC9ZZWFyPjxSZWNOdW0+ODI8L1JlY051bT48cmVjb3Jk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Pjx1cmxzPjwvdXJscz48L3JlY29yZD48L0NpdGU+PENpdGU+PEF1dGhvcj5UaG9tcHNvbjwvQXV0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LCA2LCAxNCwgMzEsIDM3LCAzOSwgNDYsIDQ3LCA1NSwgNTksIDYwPC9zdHlsZT48L0Rpc3BsYXlU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cz48dXJscz48L3VybHM+PC9yZWNvcmQ+PC9DaXRlPjxDaXRlPjxBdXRob3I+R2FsaXRvdnNraXk8
L0F1dGhvcj48WWVhcj4yMDEyPC9ZZWFyPjxSZWNOdW0+NDE8L1JlY051bT48cmVjb3JkPjxyZWMt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PkhhYnM8L0F1dGhvcj48WWVhcj4xOTg0PC9ZZWFyPjxSZWNOdW0+ODI8L1JlY051bT48cmVjb3Jk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Pjx1cmxzPjwvdXJscz48L3JlY29yZD48L0NpdGU+PENpdGU+PEF1dGhvcj5UaG9tcHNvbjwvQXV0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</w:fldData>
        </w:fldChar>
      </w:r>
      <w:r>
        <w:instrText xml:space="preserve"> ADDIN EN.CITE.DATA </w:instrText>
      </w:r>
      <w:r>
        <w:fldChar w:fldCharType="end"/>
      </w:r>
      <w:r w:rsidRPr="00D45FD3">
        <w:fldChar w:fldCharType="separate"/>
      </w:r>
      <w:r w:rsidRPr="006F50BC">
        <w:rPr>
          <w:noProof/>
          <w:vertAlign w:val="superscript"/>
        </w:rPr>
        <w:t>5, 6, 14, 31, 37, 39, 46, 47, 55, 59, 60</w:t>
      </w:r>
      <w:r w:rsidRPr="00D45FD3">
        <w:fldChar w:fldCharType="end"/>
      </w:r>
      <w:r w:rsidRPr="00D45FD3">
        <w:t xml:space="preserve">. Four studies administered nicotine buccally by applying it on the tongue or the cheek pouch </w:t>
      </w:r>
      <w:r w:rsidRPr="00D45FD3">
        <w:fldChar w:fldCharType="begin">
          <w:fldData xml:space="preserve">PEVuZE5vdGU+PENpdGU+PEF1dGhvcj5DaGVuPC9BdXRob3I+PFllYXI+MTk5NDwvWWVhcj48UmVj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PjwvcmVjb3JkPjwvQ2l0ZT48L0VuZE5vdGU+
</w:fldData>
        </w:fldChar>
      </w:r>
      <w:r>
        <w:instrText xml:space="preserve"> ADDIN EN.CITE </w:instrText>
      </w:r>
      <w:r>
        <w:fldChar w:fldCharType="begin">
          <w:fldData xml:space="preserve">PEVuZE5vdGU+PENpdGU+PEF1dGhvcj5DaGVuPC9BdXRob3I+PFllYXI+MTk5NDwvWWVhcj48UmVj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PjwvcmVjb3JkPjwvQ2l0ZT48L0VuZE5vdGU+
</w:fldData>
        </w:fldChar>
      </w:r>
      <w:r>
        <w:instrText xml:space="preserve"> ADDIN EN.CITE.DATA </w:instrText>
      </w:r>
      <w:r>
        <w:fldChar w:fldCharType="end"/>
      </w:r>
      <w:r w:rsidRPr="00D45FD3">
        <w:fldChar w:fldCharType="separate"/>
      </w:r>
      <w:r w:rsidRPr="006F50BC">
        <w:rPr>
          <w:noProof/>
          <w:vertAlign w:val="superscript"/>
        </w:rPr>
        <w:t>30, 36, 41, 85</w:t>
      </w:r>
      <w:r w:rsidRPr="00D45FD3">
        <w:fldChar w:fldCharType="end"/>
      </w:r>
      <w:r w:rsidRPr="00D45FD3">
        <w:t>. Other methods of nicotine administration, used in one study each, included application of a dermal patch</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intravenous injections</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xml:space="preserve">, gavage </w:t>
      </w:r>
      <w:r w:rsidRPr="00D45FD3">
        <w:fldChar w:fldCharType="begin"/>
      </w:r>
      <w:r>
        <w:instrText xml:space="preserve"> ADDIN EN.CITE &lt;EndNote&gt;&lt;Cite&gt;&lt;Author&gt;Natori&lt;/Author&gt;&lt;Year&gt;2003&lt;/Year&gt;&lt;RecNum&gt;58&lt;/RecNum&gt;&lt;DisplayText&gt;&lt;style face="superscript"&gt;53&lt;/style&gt;&lt;/DisplayText&gt;&lt;record&gt;&lt;rec-number&gt;58&lt;/rec-number&gt;&lt;foreign-keys&gt;&lt;key app="EN" db-id="5a02psadz5xz26evzek5xpzuw929fsd9arve" timestamp="1671042965"&gt;58&lt;/key&gt;&lt;/foreign-keys&gt;&lt;ref-type name="Journal Article"&gt;17&lt;/ref-type&gt;&lt;contributors&gt;&lt;authors&gt;&lt;author&gt;Natori, T.&lt;/author&gt;&lt;author&gt;Sata, M.&lt;/author&gt;&lt;author&gt;Washida, M.&lt;/author&gt;&lt;author&gt;Hirata, Y.&lt;/author&gt;&lt;author&gt;Nagai, R.&lt;/author&gt;&lt;author&gt;Makuuchi, M.&lt;/author&gt;&lt;/authors&gt;&lt;/contributors&gt;&lt;titles&gt;&lt;title&gt;Nicotine enhances neovascularization and promotes tumor growth&lt;/title&gt;&lt;secondary-title&gt;Molecules and Cells&lt;/secondary-title&gt;&lt;short-title&gt;Nicotine enhances neovascularization and promotes tumor growth&lt;/short-title&gt;&lt;/titles&gt;&lt;periodical&gt;&lt;full-title&gt;Molecules and Cells&lt;/full-title&gt;&lt;/periodical&gt;&lt;pages&gt;143-146&lt;/pages&gt;&lt;volume&gt;16&lt;/volume&gt;&lt;number&gt;2&lt;/number&gt;&lt;dates&gt;&lt;year&gt;2003&lt;/year&gt;&lt;/dates&gt;&lt;urls&gt;&lt;/urls&gt;&lt;/record&gt;&lt;/Cite&gt;&lt;/EndNote&gt;</w:instrText>
      </w:r>
      <w:r w:rsidRPr="00D45FD3">
        <w:fldChar w:fldCharType="separate"/>
      </w:r>
      <w:r w:rsidRPr="006F50BC">
        <w:rPr>
          <w:noProof/>
          <w:vertAlign w:val="superscript"/>
        </w:rPr>
        <w:t>53</w:t>
      </w:r>
      <w:r w:rsidRPr="00D45FD3">
        <w:fldChar w:fldCharType="end"/>
      </w:r>
      <w:r w:rsidRPr="00D45FD3">
        <w:t>, and inhalation</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 One study did not specify the mode of nicotine administration</w:t>
      </w:r>
      <w:r w:rsidRPr="00D45FD3">
        <w:fldChar w:fldCharType="begin"/>
      </w:r>
      <w:r>
        <w:instrText xml:space="preserve"> ADDIN EN.CITE &lt;EndNote&gt;&lt;Cite&gt;&lt;Author&gt;Hsu&lt;/Author&gt;&lt;Year&gt;2020&lt;/Year&gt;&lt;RecNum&gt;47&lt;/RecNum&gt;&lt;DisplayText&gt;&lt;style face="superscript"&gt;48&lt;/style&gt;&lt;/DisplayText&gt;&lt;record&gt;&lt;rec-number&gt;47&lt;/rec-number&gt;&lt;foreign-keys&gt;&lt;key app="EN" db-id="5a02psadz5xz26evzek5xpzuw929fsd9arve" timestamp="1671042964"&gt;47&lt;/key&gt;&lt;/foreign-keys&gt;&lt;ref-type name="Journal Article"&gt;17&lt;/ref-type&gt;&lt;contributors&gt;&lt;authors&gt;&lt;author&gt;Hsu, C. C.&lt;/author&gt;&lt;author&gt;Su, Y. F.&lt;/author&gt;&lt;author&gt;Tsai, K. Y.&lt;/author&gt;&lt;author&gt;Kuo, F. C.&lt;/author&gt;&lt;author&gt;Chiang, C. C.&lt;/author&gt;&lt;author&gt;Chien, C. Y.&lt;/author&gt;&lt;author&gt;Chen, Y. C.&lt;/author&gt;&lt;author&gt;Lee, C. H.&lt;/author&gt;&lt;author&gt;Y-C, Wu&lt;/author&gt;&lt;author&gt;Wang, K.&lt;/author&gt;&lt;author&gt;Liu, S. Y.&lt;/author&gt;&lt;author&gt;Shieh, Y. S.&lt;/author&gt;&lt;/authors&gt;&lt;/contributors&gt;&lt;titles&gt;&lt;title&gt;Gamma synuclein is a novel nicotine responsive protein in oral cancer malignancy&lt;/title&gt;&lt;secondary-title&gt;Cancer Cell International&lt;/secondary-title&gt;&lt;short-title&gt;Gamma synuclein is a novel nicotine responsive protein in oral cancer malignancy&lt;/short-title&gt;&lt;/titles&gt;&lt;periodical&gt;&lt;full-title&gt;Cancer Cell International&lt;/full-title&gt;&lt;/periodical&gt;&lt;pages&gt;300&lt;/pages&gt;&lt;volume&gt;20&lt;/volume&gt;&lt;dates&gt;&lt;year&gt;2020&lt;/year&gt;&lt;/dates&gt;&lt;urls&gt;&lt;/urls&gt;&lt;/record&gt;&lt;/Cite&gt;&lt;/EndNote&gt;</w:instrText>
      </w:r>
      <w:r w:rsidRPr="00D45FD3">
        <w:fldChar w:fldCharType="separate"/>
      </w:r>
      <w:r w:rsidRPr="00C7141E">
        <w:rPr>
          <w:noProof/>
          <w:vertAlign w:val="superscript"/>
        </w:rPr>
        <w:t>48</w:t>
      </w:r>
      <w:r w:rsidRPr="00D45FD3">
        <w:fldChar w:fldCharType="end"/>
      </w:r>
      <w:r w:rsidRPr="00D45FD3">
        <w:t>.</w:t>
      </w:r>
    </w:p>
    <w:p w14:paraId="3FEAF0BE" w14:textId="77777777" w:rsidR="00CC2EB7" w:rsidRPr="00D45FD3" w:rsidRDefault="00CC2EB7" w:rsidP="00FA79BD">
      <w:pPr>
        <w:pStyle w:val="Heading4"/>
        <w:numPr>
          <w:ilvl w:val="0"/>
          <w:numId w:val="0"/>
        </w:numPr>
        <w:ind w:left="284"/>
      </w:pPr>
      <w:bookmarkStart w:id="22" w:name="_Toc106003772"/>
      <w:bookmarkStart w:id="23" w:name="_Toc106003773"/>
      <w:bookmarkStart w:id="24" w:name="_Toc106003774"/>
      <w:bookmarkStart w:id="25" w:name="_Toc106003775"/>
      <w:bookmarkStart w:id="26" w:name="_Toc106003776"/>
      <w:bookmarkStart w:id="27" w:name="_Toc121842083"/>
      <w:bookmarkStart w:id="28" w:name="_Toc89782683"/>
      <w:bookmarkEnd w:id="21"/>
      <w:bookmarkEnd w:id="22"/>
      <w:bookmarkEnd w:id="23"/>
      <w:bookmarkEnd w:id="24"/>
      <w:bookmarkEnd w:id="25"/>
      <w:bookmarkEnd w:id="26"/>
      <w:r w:rsidRPr="00D45FD3">
        <w:t>Duration of Treatment Periods</w:t>
      </w:r>
      <w:bookmarkEnd w:id="27"/>
      <w:r w:rsidRPr="00D45FD3">
        <w:t xml:space="preserve"> </w:t>
      </w:r>
    </w:p>
    <w:p w14:paraId="33228FE7" w14:textId="2262A98D" w:rsidR="00CC2EB7" w:rsidRPr="00D45FD3" w:rsidRDefault="00CC2EB7" w:rsidP="00CC2EB7">
      <w:pPr>
        <w:pStyle w:val="DocumentText"/>
      </w:pPr>
      <w:r w:rsidRPr="00D45FD3">
        <w:t xml:space="preserve">Treatment durations in the included studies are listed in </w:t>
      </w:r>
      <w:r w:rsidRPr="00D45FD3">
        <w:rPr>
          <w:b/>
        </w:rPr>
        <w:fldChar w:fldCharType="begin"/>
      </w:r>
      <w:r w:rsidRPr="00D45FD3">
        <w:rPr>
          <w:b/>
        </w:rPr>
        <w:instrText xml:space="preserve"> REF _Ref81229019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4</w:t>
      </w:r>
      <w:r w:rsidRPr="00D45FD3">
        <w:rPr>
          <w:b/>
        </w:rPr>
        <w:fldChar w:fldCharType="end"/>
      </w:r>
      <w:r w:rsidRPr="00D45FD3">
        <w:t xml:space="preserve"> and </w:t>
      </w:r>
      <w:r w:rsidRPr="00D45FD3">
        <w:rPr>
          <w:b/>
        </w:rPr>
        <w:fldChar w:fldCharType="begin"/>
      </w:r>
      <w:r w:rsidRPr="00D45FD3">
        <w:rPr>
          <w:b/>
        </w:rPr>
        <w:instrText xml:space="preserve"> REF _Ref105492026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5</w:t>
      </w:r>
      <w:r w:rsidRPr="00D45FD3">
        <w:rPr>
          <w:b/>
        </w:rPr>
        <w:fldChar w:fldCharType="end"/>
      </w:r>
      <w:r w:rsidRPr="00D45FD3">
        <w:t>. Treatment duration varied considerably across studies and across different methods of nicotine administration. Eight of the 61 included studies did not report treatment duration</w:t>
      </w:r>
      <w:r w:rsidRPr="00D45FD3">
        <w:fldChar w:fldCharType="begin">
          <w:fldData xml:space="preserve">PEVuZE5vdGU+PENpdGU+PEF1dGhvcj5Ub3RoPC9BdXRob3I+PFllYXI+MTk4MjwvWWVhcj48UmVj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==
</w:fldData>
        </w:fldChar>
      </w:r>
      <w:r>
        <w:instrText xml:space="preserve"> ADDIN EN.CITE </w:instrText>
      </w:r>
      <w:r>
        <w:fldChar w:fldCharType="begin">
          <w:fldData xml:space="preserve">PEVuZE5vdGU+PENpdGU+PEF1dGhvcj5Ub3RoPC9BdXRob3I+PFllYXI+MTk4MjwvWWVhcj48UmVj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==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11, 30, 32, 34, 38, 40, 52, 56</w:t>
      </w:r>
      <w:r w:rsidRPr="00D45FD3">
        <w:fldChar w:fldCharType="end"/>
      </w:r>
      <w:r w:rsidRPr="00D45FD3">
        <w:t>. Across the 53 studies that reported treatment duration, treatment duration ranged from 7</w:t>
      </w:r>
      <w:r>
        <w:t> </w:t>
      </w:r>
      <w:r w:rsidRPr="00D45FD3">
        <w:t>days</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xml:space="preserve"> to 24 months</w:t>
      </w:r>
      <w:r w:rsidRPr="00D45FD3">
        <w:fldChar w:fldCharType="begin">
          <w:fldData xml:space="preserve">PEVuZE5vdGU+PENpdGU+PEF1dGhvcj5HYWxpdG92c2tpeTwvQXV0aG9yPjxZZWFyPjIwMTI8L1ll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=
</w:fldData>
        </w:fldChar>
      </w:r>
      <w:r>
        <w:instrText xml:space="preserve"> ADDIN EN.CITE </w:instrText>
      </w:r>
      <w:r>
        <w:fldChar w:fldCharType="begin">
          <w:fldData xml:space="preserve">PEVuZE5vdGU+PENpdGU+PEF1dGhvcj5HYWxpdG92c2tpeTwvQXV0aG9yPjxZZWFyPjIwMTI8L1ll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41, 44, 59</w:t>
      </w:r>
      <w:r w:rsidRPr="00D45FD3">
        <w:fldChar w:fldCharType="end"/>
      </w:r>
      <w:r w:rsidRPr="00D45FD3">
        <w:t>. The most common treatment duration was approximately 1 month, used in 10 studies</w:t>
      </w:r>
      <w:r w:rsidRPr="00D45FD3">
        <w:fldChar w:fldCharType="begin">
          <w:fldData xml:space="preserve">PEVuZE5vdGU+PENpdGU+PEF1dGhvcj5BbC1XYWRlaTwvQXV0aG9yPjxZZWFyPjIwMTI8L1llYXI+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bHM+PC9yZWNvcmQ+PC9DaXRlPjxDaXRlPjxBdXRob3I+SHN1PC9BdXRob3I+PFllYXI+MjAyMDwv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PjEsIDIsIDUsIDctOSwgMTUsIDE4LCAyNSwgNDg8L3N0eWxlPjwvRGlzcGxheVRleHQ+PHJlY29y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bHM+PC9yZWNvcmQ+PC9DaXRlPjxDaXRlPjxBdXRob3I+SHN1PC9BdXRob3I+PFllYXI+MjAyMDwv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</w:fldData>
        </w:fldChar>
      </w:r>
      <w:r>
        <w:instrText xml:space="preserve"> ADDIN EN.CITE.DATA </w:instrText>
      </w:r>
      <w:r>
        <w:fldChar w:fldCharType="end"/>
      </w:r>
      <w:r w:rsidRPr="00D45FD3">
        <w:fldChar w:fldCharType="separate"/>
      </w:r>
      <w:r w:rsidRPr="006F50BC">
        <w:rPr>
          <w:noProof/>
          <w:vertAlign w:val="superscript"/>
        </w:rPr>
        <w:t>1, 2, 5, 7-9, 15, 18, 25, 48</w:t>
      </w:r>
      <w:r w:rsidRPr="00D45FD3">
        <w:fldChar w:fldCharType="end"/>
      </w:r>
      <w:r w:rsidRPr="00D45FD3">
        <w:t>, followed by 3 weeks used in six studies</w:t>
      </w:r>
      <w:r w:rsidRPr="00D45FD3">
        <w:fldChar w:fldCharType="begin">
          <w:fldData xml:space="preserve">PEVuZE5vdGU+PENpdGU+PEF1dGhvcj5NYXJ0aW48L0F1dGhvcj48WWVhcj4xOTc5PC9ZZWFyPjxS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PEF1dGhvcj5CZW48L0F1dGhvcj48WWVhcj4yMDIwPC9ZZWFyPjxSZWNOdW0+MzQ8L1JlY051bT48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</w:fldData>
        </w:fldChar>
      </w:r>
      <w:r>
        <w:instrText xml:space="preserve"> ADDIN EN.CITE </w:instrText>
      </w:r>
      <w:r>
        <w:fldChar w:fldCharType="begin">
          <w:fldData xml:space="preserve">PEVuZE5vdGU+PENpdGU+PEF1dGhvcj5NYXJ0aW48L0F1dGhvcj48WWVhcj4xOTc5PC9ZZWFyPjxS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PEF1dGhvcj5CZW48L0F1dGhvcj48WWVhcj4yMDIwPC9ZZWFyPjxSZWNOdW0+MzQ8L1JlY051bT48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3, 4, 9, 24, 37, 57</w:t>
      </w:r>
      <w:r w:rsidRPr="00D45FD3">
        <w:fldChar w:fldCharType="end"/>
      </w:r>
      <w:r w:rsidRPr="00D45FD3">
        <w:t xml:space="preserve">. </w:t>
      </w:r>
    </w:p>
    <w:p w14:paraId="4FF75374" w14:textId="1124A6E2" w:rsidR="00CC2EB7" w:rsidRPr="00D45FD3" w:rsidRDefault="00CC2EB7" w:rsidP="00CC2EB7">
      <w:pPr>
        <w:pStyle w:val="DocumentText"/>
      </w:pPr>
      <w:r w:rsidRPr="00D45FD3">
        <w:t>Of the 23 studies that administered nicotine orally, treatment duration was reported by 18 studies</w:t>
      </w:r>
      <w:r w:rsidRPr="00D45FD3">
        <w:fldChar w:fldCharType="begin">
          <w:fldData xml:space="preserve">PEVuZE5vdGU+PENpdGU+PEF1dGhvcj5BbC1XYWRlaTwvQXV0aG9yPjxZZWFyPjIwMTI8L1llYXI+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YXRlcz48dXJscz48L3VybHM+PC9yZWNvcmQ+PC9DaXRlPjxDaXRlPjxBdXRob3I+TmlzaGlrYXdh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=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PjEsIDIsIDcsIDEyLCAxNiwgMTcsIDE5LCAyMS0yMywgMjcsIDI5LCA0MiwgNDMsIDQ5LCA1MSwg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YXRlcz48dXJscz48L3VybHM+PC9yZWNvcmQ+PC9DaXRlPjxDaXRlPjxBdXRob3I+TmlzaGlrYXdh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=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1, 2, 7, 12, 16, 17, 19, 21-23, 27, 29, 42, 43, 49, 51, 54, 57</w:t>
      </w:r>
      <w:r w:rsidRPr="00D45FD3">
        <w:fldChar w:fldCharType="end"/>
      </w:r>
      <w:r w:rsidRPr="00D45FD3">
        <w:t>. In these studies, treatment duration ranged from 18 days</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xml:space="preserve"> to 44 weeks</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Of the 22 studies that administered nicotine intraperitoneally, treatment duration was reported by 19 studies</w:t>
      </w:r>
      <w:r w:rsidRPr="00D45FD3">
        <w:fldChar w:fldCharType="begin">
          <w:fldData xml:space="preserve">PEVuZE5vdGU+PENpdGU+PEF1dGhvcj5CZW48L0F1dGhvcj48WWVhcj4yMDIwPC9ZZWFyPjxSZWNO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bHM+PC91cmxzPjwvcmVjb3JkPjwvQ2l0ZT48Q2l0ZT48QXV0aG9yPlBpbGxhaTwvQXV0aG9yPjxZ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LCA4LTEwLCAxMywgMTUsIDE3LCAxOCwgMjAsIDI0LTI2LCAzMywgMzUsIDQ1LCA1MCwgNTgsIDYx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bHM+PC91cmxzPjwvcmVjb3JkPjwvQ2l0ZT48Q2l0ZT48QXV0aG9yPlBpbGxhaTwvQXV0aG9yPjxZ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3, 4, 8-10, 13, 15, 17, 18, 20, 24-26, 33, 35, 45, 50, 58, 61</w:t>
      </w:r>
      <w:r w:rsidRPr="00D45FD3">
        <w:fldChar w:fldCharType="end"/>
      </w:r>
      <w:r w:rsidRPr="00D45FD3">
        <w:t>. Treatment duration in these studies ranged from 3 weeks</w:t>
      </w:r>
      <w:r w:rsidRPr="00D45FD3">
        <w:fldChar w:fldCharType="begin">
          <w:fldData xml:space="preserve">PEVuZE5vdGU+PENpdGU+PEF1dGhvcj5CZW48L0F1dGhvcj48WWVhcj4yMDIwPC9ZZWFyPjxSZWNO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LCAyNDwvc3R5bGU+PC9EaXNwbGF5VGV4dD48cmVjb3JkPjxyZWMtbnVtYmVyPjM0PC9yZWMtbnVt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</w:fldData>
        </w:fldChar>
      </w:r>
      <w:r>
        <w:instrText xml:space="preserve"> ADDIN EN.CITE.DATA </w:instrText>
      </w:r>
      <w:r>
        <w:fldChar w:fldCharType="end"/>
      </w:r>
      <w:r w:rsidRPr="00D45FD3">
        <w:fldChar w:fldCharType="separate"/>
      </w:r>
      <w:r w:rsidRPr="006F50BC">
        <w:rPr>
          <w:noProof/>
          <w:vertAlign w:val="superscript"/>
        </w:rPr>
        <w:t>3, 4, 24</w:t>
      </w:r>
      <w:r w:rsidRPr="00D45FD3">
        <w:fldChar w:fldCharType="end"/>
      </w:r>
      <w:r w:rsidRPr="00D45FD3">
        <w:t xml:space="preserve"> to 10 weeks</w:t>
      </w:r>
      <w:r w:rsidRPr="00D45FD3">
        <w:fldChar w:fldCharType="begin">
          <w:fldData xml:space="preserve">PEVuZE5vdGU+PENpdGU+PEF1dGhvcj5IYW5ha2k8L0F1dGhvcj48WWVhcj4yMDE2PC9ZZWFyPjxS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QVBSLTEyLTAzNjg8L2VsZWN0cm9uaWMtcmVzb3VyY2UtbnVtPjwvcmVjb3JkPjwvQ2l0ZT48L0Vu
ZE5vdGU+AG==
</w:fldData>
        </w:fldChar>
      </w:r>
      <w:r>
        <w:instrText xml:space="preserve"> ADDIN EN.CITE </w:instrText>
      </w:r>
      <w:r>
        <w:fldChar w:fldCharType="begin">
          <w:fldData xml:space="preserve">PEVuZE5vdGU+PENpdGU+PEF1dGhvcj5IYW5ha2k8L0F1dGhvcj48WWVhcj4yMDE2PC9ZZWFyPjxS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QVBSLTEyLTAzNjg8L2VsZWN0cm9uaWMtcmVzb3VyY2UtbnVtPjwvcmVjb3JkPjwvQ2l0ZT48L0Vu
ZE5vdGU+AG==
</w:fldData>
        </w:fldChar>
      </w:r>
      <w:r>
        <w:instrText xml:space="preserve"> ADDIN EN.CITE.DATA </w:instrText>
      </w:r>
      <w:r>
        <w:fldChar w:fldCharType="end"/>
      </w:r>
      <w:r w:rsidRPr="00D45FD3">
        <w:fldChar w:fldCharType="separate"/>
      </w:r>
      <w:r w:rsidRPr="006F50BC">
        <w:rPr>
          <w:noProof/>
          <w:vertAlign w:val="superscript"/>
        </w:rPr>
        <w:t>45, 61</w:t>
      </w:r>
      <w:r w:rsidRPr="00D45FD3">
        <w:fldChar w:fldCharType="end"/>
      </w:r>
      <w:r w:rsidRPr="00D45FD3">
        <w:t>. Across the 11 studies that administered nicotine subcutaneously, treatment duration ranged from 7 days</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xml:space="preserve"> to 24 months</w:t>
      </w:r>
      <w:r w:rsidRPr="00D45FD3">
        <w:fldChar w:fldCharType="begin"/>
      </w:r>
      <w:r>
        <w:instrText xml:space="preserve"> ADDIN EN.CITE &lt;EndNote&gt;&lt;Cite&gt;&lt;Author&gt;Galitovskiy&lt;/Author&gt;&lt;Year&gt;2012&lt;/Year&gt;&lt;RecNum&gt;41&lt;/RecNum&gt;&lt;DisplayText&gt;&lt;style face="superscript"&gt;59&lt;/style&gt;&lt;/DisplayText&gt;&lt;record&gt;&lt;rec-number&gt;41&lt;/rec-number&gt;&lt;foreign-keys&gt;&lt;key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Sciences&lt;/full-title&gt;&lt;/periodical&gt;&lt;pages&gt;1109-1112&lt;/pages&gt;&lt;volume&gt;91&lt;/volume&gt;&lt;dates&gt;&lt;year&gt;2012&lt;/year&gt;&lt;/dates&gt;&lt;urls&gt;&lt;/urls&gt;&lt;/record&gt;&lt;/Cite&gt;&lt;/EndNote&gt;</w:instrText>
      </w:r>
      <w:r w:rsidRPr="00D45FD3">
        <w:fldChar w:fldCharType="separate"/>
      </w:r>
      <w:r w:rsidRPr="006F50BC">
        <w:rPr>
          <w:noProof/>
          <w:vertAlign w:val="superscript"/>
        </w:rPr>
        <w:t>59</w:t>
      </w:r>
      <w:r w:rsidRPr="00D45FD3">
        <w:fldChar w:fldCharType="end"/>
      </w:r>
      <w:r w:rsidRPr="00D45FD3">
        <w:t>. In the four studies that administered nicotine buccally, treatment duration was 12 weeks in one study</w:t>
      </w:r>
      <w:r w:rsidRPr="00D45FD3">
        <w:fldChar w:fldCharType="begin"/>
      </w:r>
      <w:r>
        <w:instrText xml:space="preserve"> ADDIN EN.CITE &lt;EndNote&gt;&lt;Cite&gt;&lt;Author&gt;Chen&lt;/Author&gt;&lt;Year&gt;1990&lt;/Year&gt;&lt;RecNum&gt;81&lt;/RecNum&gt;&lt;DisplayText&gt;&lt;style face="superscript"&gt;41&lt;/style&gt;&lt;/DisplayText&gt;&lt;record&gt;&lt;rec-number&gt;81&lt;/rec-number&gt;&lt;foreign-keys&gt;&lt;key app="EN" db-id="5a02psadz5xz26evzek5xpzuw929fsd9arve" timestamp="1671042967"&gt;81&lt;/key&gt;&lt;/foreign-keys&gt;&lt;ref-type name="Journal Article"&gt;17&lt;/ref-type&gt;&lt;contributors&gt;&lt;authors&gt;&lt;author&gt;Chen, Y. P.&lt;/author&gt;&lt;author&gt;Squier, C. A.&lt;/author&gt;&lt;/authors&gt;&lt;/contributors&gt;&lt;auth-address&gt;Dows Institute for Dental Research, College of Dentistry, University of Iowa, Iowa City 52242.&lt;/auth-address&gt;&lt;titles&gt;&lt;title&gt;Effect of nicotine on 7,12-dimethylbenz[a]anthracene carcinogenesis in hamster cheek pouch&lt;/title&gt;&lt;secondary-title&gt;J Natl Cancer Inst&lt;/secondary-title&gt;&lt;/titles&gt;&lt;periodical&gt;&lt;full-title&gt;J Natl Cancer Inst&lt;/full-title&gt;&lt;/periodical&gt;&lt;pages&gt;861-4&lt;/pages&gt;&lt;volume&gt;82&lt;/volume&gt;&lt;number&gt;10&lt;/number&gt;&lt;keywords&gt;&lt;keyword&gt;9,10-Dimethyl-1,2-benzanthracene&lt;/keyword&gt;&lt;keyword&gt;Animals&lt;/keyword&gt;&lt;keyword&gt;Cheek&lt;/keyword&gt;&lt;keyword&gt;*Cocarcinogenesis&lt;/keyword&gt;&lt;keyword&gt;Cricetinae&lt;/keyword&gt;&lt;keyword&gt;Male&lt;/keyword&gt;&lt;keyword&gt;Mesocricetus&lt;/keyword&gt;&lt;keyword&gt;Mouth Neoplasms/*chemically induced&lt;/keyword&gt;&lt;keyword&gt;Nicotine/*toxicity&lt;/keyword&gt;&lt;/keywords&gt;&lt;dates&gt;&lt;year&gt;1990&lt;/year&gt;&lt;pub-dates&gt;&lt;date&gt;May 16&lt;/date&gt;&lt;/pub-dates&gt;&lt;/dates&gt;&lt;isbn&gt;0027-8874 (Print)&amp;#xD;0027-8874 (Linking)&lt;/isbn&gt;&lt;accession-num&gt;2110268&lt;/accession-num&gt;&lt;urls&gt;&lt;related-urls&gt;&lt;url&gt;https://www.ncbi.nlm.nih.gov/pubmed/2110268&lt;/url&gt;&lt;/related-urls&gt;&lt;/urls&gt;&lt;electronic-resource-num&gt;10.1093/jnci/82.10.861&lt;/electronic-resource-num&gt;&lt;/record&gt;&lt;/Cite&gt;&lt;/EndNote&gt;</w:instrText>
      </w:r>
      <w:r w:rsidRPr="00D45FD3">
        <w:fldChar w:fldCharType="separate"/>
      </w:r>
      <w:r w:rsidRPr="006F50BC">
        <w:rPr>
          <w:noProof/>
          <w:vertAlign w:val="superscript"/>
        </w:rPr>
        <w:t>41</w:t>
      </w:r>
      <w:r w:rsidRPr="00D45FD3">
        <w:fldChar w:fldCharType="end"/>
      </w:r>
      <w:r w:rsidRPr="00D45FD3">
        <w:t>, 16 weeks in one study</w:t>
      </w:r>
      <w:r w:rsidRPr="00D45FD3">
        <w:fldChar w:fldCharType="begin"/>
      </w:r>
      <w:r>
        <w:instrText xml:space="preserve"> ADDIN EN.CITE &lt;EndNote&gt;&lt;Cite&gt;&lt;Author&gt;Wang&lt;/Author&gt;&lt;Year&gt;2017&lt;/Year&gt;&lt;RecNum&gt;70&lt;/RecNum&gt;&lt;DisplayText&gt;&lt;style face="superscript"&gt;28&lt;/style&gt;&lt;/DisplayText&gt;&lt;record&gt;&lt;rec-number&gt;70&lt;/rec-number&gt;&lt;foreign-keys&gt;&lt;key app="EN" db-id="5a02psadz5xz26evzek5xpzuw929fsd9arve" timestamp="1671042966"&gt;70&lt;/key&gt;&lt;/foreign-keys&gt;&lt;ref-type name="Journal Article"&gt;17&lt;/ref-type&gt;&lt;contributors&gt;&lt;authors&gt;&lt;author&gt;Wang, C.&lt;/author&gt;&lt;author&gt;Niu, W.&lt;/author&gt;&lt;author&gt;Chen, H.&lt;/author&gt;&lt;author&gt;Shi, N.&lt;/author&gt;&lt;author&gt;He, D.&lt;/author&gt;&lt;author&gt;Zhang, M.&lt;/author&gt;&lt;author&gt;Ge, L.&lt;/author&gt;&lt;author&gt;Tian, Z.&lt;/author&gt;&lt;author&gt;Qi, M.&lt;/author&gt;&lt;author&gt;Chen, T.&lt;/author&gt;&lt;author&gt;Tang, X.&lt;/author&gt;&lt;/authors&gt;&lt;/contributors&gt;&lt;titles&gt;&lt;title&gt;Nicotine suppresses apoptosis by regulating α7nAChR/Prx1 axis in oral precancerous lesions&lt;/title&gt;&lt;secondary-title&gt;Oncotarget&lt;/secondary-title&gt;&lt;short-title&gt;Nicotine suppresses apoptosis by regulating α7nAChR/Prx1 axis in oral precancerous lesions&lt;/short-title&gt;&lt;/titles&gt;&lt;periodical&gt;&lt;full-title&gt;Oncotarget&lt;/full-title&gt;&lt;/periodical&gt;&lt;pages&gt;75065-75075&lt;/pages&gt;&lt;volume&gt;8&lt;/volume&gt;&lt;number&gt;43&lt;/number&gt;&lt;dates&gt;&lt;year&gt;2017&lt;/year&gt;&lt;/dates&gt;&lt;urls&gt;&lt;/urls&gt;&lt;/record&gt;&lt;/Cite&gt;&lt;/EndNote&gt;</w:instrText>
      </w:r>
      <w:r w:rsidRPr="00D45FD3">
        <w:fldChar w:fldCharType="separate"/>
      </w:r>
      <w:r w:rsidRPr="006F50BC">
        <w:rPr>
          <w:noProof/>
          <w:vertAlign w:val="superscript"/>
        </w:rPr>
        <w:t>28</w:t>
      </w:r>
      <w:r w:rsidRPr="00D45FD3">
        <w:fldChar w:fldCharType="end"/>
      </w:r>
      <w:r w:rsidRPr="00D45FD3">
        <w:t xml:space="preserve">, 13 months in one study </w:t>
      </w:r>
      <w:r w:rsidRPr="00D45FD3">
        <w:fldChar w:fldCharType="begin"/>
      </w:r>
      <w:r>
        <w:instrText xml:space="preserve"> ADDIN EN.CITE &lt;EndNote&gt;&lt;Cite&gt;&lt;Author&gt;Chen&lt;/Author&gt;&lt;Year&gt;1994&lt;/Year&gt;&lt;RecNum&gt;89&lt;/RecNum&gt;&lt;DisplayText&gt;&lt;style face="superscript"&gt;36&lt;/style&gt;&lt;/DisplayText&gt;&lt;record&gt;&lt;rec-number&gt;89&lt;/rec-number&gt;&lt;foreign-keys&gt;&lt;key app="EN" db-id="5a02psadz5xz26evzek5xpzuw929fsd9arve" timestamp="1671042968"&gt;89&lt;/key&gt;&lt;/foreign-keys&gt;&lt;ref-type name="Journal Article"&gt;17&lt;/ref-type&gt;&lt;contributors&gt;&lt;authors&gt;&lt;author&gt;Chen, Y. P.&lt;/author&gt;&lt;author&gt;Johnson, G. K.&lt;/author&gt;&lt;author&gt;Squier, C. A.&lt;/author&gt;&lt;/authors&gt;&lt;/contributors&gt;&lt;titles&gt;&lt;title&gt;Effects of nicotine and tobacco specific nitrosamines on hamster cheek pouch and gastric mucosa&lt;/title&gt;&lt;secondary-title&gt;J Oral Pathol Med&lt;/secondary-title&gt;&lt;short-title&gt;Effects of nicotine and tobacco specific nitrosamines on hamster cheek pouch and gastric mucosa&lt;/short-title&gt;&lt;/titles&gt;&lt;periodical&gt;&lt;full-title&gt;J Oral Pathol Med&lt;/full-title&gt;&lt;/periodical&gt;&lt;pages&gt;251-255&lt;/pages&gt;&lt;volume&gt;23&lt;/volume&gt;&lt;dates&gt;&lt;year&gt;1994&lt;/year&gt;&lt;/dates&gt;&lt;urls&gt;&lt;/urls&gt;&lt;/record&gt;&lt;/Cite&gt;&lt;/EndNote&gt;</w:instrText>
      </w:r>
      <w:r w:rsidRPr="00D45FD3">
        <w:fldChar w:fldCharType="separate"/>
      </w:r>
      <w:r w:rsidRPr="006F50BC">
        <w:rPr>
          <w:noProof/>
          <w:vertAlign w:val="superscript"/>
        </w:rPr>
        <w:t>36</w:t>
      </w:r>
      <w:r w:rsidRPr="00D45FD3">
        <w:fldChar w:fldCharType="end"/>
      </w:r>
      <w:r w:rsidRPr="00D45FD3">
        <w:t>, and was not reported by one study</w:t>
      </w:r>
      <w:r w:rsidRPr="00D45FD3">
        <w:fldChar w:fldCharType="begin"/>
      </w:r>
      <w:r>
        <w:instrText xml:space="preserve"> ADDIN EN.CITE &lt;EndNote&gt;&lt;Cite&gt;&lt;Author&gt;Wang&lt;/Author&gt;&lt;Year&gt;2019&lt;/Year&gt;&lt;RecNum&gt;72&lt;/RecNum&gt;&lt;DisplayText&gt;&lt;style face="superscript"&gt;30&lt;/style&gt;&lt;/DisplayText&gt;&lt;record&gt;&lt;rec-number&gt;72&lt;/rec-number&gt;&lt;foreign-keys&gt;&lt;key app="EN" db-id="5a02psadz5xz26evzek5xpzuw929fsd9arve" timestamp="1671042966"&gt;72&lt;/key&gt;&lt;/foreign-keys&gt;&lt;ref-type name="Journal Article"&gt;17&lt;/ref-type&gt;&lt;contributors&gt;&lt;authors&gt;&lt;author&gt;Wang, M.&lt;/author&gt;&lt;author&gt;Niu, W.&lt;/author&gt;&lt;author&gt;Qi, M.&lt;/author&gt;&lt;author&gt;Chen, H.&lt;/author&gt;&lt;author&gt;Zhang, M.&lt;/author&gt;&lt;author&gt;Wang, C.&lt;/author&gt;&lt;author&gt;Ge, L.&lt;/author&gt;&lt;author&gt;Yang, J.&lt;/author&gt;&lt;author&gt;Miao, C.&lt;/author&gt;&lt;author&gt;Shi, N.&lt;/author&gt;&lt;author&gt;Chen, T.&lt;/author&gt;&lt;author&gt;Tang, X.&lt;/author&gt;&lt;/authors&gt;&lt;/contributors&gt;&lt;titles&gt;&lt;title&gt;Nicotine promotes cervical metastasis of oral cancer by regulating peroxiredoxin 1 and epithelial–mesenchymal transition in mice&lt;/title&gt;&lt;secondary-title&gt;OncoTargets and Therapy&lt;/secondary-title&gt;&lt;short-title&gt;Nicotine promotes cervical metastasis of oral cancer by regulating peroxiredoxin 1 and epithelial–mesenchymal transition in mice&lt;/short-title&gt;&lt;/titles&gt;&lt;periodical&gt;&lt;full-title&gt;OncoTargets and Therapy&lt;/full-title&gt;&lt;/periodical&gt;&lt;pages&gt;3327-3338&lt;/pages&gt;&lt;volume&gt;12&lt;/volume&gt;&lt;dates&gt;&lt;year&gt;2019&lt;/year&gt;&lt;/dates&gt;&lt;urls&gt;&lt;/urls&gt;&lt;/record&gt;&lt;/Cite&gt;&lt;/EndNote&gt;</w:instrText>
      </w:r>
      <w:r w:rsidRPr="00D45FD3">
        <w:fldChar w:fldCharType="separate"/>
      </w:r>
      <w:r w:rsidRPr="006F50BC">
        <w:rPr>
          <w:noProof/>
          <w:vertAlign w:val="superscript"/>
        </w:rPr>
        <w:t>30</w:t>
      </w:r>
      <w:r w:rsidRPr="00D45FD3">
        <w:fldChar w:fldCharType="end"/>
      </w:r>
      <w:r w:rsidRPr="00D45FD3">
        <w:t>. In the studies that used other modes of nicotine administration, treatment duration was 3 weeks in the study that administered nicotine via a patch</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18 days in the study that administered nicotine intravenously</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12 days in the study that administered nicotine by gavage</w:t>
      </w:r>
      <w:r w:rsidRPr="00D45FD3">
        <w:fldChar w:fldCharType="begin"/>
      </w:r>
      <w:r>
        <w:instrText xml:space="preserve"> ADDIN EN.CITE &lt;EndNote&gt;&lt;Cite&gt;&lt;Author&gt;Natori&lt;/Author&gt;&lt;Year&gt;2003&lt;/Year&gt;&lt;RecNum&gt;58&lt;/RecNum&gt;&lt;DisplayText&gt;&lt;style face="superscript"&gt;53&lt;/style&gt;&lt;/DisplayText&gt;&lt;record&gt;&lt;rec-number&gt;58&lt;/rec-number&gt;&lt;foreign-keys&gt;&lt;key app="EN" db-id="5a02psadz5xz26evzek5xpzuw929fsd9arve" timestamp="1671042965"&gt;58&lt;/key&gt;&lt;/foreign-keys&gt;&lt;ref-type name="Journal Article"&gt;17&lt;/ref-type&gt;&lt;contributors&gt;&lt;authors&gt;&lt;author&gt;Natori, T.&lt;/author&gt;&lt;author&gt;Sata, M.&lt;/author&gt;&lt;author&gt;Washida, M.&lt;/author&gt;&lt;author&gt;Hirata, Y.&lt;/author&gt;&lt;author&gt;Nagai, R.&lt;/author&gt;&lt;author&gt;Makuuchi, M.&lt;/author&gt;&lt;/authors&gt;&lt;/contributors&gt;&lt;titles&gt;&lt;title&gt;Nicotine enhances neovascularization and promotes tumor growth&lt;/title&gt;&lt;secondary-title&gt;Molecules and Cells&lt;/secondary-title&gt;&lt;short-title&gt;Nicotine enhances neovascularization and promotes tumor growth&lt;/short-title&gt;&lt;/titles&gt;&lt;periodical&gt;&lt;full-title&gt;Molecules and Cells&lt;/full-title&gt;&lt;/periodical&gt;&lt;pages&gt;143-146&lt;/pages&gt;&lt;volume&gt;16&lt;/volume&gt;&lt;number&gt;2&lt;/number&gt;&lt;dates&gt;&lt;year&gt;2003&lt;/year&gt;&lt;/dates&gt;&lt;urls&gt;&lt;/urls&gt;&lt;/record&gt;&lt;/Cite&gt;&lt;/EndNote&gt;</w:instrText>
      </w:r>
      <w:r w:rsidRPr="00D45FD3">
        <w:fldChar w:fldCharType="separate"/>
      </w:r>
      <w:r w:rsidRPr="006F50BC">
        <w:rPr>
          <w:noProof/>
          <w:vertAlign w:val="superscript"/>
        </w:rPr>
        <w:t>53</w:t>
      </w:r>
      <w:r w:rsidRPr="00D45FD3">
        <w:fldChar w:fldCharType="end"/>
      </w:r>
      <w:r w:rsidRPr="00D45FD3">
        <w:t>, and up to 24 months in the study that administered nicotine by inhalation</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 In the study that did not specify the mode of administration, treatment duration was 4 weeks</w:t>
      </w:r>
      <w:r w:rsidRPr="00D45FD3">
        <w:fldChar w:fldCharType="begin"/>
      </w:r>
      <w:r>
        <w:instrText xml:space="preserve"> ADDIN EN.CITE &lt;EndNote&gt;&lt;Cite&gt;&lt;Author&gt;Hsu&lt;/Author&gt;&lt;Year&gt;2020&lt;/Year&gt;&lt;RecNum&gt;47&lt;/RecNum&gt;&lt;DisplayText&gt;&lt;style face="superscript"&gt;48&lt;/style&gt;&lt;/DisplayText&gt;&lt;record&gt;&lt;rec-number&gt;47&lt;/rec-number&gt;&lt;foreign-keys&gt;&lt;key app="EN" db-id="5a02psadz5xz26evzek5xpzuw929fsd9arve" timestamp="1671042964"&gt;47&lt;/key&gt;&lt;/foreign-keys&gt;&lt;ref-type name="Journal Article"&gt;17&lt;/ref-type&gt;&lt;contributors&gt;&lt;authors&gt;&lt;author&gt;Hsu, C. C.&lt;/author&gt;&lt;author&gt;Su, Y. F.&lt;/author&gt;&lt;author&gt;Tsai, K. Y.&lt;/author&gt;&lt;author&gt;Kuo, F. C.&lt;/author&gt;&lt;author&gt;Chiang, C. C.&lt;/author&gt;&lt;author&gt;Chien, C. Y.&lt;/author&gt;&lt;author&gt;Chen, Y. C.&lt;/author&gt;&lt;author&gt;Lee, C. H.&lt;/author&gt;&lt;author&gt;Y-C, Wu&lt;/author&gt;&lt;author&gt;Wang, K.&lt;/author&gt;&lt;author&gt;Liu, S. Y.&lt;/author&gt;&lt;author&gt;Shieh, Y. S.&lt;/author&gt;&lt;/authors&gt;&lt;/contributors&gt;&lt;titles&gt;&lt;title&gt;Gamma synuclein is a novel nicotine responsive protein in oral cancer malignancy&lt;/title&gt;&lt;secondary-title&gt;Cancer Cell International&lt;/secondary-title&gt;&lt;short-title&gt;Gamma synuclein is a novel nicotine responsive protein in oral cancer malignancy&lt;/short-title&gt;&lt;/titles&gt;&lt;periodical&gt;&lt;full-title&gt;Cancer Cell International&lt;/full-title&gt;&lt;/periodical&gt;&lt;pages&gt;300&lt;/pages&gt;&lt;volume&gt;20&lt;/volume&gt;&lt;dates&gt;&lt;year&gt;2020&lt;/year&gt;&lt;/dates&gt;&lt;urls&gt;&lt;/urls&gt;&lt;/record&gt;&lt;/Cite&gt;&lt;/EndNote&gt;</w:instrText>
      </w:r>
      <w:r w:rsidRPr="00D45FD3">
        <w:fldChar w:fldCharType="separate"/>
      </w:r>
      <w:r w:rsidRPr="00C7141E">
        <w:rPr>
          <w:noProof/>
          <w:vertAlign w:val="superscript"/>
        </w:rPr>
        <w:t>48</w:t>
      </w:r>
      <w:r w:rsidRPr="00D45FD3">
        <w:fldChar w:fldCharType="end"/>
      </w:r>
      <w:r w:rsidRPr="00D45FD3">
        <w:t>.</w:t>
      </w:r>
      <w:r>
        <w:t xml:space="preserve"> </w:t>
      </w:r>
      <w:r w:rsidRPr="00D45FD3">
        <w:t xml:space="preserve"> </w:t>
      </w:r>
    </w:p>
    <w:p w14:paraId="5E496E5E" w14:textId="77777777" w:rsidR="00CC2EB7" w:rsidRPr="00D45FD3" w:rsidRDefault="00CC2EB7" w:rsidP="00FA79BD">
      <w:pPr>
        <w:pStyle w:val="Heading4"/>
        <w:numPr>
          <w:ilvl w:val="0"/>
          <w:numId w:val="0"/>
        </w:numPr>
        <w:ind w:left="284"/>
      </w:pPr>
      <w:bookmarkStart w:id="29" w:name="_Toc121842084"/>
      <w:bookmarkEnd w:id="28"/>
      <w:r w:rsidRPr="00D45FD3">
        <w:t>Study Interventions</w:t>
      </w:r>
      <w:bookmarkEnd w:id="29"/>
      <w:r w:rsidRPr="00D45FD3">
        <w:t xml:space="preserve"> </w:t>
      </w:r>
    </w:p>
    <w:p w14:paraId="421BF533" w14:textId="32724865" w:rsidR="00CC2EB7" w:rsidRPr="00D45FD3" w:rsidRDefault="00CC2EB7" w:rsidP="00CC2EB7">
      <w:pPr>
        <w:pStyle w:val="DocumentText"/>
      </w:pPr>
      <w:r w:rsidRPr="00D45FD3">
        <w:t>The dose of nicotine used varied considerably across the 61 included studies (</w:t>
      </w:r>
      <w:r w:rsidRPr="00D45FD3">
        <w:rPr>
          <w:b/>
        </w:rPr>
        <w:fldChar w:fldCharType="begin"/>
      </w:r>
      <w:r w:rsidRPr="00D45FD3">
        <w:rPr>
          <w:b/>
        </w:rPr>
        <w:instrText xml:space="preserve"> REF _Ref81229019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4</w:t>
      </w:r>
      <w:r w:rsidRPr="00D45FD3">
        <w:rPr>
          <w:b/>
        </w:rPr>
        <w:fldChar w:fldCharType="end"/>
      </w:r>
      <w:r w:rsidRPr="00D45FD3">
        <w:t xml:space="preserve"> and </w:t>
      </w:r>
      <w:r w:rsidRPr="00D45FD3">
        <w:rPr>
          <w:b/>
        </w:rPr>
        <w:fldChar w:fldCharType="begin"/>
      </w:r>
      <w:r w:rsidRPr="00D45FD3">
        <w:rPr>
          <w:b/>
        </w:rPr>
        <w:instrText xml:space="preserve"> REF _Ref105492026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5</w:t>
      </w:r>
      <w:r w:rsidRPr="00D45FD3">
        <w:rPr>
          <w:b/>
        </w:rPr>
        <w:fldChar w:fldCharType="end"/>
      </w:r>
      <w:r w:rsidRPr="00D45FD3">
        <w:t xml:space="preserve">), and across the different methods of administration. Additionally, there was variability across the studies in the reporting of nicotine concentrations, with studies expressing nicotine concentrations using different units. </w:t>
      </w:r>
    </w:p>
    <w:p w14:paraId="459A7254" w14:textId="576DA1FE" w:rsidR="00CC2EB7" w:rsidRPr="00D45FD3" w:rsidRDefault="00CC2EB7" w:rsidP="00CC2EB7">
      <w:pPr>
        <w:pStyle w:val="DocumentText"/>
        <w:rPr>
          <w:lang w:val="en-CA"/>
        </w:rPr>
      </w:pPr>
      <w:r w:rsidRPr="00D45FD3">
        <w:t xml:space="preserve">Across the 23 studies in which nicotine was administered orally in drinking water </w:t>
      </w:r>
      <w:r w:rsidRPr="00D45FD3">
        <w:fldChar w:fldCharType="begin">
          <w:fldData xml:space="preserve">ZXl3b3JkPjxrZXl3b3JkPkh1bWFuczwva2V5d29yZD48a2V5d29yZD5MdW5nIE5lb3BsYXNtcy9j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PjEsIDIsIDcsIDExLCAxMiwgMTYsIDE3LCAxOSwgMjEtMjMsIDI3LCAyOSwgMzIsIDQwLCA0Miwg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==
</w:fldData>
        </w:fldChar>
      </w:r>
      <w:r>
        <w:instrText xml:space="preserve"> ADDIN EN.CITE.DATA </w:instrText>
      </w:r>
      <w:r>
        <w:fldChar w:fldCharType="end"/>
      </w:r>
      <w:r>
        <w:fldChar w:fldCharType="begin">
          <w:fldData xml:space="preserve">ZXl3b3JkPjxrZXl3b3JkPkh1bWFuczwva2V5d29yZD48a2V5d29yZD5MdW5nIE5lb3BsYXNtcy9j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</w:fldData>
        </w:fldChar>
      </w:r>
      <w:r>
        <w:instrText xml:space="preserve"> ADDIN EN.CITE.DATA </w:instrText>
      </w:r>
      <w:r>
        <w:fldChar w:fldCharType="end"/>
      </w:r>
      <w:r w:rsidRPr="00D45FD3">
        <w:fldChar w:fldCharType="separate"/>
      </w:r>
      <w:r w:rsidRPr="006F50BC">
        <w:rPr>
          <w:noProof/>
          <w:vertAlign w:val="superscript"/>
        </w:rPr>
        <w:t>1, 2, 7, 11, 12, 16, 17, 19, 21-23, 27, 29, 32, 40, 42, 43, 49, 51, 52, 54, 56, 57, 61</w:t>
      </w:r>
      <w:r w:rsidRPr="00D45FD3">
        <w:fldChar w:fldCharType="end"/>
      </w:r>
      <w:r w:rsidRPr="00D45FD3">
        <w:t>, 17 studies reported the concentration of nicotine as weight per volume</w:t>
      </w:r>
      <w:r w:rsidRPr="00D45FD3">
        <w:fldChar w:fldCharType="begin">
          <w:fldData xml:space="preserve">PEVuZE5vdGU+PENpdGU+PEF1dGhvcj5BbC1XYWRlaTwvQXV0aG9yPjxZZWFyPjIwMTI8L1llYXI+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PjEsIDIsIDcsIDExLCAxMiwgMTYsIDE3LCAxOSwgMjEsIDIzLCAyNywgMjksIDMyLCA0MywgNDks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1, 2, 7, 11, 12, 16, 17, 19, 21, 23, 27, 29, 32, 43, 49, 51, 56, 57</w:t>
      </w:r>
      <w:r w:rsidRPr="00D45FD3">
        <w:fldChar w:fldCharType="end"/>
      </w:r>
      <w:r w:rsidRPr="00D45FD3">
        <w:t xml:space="preserve">: </w:t>
      </w:r>
      <w:r>
        <w:t>T</w:t>
      </w:r>
      <w:r w:rsidRPr="00D45FD3">
        <w:t>he concentration of nicotine in these studies ranged from 50 µg/mL</w:t>
      </w:r>
      <w:r w:rsidRPr="00D45FD3">
        <w:fldChar w:fldCharType="begin">
          <w:fldData xml:space="preserve">PEVuZE5vdGU+PENpdGU+PEF1dGhvcj5Xb25nPC9BdXRob3I+PFllYXI+MjAwNzwvWWVhcj48UmVj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</w:fldData>
        </w:fldChar>
      </w:r>
      <w:r>
        <w:instrText xml:space="preserve"> ADDIN EN.CITE </w:instrText>
      </w:r>
      <w:r>
        <w:fldChar w:fldCharType="begin">
          <w:fldData xml:space="preserve">PEVuZE5vdGU+PENpdGU+PEF1dGhvcj5Xb25nPC9BdXRob3I+PFllYXI+MjAwNzwvWWVhcj48UmVj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21, 32</w:t>
      </w:r>
      <w:r w:rsidRPr="00D45FD3">
        <w:fldChar w:fldCharType="end"/>
      </w:r>
      <w:r w:rsidRPr="00D45FD3">
        <w:t xml:space="preserve"> to 10 mg/mL</w:t>
      </w:r>
      <w:r w:rsidRPr="00D45FD3">
        <w:fldChar w:fldCharType="begin"/>
      </w:r>
      <w:r>
        <w:instrText xml:space="preserve"> ADDIN EN.CITE &lt;EndNote&gt;&lt;Cite&gt;&lt;Author&gt;Lee&lt;/Author&gt;&lt;Year&gt;2010&lt;/Year&gt;&lt;RecNum&gt;52&lt;/RecNum&gt;&lt;DisplayText&gt;&lt;style face="superscript"&gt;51&lt;/style&gt;&lt;/DisplayText&gt;&lt;record&gt;&lt;rec-number&gt;52&lt;/rec-number&gt;&lt;foreign-keys&gt;&lt;key app="EN" db-id="5a02psadz5xz26evzek5xpzuw929fsd9arve" timestamp="1671042965"&gt;52&lt;/key&gt;&lt;/foreign-keys&gt;&lt;ref-type name="Journal Article"&gt;17&lt;/ref-type&gt;&lt;contributors&gt;&lt;authors&gt;&lt;author&gt;Lee, C. H.&lt;/author&gt;&lt;author&gt;Huang, C. S.&lt;/author&gt;&lt;author&gt;Chen, C. S.&lt;/author&gt;&lt;author&gt;Tu, S. H.&lt;/author&gt;&lt;author&gt;Wang, Y. J.&lt;/author&gt;&lt;author&gt;Chang, Y. J.&lt;/author&gt;&lt;author&gt;Tam, K. W.&lt;/author&gt;&lt;author&gt;Wei, P. L.&lt;/author&gt;&lt;author&gt;Cheng, T. C.&lt;/author&gt;&lt;author&gt;Chu, J. S.&lt;/author&gt;&lt;author&gt;Chen, L. C.&lt;/author&gt;&lt;author&gt;Wu, C. H.&lt;/author&gt;&lt;author&gt;Ho, Y. S.&lt;/author&gt;&lt;/authors&gt;&lt;/contributors&gt;&lt;titles&gt;&lt;title&gt;Overexpression and activation of the alpha-9-nicotinic receptor during tumorigenesis in human breast epithelial cells&lt;/title&gt;&lt;secondary-title&gt;JNCI&lt;/secondary-title&gt;&lt;short-title&gt;Overexpression and activation of the alpha-9-nicotinic receptor during tumorigenesis in human breast epithelial cells&lt;/short-title&gt;&lt;/titles&gt;&lt;periodical&gt;&lt;full-title&gt;JNCI&lt;/full-title&gt;&lt;/periodical&gt;&lt;pages&gt;1322-1335&lt;/pages&gt;&lt;volume&gt;102&lt;/volume&gt;&lt;number&gt;17&lt;/number&gt;&lt;dates&gt;&lt;year&gt;2010&lt;/year&gt;&lt;/dates&gt;&lt;urls&gt;&lt;/urls&gt;&lt;/record&gt;&lt;/Cite&gt;&lt;/EndNote&gt;</w:instrText>
      </w:r>
      <w:r w:rsidRPr="00D45FD3">
        <w:fldChar w:fldCharType="separate"/>
      </w:r>
      <w:r w:rsidRPr="006F50BC">
        <w:rPr>
          <w:noProof/>
          <w:vertAlign w:val="superscript"/>
        </w:rPr>
        <w:t>51</w:t>
      </w:r>
      <w:r w:rsidRPr="00D45FD3">
        <w:fldChar w:fldCharType="end"/>
      </w:r>
      <w:r w:rsidRPr="00D45FD3">
        <w:t>. The most common concentrations of nicotine (by weight) in drinking water were 100 µg/mL (n=8 studies)</w:t>
      </w:r>
      <w:r w:rsidRPr="00D45FD3">
        <w:fldChar w:fldCharType="begin">
          <w:fldData xml:space="preserve">PEVuZE5vdGU+PENpdGU+PEF1dGhvcj5IZWVzY2hlbjwvQXV0aG9yPjxZZWFyPjIwMDE8L1llYXI+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PjExLCAxMiwgMTYsIDE3LCAyMywgNDMsIDU2LCA1Nzwvc3R5bGU+PC9EaXNwbGF5VGV4dD48cmVj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</w:fldData>
        </w:fldChar>
      </w:r>
      <w:r>
        <w:instrText xml:space="preserve"> ADDIN EN.CITE.DATA </w:instrText>
      </w:r>
      <w:r>
        <w:fldChar w:fldCharType="end"/>
      </w:r>
      <w:r w:rsidRPr="00D45FD3">
        <w:fldChar w:fldCharType="separate"/>
      </w:r>
      <w:r w:rsidRPr="006F50BC">
        <w:rPr>
          <w:noProof/>
          <w:vertAlign w:val="superscript"/>
        </w:rPr>
        <w:t>11, 12, 16, 17, 23, 43, 56, 57</w:t>
      </w:r>
      <w:r w:rsidRPr="00D45FD3">
        <w:fldChar w:fldCharType="end"/>
      </w:r>
      <w:r w:rsidRPr="00D45FD3">
        <w:t xml:space="preserve"> and 200 µg/mL (n=7 studies)</w:t>
      </w:r>
      <w:r w:rsidRPr="00D45FD3">
        <w:fldChar w:fldCharType="begin">
          <w:fldData xml:space="preserve">PEVuZE5vdGU+PENpdGU+PEF1dGhvcj5BbC1XYWRlaTwvQXV0aG9yPjxZZWFyPjIwMTI8L1llYXI+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==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PjEsIDIsIDE5LCAyMSwgMjcsIDI5LCAzMiwgNDk8L3N0eWxlPjwvRGlzcGxheVRleHQ+PHJlY29y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==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1, 2, 19, 21, 27, 29, 32, 49</w:t>
      </w:r>
      <w:r w:rsidRPr="00D45FD3">
        <w:fldChar w:fldCharType="end"/>
      </w:r>
      <w:r w:rsidRPr="00D45FD3">
        <w:t xml:space="preserve">. </w:t>
      </w:r>
      <w:r w:rsidRPr="00D45FD3">
        <w:rPr>
          <w:lang w:val="en-CA"/>
        </w:rPr>
        <w:t>In three studies that reported the concentration of nicotine in drinking water as percent or parts per million (ppm) solution in water</w:t>
      </w:r>
      <w:hyperlink w:anchor="_ENREF_58" w:tooltip="Suzuki, 2018 #146" w:history="1">
        <w:r w:rsidRPr="00D45FD3">
          <w:rPr>
            <w:noProof/>
            <w:vertAlign w:val="superscript"/>
          </w:rPr>
          <w:t>58</w:t>
        </w:r>
      </w:hyperlink>
      <w:r w:rsidRPr="00D45FD3">
        <w:rPr>
          <w:noProof/>
          <w:vertAlign w:val="superscript"/>
        </w:rPr>
        <w:t xml:space="preserve">, </w:t>
      </w:r>
      <w:hyperlink w:anchor="_ENREF_75" w:tooltip="Toth, 1982 #111" w:history="1">
        <w:r w:rsidRPr="00D45FD3">
          <w:rPr>
            <w:noProof/>
            <w:vertAlign w:val="superscript"/>
          </w:rPr>
          <w:t>75</w:t>
        </w:r>
      </w:hyperlink>
      <w:r w:rsidRPr="00D45FD3">
        <w:rPr>
          <w:noProof/>
          <w:vertAlign w:val="superscript"/>
        </w:rPr>
        <w:t xml:space="preserve">, </w:t>
      </w:r>
      <w:hyperlink w:anchor="_ENREF_85" w:tooltip="Nishikawa, 1992 #138" w:history="1">
        <w:r w:rsidRPr="00D45FD3">
          <w:rPr>
            <w:noProof/>
            <w:vertAlign w:val="superscript"/>
          </w:rPr>
          <w:t>85</w:t>
        </w:r>
      </w:hyperlink>
      <w:r w:rsidRPr="00D45FD3">
        <w:rPr>
          <w:lang w:val="en-CA"/>
        </w:rPr>
        <w:t>, one study administered nicotine at concentrations of 10 ppm, 20 ppm, and 40 ppm</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rPr>
          <w:lang w:val="en-CA"/>
        </w:rPr>
        <w:t>, one study administered 25 ppm nicotine</w:t>
      </w:r>
      <w:hyperlink w:anchor="_ENREF_85" w:tooltip="Nishikawa, 1992 #138" w:history="1">
        <w:r w:rsidRPr="00D45FD3">
          <w:rPr>
            <w:noProof/>
            <w:vertAlign w:val="superscript"/>
          </w:rPr>
          <w:t>85</w:t>
        </w:r>
      </w:hyperlink>
      <w:r w:rsidRPr="00D45FD3">
        <w:rPr>
          <w:lang w:val="en-CA"/>
        </w:rPr>
        <w:t>, and one study administered 0.0625% and 0.09375% solutions of nicotine</w:t>
      </w:r>
      <w:hyperlink w:anchor="_ENREF_75" w:tooltip="Toth, 1982 #111" w:history="1">
        <w:r w:rsidRPr="00D45FD3">
          <w:rPr>
            <w:noProof/>
            <w:vertAlign w:val="superscript"/>
          </w:rPr>
          <w:t>75</w:t>
        </w:r>
      </w:hyperlink>
      <w:r w:rsidRPr="00D45FD3">
        <w:rPr>
          <w:lang w:val="en-CA"/>
        </w:rPr>
        <w:t>. In one study, where the concentration of nicotine was reported as micromoles per liter, nicotine was administered at concentrations of 50 µmol/L and 200 µmol/L</w:t>
      </w:r>
      <w:r w:rsidRPr="00D45FD3">
        <w:rPr>
          <w:lang w:val="en-CA"/>
        </w:rPr>
        <w:fldChar w:fldCharType="begin"/>
      </w:r>
      <w:r>
        <w:rPr>
          <w:lang w:val="en-CA"/>
        </w:rPr>
        <w:instrText xml:space="preserve"> ADDIN EN.CITE &lt;EndNote&gt;&lt;Cite&gt;&lt;Author&gt;Martínez&lt;/Author&gt;&lt;Year&gt;2017&lt;/Year&gt;&lt;RecNum&gt;56&lt;/RecNum&gt;&lt;DisplayText&gt;&lt;style face="superscript"&gt;52&lt;/style&gt;&lt;/DisplayText&gt;&lt;record&gt;&lt;rec-number&gt;56&lt;/rec-number&gt;&lt;foreign-keys&gt;&lt;key app="EN" db-id="5a02psadz5xz26evzek5xpzuw929fsd9arve" timestamp="1671042965"&gt;56&lt;/key&gt;&lt;/foreign-keys&gt;&lt;ref-type name="Journal Article"&gt;17&lt;/ref-type&gt;&lt;contributors&gt;&lt;authors&gt;&lt;author&gt;Martínez, A. K.&lt;/author&gt;&lt;author&gt;Jensen, K.&lt;/author&gt;&lt;author&gt;Hall, C.&lt;/author&gt;&lt;author&gt;O’Brien, A.&lt;/author&gt;&lt;author&gt;Ehrlich, L.&lt;/author&gt;&lt;author&gt;White, Tori&lt;/author&gt;&lt;author&gt;Meng, F.&lt;/author&gt;&lt;author&gt;Zhou, T.&lt;/author&gt;&lt;author&gt;Greene, J., Jr.&lt;/author&gt;&lt;author&gt;Bernuzzi, F.&lt;/author&gt;&lt;author&gt;Invernizzi, P.&lt;/author&gt;&lt;author&gt;Dostal, D. E.&lt;/author&gt;&lt;author&gt;Lairmore, T.&lt;/author&gt;&lt;author&gt;Alpini, G.&lt;/author&gt;&lt;author&gt;Glaser, S. S.&lt;/author&gt;&lt;/authors&gt;&lt;/contributors&gt;&lt;titles&gt;&lt;title&gt;Nicotine promotes cholangiocarcinoma growth in xenograft mice&lt;/title&gt;&lt;secondary-title&gt;The American Journal of Pathology&lt;/secondary-title&gt;&lt;short-title&gt;Nicotine promotes cholangiocarcinoma growth in xenograft mice&lt;/short-title&gt;&lt;/titles&gt;&lt;periodical&gt;&lt;full-title&gt;The American Journal of Pathology&lt;/full-title&gt;&lt;/periodical&gt;&lt;pages&gt;1093-1105&lt;/pages&gt;&lt;volume&gt;187&lt;/volume&gt;&lt;number&gt;5&lt;/number&gt;&lt;dates&gt;&lt;year&gt;2017&lt;/year&gt;&lt;/dates&gt;&lt;urls&gt;&lt;/urls&gt;&lt;/record&gt;&lt;/Cite&gt;&lt;/EndNote&gt;</w:instrText>
      </w:r>
      <w:r w:rsidRPr="00D45FD3">
        <w:rPr>
          <w:lang w:val="en-CA"/>
        </w:rPr>
        <w:fldChar w:fldCharType="separate"/>
      </w:r>
      <w:r w:rsidRPr="006F50BC">
        <w:rPr>
          <w:noProof/>
          <w:vertAlign w:val="superscript"/>
          <w:lang w:val="en-CA"/>
        </w:rPr>
        <w:t>52</w:t>
      </w:r>
      <w:r w:rsidRPr="00D45FD3">
        <w:rPr>
          <w:lang w:val="en-CA"/>
        </w:rPr>
        <w:fldChar w:fldCharType="end"/>
      </w:r>
      <w:r w:rsidRPr="00D45FD3">
        <w:rPr>
          <w:lang w:val="en-CA"/>
        </w:rPr>
        <w:t>. Two studies administered nicotine at a concentration of 1 µM</w:t>
      </w:r>
      <w:r w:rsidRPr="00D45FD3">
        <w:rPr>
          <w:lang w:val="en-CA"/>
        </w:rPr>
        <w:fldChar w:fldCharType="begin">
          <w:fldData xml:space="preserve">PEVuZE5vdGU+PENpdGU+PEF1dGhvcj5DZWRpbGxvPC9BdXRob3I+PFllYXI+MjAxOTwvWWVhcj48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</w:fldData>
        </w:fldChar>
      </w:r>
      <w:r>
        <w:rPr>
          <w:lang w:val="en-CA"/>
        </w:rPr>
        <w:instrText xml:space="preserve"> ADDIN EN.CITE </w:instrText>
      </w:r>
      <w:r>
        <w:rPr>
          <w:lang w:val="en-CA"/>
        </w:rPr>
        <w:fldChar w:fldCharType="begin">
          <w:fldData xml:space="preserve">PEVuZE5vdGU+PENpdGU+PEF1dGhvcj5DZWRpbGxvPC9BdXRob3I+PFllYXI+MjAxOTwvWWVhcj48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</w:fldData>
        </w:fldChar>
      </w:r>
      <w:r>
        <w:rPr>
          <w:lang w:val="en-CA"/>
        </w:rPr>
        <w:instrText xml:space="preserve"> ADDIN EN.CITE.DATA </w:instrText>
      </w:r>
      <w:r>
        <w:rPr>
          <w:lang w:val="en-CA"/>
        </w:rPr>
      </w:r>
      <w:r>
        <w:rPr>
          <w:lang w:val="en-CA"/>
        </w:rPr>
        <w:fldChar w:fldCharType="end"/>
      </w:r>
      <w:r w:rsidRPr="00D45FD3">
        <w:rPr>
          <w:lang w:val="en-CA"/>
        </w:rPr>
      </w:r>
      <w:r w:rsidRPr="00D45FD3">
        <w:rPr>
          <w:lang w:val="en-CA"/>
        </w:rPr>
        <w:fldChar w:fldCharType="separate"/>
      </w:r>
      <w:r w:rsidRPr="006F50BC">
        <w:rPr>
          <w:noProof/>
          <w:vertAlign w:val="superscript"/>
          <w:lang w:val="en-CA"/>
        </w:rPr>
        <w:t>7, 42</w:t>
      </w:r>
      <w:r w:rsidRPr="00D45FD3">
        <w:rPr>
          <w:lang w:val="en-CA"/>
        </w:rPr>
        <w:fldChar w:fldCharType="end"/>
      </w:r>
      <w:r w:rsidRPr="00D45FD3">
        <w:rPr>
          <w:lang w:val="en-CA"/>
        </w:rPr>
        <w:t xml:space="preserve">. </w:t>
      </w:r>
    </w:p>
    <w:p w14:paraId="5120E152" w14:textId="58D2A5A8" w:rsidR="00CC2EB7" w:rsidRPr="00D45FD3" w:rsidRDefault="00CC2EB7" w:rsidP="00CC2EB7">
      <w:pPr>
        <w:pStyle w:val="DocumentText"/>
      </w:pPr>
      <w:r w:rsidRPr="00D45FD3">
        <w:t>Six studies administered more than one concentration of nicotine in the drinking water</w:t>
      </w:r>
      <w:r w:rsidRPr="00D45FD3">
        <w:fldChar w:fldCharType="begin">
          <w:fldData xml:space="preserve">PEVuZE5vdGU+PENpdGU+PEF1dGhvcj5NYXJ0w61uZXo8L0F1dGhvcj48WWVhcj4yMDE3PC9ZZWFy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=
</w:fldData>
        </w:fldChar>
      </w:r>
      <w:r>
        <w:instrText xml:space="preserve"> ADDIN EN.CITE </w:instrText>
      </w:r>
      <w:r>
        <w:fldChar w:fldCharType="begin">
          <w:fldData xml:space="preserve">PEVuZE5vdGU+PENpdGU+PEF1dGhvcj5NYXJ0w61uZXo8L0F1dGhvcj48WWVhcj4yMDE3PC9ZZWFy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=
</w:fldData>
        </w:fldChar>
      </w:r>
      <w:r>
        <w:instrText xml:space="preserve"> ADDIN EN.CITE.DATA </w:instrText>
      </w:r>
      <w:r>
        <w:fldChar w:fldCharType="end"/>
      </w:r>
      <w:r w:rsidRPr="00D45FD3">
        <w:fldChar w:fldCharType="separate"/>
      </w:r>
      <w:r w:rsidRPr="006F50BC">
        <w:rPr>
          <w:noProof/>
          <w:vertAlign w:val="superscript"/>
        </w:rPr>
        <w:t>21, 22, 32, 40, 52, 56</w:t>
      </w:r>
      <w:r w:rsidRPr="00D45FD3">
        <w:fldChar w:fldCharType="end"/>
      </w:r>
      <w:r w:rsidRPr="00D45FD3">
        <w:t>: two studies administered 50 µg/mL and 200 µg/mL nicotine</w:t>
      </w:r>
      <w:r w:rsidRPr="00D45FD3">
        <w:fldChar w:fldCharType="begin"/>
      </w:r>
      <w:r>
        <w:instrText xml:space="preserve"> ADDIN EN.CITE &lt;EndNote&gt;&lt;Cite&gt;&lt;Author&gt;Shin&lt;/Author&gt;&lt;Year&gt;2004&lt;/Year&gt;&lt;RecNum&gt;64&lt;/RecNum&gt;&lt;DisplayText&gt;&lt;style face="superscript"&gt;21&lt;/style&gt;&lt;/DisplayText&gt;&lt;record&gt;&lt;rec-number&gt;64&lt;/rec-number&gt;&lt;foreign-keys&gt;&lt;key app="EN" db-id="5a02psadz5xz26evzek5xpzuw929fsd9arve" timestamp="1671042966"&gt;64&lt;/key&gt;&lt;/foreign-keys&gt;&lt;ref-type name="Journal Article"&gt;17&lt;/ref-type&gt;&lt;contributors&gt;&lt;authors&gt;&lt;author&gt;Shin, V. Y.&lt;/author&gt;&lt;author&gt;Wu, W. K. K.&lt;/author&gt;&lt;author&gt;Ye, Y. N.&lt;/author&gt;&lt;author&gt;So, W. H. L.&lt;/author&gt;&lt;author&gt;Koo, M. W. L.&lt;/author&gt;&lt;author&gt;Liu, E. S. L.&lt;/author&gt;&lt;author&gt;Luo, J. C.&lt;/author&gt;&lt;author&gt;Cho, C. H.&lt;/author&gt;&lt;/authors&gt;&lt;/contributors&gt;&lt;titles&gt;&lt;title&gt;Nicotine promotes gastric tumor growth and neovascularization by activating extracellular signal-regulated kinase and cyclooxygenase-2&lt;/title&gt;&lt;secondary-title&gt;Carcinogenesis&lt;/secondary-title&gt;&lt;short-title&gt;Nicotine promotes gastric tumor growth and neovascularization by activating extracellular signal-regulated kinase and cyclooxygenase-2&lt;/short-title&gt;&lt;/titles&gt;&lt;periodical&gt;&lt;full-title&gt;Carcinogenesis&lt;/full-title&gt;&lt;/periodical&gt;&lt;pages&gt;2487-2495&lt;/pages&gt;&lt;volume&gt;25&lt;/volume&gt;&lt;number&gt;12&lt;/number&gt;&lt;dates&gt;&lt;year&gt;2004&lt;/year&gt;&lt;/dates&gt;&lt;urls&gt;&lt;/urls&gt;&lt;/record&gt;&lt;/Cite&gt;&lt;/EndNote&gt;</w:instrText>
      </w:r>
      <w:r w:rsidRPr="00D45FD3">
        <w:fldChar w:fldCharType="separate"/>
      </w:r>
      <w:r w:rsidRPr="006F50BC">
        <w:rPr>
          <w:noProof/>
          <w:vertAlign w:val="superscript"/>
        </w:rPr>
        <w:t>21</w:t>
      </w:r>
      <w:r w:rsidRPr="00D45FD3">
        <w:fldChar w:fldCharType="end"/>
      </w:r>
      <w:hyperlink w:anchor="_ENREF_67" w:tooltip="Wong, 2007 #154" w:history="1">
        <w:r w:rsidRPr="00D45FD3">
          <w:rPr>
            <w:noProof/>
            <w:vertAlign w:val="superscript"/>
          </w:rPr>
          <w:t>67</w:t>
        </w:r>
      </w:hyperlink>
      <w:r w:rsidRPr="00D45FD3">
        <w:rPr>
          <w:noProof/>
        </w:rPr>
        <w:t xml:space="preserve">, </w:t>
      </w:r>
      <w:r w:rsidRPr="00D45FD3">
        <w:t xml:space="preserve">one study administered 50 µmol/L and 200 µmol/L </w:t>
      </w:r>
      <w:r w:rsidRPr="00D45FD3">
        <w:fldChar w:fldCharType="begin"/>
      </w:r>
      <w:r>
        <w:instrText xml:space="preserve"> ADDIN EN.CITE &lt;EndNote&gt;&lt;Cite&gt;&lt;Author&gt;Martínez&lt;/Author&gt;&lt;Year&gt;2017&lt;/Year&gt;&lt;RecNum&gt;56&lt;/RecNum&gt;&lt;DisplayText&gt;&lt;style face="superscript"&gt;52&lt;/style&gt;&lt;/DisplayText&gt;&lt;record&gt;&lt;rec-number&gt;56&lt;/rec-number&gt;&lt;foreign-keys&gt;&lt;key app="EN" db-id="5a02psadz5xz26evzek5xpzuw929fsd9arve" timestamp="1671042965"&gt;56&lt;/key&gt;&lt;/foreign-keys&gt;&lt;ref-type name="Journal Article"&gt;17&lt;/ref-type&gt;&lt;contributors&gt;&lt;authors&gt;&lt;author&gt;Martínez, A. K.&lt;/author&gt;&lt;author&gt;Jensen, K.&lt;/author&gt;&lt;author&gt;Hall, C.&lt;/author&gt;&lt;author&gt;O’Brien, A.&lt;/author&gt;&lt;author&gt;Ehrlich, L.&lt;/author&gt;&lt;author&gt;White, Tori&lt;/author&gt;&lt;author&gt;Meng, F.&lt;/author&gt;&lt;author&gt;Zhou, T.&lt;/author&gt;&lt;author&gt;Greene, J., Jr.&lt;/author&gt;&lt;author&gt;Bernuzzi, F.&lt;/author&gt;&lt;author&gt;Invernizzi, P.&lt;/author&gt;&lt;author&gt;Dostal, D. E.&lt;/author&gt;&lt;author&gt;Lairmore, T.&lt;/author&gt;&lt;author&gt;Alpini, G.&lt;/author&gt;&lt;author&gt;Glaser, S. S.&lt;/author&gt;&lt;/authors&gt;&lt;/contributors&gt;&lt;titles&gt;&lt;title&gt;Nicotine promotes cholangiocarcinoma growth in xenograft mice&lt;/title&gt;&lt;secondary-title&gt;The American Journal of Pathology&lt;/secondary-title&gt;&lt;short-title&gt;Nicotine promotes cholangiocarcinoma growth in xenograft mice&lt;/short-title&gt;&lt;/titles&gt;&lt;periodical&gt;&lt;full-title&gt;The American Journal of Pathology&lt;/full-title&gt;&lt;/periodical&gt;&lt;pages&gt;1093-1105&lt;/pages&gt;&lt;volume&gt;187&lt;/volume&gt;&lt;number&gt;5&lt;/number&gt;&lt;dates&gt;&lt;year&gt;2017&lt;/year&gt;&lt;/dates&gt;&lt;urls&gt;&lt;/urls&gt;&lt;/record&gt;&lt;/Cite&gt;&lt;/EndNote&gt;</w:instrText>
      </w:r>
      <w:r w:rsidRPr="00D45FD3">
        <w:fldChar w:fldCharType="separate"/>
      </w:r>
      <w:r w:rsidRPr="006F50BC">
        <w:rPr>
          <w:noProof/>
          <w:vertAlign w:val="superscript"/>
        </w:rPr>
        <w:t>52</w:t>
      </w:r>
      <w:r w:rsidRPr="00D45FD3">
        <w:fldChar w:fldCharType="end"/>
      </w:r>
      <w:r w:rsidRPr="00D45FD3">
        <w:t>, one study administered 0.09375% and 0.06250% solutions of nicotine</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one study administered 100 µg/mL and 250 µg/mL nicotine</w:t>
      </w:r>
      <w:r w:rsidRPr="00D45FD3">
        <w:fldChar w:fldCharType="begin"/>
      </w:r>
      <w:r>
        <w:instrText xml:space="preserve"> ADDIN EN.CITE &lt;EndNote&gt;&lt;Cite&gt;&lt;Author&gt;Prueitt&lt;/Author&gt;&lt;Year&gt;2016&lt;/Year&gt;&lt;RecNum&gt;61&lt;/RecNum&gt;&lt;DisplayText&gt;&lt;style face="superscript"&gt;56&lt;/style&gt;&lt;/DisplayText&gt;&lt;record&gt;&lt;rec-number&gt;61&lt;/rec-number&gt;&lt;foreign-keys&gt;&lt;key app="EN" db-id="5a02psadz5xz26evzek5xpzuw929fsd9arve" timestamp="1671042965"&gt;61&lt;/key&gt;&lt;/foreign-keys&gt;&lt;ref-type name="Journal Article"&gt;17&lt;/ref-type&gt;&lt;contributors&gt;&lt;authors&gt;&lt;author&gt;Prueitt, R. L.&lt;/author&gt;&lt;author&gt;Wallace, T. A.&lt;/author&gt;&lt;author&gt;Glynn, S. A.&lt;/author&gt;&lt;author&gt;Yi, M.&lt;/author&gt;&lt;author&gt;Tang, W.&lt;/author&gt;&lt;author&gt;Luo, J.&lt;/author&gt;&lt;author&gt;Dorsey, T. H.&lt;/author&gt;&lt;author&gt;Stagliano, K. E.&lt;/author&gt;&lt;author&gt;Gillespie, J. W.&lt;/author&gt;&lt;author&gt;Hudson, R. S.&lt;/author&gt;&lt;author&gt;Terunuma, A.&lt;/author&gt;&lt;author&gt;Shoe, J. L.&lt;/author&gt;&lt;author&gt;Haines, D. C.&lt;/author&gt;&lt;author&gt;Yfantis, H. G.&lt;/author&gt;&lt;author&gt;Han, M.&lt;/author&gt;&lt;author&gt;Martin, D. N.&lt;/author&gt;&lt;author&gt;Jordan, S. V.&lt;/author&gt;&lt;author&gt;Borin, J. F.&lt;/author&gt;&lt;author&gt;Naslund, M. J.&lt;/author&gt;&lt;author&gt;Alexander, R. B.&lt;/author&gt;&lt;author&gt;Stephens, R. M.&lt;/author&gt;&lt;author&gt;Loffredo, C. A.&lt;/author&gt;&lt;author&gt;Lee, D. H.&lt;/author&gt;&lt;author&gt;Putluri, N.&lt;/author&gt;&lt;author&gt;Sreekumar, A.&lt;/author&gt;&lt;author&gt;Hurwitz, A. A.&lt;/author&gt;&lt;author&gt;Ambs, S.&lt;/author&gt;&lt;/authors&gt;&lt;/contributors&gt;&lt;titles&gt;&lt;title&gt;An immune-inflammation gene expression signature in prostate tumors of smokers&lt;/title&gt;&lt;secondary-title&gt;Cancer Research&lt;/secondary-title&gt;&lt;short-title&gt;An immune-inflammation gene expression signature in prostate tumors of smokers&lt;/short-title&gt;&lt;/titles&gt;&lt;periodical&gt;&lt;full-title&gt;Cancer Research&lt;/full-title&gt;&lt;/periodical&gt;&lt;pages&gt;1055-1065&lt;/pages&gt;&lt;volume&gt;76&lt;/volume&gt;&lt;number&gt;5&lt;/number&gt;&lt;dates&gt;&lt;year&gt;2016&lt;/year&gt;&lt;/dates&gt;&lt;urls&gt;&lt;/urls&gt;&lt;/record&gt;&lt;/Cite&gt;&lt;/EndNote&gt;</w:instrText>
      </w:r>
      <w:r w:rsidRPr="00D45FD3">
        <w:fldChar w:fldCharType="separate"/>
      </w:r>
      <w:r w:rsidRPr="006F50BC">
        <w:rPr>
          <w:noProof/>
          <w:vertAlign w:val="superscript"/>
        </w:rPr>
        <w:t>56</w:t>
      </w:r>
      <w:r w:rsidRPr="00D45FD3">
        <w:fldChar w:fldCharType="end"/>
      </w:r>
      <w:r w:rsidRPr="00D45FD3">
        <w:t>,</w:t>
      </w:r>
      <w:r>
        <w:t xml:space="preserve"> </w:t>
      </w:r>
      <w:r w:rsidRPr="00D45FD3">
        <w:t>and one study administered 10 ppm, 20 ppm, and 40 ppm nicotine</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xml:space="preserve">. </w:t>
      </w:r>
    </w:p>
    <w:p w14:paraId="7570FAB3" w14:textId="1A15334B" w:rsidR="00CC2EB7" w:rsidRPr="00D45FD3" w:rsidRDefault="00CC2EB7" w:rsidP="00CC2EB7">
      <w:pPr>
        <w:pStyle w:val="DocumentText"/>
      </w:pPr>
      <w:r w:rsidRPr="00D45FD3">
        <w:t>Across the 21 studies in which nicotine was administered intraperitoneally</w:t>
      </w:r>
      <w:r w:rsidRPr="00D45FD3">
        <w:fldChar w:fldCharType="begin">
          <w:fldData xml:space="preserve">PEVuZE5vdGU+PENpdGU+PEF1dGhvcj5CZW48L0F1dGhvcj48WWVhcj4yMDIwPC9ZZWFyPjxSZWNO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dGU+PENpdGU+PEF1dGhvcj5NYWllcjwvQXV0aG9yPjxZZWFyPjIwMTE8L1llYXI+PFJlY051bT41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LCA4LTEwLCAxMywgMTUsIDE3LCAxOCwgMjAsIDI0LTI2LCAzMy0zNSwgMzgsIDQ1LCA1MCwgNTgs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dGU+PENpdGU+PEF1dGhvcj5NYWllcjwvQXV0aG9yPjxZZWFyPjIwMTE8L1llYXI+PFJlY051bT41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3, 4, 8-10, 13, 15, 17, 18, 20, 24-26, 33-35, 38, 45, 50, 58, 61</w:t>
      </w:r>
      <w:r w:rsidRPr="00D45FD3">
        <w:fldChar w:fldCharType="end"/>
      </w:r>
      <w:r w:rsidRPr="00D45FD3">
        <w:t>, one study did not report the dose of nicotine administered</w:t>
      </w:r>
      <w:r w:rsidRPr="00D45FD3">
        <w:fldChar w:fldCharType="begin"/>
      </w:r>
      <w:r>
        <w:instrText xml:space="preserve"> ADDIN EN.CITE &lt;EndNote&gt;&lt;Cite&gt;&lt;Author&gt;Pillai&lt;/Author&gt;&lt;Year&gt;2015&lt;/Year&gt;&lt;RecNum&gt;59&lt;/RecNum&gt;&lt;DisplayText&gt;&lt;style face="superscript"&gt;20&lt;/style&gt;&lt;/DisplayText&gt;&lt;record&gt;&lt;rec-number&gt;59&lt;/rec-number&gt;&lt;foreign-keys&gt;&lt;key app="EN" db-id="5a02psadz5xz26evzek5xpzuw929fsd9arve" timestamp="1671042965"&gt;59&lt;/key&gt;&lt;/foreign-keys&gt;&lt;ref-type name="Journal Article"&gt;17&lt;/ref-type&gt;&lt;contributors&gt;&lt;authors&gt;&lt;author&gt;Pillai, S.&lt;/author&gt;&lt;author&gt;Trevino, J.&lt;/author&gt;&lt;author&gt;Rawal, B.&lt;/author&gt;&lt;author&gt;Singh, S.&lt;/author&gt;&lt;author&gt;Kovacs, M.&lt;/author&gt;&lt;author&gt;Li, X.&lt;/author&gt;&lt;author&gt;Schell, M.&lt;/author&gt;&lt;author&gt;Haura, E.&lt;/author&gt;&lt;author&gt;Bepler, G.&lt;/author&gt;&lt;author&gt;Chellappan, S.&lt;/author&gt;&lt;/authors&gt;&lt;/contributors&gt;&lt;titles&gt;&lt;title&gt;Beta-arrestin-1 mediates nicotine-induced metastasis through E2F1 target genes that modulate epithelial–mesenchymal transition&lt;/title&gt;&lt;secondary-title&gt;Cancer Research&lt;/secondary-title&gt;&lt;short-title&gt;Beta-Arrestin-1 Mediates Nicotine-Induced Metastasis through E2F1 Target Genes That Modulate Epithelial–Mesenchymal Transition&lt;/short-title&gt;&lt;/titles&gt;&lt;periodical&gt;&lt;full-title&gt;Cancer Research&lt;/full-title&gt;&lt;/periodical&gt;&lt;pages&gt;1009-1020&lt;/pages&gt;&lt;volume&gt;75&lt;/volume&gt;&lt;number&gt;6&lt;/number&gt;&lt;dates&gt;&lt;year&gt;2015&lt;/year&gt;&lt;/dates&gt;&lt;urls&gt;&lt;/urls&gt;&lt;/record&gt;&lt;/Cite&gt;&lt;/EndNote&gt;</w:instrText>
      </w:r>
      <w:r w:rsidRPr="00D45FD3">
        <w:fldChar w:fldCharType="separate"/>
      </w:r>
      <w:r w:rsidRPr="006F50BC">
        <w:rPr>
          <w:noProof/>
          <w:vertAlign w:val="superscript"/>
        </w:rPr>
        <w:t>20</w:t>
      </w:r>
      <w:r w:rsidRPr="00D45FD3">
        <w:fldChar w:fldCharType="end"/>
      </w:r>
      <w:r w:rsidRPr="00D45FD3">
        <w:t>. Another study reported that 30 µg nicotine was administered per mouse, with the specific dose per body weight not reported but the mean body weight of the mice reported as 19.5 grams</w:t>
      </w:r>
      <w:r w:rsidRPr="00D45FD3">
        <w:fldChar w:fldCharType="begin"/>
      </w:r>
      <w:r>
        <w:instrText xml:space="preserve"> ADDIN EN.CITE &lt;EndNote&gt;&lt;Cite&gt;&lt;Author&gt;Shimizu&lt;/Author&gt;&lt;Year&gt;2019&lt;/Year&gt;&lt;RecNum&gt;63&lt;/RecNum&gt;&lt;DisplayText&gt;&lt;style face="superscript"&gt;58&lt;/style&gt;&lt;/DisplayText&gt;&lt;record&gt;&lt;rec-number&gt;63&lt;/rec-number&gt;&lt;foreign-keys&gt;&lt;key app="EN" db-id="5a02psadz5xz26evzek5xpzuw929fsd9arve" timestamp="1671042965"&gt;63&lt;/key&gt;&lt;/foreign-keys&gt;&lt;ref-type name="Journal Article"&gt;17&lt;/ref-type&gt;&lt;contributors&gt;&lt;authors&gt;&lt;author&gt;Shimizu, R.&lt;/author&gt;&lt;author&gt;Ibaragi, S.&lt;/author&gt;&lt;author&gt;Eguchi, T.&lt;/author&gt;&lt;author&gt;Kuwajima, D.&lt;/author&gt;&lt;author&gt;Kodama, S.&lt;/author&gt;&lt;author&gt;Nishioka, T.&lt;/author&gt;&lt;author&gt;Okui, T.&lt;/author&gt;&lt;author&gt;Obata, K.&lt;/author&gt;&lt;author&gt;Takabatake, K.&lt;/author&gt;&lt;author&gt;Kawai, H.&lt;/author&gt;&lt;author&gt;Ono, K.&lt;/author&gt;&lt;author&gt;Okamoto, K.&lt;/author&gt;&lt;author&gt;Nagatsuka, H.&lt;/author&gt;&lt;author&gt;Sasaki, A.&lt;/author&gt;&lt;/authors&gt;&lt;/contributors&gt;&lt;titles&gt;&lt;title&gt;Nicotine promotes lymph node metastasis and cetuximab resistance in head and neck squamous cell carcinoma&lt;/title&gt;&lt;secondary-title&gt;International Journal of Oncology&lt;/secondary-title&gt;&lt;short-title&gt;Nicotine promotes lymph node metastasis and cetuximab resistance in head and neck squamous cell carcinoma&lt;/short-title&gt;&lt;/titles&gt;&lt;periodical&gt;&lt;full-title&gt;International Journal of Oncology&lt;/full-title&gt;&lt;/periodical&gt;&lt;pages&gt;283-294&lt;/pages&gt;&lt;volume&gt;54&lt;/volume&gt;&lt;dates&gt;&lt;year&gt;2019&lt;/year&gt;&lt;/dates&gt;&lt;urls&gt;&lt;/urls&gt;&lt;/record&gt;&lt;/Cite&gt;&lt;/EndNote&gt;</w:instrText>
      </w:r>
      <w:r w:rsidRPr="00D45FD3">
        <w:fldChar w:fldCharType="separate"/>
      </w:r>
      <w:r w:rsidRPr="006F50BC">
        <w:rPr>
          <w:noProof/>
          <w:vertAlign w:val="superscript"/>
        </w:rPr>
        <w:t>58</w:t>
      </w:r>
      <w:r w:rsidRPr="00D45FD3">
        <w:fldChar w:fldCharType="end"/>
      </w:r>
      <w:r w:rsidRPr="00D45FD3">
        <w:t>. Across the remaining 18 studies, the doses of nicotine administered ranged from 0.25 mg/kg administered three times per week for 3 weeks in two studies</w:t>
      </w:r>
      <w:r w:rsidRPr="00D45FD3">
        <w:fldChar w:fldCharType="begin">
          <w:fldData xml:space="preserve">PEVuZE5vdGU+PENpdGU+PEF1dGhvcj5CZW48L0F1dGhvcj48WWVhcj4yMDIwPC9ZZWFyPjxSZWNO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PC9zdHlsZT48L0Rpc3BsYXlUZXh0PjxyZWNvcmQ+PHJlYy1udW1iZXI+MzQ8L3JlYy1udW1iZXI+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</w:fldData>
        </w:fldChar>
      </w:r>
      <w:r>
        <w:instrText xml:space="preserve"> ADDIN EN.CITE.DATA </w:instrText>
      </w:r>
      <w:r>
        <w:fldChar w:fldCharType="end"/>
      </w:r>
      <w:r w:rsidRPr="00D45FD3">
        <w:fldChar w:fldCharType="separate"/>
      </w:r>
      <w:r w:rsidRPr="006F50BC">
        <w:rPr>
          <w:noProof/>
          <w:vertAlign w:val="superscript"/>
        </w:rPr>
        <w:t>3, 4</w:t>
      </w:r>
      <w:r w:rsidRPr="00D45FD3">
        <w:fldChar w:fldCharType="end"/>
      </w:r>
      <w:r w:rsidRPr="00D45FD3">
        <w:t>, and two times per week for 57 days in one study</w:t>
      </w:r>
      <w:r w:rsidRPr="00D45FD3">
        <w:fldChar w:fldCharType="begin"/>
      </w:r>
      <w:r>
        <w:instrText xml:space="preserve"> ADDIN EN.CITE &lt;EndNote&gt;&lt;Cite&gt;&lt;Author&gt;Kumari&lt;/Author&gt;&lt;Year&gt;2018&lt;/Year&gt;&lt;RecNum&gt;50&lt;/RecNum&gt;&lt;DisplayText&gt;&lt;style face="superscript"&gt;50&lt;/style&gt;&lt;/DisplayText&gt;&lt;record&gt;&lt;rec-number&gt;50&lt;/rec-number&gt;&lt;foreign-keys&gt;&lt;key app="EN" db-id="5a02psadz5xz26evzek5xpzuw929fsd9arve" timestamp="1671042964"&gt;50&lt;/key&gt;&lt;/foreign-keys&gt;&lt;ref-type name="Journal Article"&gt;17&lt;/ref-type&gt;&lt;contributors&gt;&lt;authors&gt;&lt;author&gt;Kumari, K.&lt;/author&gt;&lt;author&gt;Das, B.&lt;/author&gt;&lt;author&gt;Adhya, A.&lt;/author&gt;&lt;author&gt;Chaudhary, S.&lt;/author&gt;&lt;author&gt;Senapati, S.&lt;/author&gt;&lt;author&gt;Mishra, S. K.&lt;/author&gt;&lt;/authors&gt;&lt;/contributors&gt;&lt;titles&gt;&lt;title&gt;Nicotine associated breast cancer in smokers is mediated through high level of EZH2 expression which can be reversed by methyltransferase inhibitor DZNepA&lt;/title&gt;&lt;secondary-title&gt;Cell Death &amp;amp; Disease&lt;/secondary-title&gt;&lt;short-title&gt;Nicotine associated breast cancer in smokers is mediated through high level of EZH2 expression which can be reversed by methyltransferase inhibitor DZNepA&lt;/short-title&gt;&lt;/titles&gt;&lt;periodical&gt;&lt;full-title&gt;Cell Death &amp;amp; Disease&lt;/full-title&gt;&lt;/periodical&gt;&lt;pages&gt;152&lt;/pages&gt;&lt;volume&gt;9&lt;/volume&gt;&lt;dates&gt;&lt;year&gt;2018&lt;/year&gt;&lt;/dates&gt;&lt;urls&gt;&lt;/urls&gt;&lt;/record&gt;&lt;/Cite&gt;&lt;/EndNote&gt;</w:instrText>
      </w:r>
      <w:r w:rsidRPr="00D45FD3">
        <w:fldChar w:fldCharType="separate"/>
      </w:r>
      <w:r w:rsidRPr="006F50BC">
        <w:rPr>
          <w:noProof/>
          <w:vertAlign w:val="superscript"/>
        </w:rPr>
        <w:t>50</w:t>
      </w:r>
      <w:r w:rsidRPr="00D45FD3">
        <w:fldChar w:fldCharType="end"/>
      </w:r>
      <w:r w:rsidRPr="00D45FD3">
        <w:t>, to 200 mg/kg administered five times per week for 4 weeks in one study</w:t>
      </w:r>
      <w:r w:rsidRPr="00D45FD3">
        <w:fldChar w:fldCharType="begin"/>
      </w:r>
      <w:r>
        <w:instrText xml:space="preserve"> ADDIN EN.CITE &lt;EndNote&gt;&lt;Cite&gt;&lt;Author&gt;Li&lt;/Author&gt;&lt;Year&gt;2022&lt;/Year&gt;&lt;RecNum&gt;53&lt;/RecNum&gt;&lt;DisplayText&gt;&lt;style face="superscript"&gt;15&lt;/style&gt;&lt;/DisplayText&gt;&lt;record&gt;&lt;rec-number&gt;53&lt;/rec-number&gt;&lt;foreign-keys&gt;&lt;key app="EN" db-id="5a02psadz5xz26evzek5xpzuw929fsd9arve" timestamp="1671042965"&gt;53&lt;/key&gt;&lt;/foreign-keys&gt;&lt;ref-type name="Journal Article"&gt;17&lt;/ref-type&gt;&lt;contributors&gt;&lt;authors&gt;&lt;author&gt;Li, C. L.&lt;/author&gt;&lt;author&gt;Wang, C. C.&lt;/author&gt;&lt;author&gt;Pai, H. T.&lt;/author&gt;&lt;author&gt;Tu, S. L.&lt;/author&gt;&lt;author&gt;Hou, P. Y.&lt;/author&gt;&lt;author&gt;Huang, C. Y.&lt;/author&gt;&lt;author&gt;Huang, M. T.&lt;/author&gt;&lt;author&gt;Chang, Y. J.&lt;/author&gt;&lt;/authors&gt;&lt;/contributors&gt;&lt;titles&gt;&lt;title&gt;The natural compound dehydrocrenatidine attenuates nicotine-induced stemness and epithelial-mesenchymal transition in hepatocellular carcinoma by regulating a7nAChR-Jak2 signaling pathways&lt;/title&gt;&lt;secondary-title&gt;Disease Markers&lt;/secondary-title&gt;&lt;short-title&gt;The natural compound dehydrocrenatidine attenuates nicotine-induced stemness and epithelial-mesenchymal transition in hepatocellular carcinoma by regulating a7nAChR-Jak2 signaling pathways&lt;/short-title&gt;&lt;/titles&gt;&lt;periodical&gt;&lt;full-title&gt;Disease Markers&lt;/full-title&gt;&lt;/periodical&gt;&lt;pages&gt;Article ID 8316335&lt;/pages&gt;&lt;volume&gt;2022&lt;/volume&gt;&lt;dates&gt;&lt;year&gt;2022&lt;/year&gt;&lt;/dates&gt;&lt;urls&gt;&lt;/urls&gt;&lt;/record&gt;&lt;/Cite&gt;&lt;/EndNote&gt;</w:instrText>
      </w:r>
      <w:r w:rsidRPr="00D45FD3">
        <w:fldChar w:fldCharType="separate"/>
      </w:r>
      <w:r w:rsidRPr="006F50BC">
        <w:rPr>
          <w:noProof/>
          <w:vertAlign w:val="superscript"/>
        </w:rPr>
        <w:t>15</w:t>
      </w:r>
      <w:r w:rsidRPr="00D45FD3">
        <w:fldChar w:fldCharType="end"/>
      </w:r>
      <w:r w:rsidRPr="00D45FD3">
        <w:t>, and three times per week for 2 weeks in another study</w:t>
      </w:r>
      <w:r w:rsidRPr="00D45FD3">
        <w:fldChar w:fldCharType="begin"/>
      </w:r>
      <w:r>
        <w:instrText xml:space="preserve"> ADDIN EN.CITE &lt;EndNote&gt;&lt;Cite&gt;&lt;Author&gt;Molfino&lt;/Author&gt;&lt;Year&gt;2011&lt;/Year&gt;&lt;RecNum&gt;84&lt;/RecNum&gt;&lt;DisplayText&gt;&lt;style face="superscript"&gt;18&lt;/style&gt;&lt;/DisplayText&gt;&lt;record&gt;&lt;rec-number&gt;84&lt;/rec-number&gt;&lt;foreign-keys&gt;&lt;key app="EN" db-id="5a02psadz5xz26evzek5xpzuw929fsd9arve" timestamp="1671042967"&gt;84&lt;/key&gt;&lt;/foreign-keys&gt;&lt;ref-type name="Journal Article"&gt;17&lt;/ref-type&gt;&lt;contributors&gt;&lt;authors&gt;&lt;author&gt;Molfino, A.&lt;/author&gt;&lt;author&gt;Logorelli, F.&lt;/author&gt;&lt;author&gt;Citro, G.&lt;/author&gt;&lt;author&gt;Bertini, G.&lt;/author&gt;&lt;author&gt;Ramaccini, C.&lt;/author&gt;&lt;author&gt;Bollea, M. R.&lt;/author&gt;&lt;author&gt;Fanelli, F. R.&lt;/author&gt;&lt;author&gt;Laviano, A.&lt;/author&gt;&lt;/authors&gt;&lt;/contributors&gt;&lt;titles&gt;&lt;title&gt;Stimulation of the nicotine antiinflammatory pathway improves food intake and body composition in tumor bearing rats&lt;/title&gt;&lt;secondary-title&gt;Nutrition and Cancer&lt;/secondary-title&gt;&lt;short-title&gt;Stimulation of the nicotine antiinflammatory pathway improves food intake and body composition in tumor bearing rats&lt;/short-title&gt;&lt;/titles&gt;&lt;periodical&gt;&lt;full-title&gt;Nutrition and Cancer&lt;/full-title&gt;&lt;/periodical&gt;&lt;pages&gt;295-299&lt;/pages&gt;&lt;volume&gt;63&lt;/volume&gt;&lt;number&gt;2&lt;/number&gt;&lt;dates&gt;&lt;year&gt;2011&lt;/year&gt;&lt;/dates&gt;&lt;urls&gt;&lt;/urls&gt;&lt;/record&gt;&lt;/Cite&gt;&lt;/EndNote&gt;</w:instrText>
      </w:r>
      <w:r w:rsidRPr="00D45FD3">
        <w:fldChar w:fldCharType="separate"/>
      </w:r>
      <w:r w:rsidRPr="006F50BC">
        <w:rPr>
          <w:noProof/>
          <w:vertAlign w:val="superscript"/>
        </w:rPr>
        <w:t>18</w:t>
      </w:r>
      <w:r w:rsidRPr="00D45FD3">
        <w:fldChar w:fldCharType="end"/>
      </w:r>
      <w:r w:rsidRPr="00D45FD3">
        <w:t>. The most commonly used dose of nicotine administered intraperitoneally was 1 mg/kg (n=10 studies), which was administered daily for 3 weeks in two studies</w:t>
      </w:r>
      <w:r w:rsidRPr="00D45FD3">
        <w:fldChar w:fldCharType="begin">
          <w:fldData xml:space="preserve">PEVuZE5vdGU+PENpdGU+PEF1dGhvcj5CZW48L0F1dGhvcj48WWVhcj4yMDIwPC9ZZWFyPjxSZWNO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LCA4LCA5PC9zdHlsZT48L0Rpc3BsYXlUZXh0PjxyZWNvcmQ+PHJlYy1udW1iZXI+MzQ8L3JlYy1u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</w:fldData>
        </w:fldChar>
      </w:r>
      <w:r>
        <w:instrText xml:space="preserve"> ADDIN EN.CITE.DATA </w:instrText>
      </w:r>
      <w:r>
        <w:fldChar w:fldCharType="end"/>
      </w:r>
      <w:r w:rsidRPr="00D45FD3">
        <w:fldChar w:fldCharType="separate"/>
      </w:r>
      <w:r w:rsidRPr="006F50BC">
        <w:rPr>
          <w:noProof/>
          <w:vertAlign w:val="superscript"/>
        </w:rPr>
        <w:t>3, 4, 8, 9</w:t>
      </w:r>
      <w:r w:rsidRPr="00D45FD3">
        <w:fldChar w:fldCharType="end"/>
      </w:r>
      <w:r w:rsidRPr="00D45FD3">
        <w:t>, three times per week for 3 weeks in two studies</w:t>
      </w:r>
      <w:r w:rsidRPr="00D45FD3">
        <w:fldChar w:fldCharType="begin">
          <w:fldData xml:space="preserve">PEVuZE5vdGU+PENpdGU+PEF1dGhvcj5UcmV2aW5vPC9BdXRob3I+PFllYXI+MjAxMjwvWWVhcj48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</w:fldData>
        </w:fldChar>
      </w:r>
      <w:r>
        <w:instrText xml:space="preserve"> ADDIN EN.CITE </w:instrText>
      </w:r>
      <w:r>
        <w:fldChar w:fldCharType="begin">
          <w:fldData xml:space="preserve">PEVuZE5vdGU+PENpdGU+PEF1dGhvcj5UcmV2aW5vPC9BdXRob3I+PFllYXI+MjAxMjwvWWVhcj48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</w:fldData>
        </w:fldChar>
      </w:r>
      <w:r>
        <w:instrText xml:space="preserve"> ADDIN EN.CITE.DATA </w:instrText>
      </w:r>
      <w:r>
        <w:fldChar w:fldCharType="end"/>
      </w:r>
      <w:r w:rsidRPr="00D45FD3">
        <w:fldChar w:fldCharType="separate"/>
      </w:r>
      <w:r w:rsidRPr="006F50BC">
        <w:rPr>
          <w:noProof/>
          <w:vertAlign w:val="superscript"/>
        </w:rPr>
        <w:t>3, 4, 24, 61</w:t>
      </w:r>
      <w:r w:rsidRPr="00D45FD3">
        <w:fldChar w:fldCharType="end"/>
      </w:r>
      <w:r w:rsidRPr="00D45FD3">
        <w:t>, three times per week for 6 weeks in two studies</w:t>
      </w:r>
      <w:r w:rsidRPr="00D45FD3">
        <w:fldChar w:fldCharType="begin">
          <w:fldData xml:space="preserve">PEVuZE5vdGU+PENpdGU+PEF1dGhvcj5VbmRlcndvb2Q8L0F1dGhvcj48WWVhcj4yMDIwPC9ZZWFy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</w:fldData>
        </w:fldChar>
      </w:r>
      <w:r>
        <w:instrText xml:space="preserve"> ADDIN EN.CITE </w:instrText>
      </w:r>
      <w:r>
        <w:fldChar w:fldCharType="begin">
          <w:fldData xml:space="preserve">PEVuZE5vdGU+PENpdGU+PEF1dGhvcj5VbmRlcndvb2Q8L0F1dGhvcj48WWVhcj4yMDIwPC9ZZWFy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</w:fldData>
        </w:fldChar>
      </w:r>
      <w:r>
        <w:instrText xml:space="preserve"> ADDIN EN.CITE.DATA </w:instrText>
      </w:r>
      <w:r>
        <w:fldChar w:fldCharType="end"/>
      </w:r>
      <w:r w:rsidRPr="00D45FD3">
        <w:fldChar w:fldCharType="separate"/>
      </w:r>
      <w:r w:rsidRPr="006F50BC">
        <w:rPr>
          <w:noProof/>
          <w:vertAlign w:val="superscript"/>
        </w:rPr>
        <w:t>26, 35</w:t>
      </w:r>
      <w:r w:rsidRPr="00D45FD3">
        <w:fldChar w:fldCharType="end"/>
      </w:r>
      <w:r w:rsidRPr="00D45FD3">
        <w:t>, three times per week for 40 days in one study</w:t>
      </w:r>
      <w:r w:rsidRPr="00D45FD3">
        <w:fldChar w:fldCharType="begin"/>
      </w:r>
      <w:r>
        <w:instrText xml:space="preserve"> ADDIN EN.CITE &lt;EndNote&gt;&lt;Cite&gt;&lt;Author&gt;Delitto&lt;/Author&gt;&lt;Year&gt;2016&lt;/Year&gt;&lt;RecNum&gt;40&lt;/RecNum&gt;&lt;DisplayText&gt;&lt;style face="superscript"&gt;10&lt;/style&gt;&lt;/DisplayText&gt;&lt;record&gt;&lt;rec-number&gt;40&lt;/rec-number&gt;&lt;foreign-keys&gt;&lt;key app="EN" db-id="5a02psadz5xz26evzek5xpzuw929fsd9arve" timestamp="1671042964"&gt;40&lt;/key&gt;&lt;/foreign-keys&gt;&lt;ref-type name="Journal Article"&gt;17&lt;/ref-type&gt;&lt;contributors&gt;&lt;authors&gt;&lt;author&gt;Delitto, D.&lt;/author&gt;&lt;author&gt;Zhang, D.&lt;/author&gt;&lt;author&gt;Han, S.&lt;/author&gt;&lt;author&gt;Black, B. S.&lt;/author&gt;&lt;author&gt;Knowlton, A. E.&lt;/author&gt;&lt;author&gt;Vlada, A. C.&lt;/author&gt;&lt;author&gt;Sarosi, G. A.&lt;/author&gt;&lt;author&gt;Behrns, K. E.&lt;/author&gt;&lt;author&gt;Thomas, R. M.&lt;/author&gt;&lt;author&gt;Lu, X.&lt;/author&gt;&lt;author&gt;Liu, C.&lt;/author&gt;&lt;author&gt;George, T. J.&lt;/author&gt;&lt;author&gt;Hughes, S. J.&lt;/author&gt;&lt;author&gt;Wallet, S. M.&lt;/author&gt;&lt;author&gt;Trevino, J. G.&lt;/author&gt;&lt;/authors&gt;&lt;/contributors&gt;&lt;titles&gt;&lt;title&gt;Nicotine reduces survival via augmentation of paracrine HGF–MET signaling in the pancreatic cancer microenvironment&lt;/title&gt;&lt;secondary-title&gt;Clinical Cancer Research&lt;/secondary-title&gt;&lt;short-title&gt;Nicotine reduces survival via augmentation of paracrine HGF–MET signaling in the pancreatic cancer microenvironment&lt;/short-title&gt;&lt;/titles&gt;&lt;periodical&gt;&lt;full-title&gt;Clinical Cancer Research&lt;/full-title&gt;&lt;/periodical&gt;&lt;pages&gt;1787-1799&lt;/pages&gt;&lt;volume&gt;22&lt;/volume&gt;&lt;number&gt;7&lt;/number&gt;&lt;dates&gt;&lt;year&gt;2016&lt;/year&gt;&lt;/dates&gt;&lt;urls&gt;&lt;/urls&gt;&lt;/record&gt;&lt;/Cite&gt;&lt;/EndNote&gt;</w:instrText>
      </w:r>
      <w:r w:rsidRPr="00D45FD3">
        <w:fldChar w:fldCharType="separate"/>
      </w:r>
      <w:r w:rsidRPr="006F50BC">
        <w:rPr>
          <w:noProof/>
          <w:vertAlign w:val="superscript"/>
        </w:rPr>
        <w:t>10</w:t>
      </w:r>
      <w:r w:rsidRPr="00D45FD3">
        <w:fldChar w:fldCharType="end"/>
      </w:r>
      <w:r w:rsidRPr="00D45FD3">
        <w:t>, and three times per week for 10 weeks in two studies</w:t>
      </w:r>
      <w:r w:rsidRPr="00D45FD3">
        <w:fldChar w:fldCharType="begin">
          <w:fldData xml:space="preserve">PEVuZE5vdGU+PENpdGU+PEF1dGhvcj5IYW5ha2k8L0F1dGhvcj48WWVhcj4yMDE2PC9ZZWFyPjxS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QVBSLTEyLTAzNjg8L2VsZWN0cm9uaWMtcmVzb3VyY2UtbnVtPjwvcmVjb3JkPjwvQ2l0ZT48L0Vu
ZE5vdGU+AG==
</w:fldData>
        </w:fldChar>
      </w:r>
      <w:r>
        <w:instrText xml:space="preserve"> ADDIN EN.CITE </w:instrText>
      </w:r>
      <w:r>
        <w:fldChar w:fldCharType="begin">
          <w:fldData xml:space="preserve">PEVuZE5vdGU+PENpdGU+PEF1dGhvcj5IYW5ha2k8L0F1dGhvcj48WWVhcj4yMDE2PC9ZZWFyPjxS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QVBSLTEyLTAzNjg8L2VsZWN0cm9uaWMtcmVzb3VyY2UtbnVtPjwvcmVjb3JkPjwvQ2l0ZT48L0Vu
ZE5vdGU+AG==
</w:fldData>
        </w:fldChar>
      </w:r>
      <w:r>
        <w:instrText xml:space="preserve"> ADDIN EN.CITE.DATA </w:instrText>
      </w:r>
      <w:r>
        <w:fldChar w:fldCharType="end"/>
      </w:r>
      <w:r w:rsidRPr="00D45FD3">
        <w:fldChar w:fldCharType="separate"/>
      </w:r>
      <w:r w:rsidRPr="006F50BC">
        <w:rPr>
          <w:noProof/>
          <w:vertAlign w:val="superscript"/>
        </w:rPr>
        <w:t>45, 61</w:t>
      </w:r>
      <w:r w:rsidRPr="00D45FD3">
        <w:fldChar w:fldCharType="end"/>
      </w:r>
      <w:r w:rsidRPr="00D45FD3">
        <w:t>. The remaining study did not report the duration of nicotine treatment</w:t>
      </w:r>
      <w:r w:rsidRPr="00D45FD3">
        <w:fldChar w:fldCharType="begin"/>
      </w:r>
      <w:r>
        <w:instrText xml:space="preserve"> ADDIN EN.CITE &lt;EndNote&gt;&lt;Cite&gt;&lt;Author&gt;Yuge&lt;/Author&gt;&lt;Year&gt;2015&lt;/Year&gt;&lt;RecNum&gt;76&lt;/RecNum&gt;&lt;DisplayText&gt;&lt;style face="superscript"&gt;34&lt;/style&gt;&lt;/DisplayText&gt;&lt;record&gt;&lt;rec-number&gt;76&lt;/rec-number&gt;&lt;foreign-keys&gt;&lt;key app="EN" db-id="5a02psadz5xz26evzek5xpzuw929fsd9arve" timestamp="1671042967"&gt;76&lt;/key&gt;&lt;/foreign-keys&gt;&lt;ref-type name="Journal Article"&gt;17&lt;/ref-type&gt;&lt;contributors&gt;&lt;authors&gt;&lt;author&gt;Yuge, K.&lt;/author&gt;&lt;author&gt;Kikuchi, E.&lt;/author&gt;&lt;author&gt;Hagiwara, M.&lt;/author&gt;&lt;author&gt;Yasumizu, Y.&lt;/author&gt;&lt;author&gt;Tanaka, N.&lt;/author&gt;&lt;author&gt;Kosaka, T.&lt;/author&gt;&lt;author&gt;Miyajima, A.&lt;/author&gt;&lt;author&gt;Oya, M.&lt;/author&gt;&lt;/authors&gt;&lt;/contributors&gt;&lt;titles&gt;&lt;title&gt;Nicotine induces tumor growth and chemoresistance through activation of the PI3K/Akt/mTOR pathway in bladder cancer&lt;/title&gt;&lt;secondary-title&gt;Molecular Cancer Therapeutics&lt;/secondary-title&gt;&lt;short-title&gt;Nicotine Induces Tumor Growth and Chemoresistance through Activation of the PI3K/Akt/mTOR Pathway in Bladder Cancer&lt;/short-title&gt;&lt;/titles&gt;&lt;periodical&gt;&lt;full-title&gt;Molecular Cancer Therapeutics&lt;/full-title&gt;&lt;/periodical&gt;&lt;pages&gt;2112-2120&lt;/pages&gt;&lt;volume&gt;14&lt;/volume&gt;&lt;number&gt;9&lt;/number&gt;&lt;dates&gt;&lt;year&gt;2015&lt;/year&gt;&lt;/dates&gt;&lt;urls&gt;&lt;/urls&gt;&lt;/record&gt;&lt;/Cite&gt;&lt;/EndNote&gt;</w:instrText>
      </w:r>
      <w:r w:rsidRPr="00D45FD3">
        <w:fldChar w:fldCharType="separate"/>
      </w:r>
      <w:r w:rsidRPr="006F50BC">
        <w:rPr>
          <w:noProof/>
          <w:vertAlign w:val="superscript"/>
        </w:rPr>
        <w:t>34</w:t>
      </w:r>
      <w:r w:rsidRPr="00D45FD3">
        <w:fldChar w:fldCharType="end"/>
      </w:r>
      <w:r w:rsidRPr="00D45FD3">
        <w:t xml:space="preserve">. All 21 studies administered only a single dose of nicotine. </w:t>
      </w:r>
    </w:p>
    <w:p w14:paraId="0A4EA529" w14:textId="7975B28A" w:rsidR="00CC2EB7" w:rsidRPr="00D45FD3" w:rsidRDefault="00CC2EB7" w:rsidP="00CC2EB7">
      <w:pPr>
        <w:pStyle w:val="DocumentText"/>
      </w:pPr>
      <w:r w:rsidRPr="00D45FD3">
        <w:t>Eleven studies administered nicotine subcutaneously via injections or continuous infusion with osmotic pumps</w:t>
      </w:r>
      <w:r w:rsidRPr="00D45FD3">
        <w:fldChar w:fldCharType="begin">
          <w:fldData xml:space="preserve">PEVuZE5vdGU+PENpdGU+PEF1dGhvcj5CZXJnZXI8L0F1dGhvcj48WWVhcj4xOTg3PC9ZZWFyPjxS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cz48dXJscz48L3VybHM+PC9yZWNvcmQ+PC9DaXRlPjxDaXRlPjxBdXRob3I+R2FsaXRvdnNraXk8
L0F1dGhvcj48WWVhcj4yMDEyPC9ZZWFyPjxSZWNOdW0+NDE8L1JlY051bT48cmVjb3JkPjxyZWMt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PkhhYnM8L0F1dGhvcj48WWVhcj4xOTg0PC9ZZWFyPjxSZWNOdW0+ODI8L1JlY051bT48cmVjb3Jk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Pjx1cmxzPjwvdXJscz48L3JlY29yZD48L0NpdGU+PENpdGU+PEF1dGhvcj5UaG9tcHNvbjwvQXV0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LCA2LCAxNCwgMzEsIDM3LCAzOSwgNDYsIDQ3LCA1NSwgNTksIDYwPC9zdHlsZT48L0Rpc3BsYXlU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PkhhYnM8L0F1dGhvcj48WWVhcj4xOTg0PC9ZZWFyPjxSZWNOdW0+ODI8L1JlY051bT48cmVjb3Jk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Pjx1cmxzPjwvdXJscz48L3JlY29yZD48L0NpdGU+PENpdGU+PEF1dGhvcj5UaG9tcHNvbjwvQXV0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</w:fldData>
        </w:fldChar>
      </w:r>
      <w:r>
        <w:instrText xml:space="preserve"> ADDIN EN.CITE.DATA </w:instrText>
      </w:r>
      <w:r>
        <w:fldChar w:fldCharType="end"/>
      </w:r>
      <w:r w:rsidRPr="00D45FD3">
        <w:fldChar w:fldCharType="separate"/>
      </w:r>
      <w:r w:rsidRPr="006F50BC">
        <w:rPr>
          <w:noProof/>
          <w:vertAlign w:val="superscript"/>
        </w:rPr>
        <w:t>5, 6, 14, 31, 37, 39, 46, 47, 55, 59, 60</w:t>
      </w:r>
      <w:r w:rsidRPr="00D45FD3">
        <w:fldChar w:fldCharType="end"/>
      </w:r>
      <w:r w:rsidRPr="00D45FD3">
        <w:t>. Across the eight studies that reported the dose of nicotine in weight (milligrams) per kilogram body weight</w:t>
      </w:r>
      <w:r w:rsidRPr="00D45FD3">
        <w:fldChar w:fldCharType="begin">
          <w:fldData xml:space="preserve">PEVuZE5vdGU+PENpdGU+PEF1dGhvcj5CZXJnZXI8L0F1dGhvcj48WWVhcj4xOTg3PC9ZZWFyPjxS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LCA2LCAxNCwgMzcsIDM5LCA0NywgNTksIDYwPC9zdHlsZT48L0Rpc3BsYXlUZXh0PjxyZWNvcmQ+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</w:fldData>
        </w:fldChar>
      </w:r>
      <w:r>
        <w:instrText xml:space="preserve"> ADDIN EN.CITE.DATA </w:instrText>
      </w:r>
      <w:r>
        <w:fldChar w:fldCharType="end"/>
      </w:r>
      <w:r w:rsidRPr="00D45FD3">
        <w:fldChar w:fldCharType="separate"/>
      </w:r>
      <w:r w:rsidRPr="006F50BC">
        <w:rPr>
          <w:noProof/>
          <w:vertAlign w:val="superscript"/>
        </w:rPr>
        <w:t>5, 6, 14, 37, 39, 47, 59, 60</w:t>
      </w:r>
      <w:r w:rsidRPr="00D45FD3">
        <w:fldChar w:fldCharType="end"/>
      </w:r>
      <w:r w:rsidRPr="00D45FD3">
        <w:t>, the dose of nicotine ranged from 0.4 mg/kg administered daily</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or twice per week for 7 or 90 days</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r w:rsidRPr="00D45FD3">
        <w:t>, to 24 mg/kg per day administered continuously for 7 days</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For the remaining three studies, 100 mg/mL nicotine per day was administered continuously for 8 weeks in one study</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20 µg or 200 µg was administered per day for 14 days in one study</w:t>
      </w:r>
      <w:r w:rsidRPr="00D45FD3">
        <w:fldChar w:fldCharType="begin"/>
      </w:r>
      <w:r>
        <w:instrText xml:space="preserve"> ADDIN EN.CITE &lt;EndNote&gt;&lt;Cite&gt;&lt;Author&gt;Pratesi&lt;/Author&gt;&lt;Year&gt;1996&lt;/Year&gt;&lt;RecNum&gt;60&lt;/RecNum&gt;&lt;DisplayText&gt;&lt;style face="superscript"&gt;55&lt;/style&gt;&lt;/DisplayText&gt;&lt;record&gt;&lt;rec-number&gt;60&lt;/rec-number&gt;&lt;foreign-keys&gt;&lt;key app="EN" db-id="5a02psadz5xz26evzek5xpzuw929fsd9arve" timestamp="1671042965"&gt;60&lt;/key&gt;&lt;/foreign-keys&gt;&lt;ref-type name="Journal Article"&gt;17&lt;/ref-type&gt;&lt;contributors&gt;&lt;authors&gt;&lt;author&gt;Pratesi, G.&lt;/author&gt;&lt;author&gt;Cervi, S.&lt;/author&gt;&lt;author&gt;Balsari, A.&lt;/author&gt;&lt;author&gt;Bondiolotti, G.&lt;/author&gt;&lt;author&gt;Vicentini, L. M.&lt;/author&gt;&lt;/authors&gt;&lt;/contributors&gt;&lt;titles&gt;&lt;title&gt;Effect of serotonin and nIcotine on the growth of a human small cell lung cancer xenograft&lt;/title&gt;&lt;secondary-title&gt;AntiCancer Research&lt;/secondary-title&gt;&lt;short-title&gt;Effect of Serotonin and NIcotine on the Growth of a Human Small Cell Lung Cancer Xenograft&lt;/short-title&gt;&lt;/titles&gt;&lt;periodical&gt;&lt;full-title&gt;AntiCancer Research&lt;/full-title&gt;&lt;/periodical&gt;&lt;pages&gt;3615-3620&lt;/pages&gt;&lt;volume&gt;16&lt;/volume&gt;&lt;dates&gt;&lt;year&gt;1996&lt;/year&gt;&lt;/dates&gt;&lt;urls&gt;&lt;/urls&gt;&lt;/record&gt;&lt;/Cite&gt;&lt;/EndNote&gt;</w:instrText>
      </w:r>
      <w:r w:rsidRPr="00D45FD3">
        <w:fldChar w:fldCharType="separate"/>
      </w:r>
      <w:r w:rsidRPr="006F50BC">
        <w:rPr>
          <w:noProof/>
          <w:vertAlign w:val="superscript"/>
        </w:rPr>
        <w:t>55</w:t>
      </w:r>
      <w:r w:rsidRPr="00D45FD3">
        <w:fldChar w:fldCharType="end"/>
      </w:r>
      <w:r w:rsidRPr="00D45FD3">
        <w:t>, and one study administered the maximal tolerated dose (60 µg) every other day for 6 or 28 days</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xml:space="preserve">. </w:t>
      </w:r>
    </w:p>
    <w:p w14:paraId="0622BA63" w14:textId="62747879" w:rsidR="00CC2EB7" w:rsidRPr="00D45FD3" w:rsidRDefault="00CC2EB7" w:rsidP="00CC2EB7">
      <w:pPr>
        <w:pStyle w:val="DocumentText"/>
      </w:pPr>
      <w:r w:rsidRPr="00D45FD3">
        <w:t>In the four studies in which nicotine was administered buccally</w:t>
      </w:r>
      <w:r w:rsidRPr="00D45FD3">
        <w:fldChar w:fldCharType="begin">
          <w:fldData xml:space="preserve">PEVuZE5vdGU+PENpdGU+PEF1dGhvcj5DaGVuPC9BdXRob3I+PFllYXI+MTk5NDwvWWVhcj48UmVj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PjwvcmVjb3JkPjwvQ2l0ZT48L0VuZE5vdGU+
</w:fldData>
        </w:fldChar>
      </w:r>
      <w:r>
        <w:instrText xml:space="preserve"> ADDIN EN.CITE </w:instrText>
      </w:r>
      <w:r>
        <w:fldChar w:fldCharType="begin">
          <w:fldData xml:space="preserve">PEVuZE5vdGU+PENpdGU+PEF1dGhvcj5DaGVuPC9BdXRob3I+PFllYXI+MTk5NDwvWWVhcj48UmVj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PjwvcmVjb3JkPjwvQ2l0ZT48L0VuZE5vdGU+
</w:fldData>
        </w:fldChar>
      </w:r>
      <w:r>
        <w:instrText xml:space="preserve"> ADDIN EN.CITE.DATA </w:instrText>
      </w:r>
      <w:r>
        <w:fldChar w:fldCharType="end"/>
      </w:r>
      <w:r w:rsidRPr="00D45FD3">
        <w:fldChar w:fldCharType="separate"/>
      </w:r>
      <w:r w:rsidRPr="006F50BC">
        <w:rPr>
          <w:noProof/>
          <w:vertAlign w:val="superscript"/>
        </w:rPr>
        <w:t>30, 36, 41, 85</w:t>
      </w:r>
      <w:r w:rsidRPr="00D45FD3">
        <w:fldChar w:fldCharType="end"/>
      </w:r>
      <w:r w:rsidRPr="00D45FD3">
        <w:t>, one study applied a 5% nicotine solution on the tongue</w:t>
      </w:r>
      <w:r w:rsidRPr="00D45FD3">
        <w:fldChar w:fldCharType="begin"/>
      </w:r>
      <w:r>
        <w:instrText xml:space="preserve"> ADDIN EN.CITE &lt;EndNote&gt;&lt;Cite&gt;&lt;Author&gt;Wang&lt;/Author&gt;&lt;Year&gt;2017&lt;/Year&gt;&lt;RecNum&gt;91&lt;/RecNum&gt;&lt;DisplayText&gt;&lt;style face="superscript"&gt;85&lt;/style&gt;&lt;/DisplayText&gt;&lt;record&gt;&lt;rec-number&gt;91&lt;/rec-number&gt;&lt;foreign-keys&gt;&lt;key app="EN" db-id="5a02psadz5xz26evzek5xpzuw929fsd9arve" timestamp="1671042970"&gt;91&lt;/key&gt;&lt;/foreign-keys&gt;&lt;ref-type name="Journal Article"&gt;17&lt;/ref-type&gt;&lt;contributors&gt;&lt;authors&gt;&lt;author&gt;Wang, Q. L.&lt;/author&gt;&lt;author&gt;Xie, S. H.&lt;/author&gt;&lt;author&gt;Li, W. T.&lt;/author&gt;&lt;author&gt;Lagergren, J.&lt;/author&gt;&lt;/authors&gt;&lt;/contributors&gt;&lt;auth-address&gt;Upper Gastrointestinal Surgery, Department of Molecular Medicine and Surgery, Karolinska Institutet, Karolinska University Hospital, Stockholm, Sweden.&amp;#xD;Jockey Club School of Public Health and Primary Care, The Chinese University of Hong Kong, Hong Kong SAR, China.&amp;#xD;Division of Cancer Studies, King&amp;apos;s College London, London, UK.&lt;/auth-address&gt;&lt;titles&gt;&lt;title&gt;Smoking Cessation and Risk of Esophageal Cancer by Histological Type: Systematic Review and Meta-analysis&lt;/title&gt;&lt;secondary-title&gt;J Natl Cancer Inst&lt;/secondary-title&gt;&lt;/titles&gt;&lt;periodical&gt;&lt;full-title&gt;J Natl Cancer Inst&lt;/full-title&gt;&lt;/periodical&gt;&lt;volume&gt;109&lt;/volume&gt;&lt;number&gt;12&lt;/number&gt;&lt;keywords&gt;&lt;keyword&gt;Adenocarcinoma/etiology/pathology/*prevention &amp;amp; control&lt;/keyword&gt;&lt;keyword&gt;Carcinoma, Squamous Cell/etiology/pathology/*prevention &amp;amp; control&lt;/keyword&gt;&lt;keyword&gt;Esophageal Neoplasms/etiology/pathology/*prevention &amp;amp; control&lt;/keyword&gt;&lt;keyword&gt;Humans&lt;/keyword&gt;&lt;keyword&gt;Prognosis&lt;/keyword&gt;&lt;keyword&gt;Risk Factors&lt;/keyword&gt;&lt;keyword&gt;Smoking Cessation/*methods&lt;/keyword&gt;&lt;/keywords&gt;&lt;dates&gt;&lt;year&gt;2017&lt;/year&gt;&lt;pub-dates&gt;&lt;date&gt;Dec 1&lt;/date&gt;&lt;/pub-dates&gt;&lt;/dates&gt;&lt;isbn&gt;1460-2105 (Electronic)&amp;#xD;0027-8874 (Linking)&lt;/isbn&gt;&lt;accession-num&gt;29933436&lt;/accession-num&gt;&lt;urls&gt;&lt;related-urls&gt;&lt;url&gt;https://www.ncbi.nlm.nih.gov/pubmed/29933436&lt;/url&gt;&lt;/related-urls&gt;&lt;/urls&gt;&lt;electronic-resource-num&gt;10.1093/jnci/djx115&lt;/electronic-resource-num&gt;&lt;/record&gt;&lt;/Cite&gt;&lt;/EndNote&gt;</w:instrText>
      </w:r>
      <w:r w:rsidRPr="00D45FD3">
        <w:fldChar w:fldCharType="separate"/>
      </w:r>
      <w:r w:rsidRPr="006F50BC">
        <w:rPr>
          <w:noProof/>
          <w:vertAlign w:val="superscript"/>
        </w:rPr>
        <w:t>85</w:t>
      </w:r>
      <w:r w:rsidRPr="00D45FD3">
        <w:fldChar w:fldCharType="end"/>
      </w:r>
      <w:r w:rsidRPr="00D45FD3">
        <w:t>, one study applied 10 µL of a nicotine solution on the tongue, although the concentration was not specified</w:t>
      </w:r>
      <w:r w:rsidRPr="00D45FD3">
        <w:fldChar w:fldCharType="begin"/>
      </w:r>
      <w:r>
        <w:instrText xml:space="preserve"> ADDIN EN.CITE &lt;EndNote&gt;&lt;Cite&gt;&lt;Author&gt;Wang&lt;/Author&gt;&lt;Year&gt;2019&lt;/Year&gt;&lt;RecNum&gt;72&lt;/RecNum&gt;&lt;DisplayText&gt;&lt;style face="superscript"&gt;30&lt;/style&gt;&lt;/DisplayText&gt;&lt;record&gt;&lt;rec-number&gt;72&lt;/rec-number&gt;&lt;foreign-keys&gt;&lt;key app="EN" db-id="5a02psadz5xz26evzek5xpzuw929fsd9arve" timestamp="1671042966"&gt;72&lt;/key&gt;&lt;/foreign-keys&gt;&lt;ref-type name="Journal Article"&gt;17&lt;/ref-type&gt;&lt;contributors&gt;&lt;authors&gt;&lt;author&gt;Wang, M.&lt;/author&gt;&lt;author&gt;Niu, W.&lt;/author&gt;&lt;author&gt;Qi, M.&lt;/author&gt;&lt;author&gt;Chen, H.&lt;/author&gt;&lt;author&gt;Zhang, M.&lt;/author&gt;&lt;author&gt;Wang, C.&lt;/author&gt;&lt;author&gt;Ge, L.&lt;/author&gt;&lt;author&gt;Yang, J.&lt;/author&gt;&lt;author&gt;Miao, C.&lt;/author&gt;&lt;author&gt;Shi, N.&lt;/author&gt;&lt;author&gt;Chen, T.&lt;/author&gt;&lt;author&gt;Tang, X.&lt;/author&gt;&lt;/authors&gt;&lt;/contributors&gt;&lt;titles&gt;&lt;title&gt;Nicotine promotes cervical metastasis of oral cancer by regulating peroxiredoxin 1 and epithelial–mesenchymal transition in mice&lt;/title&gt;&lt;secondary-title&gt;OncoTargets and Therapy&lt;/secondary-title&gt;&lt;short-title&gt;Nicotine promotes cervical metastasis of oral cancer by regulating peroxiredoxin 1 and epithelial–mesenchymal transition in mice&lt;/short-title&gt;&lt;/titles&gt;&lt;periodical&gt;&lt;full-title&gt;OncoTargets and Therapy&lt;/full-title&gt;&lt;/periodical&gt;&lt;pages&gt;3327-3338&lt;/pages&gt;&lt;volume&gt;12&lt;/volume&gt;&lt;dates&gt;&lt;year&gt;2019&lt;/year&gt;&lt;/dates&gt;&lt;urls&gt;&lt;/urls&gt;&lt;/record&gt;&lt;/Cite&gt;&lt;/EndNote&gt;</w:instrText>
      </w:r>
      <w:r w:rsidRPr="00D45FD3">
        <w:fldChar w:fldCharType="separate"/>
      </w:r>
      <w:r w:rsidRPr="006F50BC">
        <w:rPr>
          <w:noProof/>
          <w:vertAlign w:val="superscript"/>
        </w:rPr>
        <w:t>30</w:t>
      </w:r>
      <w:r w:rsidRPr="00D45FD3">
        <w:fldChar w:fldCharType="end"/>
      </w:r>
      <w:r w:rsidRPr="00D45FD3">
        <w:t>, and two studies applied 50 µL of a 6% nicotine solution on the cheek pouch</w:t>
      </w:r>
      <w:r w:rsidRPr="00D45FD3">
        <w:fldChar w:fldCharType="begin">
          <w:fldData xml:space="preserve">PEVuZE5vdGU+PENpdGU+PEF1dGhvcj5DaGVuPC9BdXRob3I+PFllYXI+MTk5NDwvWWVhcj48UmVj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</w:fldData>
        </w:fldChar>
      </w:r>
      <w:r>
        <w:instrText xml:space="preserve"> ADDIN EN.CITE </w:instrText>
      </w:r>
      <w:r>
        <w:fldChar w:fldCharType="begin">
          <w:fldData xml:space="preserve">PEVuZE5vdGU+PENpdGU+PEF1dGhvcj5DaGVuPC9BdXRob3I+PFllYXI+MTk5NDwvWWVhcj48UmVj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36, 41</w:t>
      </w:r>
      <w:r w:rsidRPr="00D45FD3">
        <w:fldChar w:fldCharType="end"/>
      </w:r>
      <w:r w:rsidRPr="00D45FD3">
        <w:t>.</w:t>
      </w:r>
    </w:p>
    <w:p w14:paraId="7D552D0C" w14:textId="426FBC17" w:rsidR="00CC2EB7" w:rsidRPr="00D45FD3" w:rsidRDefault="00CC2EB7" w:rsidP="00CC2EB7">
      <w:pPr>
        <w:pStyle w:val="DocumentText"/>
      </w:pPr>
      <w:r w:rsidRPr="00D45FD3">
        <w:t>In the four studies that used other modes of nicotine administration, one study applied a dermal patch containing 25 mg/kg nicotine three times per week for 3 weeks</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one study administered 0.6 mg/kg nicotine intravenously five times per week for 18 days</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one study administered 20 mg/kg nicotine by gavage daily for 5 or 7 days</w:t>
      </w:r>
      <w:r w:rsidRPr="00D45FD3">
        <w:fldChar w:fldCharType="begin"/>
      </w:r>
      <w:r>
        <w:instrText xml:space="preserve"> ADDIN EN.CITE &lt;EndNote&gt;&lt;Cite&gt;&lt;Author&gt;Natori&lt;/Author&gt;&lt;Year&gt;2003&lt;/Year&gt;&lt;RecNum&gt;58&lt;/RecNum&gt;&lt;DisplayText&gt;&lt;style face="superscript"&gt;53&lt;/style&gt;&lt;/DisplayText&gt;&lt;record&gt;&lt;rec-number&gt;58&lt;/rec-number&gt;&lt;foreign-keys&gt;&lt;key app="EN" db-id="5a02psadz5xz26evzek5xpzuw929fsd9arve" timestamp="1671042965"&gt;58&lt;/key&gt;&lt;/foreign-keys&gt;&lt;ref-type name="Journal Article"&gt;17&lt;/ref-type&gt;&lt;contributors&gt;&lt;authors&gt;&lt;author&gt;Natori, T.&lt;/author&gt;&lt;author&gt;Sata, M.&lt;/author&gt;&lt;author&gt;Washida, M.&lt;/author&gt;&lt;author&gt;Hirata, Y.&lt;/author&gt;&lt;author&gt;Nagai, R.&lt;/author&gt;&lt;author&gt;Makuuchi, M.&lt;/author&gt;&lt;/authors&gt;&lt;/contributors&gt;&lt;titles&gt;&lt;title&gt;Nicotine enhances neovascularization and promotes tumor growth&lt;/title&gt;&lt;secondary-title&gt;Molecules and Cells&lt;/secondary-title&gt;&lt;short-title&gt;Nicotine enhances neovascularization and promotes tumor growth&lt;/short-title&gt;&lt;/titles&gt;&lt;periodical&gt;&lt;full-title&gt;Molecules and Cells&lt;/full-title&gt;&lt;/periodical&gt;&lt;pages&gt;143-146&lt;/pages&gt;&lt;volume&gt;16&lt;/volume&gt;&lt;number&gt;2&lt;/number&gt;&lt;dates&gt;&lt;year&gt;2003&lt;/year&gt;&lt;/dates&gt;&lt;urls&gt;&lt;/urls&gt;&lt;/record&gt;&lt;/Cite&gt;&lt;/EndNote&gt;</w:instrText>
      </w:r>
      <w:r w:rsidRPr="00D45FD3">
        <w:fldChar w:fldCharType="separate"/>
      </w:r>
      <w:r w:rsidRPr="006F50BC">
        <w:rPr>
          <w:noProof/>
          <w:vertAlign w:val="superscript"/>
        </w:rPr>
        <w:t>53</w:t>
      </w:r>
      <w:r w:rsidRPr="00D45FD3">
        <w:fldChar w:fldCharType="end"/>
      </w:r>
      <w:r w:rsidRPr="00D45FD3">
        <w:t>, and one study administered nicotine in the air at a concentration of approximately 500 µg/m</w:t>
      </w:r>
      <w:r w:rsidRPr="00D45FD3">
        <w:rPr>
          <w:vertAlign w:val="superscript"/>
        </w:rPr>
        <w:t>3</w:t>
      </w:r>
      <w:r w:rsidRPr="00D45FD3">
        <w:t xml:space="preserve"> for up to 24 months</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 One study, which did not specify the mode of nicotine administration, administered 1.5 mg/kg nicotine daily for 4 weeks</w:t>
      </w:r>
      <w:r w:rsidRPr="00D45FD3">
        <w:fldChar w:fldCharType="begin"/>
      </w:r>
      <w:r>
        <w:instrText xml:space="preserve"> ADDIN EN.CITE &lt;EndNote&gt;&lt;Cite&gt;&lt;Author&gt;Hsu&lt;/Author&gt;&lt;Year&gt;2020&lt;/Year&gt;&lt;RecNum&gt;47&lt;/RecNum&gt;&lt;DisplayText&gt;&lt;style face="superscript"&gt;48&lt;/style&gt;&lt;/DisplayText&gt;&lt;record&gt;&lt;rec-number&gt;47&lt;/rec-number&gt;&lt;foreign-keys&gt;&lt;key app="EN" db-id="5a02psadz5xz26evzek5xpzuw929fsd9arve" timestamp="1671042964"&gt;47&lt;/key&gt;&lt;/foreign-keys&gt;&lt;ref-type name="Journal Article"&gt;17&lt;/ref-type&gt;&lt;contributors&gt;&lt;authors&gt;&lt;author&gt;Hsu, C. C.&lt;/author&gt;&lt;author&gt;Su, Y. F.&lt;/author&gt;&lt;author&gt;Tsai, K. Y.&lt;/author&gt;&lt;author&gt;Kuo, F. C.&lt;/author&gt;&lt;author&gt;Chiang, C. C.&lt;/author&gt;&lt;author&gt;Chien, C. Y.&lt;/author&gt;&lt;author&gt;Chen, Y. C.&lt;/author&gt;&lt;author&gt;Lee, C. H.&lt;/author&gt;&lt;author&gt;Y-C, Wu&lt;/author&gt;&lt;author&gt;Wang, K.&lt;/author&gt;&lt;author&gt;Liu, S. Y.&lt;/author&gt;&lt;author&gt;Shieh, Y. S.&lt;/author&gt;&lt;/authors&gt;&lt;/contributors&gt;&lt;titles&gt;&lt;title&gt;Gamma synuclein is a novel nicotine responsive protein in oral cancer malignancy&lt;/title&gt;&lt;secondary-title&gt;Cancer Cell International&lt;/secondary-title&gt;&lt;short-title&gt;Gamma synuclein is a novel nicotine responsive protein in oral cancer malignancy&lt;/short-title&gt;&lt;/titles&gt;&lt;periodical&gt;&lt;full-title&gt;Cancer Cell International&lt;/full-title&gt;&lt;/periodical&gt;&lt;pages&gt;300&lt;/pages&gt;&lt;volume&gt;20&lt;/volume&gt;&lt;dates&gt;&lt;year&gt;2020&lt;/year&gt;&lt;/dates&gt;&lt;urls&gt;&lt;/urls&gt;&lt;/record&gt;&lt;/Cite&gt;&lt;/EndNote&gt;</w:instrText>
      </w:r>
      <w:r w:rsidRPr="00D45FD3">
        <w:fldChar w:fldCharType="separate"/>
      </w:r>
      <w:r w:rsidRPr="00C7141E">
        <w:rPr>
          <w:noProof/>
          <w:vertAlign w:val="superscript"/>
        </w:rPr>
        <w:t>48</w:t>
      </w:r>
      <w:r w:rsidRPr="00D45FD3">
        <w:fldChar w:fldCharType="end"/>
      </w:r>
      <w:r w:rsidRPr="00D45FD3">
        <w:t xml:space="preserve">. </w:t>
      </w:r>
    </w:p>
    <w:p w14:paraId="47AE1155" w14:textId="77777777" w:rsidR="00CC2EB7" w:rsidRPr="00D45FD3" w:rsidRDefault="00CC2EB7" w:rsidP="00FA79BD">
      <w:pPr>
        <w:pStyle w:val="Heading4"/>
        <w:numPr>
          <w:ilvl w:val="0"/>
          <w:numId w:val="0"/>
        </w:numPr>
        <w:ind w:left="284"/>
      </w:pPr>
      <w:bookmarkStart w:id="30" w:name="_Toc121842085"/>
      <w:r w:rsidRPr="00D45FD3">
        <w:t>Biomarkers of nicotine exposure</w:t>
      </w:r>
      <w:bookmarkEnd w:id="30"/>
      <w:r w:rsidRPr="00D45FD3">
        <w:t xml:space="preserve"> </w:t>
      </w:r>
    </w:p>
    <w:p w14:paraId="7BDBB9F9" w14:textId="6C4D8F01" w:rsidR="00CC2EB7" w:rsidRPr="00D45FD3" w:rsidRDefault="00CC2EB7" w:rsidP="00CC2EB7">
      <w:r w:rsidRPr="00D45FD3">
        <w:t>Across the 61 included studies, 13 studies evaluated biomarkers of nicotine exposure</w:t>
      </w:r>
      <w:r w:rsidRPr="00D45FD3">
        <w:fldChar w:fldCharType="begin">
          <w:fldData xml:space="preserve">PEVuZE5vdGU+PENpdGU+PEF1dGhvcj5EYXZpczwvQXV0aG9yPjxZZWFyPjIwMDk8L1llYXI+PFJl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ZT48Q2l0ZT48QXV0aG9yPlR5YWdpPC9BdXRob3I+PFllYXI+MjAyMTwvWWVhcj48UmVjTnVtPjI5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IDExLCAxMiwgMTYsIDE3LCAxOSwgMjIsIDI1LCAzMiwgNDQtNDYsIDU3PC9zdHlsZT48L0Rpc3Bs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ZT48Q2l0ZT48QXV0aG9yPlR5YWdpPC9BdXRob3I+PFllYXI+MjAyMTwvWWVhcj48UmVjTnVtPjI5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</w:fldData>
        </w:fldChar>
      </w:r>
      <w:r>
        <w:instrText xml:space="preserve"> ADDIN EN.CITE.DATA </w:instrText>
      </w:r>
      <w:r>
        <w:fldChar w:fldCharType="end"/>
      </w:r>
      <w:r w:rsidRPr="00D45FD3">
        <w:fldChar w:fldCharType="separate"/>
      </w:r>
      <w:r w:rsidRPr="006F50BC">
        <w:rPr>
          <w:noProof/>
          <w:vertAlign w:val="superscript"/>
        </w:rPr>
        <w:t>9, 11, 12, 16, 17, 19, 22, 25, 32, 44-46, 57</w:t>
      </w:r>
      <w:r w:rsidRPr="00D45FD3">
        <w:fldChar w:fldCharType="end"/>
      </w:r>
      <w:r w:rsidRPr="00D45FD3">
        <w:t>. Eight of these studies evaluated biomarker levels in serum (n=5 studies)</w:t>
      </w:r>
      <w:r w:rsidRPr="00D45FD3">
        <w:fldChar w:fldCharType="begin">
          <w:fldData xml:space="preserve">PEVuZE5vdGU+PENpdGU+PEF1dGhvcj5IZWVzY2hlbjwvQXV0aG9yPjxZZWFyPjIwMDE8L1llYXI+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Y29yZD48L0NpdGU+PC9FbmROb3RlPn==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PjExLCAxNiwgMTcsIDIyLCA1Nzwvc3R5bGU+PC9EaXNwbGF5VGV4dD48cmVjb3JkPjxyZWMtbnVt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Y29yZD48L0NpdGU+PC9FbmROb3RlPn==
</w:fldData>
        </w:fldChar>
      </w:r>
      <w:r>
        <w:instrText xml:space="preserve"> ADDIN EN.CITE.DATA </w:instrText>
      </w:r>
      <w:r>
        <w:fldChar w:fldCharType="end"/>
      </w:r>
      <w:r w:rsidRPr="00D45FD3">
        <w:fldChar w:fldCharType="separate"/>
      </w:r>
      <w:r w:rsidRPr="006F50BC">
        <w:rPr>
          <w:noProof/>
          <w:vertAlign w:val="superscript"/>
        </w:rPr>
        <w:t>11, 16, 17, 22, 57</w:t>
      </w:r>
      <w:r w:rsidRPr="00D45FD3">
        <w:fldChar w:fldCharType="end"/>
      </w:r>
      <w:r w:rsidRPr="00D45FD3">
        <w:t>, urine (n=1 study)</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plasma (n=1 study)</w:t>
      </w:r>
      <w:r w:rsidRPr="00D45FD3">
        <w:fldChar w:fldCharType="begin"/>
      </w:r>
      <w:r>
        <w:instrText xml:space="preserve"> ADDIN EN.CITE &lt;EndNote&gt;&lt;Cite&gt;&lt;Author&gt;Wong&lt;/Author&gt;&lt;Year&gt;2007&lt;/Year&gt;&lt;RecNum&gt;74&lt;/RecNum&gt;&lt;DisplayText&gt;&lt;style face="superscript"&gt;32&lt;/style&gt;&lt;/DisplayText&gt;&lt;record&gt;&lt;rec-number&gt;74&lt;/rec-number&gt;&lt;foreign-keys&gt;&lt;key app="EN" db-id="5a02psadz5xz26evzek5xpzuw929fsd9arve" timestamp="1671042966"&gt;74&lt;/key&gt;&lt;/foreign-keys&gt;&lt;ref-type name="Journal Article"&gt;17&lt;/ref-type&gt;&lt;contributors&gt;&lt;authors&gt;&lt;author&gt;Wong, H. P. S.&lt;/author&gt;&lt;author&gt;Yu, Le&lt;/author&gt;&lt;author&gt;Lam, E. K. Y.&lt;/author&gt;&lt;author&gt;Tai, E. K. K.&lt;/author&gt;&lt;author&gt;Wu, W. K. K.&lt;/author&gt;&lt;author&gt;Cho, C. H.&lt;/author&gt;&lt;/authors&gt;&lt;/contributors&gt;&lt;titles&gt;&lt;title&gt;Nicotine promotes colon tumor growth and angiogenesis through b-adrenergic activation&lt;/title&gt;&lt;secondary-title&gt;Toxicological Sciences&lt;/secondary-title&gt;&lt;short-title&gt;Nicotine Promotes Colon Tumor Growth and Angiogenesis through b-Adrenergic Activation&lt;/short-title&gt;&lt;/titles&gt;&lt;periodical&gt;&lt;full-title&gt;Toxicological Sciences&lt;/full-title&gt;&lt;/periodical&gt;&lt;pages&gt;279-287&lt;/pages&gt;&lt;volume&gt;97&lt;/volume&gt;&lt;number&gt;2&lt;/number&gt;&lt;dates&gt;&lt;year&gt;2007&lt;/year&gt;&lt;/dates&gt;&lt;urls&gt;&lt;/urls&gt;&lt;/record&gt;&lt;/Cite&gt;&lt;/EndNote&gt;</w:instrText>
      </w:r>
      <w:r w:rsidRPr="00D45FD3">
        <w:fldChar w:fldCharType="separate"/>
      </w:r>
      <w:r w:rsidRPr="006F50BC">
        <w:rPr>
          <w:noProof/>
          <w:vertAlign w:val="superscript"/>
        </w:rPr>
        <w:t>32</w:t>
      </w:r>
      <w:r w:rsidRPr="00D45FD3">
        <w:fldChar w:fldCharType="end"/>
      </w:r>
      <w:r w:rsidRPr="00D45FD3">
        <w:t>, or both urine and plasma (n=1 study)</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xml:space="preserve"> following oral administration of nicotine in drinking water. In four of the five studies assessing serum, nicotine was administered at a concentration of 100 µg/mL and serum levels of cotinine were assessed</w:t>
      </w:r>
      <w:r w:rsidRPr="00D45FD3">
        <w:fldChar w:fldCharType="begin">
          <w:fldData xml:space="preserve">PEVuZE5vdGU+PENpdGU+PEF1dGhvcj5IZWVzY2hlbjwvQXV0aG9yPjxZZWFyPjIwMDE8L1llYXI+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PjExLCAxNiwgMTcsIDU3PC9zdHlsZT48L0Rpc3BsYXlUZXh0PjxyZWNvcmQ+PHJlYy1udW1iZXI+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</w:fldData>
        </w:fldChar>
      </w:r>
      <w:r>
        <w:instrText xml:space="preserve"> ADDIN EN.CITE.DATA </w:instrText>
      </w:r>
      <w:r>
        <w:fldChar w:fldCharType="end"/>
      </w:r>
      <w:r w:rsidRPr="00D45FD3">
        <w:fldChar w:fldCharType="separate"/>
      </w:r>
      <w:r w:rsidRPr="006F50BC">
        <w:rPr>
          <w:noProof/>
          <w:vertAlign w:val="superscript"/>
        </w:rPr>
        <w:t>11, 16, 17, 57</w:t>
      </w:r>
      <w:r w:rsidRPr="00D45FD3">
        <w:fldChar w:fldCharType="end"/>
      </w:r>
      <w:r w:rsidRPr="00D45FD3">
        <w:t>. The mean serum cotinine concentration ranged from 36.75±5.50 ng/mL</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xml:space="preserve"> to 216.5 ng/mL (95% CI: 189.9-236.2 ng/mL)</w:t>
      </w:r>
      <w:r w:rsidRPr="00D45FD3">
        <w:fldChar w:fldCharType="begin"/>
      </w:r>
      <w:r>
        <w:instrText xml:space="preserve"> ADDIN EN.CITE &lt;EndNote&gt;&lt;Cite&gt;&lt;Author&gt;Heeschen&lt;/Author&gt;&lt;Year&gt;2001&lt;/Year&gt;&lt;RecNum&gt;45&lt;/RecNum&gt;&lt;DisplayText&gt;&lt;style face="superscript"&gt;11&lt;/style&gt;&lt;/DisplayText&gt;&lt;record&gt;&lt;rec-number&gt;45&lt;/rec-number&gt;&lt;foreign-keys&gt;&lt;key app="EN" db-id="5a02psadz5xz26evzek5xpzuw929fsd9arve" timestamp="1671042964"&gt;45&lt;/key&gt;&lt;/foreign-keys&gt;&lt;ref-type name="Journal Article"&gt;17&lt;/ref-type&gt;&lt;contributors&gt;&lt;authors&gt;&lt;author&gt;Heeschen, C.&lt;/author&gt;&lt;author&gt;Jang, J.&lt;/author&gt;&lt;author&gt;Weis, M.&lt;/author&gt;&lt;author&gt;Pathak, A.&lt;/author&gt;&lt;author&gt;Kaji, S.&lt;/author&gt;&lt;author&gt;Hu, R. S.&lt;/author&gt;&lt;author&gt;Tsao, P. S.&lt;/author&gt;&lt;author&gt;Johnson, F. L.&lt;/author&gt;&lt;author&gt;Cooke, J. P.&lt;/author&gt;&lt;/authors&gt;&lt;/contributors&gt;&lt;titles&gt;&lt;title&gt;Nicotine stimulates angiogenesis and promotes tumor growth and atherosclerosis&lt;/title&gt;&lt;secondary-title&gt;Nature&lt;/secondary-title&gt;&lt;short-title&gt;Nicotine stimulates angiogenesis and promotes tumor growth and atherosclerosis&lt;/short-title&gt;&lt;/titles&gt;&lt;periodical&gt;&lt;full-title&gt;Nature&lt;/full-title&gt;&lt;/periodical&gt;&lt;pages&gt;833-839&lt;/pages&gt;&lt;volume&gt;7&lt;/volume&gt;&lt;number&gt;7&lt;/number&gt;&lt;dates&gt;&lt;year&gt;2001&lt;/year&gt;&lt;/dates&gt;&lt;urls&gt;&lt;/urls&gt;&lt;/record&gt;&lt;/Cite&gt;&lt;/EndNote&gt;</w:instrText>
      </w:r>
      <w:r w:rsidRPr="00D45FD3">
        <w:fldChar w:fldCharType="separate"/>
      </w:r>
      <w:r w:rsidRPr="006F50BC">
        <w:rPr>
          <w:noProof/>
          <w:vertAlign w:val="superscript"/>
        </w:rPr>
        <w:t>11</w:t>
      </w:r>
      <w:r w:rsidRPr="00D45FD3">
        <w:fldChar w:fldCharType="end"/>
      </w:r>
      <w:r w:rsidRPr="00D45FD3">
        <w:t xml:space="preserve">. One of these studies reported that the mean serum cotinine levels (137 ng/mL) were comparable to those reported for 22 mg nicotine patch users. In the remaining study assessing serum, nicotine was administered orally in drinking water at concentrations of 10 ppm, 20 ppm, and 40 ppm </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The mean serum cotinine concentration was 83.8±5.3 ng/mL after administration of 10 ppm nicotine, 199.5±10.5 ng/mL after administration of 20 ppm, and 347.3±15.9 ng/mL after administration of 40 ppm nicotine. The authors noted that the cotinine level in active smokers is generally in the range of 250 to 300 ng/mL. One study that assessed serum also reported serum nicotine concentration of 54.98 ng/mL after oral administration of nicotine in drinking water (100 µg/mL for 21 days)</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w:t>
      </w:r>
    </w:p>
    <w:p w14:paraId="377A8C54" w14:textId="2B7C1BAA" w:rsidR="00CC2EB7" w:rsidRPr="00D45FD3" w:rsidRDefault="00CC2EB7" w:rsidP="00CC2EB7">
      <w:r w:rsidRPr="00D45FD3">
        <w:t>Two studies evaluated urine concentrations of biomarkers of exposure following oral administration of nicotine in drinking water</w:t>
      </w:r>
      <w:r w:rsidRPr="00D45FD3">
        <w:fldChar w:fldCharType="begin">
          <w:fldData xml:space="preserve">PEVuZE5vdGU+PENpdGU+PEF1dGhvcj5IZXJtYW5uPC9BdXRob3I+PFllYXI+MjAxNDwvWWVhcj48
UmVjTnVtPjQ2PC9SZWNOdW0+PERpc3BsYXlUZXh0PjxzdHlsZSBmYWNlPSJzdXBlcnNjcmlwdCI+
MTIsIDE5PC9zdHlsZT48L0Rpc3BsYXlUZXh0PjxyZWNvcmQ+PHJlYy1udW1iZXI+NDY8L3JlYy1u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YXRlcz48dXJscz48L3VybHM+PC9yZWNvcmQ+PC9DaXRlPjwvRW5kTm90ZT4A
</w:fldData>
        </w:fldChar>
      </w:r>
      <w:r>
        <w:instrText xml:space="preserve"> ADDIN EN.CITE </w:instrText>
      </w:r>
      <w:r>
        <w:fldChar w:fldCharType="begin">
          <w:fldData xml:space="preserve">PEVuZE5vdGU+PENpdGU+PEF1dGhvcj5IZXJtYW5uPC9BdXRob3I+PFllYXI+MjAxNDwvWWVhcj48
UmVjTnVtPjQ2PC9SZWNOdW0+PERpc3BsYXlUZXh0PjxzdHlsZSBmYWNlPSJzdXBlcnNjcmlwdCI+
MTIsIDE5PC9zdHlsZT48L0Rpc3BsYXlUZXh0PjxyZWNvcmQ+PHJlYy1udW1iZXI+NDY8L3JlYy1u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YXRlcz48dXJscz48L3VybHM+PC9yZWNvcmQ+PC9DaXRlPjwvRW5kTm90ZT4A
</w:fldData>
        </w:fldChar>
      </w:r>
      <w:r>
        <w:instrText xml:space="preserve"> ADDIN EN.CITE.DATA </w:instrText>
      </w:r>
      <w:r>
        <w:fldChar w:fldCharType="end"/>
      </w:r>
      <w:r w:rsidRPr="00D45FD3">
        <w:fldChar w:fldCharType="separate"/>
      </w:r>
      <w:r w:rsidRPr="006F50BC">
        <w:rPr>
          <w:noProof/>
          <w:vertAlign w:val="superscript"/>
        </w:rPr>
        <w:t>12, 19</w:t>
      </w:r>
      <w:r w:rsidRPr="00D45FD3">
        <w:fldChar w:fldCharType="end"/>
      </w:r>
      <w:r w:rsidRPr="00D45FD3">
        <w:t xml:space="preserve">. One study, in which 100 µL nicotine was administered for 2 weeks, represented cotinine concentrations graphically without providing specific values </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However, the study noted that cotinine levels were comparable to those in intermediate smokers, and were approximately 200 ng/mL. In the other study, administration of 200 µg/mL nicotine resulted in a urine cotinine concentration of 4,400±3,200 ng/mL, nicotine concentration of 1,270±1,170 ng/mL, and trans-3’-hydroxycotinine concentration of 27,900±9,820 ng/mL at 5 months</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The same study also reported plasma levels of biomarkers of nicotine exposure at 44 weeks: cotinine was 19±20 ng/mL; average nicotine was 0.40±0.46 ng/mL; and, trans-3’-hydroxycotinine was 48±36 ng/mL</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One other study in which nicotine was administered orally in drinking water reported plasma levels of cotinine. The average cotinine concentration in plasma was 43.2±7.10 ng/mL after administration of 50 µg/mL nicotine for 25 days, and 169.4±12.21 ng/mL after administration of 200 µg/mL nicotine for 25 days</w:t>
      </w:r>
      <w:r w:rsidRPr="00D45FD3">
        <w:fldChar w:fldCharType="begin"/>
      </w:r>
      <w:r>
        <w:instrText xml:space="preserve"> ADDIN EN.CITE &lt;EndNote&gt;&lt;Cite&gt;&lt;Author&gt;Wong&lt;/Author&gt;&lt;Year&gt;2007&lt;/Year&gt;&lt;RecNum&gt;74&lt;/RecNum&gt;&lt;DisplayText&gt;&lt;style face="superscript"&gt;32&lt;/style&gt;&lt;/DisplayText&gt;&lt;record&gt;&lt;rec-number&gt;74&lt;/rec-number&gt;&lt;foreign-keys&gt;&lt;key app="EN" db-id="5a02psadz5xz26evzek5xpzuw929fsd9arve" timestamp="1671042966"&gt;74&lt;/key&gt;&lt;/foreign-keys&gt;&lt;ref-type name="Journal Article"&gt;17&lt;/ref-type&gt;&lt;contributors&gt;&lt;authors&gt;&lt;author&gt;Wong, H. P. S.&lt;/author&gt;&lt;author&gt;Yu, Le&lt;/author&gt;&lt;author&gt;Lam, E. K. Y.&lt;/author&gt;&lt;author&gt;Tai, E. K. K.&lt;/author&gt;&lt;author&gt;Wu, W. K. K.&lt;/author&gt;&lt;author&gt;Cho, C. H.&lt;/author&gt;&lt;/authors&gt;&lt;/contributors&gt;&lt;titles&gt;&lt;title&gt;Nicotine promotes colon tumor growth and angiogenesis through b-adrenergic activation&lt;/title&gt;&lt;secondary-title&gt;Toxicological Sciences&lt;/secondary-title&gt;&lt;short-title&gt;Nicotine Promotes Colon Tumor Growth and Angiogenesis through b-Adrenergic Activation&lt;/short-title&gt;&lt;/titles&gt;&lt;periodical&gt;&lt;full-title&gt;Toxicological Sciences&lt;/full-title&gt;&lt;/periodical&gt;&lt;pages&gt;279-287&lt;/pages&gt;&lt;volume&gt;97&lt;/volume&gt;&lt;number&gt;2&lt;/number&gt;&lt;dates&gt;&lt;year&gt;2007&lt;/year&gt;&lt;/dates&gt;&lt;urls&gt;&lt;/urls&gt;&lt;/record&gt;&lt;/Cite&gt;&lt;/EndNote&gt;</w:instrText>
      </w:r>
      <w:r w:rsidRPr="00D45FD3">
        <w:fldChar w:fldCharType="separate"/>
      </w:r>
      <w:r w:rsidRPr="006F50BC">
        <w:rPr>
          <w:noProof/>
          <w:vertAlign w:val="superscript"/>
        </w:rPr>
        <w:t>32</w:t>
      </w:r>
      <w:r w:rsidRPr="00D45FD3">
        <w:fldChar w:fldCharType="end"/>
      </w:r>
      <w:r w:rsidRPr="00D45FD3">
        <w:t xml:space="preserve">. Study authors noted that the doses of nicotine administered mimicked the daily intake of nicotine in cigarette smokers. </w:t>
      </w:r>
    </w:p>
    <w:p w14:paraId="73664A8E" w14:textId="68C0AC6F" w:rsidR="00CC2EB7" w:rsidRPr="00D45FD3" w:rsidRDefault="00CC2EB7" w:rsidP="00CC2EB7">
      <w:r w:rsidRPr="00D45FD3">
        <w:t>Three studies evaluated cotinine levels following intraperitoneal administration of nicotine</w:t>
      </w:r>
      <w:r w:rsidRPr="00D45FD3">
        <w:fldChar w:fldCharType="begin">
          <w:fldData xml:space="preserve">PEVuZE5vdGU+PENpdGU+PEF1dGhvcj5EYXZpczwvQXV0aG9yPjxZZWFyPjIwMDk8L1llYXI+PFJl
Y051bT4zOTwvUmVjTnVtPjxEaXNwbGF5VGV4dD48c3R5bGUgZmFjZT0ic3VwZXJzY3JpcHQiPjks
IDI1LCA0NTwvc3R5bGU+PC9EaXNwbGF5VGV4dD48cmVjb3JkPjxyZWMtbnVtYmVyPjM5PC9yZWMt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cz48dXJscz48L3VybHM+PC9yZWNvcmQ+PC9DaXRlPjxDaXRlPjxBdXRob3I+VHlhZ2k8L0F1dGhv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IDI1LCA0NTwvc3R5bGU+PC9EaXNwbGF5VGV4dD48cmVjb3JkPjxyZWMtbnVtYmVyPjM5PC9yZWMt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cz48dXJscz48L3VybHM+PC9yZWNvcmQ+PC9DaXRlPjxDaXRlPjxBdXRob3I+VHlhZ2k8L0F1dGhv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9, 25, 45</w:t>
      </w:r>
      <w:r w:rsidRPr="00D45FD3">
        <w:fldChar w:fldCharType="end"/>
      </w:r>
      <w:r w:rsidRPr="00D45FD3">
        <w:t>. One of these studies represented serum cotinine concentrations graphically without providing specific values, although the study noted that serum cotinine levels were comparable to those in adult smokers</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In another study, 1 mg/kg of nicotine was administered three times per week for 10 weeks and the mean serum cotinine concentration was 1,635±142.22 pg/mL</w:t>
      </w:r>
      <w:r w:rsidRPr="00D45FD3">
        <w:fldChar w:fldCharType="begin"/>
      </w:r>
      <w:r>
        <w:instrText xml:space="preserve"> ADDIN EN.CITE &lt;EndNote&gt;&lt;Cite&gt;&lt;Author&gt;Hanaki&lt;/Author&gt;&lt;Year&gt;2016&lt;/Year&gt;&lt;RecNum&gt;42&lt;/RecNum&gt;&lt;DisplayText&gt;&lt;style face="superscript"&gt;45&lt;/style&gt;&lt;/DisplayText&gt;&lt;record&gt;&lt;rec-number&gt;42&lt;/rec-number&gt;&lt;foreign-keys&gt;&lt;key app="EN" db-id="5a02psadz5xz26evzek5xpzuw929fsd9arve" timestamp="1671042964"&gt;42&lt;/key&gt;&lt;/foreign-keys&gt;&lt;ref-type name="Journal Article"&gt;17&lt;/ref-type&gt;&lt;contributors&gt;&lt;authors&gt;&lt;author&gt;Hanaki, T.&lt;/author&gt;&lt;author&gt;Horikoshi, Y.&lt;/author&gt;&lt;author&gt;Nakaso, K.&lt;/author&gt;&lt;author&gt;Nakasone, M.&lt;/author&gt;&lt;author&gt;Kitagawa, Y.&lt;/author&gt;&lt;author&gt;Amisaki, M.&lt;/author&gt;&lt;author&gt;Arai, Y.&lt;/author&gt;&lt;author&gt;Tokuyasu, N.&lt;/author&gt;&lt;author&gt;Sakamoto, T.&lt;/author&gt;&lt;author&gt;Honjo, S.&lt;/author&gt;&lt;author&gt;Saito, H.&lt;/author&gt;&lt;author&gt;Ikeguchi, M.&lt;/author&gt;&lt;author&gt;Yamashita, K.&lt;/author&gt;&lt;author&gt;Ohno, S.&lt;/author&gt;&lt;author&gt;Matsura, T.&lt;/author&gt;&lt;/authors&gt;&lt;/contributors&gt;&lt;titles&gt;&lt;title&gt;Nicotine enhances the malignant potential of human pancreatic cancer cells via activation of atypical protein kinase C&lt;/title&gt;&lt;secondary-title&gt;Biochimica et Biophysica Acta&lt;/secondary-title&gt;&lt;short-title&gt;Nicotine enhances the malignant potential of human pancreatic cancer cells via activation of atypical protein kinase C&lt;/short-title&gt;&lt;/titles&gt;&lt;periodical&gt;&lt;full-title&gt;Biochimica et Biophysica Acta&lt;/full-title&gt;&lt;/periodical&gt;&lt;pages&gt;2404-2415&lt;/pages&gt;&lt;volume&gt;1860&lt;/volume&gt;&lt;number&gt;11PtA&lt;/number&gt;&lt;dates&gt;&lt;year&gt;2016&lt;/year&gt;&lt;/dates&gt;&lt;urls&gt;&lt;/urls&gt;&lt;/record&gt;&lt;/Cite&gt;&lt;/EndNote&gt;</w:instrText>
      </w:r>
      <w:r w:rsidRPr="00D45FD3">
        <w:fldChar w:fldCharType="separate"/>
      </w:r>
      <w:r w:rsidRPr="006F50BC">
        <w:rPr>
          <w:noProof/>
          <w:vertAlign w:val="superscript"/>
        </w:rPr>
        <w:t>45</w:t>
      </w:r>
      <w:r w:rsidRPr="00D45FD3">
        <w:fldChar w:fldCharType="end"/>
      </w:r>
      <w:r w:rsidRPr="00D45FD3">
        <w:t>. In the third study, intraperitoneal administration of 1 mg/kg nicotine three times per week for 5 weeks resulted in a urine cotinine concentration of 3,000 ng/mL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The authors noted that previous studies reported cotinine levels in human smokers that ranged from 1,500 to 8,000 ng/mL. In the same study, a separate group of animals also received nicotine (25 mg/kg daily) via a dermal patch, resulting in a urine cotinine concentration of 5,000 ng/mL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xml:space="preserve">. </w:t>
      </w:r>
    </w:p>
    <w:p w14:paraId="364713D6" w14:textId="2BEC4176" w:rsidR="00CC2EB7" w:rsidRPr="00D45FD3" w:rsidRDefault="00CC2EB7" w:rsidP="00CC2EB7">
      <w:r w:rsidRPr="00D45FD3">
        <w:t>One study administered nicotine (100 mg/mL; 3.6 µL/day)</w:t>
      </w:r>
      <w:r w:rsidRPr="00D45FD3" w:rsidDel="00F41C37">
        <w:t xml:space="preserve"> </w:t>
      </w:r>
      <w:r w:rsidRPr="00D45FD3">
        <w:t>subcutaneously using an osmotic pump for 10 weeks</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The study reported that plasma nicotine levels were about 100 to 200 ng/mL (~0.6-1.2 mM) after infusion of approximately 2 to 4 mg/kg/hr of drug, and about 45 ng/mL (280 nM) after infusion of approximately</w:t>
      </w:r>
      <w:r w:rsidRPr="00D45FD3" w:rsidDel="00F41C37">
        <w:t xml:space="preserve"> </w:t>
      </w:r>
      <w:r w:rsidRPr="00D45FD3">
        <w:t xml:space="preserve">0.5 mg/kg/hr; however, it was unclear if plasma nicotine was measured in this study, or if these values were extrapolated from previous studies. The authors noted that these levels were comparable to peak plasma nicotine levels in human smokers, which were reported to be 10 to 50 ng/mL, corresponding to 60 to 310 nM nicotine. </w:t>
      </w:r>
    </w:p>
    <w:p w14:paraId="5FD0C218" w14:textId="6084951F" w:rsidR="00CC2EB7" w:rsidRPr="00D45FD3" w:rsidRDefault="00CC2EB7" w:rsidP="00CC2EB7">
      <w:r w:rsidRPr="00D45FD3">
        <w:t>One study administered nicotine (0.6 mg/kg) intravenously 5 times per week for 18 days, and reported that the mean serum cotinine concentration was 372.37±42.3 ng/mL</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w:t>
      </w:r>
      <w:r>
        <w:t xml:space="preserve"> </w:t>
      </w:r>
    </w:p>
    <w:p w14:paraId="66B30C40" w14:textId="5EEF90A6" w:rsidR="00CC2EB7" w:rsidRPr="00D45FD3" w:rsidRDefault="00CC2EB7" w:rsidP="00CC2EB7">
      <w:r w:rsidRPr="00D45FD3">
        <w:t>One study administered nicotine via inhalation (500 µg/m</w:t>
      </w:r>
      <w:r w:rsidRPr="00D45FD3">
        <w:rPr>
          <w:vertAlign w:val="superscript"/>
        </w:rPr>
        <w:t>3</w:t>
      </w:r>
      <w:r w:rsidRPr="00D45FD3">
        <w:t>) for up to 24 months, and reported a mean plasma nicotine concentration of slightly over 100 ng/mL in the plasma of rats (108.4±55.1 ng/mL at Week 1 and 129.8±43.0 ng/mL at Week 103)</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w:t>
      </w:r>
    </w:p>
    <w:p w14:paraId="2F6C550A" w14:textId="16AA5507" w:rsidR="00CC2EB7" w:rsidRDefault="00CC2EB7" w:rsidP="00CC2EB7">
      <w:pPr>
        <w:sectPr w:rsidR="00CC2EB7" w:rsidSect="00CC2EB7">
          <w:pgSz w:w="12240" w:h="15840"/>
          <w:pgMar w:top="1138" w:right="1181" w:bottom="1138" w:left="1282" w:header="720" w:footer="720" w:gutter="0"/>
          <w:cols w:space="720"/>
          <w:titlePg/>
          <w:docGrid w:linePitch="360"/>
        </w:sectPr>
      </w:pPr>
      <w:r w:rsidRPr="00D45FD3">
        <w:t>Six additional studies did not evaluate biomarkers of nicotine exposure, however, they related the dose of nicotine administered to levels observed in human smokers</w:t>
      </w:r>
      <w:r w:rsidRPr="00D45FD3">
        <w:fldChar w:fldCharType="begin">
          <w:fldData xml:space="preserve">PEVuZE5vdGU+PENpdGU+PEF1dGhvcj5BbC1XYWRlaTwvQXV0aG9yPjxZZWFyPjIwMTI8L1llYXI+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ZT48QXV0aG9yPkJlbjwvQXV0aG9yPjxZZWFyPjIwMjA8L1llYXI+PFJlY051bT4zNTwvUmVjTnVt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dGVzPjx1cmxzPjwvdXJscz48L3JlY29yZD48L0NpdGU+PENpdGU+PEF1dGhvcj5Jc2thbmRhcjwv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PjEsIDIsIDQsIDE4LCAyMSwgMzEsIDU4LCA2MTwvc3R5bGU+PC9EaXNwbGF5VGV4dD48cmVjb3Jk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ZT48QXV0aG9yPkJlbjwvQXV0aG9yPjxZZWFyPjIwMjA8L1llYXI+PFJlY051bT4zNTwvUmVjTnVt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dGVzPjx1cmxzPjwvdXJscz48L3JlY29yZD48L0NpdGU+PENpdGU+PEF1dGhvcj5Jc2thbmRhcjwv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1, 2, 4, 18, 21, 31, 58, 61</w:t>
      </w:r>
      <w:r w:rsidRPr="00D45FD3">
        <w:fldChar w:fldCharType="end"/>
      </w:r>
      <w:r w:rsidRPr="00D45FD3">
        <w:t>. Two of these studies reported that the dose of nicotine administered corresponded to levels observed in heavy smokers</w:t>
      </w:r>
      <w:r w:rsidRPr="00D45FD3">
        <w:fldChar w:fldCharType="begin">
          <w:fldData xml:space="preserve">PEVuZE5vdGU+PENpdGU+PEF1dGhvcj5BbC1XYWRlaTwvQXV0aG9yPjxZZWFyPjIwMTI8L1llYXI+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PjEsIDI8L3N0eWxlPjwvRGlzcGxheVRleHQ+PHJlY29yZD48cmVjLW51bWJlcj4zMjwvcmVjLW51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</w:fldData>
        </w:fldChar>
      </w:r>
      <w:r>
        <w:instrText xml:space="preserve"> ADDIN EN.CITE.DATA </w:instrText>
      </w:r>
      <w:r>
        <w:fldChar w:fldCharType="end"/>
      </w:r>
      <w:r w:rsidRPr="00D45FD3">
        <w:fldChar w:fldCharType="separate"/>
      </w:r>
      <w:r w:rsidRPr="006F50BC">
        <w:rPr>
          <w:noProof/>
          <w:vertAlign w:val="superscript"/>
        </w:rPr>
        <w:t>1, 2</w:t>
      </w:r>
      <w:r w:rsidRPr="00D45FD3">
        <w:fldChar w:fldCharType="end"/>
      </w:r>
      <w:r w:rsidRPr="00D45FD3">
        <w:t>, two studies used doses that corresponded to nicotine levels in smokers without specifying the amount of smoking</w:t>
      </w:r>
      <w:r w:rsidRPr="00D45FD3">
        <w:fldChar w:fldCharType="begin">
          <w:fldData xml:space="preserve">PEVuZE5vdGU+PENpdGU+PEF1dGhvcj5TaGluPC9BdXRob3I+PFllYXI+MjAwNDwvWWVhcj48UmVj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</w:fldData>
        </w:fldChar>
      </w:r>
      <w:r>
        <w:instrText xml:space="preserve"> ADDIN EN.CITE </w:instrText>
      </w:r>
      <w:r>
        <w:fldChar w:fldCharType="begin">
          <w:fldData xml:space="preserve">PEVuZE5vdGU+PENpdGU+PEF1dGhvcj5TaGluPC9BdXRob3I+PFllYXI+MjAwNDwvWWVhcj48UmVj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</w:fldData>
        </w:fldChar>
      </w:r>
      <w:r>
        <w:instrText xml:space="preserve"> ADDIN EN.CITE.DATA </w:instrText>
      </w:r>
      <w:r>
        <w:fldChar w:fldCharType="end"/>
      </w:r>
      <w:r w:rsidRPr="00D45FD3">
        <w:fldChar w:fldCharType="separate"/>
      </w:r>
      <w:r w:rsidRPr="006F50BC">
        <w:rPr>
          <w:noProof/>
          <w:vertAlign w:val="superscript"/>
        </w:rPr>
        <w:t>21, 58</w:t>
      </w:r>
      <w:r w:rsidRPr="00D45FD3">
        <w:fldChar w:fldCharType="end"/>
      </w:r>
      <w:r w:rsidRPr="00D45FD3">
        <w:t>, one study reported that the dose of nicotine corresponded to that in regular smokers</w:t>
      </w:r>
      <w:r w:rsidRPr="00D45FD3">
        <w:fldChar w:fldCharType="begin"/>
      </w:r>
      <w:r>
        <w:instrText xml:space="preserve"> ADDIN EN.CITE &lt;EndNote&gt;&lt;Cite&gt;&lt;Author&gt;Ben&lt;/Author&gt;&lt;Year&gt;2020&lt;/Year&gt;&lt;RecNum&gt;35&lt;/RecNum&gt;&lt;DisplayText&gt;&lt;style face="superscript"&gt;4&lt;/style&gt;&lt;/DisplayText&gt;&lt;record&gt;&lt;rec-number&gt;35&lt;/rec-number&gt;&lt;foreign-keys&gt;&lt;key app="EN" db-id="5a02psadz5xz26evzek5xpzuw929fsd9arve" timestamp="1671042963"&gt;35&lt;/key&gt;&lt;/foreign-keys&gt;&lt;ref-type name="Journal Article"&gt;17&lt;/ref-type&gt;&lt;contributors&gt;&lt;authors&gt;&lt;author&gt;Ben, Q.&lt;/author&gt;&lt;author&gt;Sun, Y.&lt;/author&gt;&lt;author&gt;Liu, J.&lt;/author&gt;&lt;author&gt;Wang, W.&lt;/author&gt;&lt;author&gt;Zou, D.&lt;/author&gt;&lt;author&gt;Yuan, Y.&lt;/author&gt;&lt;/authors&gt;&lt;/contributors&gt;&lt;titles&gt;&lt;title&gt;Nicotine promotes tumor progression and epithelial-mesenchymal transition by regulating the miR-155-5p/NDFIP1 axis in pancreatic ductal adenocarcinoma&lt;/title&gt;&lt;secondary-title&gt;Pancreatology&lt;/secondary-title&gt;&lt;short-title&gt;Nicotine promotes tumor progression and epithelial-mesenchymal transition by regulating the miR-155-5p/NDFIP1 axis in pancreatic ductal adenocarcinoma&lt;/short-title&gt;&lt;/titles&gt;&lt;periodical&gt;&lt;full-title&gt;Pancreatology&lt;/full-title&gt;&lt;/periodical&gt;&lt;pages&gt;698-708&lt;/pages&gt;&lt;volume&gt;20&lt;/volume&gt;&lt;number&gt;4&lt;/number&gt;&lt;dates&gt;&lt;year&gt;2020&lt;/year&gt;&lt;/dates&gt;&lt;urls&gt;&lt;/urls&gt;&lt;/record&gt;&lt;/Cite&gt;&lt;/EndNote&gt;</w:instrText>
      </w:r>
      <w:r w:rsidRPr="00D45FD3">
        <w:fldChar w:fldCharType="separate"/>
      </w:r>
      <w:r w:rsidRPr="006F50BC">
        <w:rPr>
          <w:noProof/>
          <w:vertAlign w:val="superscript"/>
        </w:rPr>
        <w:t>4</w:t>
      </w:r>
      <w:r w:rsidRPr="00D45FD3">
        <w:fldChar w:fldCharType="end"/>
      </w:r>
      <w:r w:rsidRPr="00D45FD3">
        <w:t>, and in one study, the amount of nicotine administered corresponded to smoking 25 cigarettes per day</w:t>
      </w:r>
      <w:r w:rsidRPr="00D45FD3">
        <w:fldChar w:fldCharType="begin">
          <w:fldData xml:space="preserve">PEVuZE5vdGU+PENpdGU+PEF1dGhvcj5Jc2thbmRhcjwvQXV0aG9yPjxZZWFyPjIwMTM8L1llYXI+
PFJlY051bT43ODwvUmVjTnVtPjxEaXNwbGF5VGV4dD48c3R5bGUgZmFjZT0ic3VwZXJzY3JpcHQi
PjYxPC9zdHlsZT48L0Rpc3BsYXlUZXh0PjxyZWNvcmQ+PHJlYy1udW1iZXI+Nzg8L3JlYy1udW1i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PC9DaXRlPjwvRW5kTm90ZT4A
</w:fldData>
        </w:fldChar>
      </w:r>
      <w:r>
        <w:instrText xml:space="preserve"> ADDIN EN.CITE </w:instrText>
      </w:r>
      <w:r>
        <w:fldChar w:fldCharType="begin">
          <w:fldData xml:space="preserve">PEVuZE5vdGU+PENpdGU+PEF1dGhvcj5Jc2thbmRhcjwvQXV0aG9yPjxZZWFyPjIwMTM8L1llYXI+
PFJlY051bT43ODwvUmVjTnVtPjxEaXNwbGF5VGV4dD48c3R5bGUgZmFjZT0ic3VwZXJzY3JpcHQi
PjYxPC9zdHlsZT48L0Rpc3BsYXlUZXh0PjxyZWNvcmQ+PHJlYy1udW1iZXI+Nzg8L3JlYy1udW1i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PC9DaXRlPjwvRW5kTm90ZT4A
</w:fldData>
        </w:fldChar>
      </w:r>
      <w:r>
        <w:instrText xml:space="preserve"> ADDIN EN.CITE.DATA </w:instrText>
      </w:r>
      <w:r>
        <w:fldChar w:fldCharType="end"/>
      </w:r>
      <w:r w:rsidRPr="00D45FD3">
        <w:fldChar w:fldCharType="separate"/>
      </w:r>
      <w:r w:rsidRPr="006F50BC">
        <w:rPr>
          <w:noProof/>
          <w:vertAlign w:val="superscript"/>
        </w:rPr>
        <w:t>61</w:t>
      </w:r>
      <w:r w:rsidRPr="00D45FD3">
        <w:fldChar w:fldCharType="end"/>
      </w:r>
      <w:r w:rsidRPr="00D45FD3">
        <w:t>. One study noted that the dose of nicotine administered was intended to achieve as high an intratumoral concentration as possible</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and one study reported that the dose of nicotine administered did not cause toxicity</w:t>
      </w:r>
      <w:r w:rsidRPr="00D45FD3">
        <w:fldChar w:fldCharType="begin"/>
      </w:r>
      <w:r>
        <w:instrText xml:space="preserve"> ADDIN EN.CITE &lt;EndNote&gt;&lt;Cite&gt;&lt;Author&gt;Molfino&lt;/Author&gt;&lt;Year&gt;2011&lt;/Year&gt;&lt;RecNum&gt;84&lt;/RecNum&gt;&lt;DisplayText&gt;&lt;style face="superscript"&gt;18&lt;/style&gt;&lt;/DisplayText&gt;&lt;record&gt;&lt;rec-number&gt;84&lt;/rec-number&gt;&lt;foreign-keys&gt;&lt;key app="EN" db-id="5a02psadz5xz26evzek5xpzuw929fsd9arve" timestamp="1671042967"&gt;84&lt;/key&gt;&lt;/foreign-keys&gt;&lt;ref-type name="Journal Article"&gt;17&lt;/ref-type&gt;&lt;contributors&gt;&lt;authors&gt;&lt;author&gt;Molfino, A.&lt;/author&gt;&lt;author&gt;Logorelli, F.&lt;/author&gt;&lt;author&gt;Citro, G.&lt;/author&gt;&lt;author&gt;Bertini, G.&lt;/author&gt;&lt;author&gt;Ramaccini, C.&lt;/author&gt;&lt;author&gt;Bollea, M. R.&lt;/author&gt;&lt;author&gt;Fanelli, F. R.&lt;/author&gt;&lt;author&gt;Laviano, A.&lt;/author&gt;&lt;/authors&gt;&lt;/contributors&gt;&lt;titles&gt;&lt;title&gt;Stimulation of the nicotine antiinflammatory pathway improves food intake and body composition in tumor bearing rats&lt;/title&gt;&lt;secondary-title&gt;Nutrition and Cancer&lt;/secondary-title&gt;&lt;short-title&gt;Stimulation of the nicotine antiinflammatory pathway improves food intake and body composition in tumor bearing rats&lt;/short-title&gt;&lt;/titles&gt;&lt;periodical&gt;&lt;full-title&gt;Nutrition and Cancer&lt;/full-title&gt;&lt;/periodical&gt;&lt;pages&gt;295-299&lt;/pages&gt;&lt;volume&gt;63&lt;/volume&gt;&lt;number&gt;2&lt;/number&gt;&lt;dates&gt;&lt;year&gt;2011&lt;/year&gt;&lt;/dates&gt;&lt;urls&gt;&lt;/urls&gt;&lt;/record&gt;&lt;/Cite&gt;&lt;/EndNote&gt;</w:instrText>
      </w:r>
      <w:r w:rsidRPr="00D45FD3">
        <w:fldChar w:fldCharType="separate"/>
      </w:r>
      <w:r w:rsidRPr="006F50BC">
        <w:rPr>
          <w:noProof/>
          <w:vertAlign w:val="superscript"/>
        </w:rPr>
        <w:t>18</w:t>
      </w:r>
      <w:r w:rsidRPr="00D45FD3">
        <w:fldChar w:fldCharType="end"/>
      </w:r>
      <w:r w:rsidRPr="00D45FD3">
        <w:t>.</w:t>
      </w:r>
      <w:r>
        <w:br w:type="page"/>
      </w:r>
    </w:p>
    <w:p w14:paraId="327D8442" w14:textId="655005F5" w:rsidR="00CC2EB7" w:rsidRPr="00D45FD3" w:rsidRDefault="00CC2EB7" w:rsidP="00CC2EB7">
      <w:pPr>
        <w:pStyle w:val="Caption"/>
      </w:pPr>
      <w:bookmarkStart w:id="31" w:name="_Ref81229019"/>
      <w:bookmarkStart w:id="32" w:name="_Toc89782739"/>
      <w:bookmarkStart w:id="33" w:name="_Toc121842117"/>
      <w:r w:rsidRPr="00D45FD3">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1"/>
      <w:r w:rsidRPr="00D45FD3">
        <w:t xml:space="preserve">: </w:t>
      </w:r>
      <w:bookmarkEnd w:id="32"/>
      <w:r w:rsidRPr="00D45FD3">
        <w:t>Nicotine Intervention among the Studies Evaluating Tumor Initiation</w:t>
      </w:r>
      <w:bookmarkEnd w:id="33"/>
      <w:r w:rsidRPr="00D45FD3">
        <w:t xml:space="preserve"> </w:t>
      </w:r>
    </w:p>
    <w:tbl>
      <w:tblPr>
        <w:tblStyle w:val="TableGrid"/>
        <w:tblW w:w="12753" w:type="dxa"/>
        <w:tblLayout w:type="fixed"/>
        <w:tblCellMar>
          <w:top w:w="62" w:type="dxa"/>
          <w:left w:w="62" w:type="dxa"/>
          <w:bottom w:w="62" w:type="dxa"/>
          <w:right w:w="62" w:type="dxa"/>
        </w:tblCellMar>
        <w:tblLook w:val="04A0" w:firstRow="1" w:lastRow="0" w:firstColumn="1" w:lastColumn="0" w:noHBand="0" w:noVBand="1"/>
      </w:tblPr>
      <w:tblGrid>
        <w:gridCol w:w="704"/>
        <w:gridCol w:w="2410"/>
        <w:gridCol w:w="2410"/>
        <w:gridCol w:w="2976"/>
        <w:gridCol w:w="2127"/>
        <w:gridCol w:w="2126"/>
      </w:tblGrid>
      <w:tr w:rsidR="00CC2EB7" w:rsidRPr="00D45FD3" w14:paraId="728138BE" w14:textId="77777777" w:rsidTr="00CC2EB7">
        <w:trPr>
          <w:trHeight w:val="311"/>
          <w:tblHeader/>
        </w:trPr>
        <w:tc>
          <w:tcPr>
            <w:tcW w:w="704" w:type="dxa"/>
            <w:shd w:val="clear" w:color="auto" w:fill="BFBFBF" w:themeFill="background1" w:themeFillShade="BF"/>
          </w:tcPr>
          <w:p w14:paraId="1447B351" w14:textId="77777777" w:rsidR="00CC2EB7" w:rsidRPr="00D45FD3" w:rsidRDefault="00CC2EB7" w:rsidP="00CC2EB7">
            <w:pPr>
              <w:spacing w:after="0"/>
              <w:contextualSpacing/>
              <w:rPr>
                <w:b/>
                <w:sz w:val="20"/>
                <w:szCs w:val="20"/>
              </w:rPr>
            </w:pPr>
            <w:r w:rsidRPr="00D45FD3">
              <w:rPr>
                <w:b/>
                <w:sz w:val="20"/>
                <w:szCs w:val="20"/>
              </w:rPr>
              <w:t>RefID</w:t>
            </w:r>
          </w:p>
        </w:tc>
        <w:tc>
          <w:tcPr>
            <w:tcW w:w="2410" w:type="dxa"/>
            <w:shd w:val="clear" w:color="auto" w:fill="BFBFBF" w:themeFill="background1" w:themeFillShade="BF"/>
          </w:tcPr>
          <w:p w14:paraId="1DB6EE03" w14:textId="77777777" w:rsidR="00CC2EB7" w:rsidRPr="00D45FD3" w:rsidRDefault="00CC2EB7" w:rsidP="00CC2EB7">
            <w:pPr>
              <w:spacing w:after="0"/>
              <w:contextualSpacing/>
              <w:rPr>
                <w:b/>
                <w:sz w:val="20"/>
                <w:szCs w:val="20"/>
              </w:rPr>
            </w:pPr>
            <w:r w:rsidRPr="00D45FD3">
              <w:rPr>
                <w:b/>
                <w:sz w:val="20"/>
                <w:szCs w:val="20"/>
              </w:rPr>
              <w:t>Author, Year</w:t>
            </w:r>
          </w:p>
        </w:tc>
        <w:tc>
          <w:tcPr>
            <w:tcW w:w="2410" w:type="dxa"/>
            <w:shd w:val="clear" w:color="auto" w:fill="BFBFBF" w:themeFill="background1" w:themeFillShade="BF"/>
          </w:tcPr>
          <w:p w14:paraId="0DD5BCCA" w14:textId="77777777" w:rsidR="00CC2EB7" w:rsidRPr="00D45FD3" w:rsidRDefault="00CC2EB7" w:rsidP="00CC2EB7">
            <w:pPr>
              <w:spacing w:after="0"/>
              <w:contextualSpacing/>
              <w:rPr>
                <w:b/>
                <w:sz w:val="20"/>
                <w:szCs w:val="20"/>
              </w:rPr>
            </w:pPr>
            <w:r w:rsidRPr="00D45FD3">
              <w:rPr>
                <w:b/>
                <w:sz w:val="20"/>
                <w:szCs w:val="20"/>
              </w:rPr>
              <w:t>Mode of Administration</w:t>
            </w:r>
          </w:p>
        </w:tc>
        <w:tc>
          <w:tcPr>
            <w:tcW w:w="2976" w:type="dxa"/>
            <w:shd w:val="clear" w:color="auto" w:fill="BFBFBF" w:themeFill="background1" w:themeFillShade="BF"/>
          </w:tcPr>
          <w:p w14:paraId="5BB840BC" w14:textId="77777777" w:rsidR="00CC2EB7" w:rsidRPr="00D45FD3" w:rsidRDefault="00CC2EB7" w:rsidP="00CC2EB7">
            <w:pPr>
              <w:spacing w:after="0"/>
              <w:contextualSpacing/>
              <w:rPr>
                <w:b/>
                <w:sz w:val="20"/>
                <w:szCs w:val="20"/>
              </w:rPr>
            </w:pPr>
            <w:r w:rsidRPr="00D45FD3">
              <w:rPr>
                <w:b/>
                <w:sz w:val="20"/>
                <w:szCs w:val="20"/>
              </w:rPr>
              <w:t>Nicotine dosage</w:t>
            </w:r>
          </w:p>
        </w:tc>
        <w:tc>
          <w:tcPr>
            <w:tcW w:w="2127" w:type="dxa"/>
            <w:shd w:val="clear" w:color="auto" w:fill="BFBFBF" w:themeFill="background1" w:themeFillShade="BF"/>
          </w:tcPr>
          <w:p w14:paraId="469864B5" w14:textId="77777777" w:rsidR="00CC2EB7" w:rsidRPr="00D45FD3" w:rsidRDefault="00CC2EB7" w:rsidP="00CC2EB7">
            <w:pPr>
              <w:spacing w:after="0"/>
              <w:contextualSpacing/>
              <w:rPr>
                <w:b/>
                <w:sz w:val="20"/>
                <w:szCs w:val="20"/>
              </w:rPr>
            </w:pPr>
            <w:r w:rsidRPr="00D45FD3">
              <w:rPr>
                <w:b/>
                <w:sz w:val="20"/>
                <w:szCs w:val="20"/>
              </w:rPr>
              <w:t>Frequency of administration</w:t>
            </w:r>
          </w:p>
        </w:tc>
        <w:tc>
          <w:tcPr>
            <w:tcW w:w="2126" w:type="dxa"/>
            <w:shd w:val="clear" w:color="auto" w:fill="BFBFBF" w:themeFill="background1" w:themeFillShade="BF"/>
          </w:tcPr>
          <w:p w14:paraId="5F5C499F" w14:textId="77777777" w:rsidR="00CC2EB7" w:rsidRPr="00D45FD3" w:rsidRDefault="00CC2EB7" w:rsidP="00CC2EB7">
            <w:pPr>
              <w:spacing w:after="0"/>
              <w:contextualSpacing/>
              <w:rPr>
                <w:b/>
                <w:sz w:val="20"/>
                <w:szCs w:val="20"/>
              </w:rPr>
            </w:pPr>
            <w:r w:rsidRPr="00D45FD3">
              <w:rPr>
                <w:b/>
                <w:sz w:val="20"/>
                <w:szCs w:val="20"/>
              </w:rPr>
              <w:t>Treatment Duration</w:t>
            </w:r>
          </w:p>
        </w:tc>
      </w:tr>
      <w:tr w:rsidR="00CC2EB7" w:rsidRPr="00D45FD3" w14:paraId="3514E4D3" w14:textId="77777777" w:rsidTr="00CC2EB7">
        <w:trPr>
          <w:trHeight w:val="28"/>
        </w:trPr>
        <w:tc>
          <w:tcPr>
            <w:tcW w:w="12753" w:type="dxa"/>
            <w:gridSpan w:val="6"/>
            <w:shd w:val="clear" w:color="auto" w:fill="F2F2F2" w:themeFill="background1" w:themeFillShade="F2"/>
          </w:tcPr>
          <w:p w14:paraId="626AC503" w14:textId="77777777" w:rsidR="00CC2EB7" w:rsidRPr="00D45FD3" w:rsidRDefault="00CC2EB7" w:rsidP="00CC2EB7">
            <w:pPr>
              <w:spacing w:after="0"/>
              <w:contextualSpacing/>
              <w:rPr>
                <w:b/>
                <w:i/>
                <w:sz w:val="20"/>
                <w:szCs w:val="20"/>
              </w:rPr>
            </w:pPr>
            <w:r w:rsidRPr="00D45FD3">
              <w:rPr>
                <w:b/>
                <w:i/>
                <w:sz w:val="20"/>
                <w:szCs w:val="20"/>
              </w:rPr>
              <w:t>Oral administration (n=3)</w:t>
            </w:r>
          </w:p>
        </w:tc>
      </w:tr>
      <w:tr w:rsidR="00CC2EB7" w:rsidRPr="00D45FD3" w14:paraId="3A65D039" w14:textId="77777777" w:rsidTr="00CC2EB7">
        <w:trPr>
          <w:trHeight w:val="37"/>
        </w:trPr>
        <w:tc>
          <w:tcPr>
            <w:tcW w:w="704" w:type="dxa"/>
          </w:tcPr>
          <w:p w14:paraId="7D9B393B" w14:textId="77777777" w:rsidR="00CC2EB7" w:rsidRPr="00D45FD3" w:rsidRDefault="00CC2EB7" w:rsidP="00CC2EB7">
            <w:pPr>
              <w:spacing w:after="0"/>
              <w:contextualSpacing/>
              <w:rPr>
                <w:sz w:val="20"/>
                <w:szCs w:val="20"/>
              </w:rPr>
            </w:pPr>
            <w:r w:rsidRPr="00D45FD3">
              <w:rPr>
                <w:sz w:val="20"/>
                <w:szCs w:val="20"/>
              </w:rPr>
              <w:t>632</w:t>
            </w:r>
          </w:p>
        </w:tc>
        <w:tc>
          <w:tcPr>
            <w:tcW w:w="2410" w:type="dxa"/>
          </w:tcPr>
          <w:p w14:paraId="46EF90AF" w14:textId="77777777" w:rsidR="00CC2EB7" w:rsidRPr="00D45FD3" w:rsidRDefault="00CC2EB7" w:rsidP="00CC2EB7">
            <w:pPr>
              <w:spacing w:after="0"/>
              <w:contextualSpacing/>
              <w:rPr>
                <w:sz w:val="20"/>
                <w:szCs w:val="20"/>
              </w:rPr>
            </w:pPr>
            <w:r w:rsidRPr="00D45FD3">
              <w:rPr>
                <w:sz w:val="20"/>
                <w:szCs w:val="20"/>
              </w:rPr>
              <w:t>Maier et al., 2011</w:t>
            </w:r>
          </w:p>
        </w:tc>
        <w:tc>
          <w:tcPr>
            <w:tcW w:w="2410" w:type="dxa"/>
          </w:tcPr>
          <w:p w14:paraId="6F8E53FA" w14:textId="77777777" w:rsidR="00CC2EB7" w:rsidRPr="00D45FD3" w:rsidRDefault="00CC2EB7" w:rsidP="00CC2EB7">
            <w:pPr>
              <w:spacing w:after="0"/>
              <w:contextualSpacing/>
              <w:rPr>
                <w:sz w:val="20"/>
                <w:szCs w:val="20"/>
              </w:rPr>
            </w:pPr>
            <w:r w:rsidRPr="00D45FD3">
              <w:rPr>
                <w:sz w:val="20"/>
                <w:szCs w:val="20"/>
              </w:rPr>
              <w:t xml:space="preserve">Oral </w:t>
            </w:r>
          </w:p>
        </w:tc>
        <w:tc>
          <w:tcPr>
            <w:tcW w:w="2976" w:type="dxa"/>
          </w:tcPr>
          <w:p w14:paraId="423885D2" w14:textId="77777777" w:rsidR="00CC2EB7" w:rsidRPr="00D45FD3" w:rsidRDefault="00CC2EB7" w:rsidP="00CC2EB7">
            <w:pPr>
              <w:spacing w:after="0"/>
              <w:contextualSpacing/>
              <w:rPr>
                <w:sz w:val="20"/>
                <w:szCs w:val="20"/>
              </w:rPr>
            </w:pPr>
            <w:r w:rsidRPr="00D45FD3">
              <w:rPr>
                <w:sz w:val="20"/>
                <w:szCs w:val="20"/>
              </w:rPr>
              <w:t>100 µg/mL</w:t>
            </w:r>
          </w:p>
        </w:tc>
        <w:tc>
          <w:tcPr>
            <w:tcW w:w="2127" w:type="dxa"/>
          </w:tcPr>
          <w:p w14:paraId="0D72A7A1" w14:textId="77777777" w:rsidR="00CC2EB7" w:rsidRPr="00D45FD3" w:rsidRDefault="00CC2EB7" w:rsidP="00CC2EB7">
            <w:pPr>
              <w:spacing w:after="0"/>
              <w:contextualSpacing/>
              <w:rPr>
                <w:sz w:val="20"/>
                <w:szCs w:val="20"/>
              </w:rPr>
            </w:pPr>
            <w:r w:rsidRPr="00D45FD3">
              <w:rPr>
                <w:sz w:val="20"/>
                <w:szCs w:val="20"/>
              </w:rPr>
              <w:t>Ad libitum</w:t>
            </w:r>
          </w:p>
        </w:tc>
        <w:tc>
          <w:tcPr>
            <w:tcW w:w="2126" w:type="dxa"/>
          </w:tcPr>
          <w:p w14:paraId="029572E8" w14:textId="77777777" w:rsidR="00CC2EB7" w:rsidRPr="00D45FD3" w:rsidRDefault="00CC2EB7" w:rsidP="00CC2EB7">
            <w:pPr>
              <w:spacing w:after="0"/>
              <w:contextualSpacing/>
              <w:rPr>
                <w:sz w:val="20"/>
                <w:szCs w:val="20"/>
              </w:rPr>
            </w:pPr>
            <w:r w:rsidRPr="00D45FD3">
              <w:rPr>
                <w:sz w:val="20"/>
                <w:szCs w:val="20"/>
              </w:rPr>
              <w:t>2-6 weeks</w:t>
            </w:r>
          </w:p>
        </w:tc>
      </w:tr>
      <w:tr w:rsidR="00CC2EB7" w:rsidRPr="00D45FD3" w14:paraId="4B866B54" w14:textId="77777777" w:rsidTr="00CC2EB7">
        <w:trPr>
          <w:trHeight w:val="340"/>
        </w:trPr>
        <w:tc>
          <w:tcPr>
            <w:tcW w:w="704" w:type="dxa"/>
          </w:tcPr>
          <w:p w14:paraId="6EF1FF69" w14:textId="77777777" w:rsidR="00CC2EB7" w:rsidRPr="00D45FD3" w:rsidRDefault="00CC2EB7" w:rsidP="00CC2EB7">
            <w:pPr>
              <w:spacing w:after="0"/>
              <w:contextualSpacing/>
              <w:rPr>
                <w:sz w:val="20"/>
                <w:szCs w:val="20"/>
              </w:rPr>
            </w:pPr>
            <w:r w:rsidRPr="00D45FD3">
              <w:rPr>
                <w:sz w:val="20"/>
                <w:szCs w:val="20"/>
              </w:rPr>
              <w:t>683</w:t>
            </w:r>
          </w:p>
        </w:tc>
        <w:tc>
          <w:tcPr>
            <w:tcW w:w="2410" w:type="dxa"/>
          </w:tcPr>
          <w:p w14:paraId="54E054C8" w14:textId="77777777" w:rsidR="00CC2EB7" w:rsidRPr="00D45FD3" w:rsidRDefault="00CC2EB7" w:rsidP="00CC2EB7">
            <w:pPr>
              <w:spacing w:after="0"/>
              <w:contextualSpacing/>
              <w:rPr>
                <w:sz w:val="20"/>
                <w:szCs w:val="20"/>
              </w:rPr>
            </w:pPr>
            <w:r w:rsidRPr="00D45FD3">
              <w:rPr>
                <w:sz w:val="20"/>
                <w:szCs w:val="20"/>
              </w:rPr>
              <w:t>Murphy et al., 2011</w:t>
            </w:r>
          </w:p>
        </w:tc>
        <w:tc>
          <w:tcPr>
            <w:tcW w:w="2410" w:type="dxa"/>
          </w:tcPr>
          <w:p w14:paraId="3D215D64" w14:textId="77777777" w:rsidR="00CC2EB7" w:rsidRPr="00D45FD3" w:rsidRDefault="00CC2EB7" w:rsidP="00CC2EB7">
            <w:pPr>
              <w:spacing w:after="0"/>
              <w:contextualSpacing/>
              <w:rPr>
                <w:sz w:val="20"/>
                <w:szCs w:val="20"/>
              </w:rPr>
            </w:pPr>
            <w:r w:rsidRPr="00D45FD3">
              <w:rPr>
                <w:sz w:val="20"/>
                <w:szCs w:val="20"/>
              </w:rPr>
              <w:t>Oral (in drinking water)</w:t>
            </w:r>
          </w:p>
        </w:tc>
        <w:tc>
          <w:tcPr>
            <w:tcW w:w="2976" w:type="dxa"/>
          </w:tcPr>
          <w:p w14:paraId="44088BE9" w14:textId="77777777" w:rsidR="00CC2EB7" w:rsidRPr="00D45FD3" w:rsidRDefault="00CC2EB7" w:rsidP="00CC2EB7">
            <w:pPr>
              <w:spacing w:after="0"/>
              <w:contextualSpacing/>
              <w:rPr>
                <w:sz w:val="20"/>
                <w:szCs w:val="20"/>
              </w:rPr>
            </w:pPr>
            <w:r w:rsidRPr="00D45FD3">
              <w:rPr>
                <w:sz w:val="20"/>
                <w:szCs w:val="20"/>
              </w:rPr>
              <w:t xml:space="preserve">200 mg/mL (0.44 µmol/mL) </w:t>
            </w:r>
          </w:p>
        </w:tc>
        <w:tc>
          <w:tcPr>
            <w:tcW w:w="2127" w:type="dxa"/>
          </w:tcPr>
          <w:p w14:paraId="16EC4788" w14:textId="77777777" w:rsidR="00CC2EB7" w:rsidRPr="00D45FD3" w:rsidRDefault="00CC2EB7" w:rsidP="00CC2EB7">
            <w:pPr>
              <w:spacing w:after="0"/>
              <w:contextualSpacing/>
              <w:rPr>
                <w:sz w:val="20"/>
                <w:szCs w:val="20"/>
              </w:rPr>
            </w:pPr>
            <w:r w:rsidRPr="00D45FD3">
              <w:rPr>
                <w:sz w:val="20"/>
                <w:szCs w:val="20"/>
              </w:rPr>
              <w:t>Ad libitum</w:t>
            </w:r>
          </w:p>
        </w:tc>
        <w:tc>
          <w:tcPr>
            <w:tcW w:w="2126" w:type="dxa"/>
          </w:tcPr>
          <w:p w14:paraId="0180F6BD" w14:textId="77777777" w:rsidR="00CC2EB7" w:rsidRPr="00D45FD3" w:rsidRDefault="00CC2EB7" w:rsidP="00CC2EB7">
            <w:pPr>
              <w:spacing w:after="0"/>
              <w:contextualSpacing/>
              <w:rPr>
                <w:sz w:val="20"/>
                <w:szCs w:val="20"/>
              </w:rPr>
            </w:pPr>
            <w:r w:rsidRPr="00D45FD3">
              <w:rPr>
                <w:sz w:val="20"/>
                <w:szCs w:val="20"/>
              </w:rPr>
              <w:t>44 weeks</w:t>
            </w:r>
          </w:p>
        </w:tc>
      </w:tr>
      <w:tr w:rsidR="00CC2EB7" w:rsidRPr="00D45FD3" w14:paraId="299DB552" w14:textId="77777777" w:rsidTr="00CC2EB7">
        <w:trPr>
          <w:trHeight w:val="28"/>
        </w:trPr>
        <w:tc>
          <w:tcPr>
            <w:tcW w:w="704" w:type="dxa"/>
          </w:tcPr>
          <w:p w14:paraId="7ED057F8" w14:textId="77777777" w:rsidR="00CC2EB7" w:rsidRPr="00D45FD3" w:rsidRDefault="00CC2EB7" w:rsidP="00CC2EB7">
            <w:pPr>
              <w:spacing w:after="0"/>
              <w:contextualSpacing/>
              <w:rPr>
                <w:sz w:val="20"/>
                <w:szCs w:val="20"/>
              </w:rPr>
            </w:pPr>
            <w:r w:rsidRPr="00D45FD3">
              <w:rPr>
                <w:sz w:val="20"/>
                <w:szCs w:val="20"/>
              </w:rPr>
              <w:t>976</w:t>
            </w:r>
          </w:p>
        </w:tc>
        <w:tc>
          <w:tcPr>
            <w:tcW w:w="2410" w:type="dxa"/>
          </w:tcPr>
          <w:p w14:paraId="19CBC453" w14:textId="77777777" w:rsidR="00CC2EB7" w:rsidRPr="00D45FD3" w:rsidRDefault="00CC2EB7" w:rsidP="00CC2EB7">
            <w:pPr>
              <w:spacing w:after="0"/>
              <w:contextualSpacing/>
              <w:rPr>
                <w:sz w:val="20"/>
                <w:szCs w:val="20"/>
              </w:rPr>
            </w:pPr>
            <w:r w:rsidRPr="00D45FD3">
              <w:rPr>
                <w:sz w:val="20"/>
                <w:szCs w:val="20"/>
              </w:rPr>
              <w:t>Toth, 1982</w:t>
            </w:r>
          </w:p>
        </w:tc>
        <w:tc>
          <w:tcPr>
            <w:tcW w:w="2410" w:type="dxa"/>
          </w:tcPr>
          <w:p w14:paraId="3937681D" w14:textId="77777777" w:rsidR="00CC2EB7" w:rsidRPr="00D45FD3" w:rsidRDefault="00CC2EB7" w:rsidP="00CC2EB7">
            <w:pPr>
              <w:spacing w:after="0"/>
              <w:contextualSpacing/>
              <w:rPr>
                <w:sz w:val="20"/>
                <w:szCs w:val="20"/>
              </w:rPr>
            </w:pPr>
            <w:r w:rsidRPr="00D45FD3">
              <w:rPr>
                <w:sz w:val="20"/>
                <w:szCs w:val="20"/>
              </w:rPr>
              <w:t>Oral (in drinking water)</w:t>
            </w:r>
          </w:p>
        </w:tc>
        <w:tc>
          <w:tcPr>
            <w:tcW w:w="2976" w:type="dxa"/>
          </w:tcPr>
          <w:p w14:paraId="1DA1F0B6" w14:textId="77777777" w:rsidR="00CC2EB7" w:rsidRPr="00D45FD3" w:rsidRDefault="00CC2EB7" w:rsidP="00CC2EB7">
            <w:pPr>
              <w:spacing w:after="0"/>
              <w:contextualSpacing/>
              <w:rPr>
                <w:sz w:val="20"/>
                <w:szCs w:val="20"/>
              </w:rPr>
            </w:pPr>
            <w:r w:rsidRPr="00D45FD3">
              <w:rPr>
                <w:sz w:val="20"/>
                <w:szCs w:val="20"/>
              </w:rPr>
              <w:t>0.09375%; 0.06250%</w:t>
            </w:r>
          </w:p>
        </w:tc>
        <w:tc>
          <w:tcPr>
            <w:tcW w:w="2127" w:type="dxa"/>
          </w:tcPr>
          <w:p w14:paraId="689C373A" w14:textId="77777777" w:rsidR="00CC2EB7" w:rsidRPr="00D45FD3" w:rsidRDefault="00CC2EB7" w:rsidP="00CC2EB7">
            <w:pPr>
              <w:spacing w:after="0"/>
              <w:contextualSpacing/>
              <w:rPr>
                <w:sz w:val="20"/>
                <w:szCs w:val="20"/>
              </w:rPr>
            </w:pPr>
            <w:r w:rsidRPr="00D45FD3">
              <w:rPr>
                <w:sz w:val="20"/>
                <w:szCs w:val="20"/>
              </w:rPr>
              <w:t>Ad libitum</w:t>
            </w:r>
          </w:p>
        </w:tc>
        <w:tc>
          <w:tcPr>
            <w:tcW w:w="2126" w:type="dxa"/>
          </w:tcPr>
          <w:p w14:paraId="4BFFA65A" w14:textId="77777777" w:rsidR="00CC2EB7" w:rsidRPr="00D45FD3" w:rsidRDefault="00CC2EB7" w:rsidP="00CC2EB7">
            <w:pPr>
              <w:spacing w:after="0"/>
              <w:contextualSpacing/>
              <w:rPr>
                <w:sz w:val="20"/>
                <w:szCs w:val="20"/>
              </w:rPr>
            </w:pPr>
            <w:r w:rsidRPr="00D45FD3">
              <w:rPr>
                <w:sz w:val="20"/>
                <w:szCs w:val="20"/>
              </w:rPr>
              <w:t>NR</w:t>
            </w:r>
          </w:p>
        </w:tc>
      </w:tr>
      <w:tr w:rsidR="00CC2EB7" w:rsidRPr="00D45FD3" w14:paraId="51E788F3" w14:textId="77777777" w:rsidTr="00CC2EB7">
        <w:trPr>
          <w:trHeight w:val="28"/>
        </w:trPr>
        <w:tc>
          <w:tcPr>
            <w:tcW w:w="12753" w:type="dxa"/>
            <w:gridSpan w:val="6"/>
            <w:shd w:val="clear" w:color="auto" w:fill="F2F2F2" w:themeFill="background1" w:themeFillShade="F2"/>
          </w:tcPr>
          <w:p w14:paraId="2241D079" w14:textId="77777777" w:rsidR="00CC2EB7" w:rsidRPr="00D45FD3" w:rsidRDefault="00CC2EB7" w:rsidP="00CC2EB7">
            <w:pPr>
              <w:spacing w:after="0"/>
              <w:contextualSpacing/>
              <w:rPr>
                <w:b/>
                <w:i/>
                <w:sz w:val="20"/>
                <w:szCs w:val="20"/>
              </w:rPr>
            </w:pPr>
            <w:r w:rsidRPr="00D45FD3">
              <w:rPr>
                <w:b/>
                <w:i/>
                <w:sz w:val="20"/>
                <w:szCs w:val="20"/>
              </w:rPr>
              <w:t>Subcutaneous administration (n=5)</w:t>
            </w:r>
          </w:p>
        </w:tc>
      </w:tr>
      <w:tr w:rsidR="00CC2EB7" w:rsidRPr="00D45FD3" w14:paraId="12F76C52" w14:textId="77777777" w:rsidTr="00CC2EB7">
        <w:trPr>
          <w:trHeight w:val="311"/>
        </w:trPr>
        <w:tc>
          <w:tcPr>
            <w:tcW w:w="704" w:type="dxa"/>
          </w:tcPr>
          <w:p w14:paraId="3A7DA7B2" w14:textId="77777777" w:rsidR="00CC2EB7" w:rsidRPr="00D45FD3" w:rsidRDefault="00CC2EB7" w:rsidP="00CC2EB7">
            <w:pPr>
              <w:spacing w:after="0"/>
              <w:contextualSpacing/>
              <w:rPr>
                <w:sz w:val="20"/>
                <w:szCs w:val="20"/>
              </w:rPr>
            </w:pPr>
            <w:r w:rsidRPr="00D45FD3">
              <w:rPr>
                <w:sz w:val="20"/>
                <w:szCs w:val="20"/>
              </w:rPr>
              <w:t>89</w:t>
            </w:r>
          </w:p>
        </w:tc>
        <w:tc>
          <w:tcPr>
            <w:tcW w:w="2410" w:type="dxa"/>
          </w:tcPr>
          <w:p w14:paraId="01973434" w14:textId="77777777" w:rsidR="00CC2EB7" w:rsidRPr="00D45FD3" w:rsidRDefault="00CC2EB7" w:rsidP="00CC2EB7">
            <w:pPr>
              <w:spacing w:after="0"/>
              <w:contextualSpacing/>
              <w:rPr>
                <w:sz w:val="20"/>
                <w:szCs w:val="20"/>
              </w:rPr>
            </w:pPr>
            <w:r w:rsidRPr="00D45FD3">
              <w:rPr>
                <w:sz w:val="20"/>
                <w:szCs w:val="20"/>
              </w:rPr>
              <w:t>Berger et al., 1987</w:t>
            </w:r>
          </w:p>
        </w:tc>
        <w:tc>
          <w:tcPr>
            <w:tcW w:w="2410" w:type="dxa"/>
          </w:tcPr>
          <w:p w14:paraId="20BA6EE2" w14:textId="77777777" w:rsidR="00CC2EB7" w:rsidRPr="00D45FD3" w:rsidRDefault="00CC2EB7" w:rsidP="00CC2EB7">
            <w:pPr>
              <w:spacing w:after="0"/>
              <w:contextualSpacing/>
              <w:rPr>
                <w:sz w:val="20"/>
                <w:szCs w:val="20"/>
              </w:rPr>
            </w:pPr>
            <w:r w:rsidRPr="00D45FD3">
              <w:rPr>
                <w:sz w:val="20"/>
                <w:szCs w:val="20"/>
              </w:rPr>
              <w:t>Subcutaneous</w:t>
            </w:r>
          </w:p>
        </w:tc>
        <w:tc>
          <w:tcPr>
            <w:tcW w:w="2976" w:type="dxa"/>
          </w:tcPr>
          <w:p w14:paraId="2B3C8C3A" w14:textId="77777777" w:rsidR="00CC2EB7" w:rsidRPr="00D45FD3" w:rsidRDefault="00CC2EB7" w:rsidP="00CC2EB7">
            <w:pPr>
              <w:spacing w:after="0"/>
              <w:contextualSpacing/>
              <w:rPr>
                <w:sz w:val="20"/>
                <w:szCs w:val="20"/>
              </w:rPr>
            </w:pPr>
            <w:r w:rsidRPr="00D45FD3">
              <w:rPr>
                <w:sz w:val="20"/>
                <w:szCs w:val="20"/>
              </w:rPr>
              <w:t>0.4 mg/kg</w:t>
            </w:r>
          </w:p>
        </w:tc>
        <w:tc>
          <w:tcPr>
            <w:tcW w:w="2127" w:type="dxa"/>
          </w:tcPr>
          <w:p w14:paraId="4CDC4DEC" w14:textId="77777777" w:rsidR="00CC2EB7" w:rsidRPr="00D45FD3" w:rsidRDefault="00CC2EB7" w:rsidP="00CC2EB7">
            <w:pPr>
              <w:spacing w:after="0"/>
              <w:contextualSpacing/>
              <w:rPr>
                <w:sz w:val="20"/>
                <w:szCs w:val="20"/>
              </w:rPr>
            </w:pPr>
            <w:r w:rsidRPr="00D45FD3">
              <w:rPr>
                <w:sz w:val="20"/>
                <w:szCs w:val="20"/>
              </w:rPr>
              <w:t>Daily</w:t>
            </w:r>
          </w:p>
        </w:tc>
        <w:tc>
          <w:tcPr>
            <w:tcW w:w="2126" w:type="dxa"/>
          </w:tcPr>
          <w:p w14:paraId="3AA62572" w14:textId="77777777" w:rsidR="00CC2EB7" w:rsidRPr="00D45FD3" w:rsidRDefault="00CC2EB7" w:rsidP="00CC2EB7">
            <w:pPr>
              <w:spacing w:after="0"/>
              <w:contextualSpacing/>
              <w:rPr>
                <w:sz w:val="20"/>
                <w:szCs w:val="20"/>
              </w:rPr>
            </w:pPr>
            <w:r w:rsidRPr="00D45FD3">
              <w:rPr>
                <w:sz w:val="20"/>
                <w:szCs w:val="20"/>
              </w:rPr>
              <w:t>14-20 days</w:t>
            </w:r>
          </w:p>
        </w:tc>
      </w:tr>
      <w:tr w:rsidR="00CC2EB7" w:rsidRPr="00D45FD3" w14:paraId="7D4AE25B" w14:textId="77777777" w:rsidTr="00CC2EB7">
        <w:trPr>
          <w:trHeight w:val="311"/>
        </w:trPr>
        <w:tc>
          <w:tcPr>
            <w:tcW w:w="704" w:type="dxa"/>
          </w:tcPr>
          <w:p w14:paraId="39033A77" w14:textId="77777777" w:rsidR="00CC2EB7" w:rsidRPr="00D45FD3" w:rsidRDefault="00CC2EB7" w:rsidP="00CC2EB7">
            <w:pPr>
              <w:spacing w:after="0"/>
              <w:contextualSpacing/>
              <w:rPr>
                <w:sz w:val="20"/>
                <w:szCs w:val="20"/>
              </w:rPr>
            </w:pPr>
            <w:r w:rsidRPr="00D45FD3">
              <w:rPr>
                <w:sz w:val="20"/>
                <w:szCs w:val="20"/>
              </w:rPr>
              <w:t>320</w:t>
            </w:r>
          </w:p>
        </w:tc>
        <w:tc>
          <w:tcPr>
            <w:tcW w:w="2410" w:type="dxa"/>
          </w:tcPr>
          <w:p w14:paraId="4BE6B54E" w14:textId="77777777" w:rsidR="00CC2EB7" w:rsidRPr="00D45FD3" w:rsidRDefault="00CC2EB7" w:rsidP="00CC2EB7">
            <w:pPr>
              <w:spacing w:after="0"/>
              <w:contextualSpacing/>
              <w:rPr>
                <w:sz w:val="20"/>
                <w:szCs w:val="20"/>
              </w:rPr>
            </w:pPr>
            <w:r w:rsidRPr="00D45FD3">
              <w:rPr>
                <w:sz w:val="20"/>
                <w:szCs w:val="20"/>
              </w:rPr>
              <w:t>Galitovskiy et al., 2012</w:t>
            </w:r>
          </w:p>
        </w:tc>
        <w:tc>
          <w:tcPr>
            <w:tcW w:w="2410" w:type="dxa"/>
          </w:tcPr>
          <w:p w14:paraId="6CC65583" w14:textId="77777777" w:rsidR="00CC2EB7" w:rsidRPr="00D45FD3" w:rsidRDefault="00CC2EB7" w:rsidP="00CC2EB7">
            <w:pPr>
              <w:spacing w:after="0"/>
              <w:contextualSpacing/>
              <w:rPr>
                <w:sz w:val="20"/>
                <w:szCs w:val="20"/>
              </w:rPr>
            </w:pPr>
            <w:r w:rsidRPr="00D45FD3">
              <w:rPr>
                <w:sz w:val="20"/>
                <w:szCs w:val="20"/>
              </w:rPr>
              <w:t>Subcutaneous</w:t>
            </w:r>
          </w:p>
        </w:tc>
        <w:tc>
          <w:tcPr>
            <w:tcW w:w="2976" w:type="dxa"/>
          </w:tcPr>
          <w:p w14:paraId="0FCB7D2D" w14:textId="77777777" w:rsidR="00CC2EB7" w:rsidRPr="00D45FD3" w:rsidRDefault="00CC2EB7" w:rsidP="00CC2EB7">
            <w:pPr>
              <w:spacing w:after="0"/>
              <w:contextualSpacing/>
              <w:rPr>
                <w:sz w:val="20"/>
                <w:szCs w:val="20"/>
              </w:rPr>
            </w:pPr>
            <w:r w:rsidRPr="00D45FD3">
              <w:rPr>
                <w:sz w:val="20"/>
                <w:szCs w:val="20"/>
              </w:rPr>
              <w:t>3 mg/kg</w:t>
            </w:r>
          </w:p>
        </w:tc>
        <w:tc>
          <w:tcPr>
            <w:tcW w:w="2127" w:type="dxa"/>
          </w:tcPr>
          <w:p w14:paraId="0C8DE11F" w14:textId="77777777" w:rsidR="00CC2EB7" w:rsidRPr="00D45FD3" w:rsidRDefault="00CC2EB7" w:rsidP="00CC2EB7">
            <w:pPr>
              <w:spacing w:after="0"/>
              <w:contextualSpacing/>
              <w:rPr>
                <w:sz w:val="20"/>
                <w:szCs w:val="20"/>
              </w:rPr>
            </w:pPr>
            <w:r w:rsidRPr="00D45FD3">
              <w:rPr>
                <w:sz w:val="20"/>
                <w:szCs w:val="20"/>
              </w:rPr>
              <w:t>5 days per week</w:t>
            </w:r>
          </w:p>
        </w:tc>
        <w:tc>
          <w:tcPr>
            <w:tcW w:w="2126" w:type="dxa"/>
          </w:tcPr>
          <w:p w14:paraId="3A021776" w14:textId="77777777" w:rsidR="00CC2EB7" w:rsidRPr="00D45FD3" w:rsidRDefault="00CC2EB7" w:rsidP="00CC2EB7">
            <w:pPr>
              <w:spacing w:after="0"/>
              <w:contextualSpacing/>
              <w:rPr>
                <w:sz w:val="20"/>
                <w:szCs w:val="20"/>
              </w:rPr>
            </w:pPr>
            <w:r w:rsidRPr="00D45FD3">
              <w:rPr>
                <w:sz w:val="20"/>
                <w:szCs w:val="20"/>
              </w:rPr>
              <w:t>24 months</w:t>
            </w:r>
          </w:p>
        </w:tc>
      </w:tr>
      <w:tr w:rsidR="00CC2EB7" w:rsidRPr="00D45FD3" w14:paraId="4DBF8DB6" w14:textId="77777777" w:rsidTr="00CC2EB7">
        <w:trPr>
          <w:trHeight w:val="311"/>
        </w:trPr>
        <w:tc>
          <w:tcPr>
            <w:tcW w:w="704" w:type="dxa"/>
          </w:tcPr>
          <w:p w14:paraId="3CDAAAC1" w14:textId="77777777" w:rsidR="00CC2EB7" w:rsidRPr="00D45FD3" w:rsidRDefault="00CC2EB7" w:rsidP="00CC2EB7">
            <w:pPr>
              <w:spacing w:after="0"/>
              <w:contextualSpacing/>
              <w:rPr>
                <w:sz w:val="20"/>
                <w:szCs w:val="20"/>
              </w:rPr>
            </w:pPr>
            <w:r w:rsidRPr="00D45FD3">
              <w:rPr>
                <w:sz w:val="20"/>
                <w:szCs w:val="20"/>
              </w:rPr>
              <w:t>366</w:t>
            </w:r>
          </w:p>
        </w:tc>
        <w:tc>
          <w:tcPr>
            <w:tcW w:w="2410" w:type="dxa"/>
          </w:tcPr>
          <w:p w14:paraId="2BD584F5" w14:textId="77777777" w:rsidR="00CC2EB7" w:rsidRPr="00D45FD3" w:rsidRDefault="00CC2EB7" w:rsidP="00CC2EB7">
            <w:pPr>
              <w:spacing w:after="0"/>
              <w:contextualSpacing/>
              <w:rPr>
                <w:sz w:val="20"/>
                <w:szCs w:val="20"/>
              </w:rPr>
            </w:pPr>
            <w:r w:rsidRPr="00D45FD3">
              <w:rPr>
                <w:sz w:val="20"/>
                <w:szCs w:val="20"/>
              </w:rPr>
              <w:t>Habs and Schmahl, 1984</w:t>
            </w:r>
          </w:p>
        </w:tc>
        <w:tc>
          <w:tcPr>
            <w:tcW w:w="2410" w:type="dxa"/>
          </w:tcPr>
          <w:p w14:paraId="395A727C" w14:textId="77777777" w:rsidR="00CC2EB7" w:rsidRPr="00D45FD3" w:rsidRDefault="00CC2EB7" w:rsidP="00CC2EB7">
            <w:pPr>
              <w:spacing w:after="0"/>
              <w:contextualSpacing/>
              <w:rPr>
                <w:sz w:val="20"/>
                <w:szCs w:val="20"/>
              </w:rPr>
            </w:pPr>
            <w:r w:rsidRPr="00D45FD3">
              <w:rPr>
                <w:sz w:val="20"/>
                <w:szCs w:val="20"/>
              </w:rPr>
              <w:t>Subcutaneous</w:t>
            </w:r>
          </w:p>
        </w:tc>
        <w:tc>
          <w:tcPr>
            <w:tcW w:w="2976" w:type="dxa"/>
          </w:tcPr>
          <w:p w14:paraId="5DE6E3D3" w14:textId="77777777" w:rsidR="00CC2EB7" w:rsidRPr="00D45FD3" w:rsidRDefault="00CC2EB7" w:rsidP="00CC2EB7">
            <w:pPr>
              <w:spacing w:after="0"/>
              <w:contextualSpacing/>
              <w:rPr>
                <w:sz w:val="20"/>
                <w:szCs w:val="20"/>
              </w:rPr>
            </w:pPr>
            <w:r w:rsidRPr="00D45FD3">
              <w:rPr>
                <w:sz w:val="20"/>
                <w:szCs w:val="20"/>
              </w:rPr>
              <w:t>0.4 mg/kg</w:t>
            </w:r>
          </w:p>
        </w:tc>
        <w:tc>
          <w:tcPr>
            <w:tcW w:w="2127" w:type="dxa"/>
          </w:tcPr>
          <w:p w14:paraId="7DBEFB40" w14:textId="77777777" w:rsidR="00CC2EB7" w:rsidRPr="00D45FD3" w:rsidRDefault="00CC2EB7" w:rsidP="00CC2EB7">
            <w:pPr>
              <w:spacing w:after="0"/>
              <w:contextualSpacing/>
              <w:rPr>
                <w:sz w:val="20"/>
                <w:szCs w:val="20"/>
              </w:rPr>
            </w:pPr>
            <w:r w:rsidRPr="00D45FD3">
              <w:rPr>
                <w:sz w:val="20"/>
                <w:szCs w:val="20"/>
              </w:rPr>
              <w:t>2 times per week</w:t>
            </w:r>
          </w:p>
        </w:tc>
        <w:tc>
          <w:tcPr>
            <w:tcW w:w="2126" w:type="dxa"/>
          </w:tcPr>
          <w:p w14:paraId="22B9D225" w14:textId="77777777" w:rsidR="00CC2EB7" w:rsidRPr="00D45FD3" w:rsidRDefault="00CC2EB7" w:rsidP="00CC2EB7">
            <w:pPr>
              <w:spacing w:after="0"/>
              <w:contextualSpacing/>
              <w:rPr>
                <w:sz w:val="20"/>
                <w:szCs w:val="20"/>
              </w:rPr>
            </w:pPr>
            <w:r w:rsidRPr="00D45FD3">
              <w:rPr>
                <w:sz w:val="20"/>
                <w:szCs w:val="20"/>
              </w:rPr>
              <w:t>46-52 days (group 1); 55-145 days (group 2)</w:t>
            </w:r>
          </w:p>
        </w:tc>
      </w:tr>
      <w:tr w:rsidR="00CC2EB7" w:rsidRPr="00D45FD3" w14:paraId="3257E881" w14:textId="77777777" w:rsidTr="00CC2EB7">
        <w:trPr>
          <w:trHeight w:val="311"/>
        </w:trPr>
        <w:tc>
          <w:tcPr>
            <w:tcW w:w="704" w:type="dxa"/>
          </w:tcPr>
          <w:p w14:paraId="48AC68C4" w14:textId="77777777" w:rsidR="00CC2EB7" w:rsidRPr="00D45FD3" w:rsidRDefault="00CC2EB7" w:rsidP="00CC2EB7">
            <w:pPr>
              <w:spacing w:after="0"/>
              <w:contextualSpacing/>
              <w:rPr>
                <w:sz w:val="20"/>
                <w:szCs w:val="20"/>
              </w:rPr>
            </w:pPr>
            <w:r w:rsidRPr="00D45FD3">
              <w:rPr>
                <w:sz w:val="20"/>
                <w:szCs w:val="20"/>
              </w:rPr>
              <w:t>644</w:t>
            </w:r>
          </w:p>
        </w:tc>
        <w:tc>
          <w:tcPr>
            <w:tcW w:w="2410" w:type="dxa"/>
          </w:tcPr>
          <w:p w14:paraId="193C0564" w14:textId="77777777" w:rsidR="00CC2EB7" w:rsidRPr="00D45FD3" w:rsidRDefault="00CC2EB7" w:rsidP="00CC2EB7">
            <w:pPr>
              <w:spacing w:after="0"/>
              <w:contextualSpacing/>
              <w:rPr>
                <w:sz w:val="20"/>
                <w:szCs w:val="20"/>
              </w:rPr>
            </w:pPr>
            <w:r w:rsidRPr="00D45FD3">
              <w:rPr>
                <w:sz w:val="20"/>
                <w:szCs w:val="20"/>
              </w:rPr>
              <w:t>Martin et al., 1979</w:t>
            </w:r>
          </w:p>
        </w:tc>
        <w:tc>
          <w:tcPr>
            <w:tcW w:w="2410" w:type="dxa"/>
          </w:tcPr>
          <w:p w14:paraId="2EA78D2B" w14:textId="77777777" w:rsidR="00CC2EB7" w:rsidRPr="00D45FD3" w:rsidRDefault="00CC2EB7" w:rsidP="00CC2EB7">
            <w:pPr>
              <w:spacing w:after="0"/>
              <w:contextualSpacing/>
              <w:rPr>
                <w:sz w:val="20"/>
                <w:szCs w:val="20"/>
              </w:rPr>
            </w:pPr>
            <w:r w:rsidRPr="00D45FD3">
              <w:rPr>
                <w:sz w:val="20"/>
                <w:szCs w:val="20"/>
              </w:rPr>
              <w:t>Subcutaneous</w:t>
            </w:r>
          </w:p>
        </w:tc>
        <w:tc>
          <w:tcPr>
            <w:tcW w:w="2976" w:type="dxa"/>
          </w:tcPr>
          <w:p w14:paraId="6CDF7B2B" w14:textId="77777777" w:rsidR="00CC2EB7" w:rsidRPr="00D45FD3" w:rsidRDefault="00CC2EB7" w:rsidP="00CC2EB7">
            <w:pPr>
              <w:spacing w:after="0"/>
              <w:contextualSpacing/>
              <w:rPr>
                <w:sz w:val="20"/>
                <w:szCs w:val="20"/>
              </w:rPr>
            </w:pPr>
            <w:r w:rsidRPr="00D45FD3">
              <w:rPr>
                <w:sz w:val="20"/>
                <w:szCs w:val="20"/>
              </w:rPr>
              <w:t>5 mg/ml (3.0 mg/kg)</w:t>
            </w:r>
          </w:p>
        </w:tc>
        <w:tc>
          <w:tcPr>
            <w:tcW w:w="2127" w:type="dxa"/>
          </w:tcPr>
          <w:p w14:paraId="54850493" w14:textId="77777777" w:rsidR="00CC2EB7" w:rsidRPr="00D45FD3" w:rsidRDefault="00CC2EB7" w:rsidP="00CC2EB7">
            <w:pPr>
              <w:spacing w:after="0"/>
              <w:contextualSpacing/>
              <w:rPr>
                <w:sz w:val="20"/>
                <w:szCs w:val="20"/>
              </w:rPr>
            </w:pPr>
            <w:r w:rsidRPr="00D45FD3">
              <w:rPr>
                <w:sz w:val="20"/>
                <w:szCs w:val="20"/>
              </w:rPr>
              <w:t>2 times per day</w:t>
            </w:r>
          </w:p>
        </w:tc>
        <w:tc>
          <w:tcPr>
            <w:tcW w:w="2126" w:type="dxa"/>
          </w:tcPr>
          <w:p w14:paraId="0E0D613C" w14:textId="77777777" w:rsidR="00CC2EB7" w:rsidRPr="00D45FD3" w:rsidRDefault="00CC2EB7" w:rsidP="00CC2EB7">
            <w:pPr>
              <w:spacing w:after="0"/>
              <w:contextualSpacing/>
              <w:rPr>
                <w:sz w:val="20"/>
                <w:szCs w:val="20"/>
              </w:rPr>
            </w:pPr>
            <w:r w:rsidRPr="00D45FD3">
              <w:rPr>
                <w:sz w:val="20"/>
                <w:szCs w:val="20"/>
              </w:rPr>
              <w:t>21 days</w:t>
            </w:r>
          </w:p>
        </w:tc>
      </w:tr>
      <w:tr w:rsidR="00CC2EB7" w:rsidRPr="00D45FD3" w14:paraId="62F75011" w14:textId="77777777" w:rsidTr="00CC2EB7">
        <w:trPr>
          <w:trHeight w:val="311"/>
        </w:trPr>
        <w:tc>
          <w:tcPr>
            <w:tcW w:w="704" w:type="dxa"/>
          </w:tcPr>
          <w:p w14:paraId="717F6F0F" w14:textId="77777777" w:rsidR="00CC2EB7" w:rsidRPr="00D45FD3" w:rsidRDefault="00CC2EB7" w:rsidP="00CC2EB7">
            <w:pPr>
              <w:spacing w:after="0"/>
              <w:contextualSpacing/>
              <w:rPr>
                <w:sz w:val="20"/>
                <w:szCs w:val="20"/>
              </w:rPr>
            </w:pPr>
            <w:r w:rsidRPr="00D45FD3">
              <w:rPr>
                <w:sz w:val="20"/>
                <w:szCs w:val="20"/>
              </w:rPr>
              <w:t>966</w:t>
            </w:r>
          </w:p>
        </w:tc>
        <w:tc>
          <w:tcPr>
            <w:tcW w:w="2410" w:type="dxa"/>
          </w:tcPr>
          <w:p w14:paraId="40D47641" w14:textId="77777777" w:rsidR="00CC2EB7" w:rsidRPr="00D45FD3" w:rsidRDefault="00CC2EB7" w:rsidP="00CC2EB7">
            <w:pPr>
              <w:spacing w:after="0"/>
              <w:contextualSpacing/>
              <w:rPr>
                <w:sz w:val="20"/>
                <w:szCs w:val="20"/>
              </w:rPr>
            </w:pPr>
            <w:r w:rsidRPr="00D45FD3">
              <w:rPr>
                <w:sz w:val="20"/>
                <w:szCs w:val="20"/>
              </w:rPr>
              <w:t>Thompson et al., 1973</w:t>
            </w:r>
          </w:p>
        </w:tc>
        <w:tc>
          <w:tcPr>
            <w:tcW w:w="2410" w:type="dxa"/>
          </w:tcPr>
          <w:p w14:paraId="31C9735B" w14:textId="77777777" w:rsidR="00CC2EB7" w:rsidRPr="00D45FD3" w:rsidRDefault="00CC2EB7" w:rsidP="00CC2EB7">
            <w:pPr>
              <w:spacing w:after="0"/>
              <w:contextualSpacing/>
              <w:rPr>
                <w:sz w:val="20"/>
                <w:szCs w:val="20"/>
              </w:rPr>
            </w:pPr>
            <w:r w:rsidRPr="00D45FD3">
              <w:rPr>
                <w:sz w:val="20"/>
                <w:szCs w:val="20"/>
              </w:rPr>
              <w:t>Subcutaneous</w:t>
            </w:r>
          </w:p>
        </w:tc>
        <w:tc>
          <w:tcPr>
            <w:tcW w:w="2976" w:type="dxa"/>
          </w:tcPr>
          <w:p w14:paraId="185B3870" w14:textId="77777777" w:rsidR="00CC2EB7" w:rsidRPr="00D45FD3" w:rsidRDefault="00CC2EB7" w:rsidP="00CC2EB7">
            <w:pPr>
              <w:spacing w:after="0"/>
              <w:contextualSpacing/>
              <w:rPr>
                <w:sz w:val="20"/>
                <w:szCs w:val="20"/>
              </w:rPr>
            </w:pPr>
            <w:r w:rsidRPr="00D45FD3">
              <w:rPr>
                <w:sz w:val="20"/>
                <w:szCs w:val="20"/>
              </w:rPr>
              <w:t>1000 µg/mL/kg</w:t>
            </w:r>
          </w:p>
        </w:tc>
        <w:tc>
          <w:tcPr>
            <w:tcW w:w="2127" w:type="dxa"/>
          </w:tcPr>
          <w:p w14:paraId="7E90D403" w14:textId="77777777" w:rsidR="00CC2EB7" w:rsidRPr="00D45FD3" w:rsidRDefault="00CC2EB7" w:rsidP="00CC2EB7">
            <w:pPr>
              <w:spacing w:after="0"/>
              <w:contextualSpacing/>
              <w:rPr>
                <w:sz w:val="20"/>
                <w:szCs w:val="20"/>
              </w:rPr>
            </w:pPr>
            <w:r w:rsidRPr="00D45FD3">
              <w:rPr>
                <w:sz w:val="20"/>
                <w:szCs w:val="20"/>
              </w:rPr>
              <w:t>Daily</w:t>
            </w:r>
          </w:p>
        </w:tc>
        <w:tc>
          <w:tcPr>
            <w:tcW w:w="2126" w:type="dxa"/>
          </w:tcPr>
          <w:p w14:paraId="15226131" w14:textId="77777777" w:rsidR="00CC2EB7" w:rsidRPr="00D45FD3" w:rsidRDefault="00CC2EB7" w:rsidP="00CC2EB7">
            <w:pPr>
              <w:spacing w:after="0"/>
              <w:contextualSpacing/>
              <w:rPr>
                <w:sz w:val="20"/>
                <w:szCs w:val="20"/>
              </w:rPr>
            </w:pPr>
            <w:r w:rsidRPr="00D45FD3">
              <w:rPr>
                <w:sz w:val="20"/>
                <w:szCs w:val="20"/>
              </w:rPr>
              <w:t>2 or 22 months</w:t>
            </w:r>
          </w:p>
        </w:tc>
      </w:tr>
      <w:tr w:rsidR="00CC2EB7" w:rsidRPr="00D45FD3" w14:paraId="36ECBC40" w14:textId="77777777" w:rsidTr="00CC2EB7">
        <w:trPr>
          <w:trHeight w:val="28"/>
        </w:trPr>
        <w:tc>
          <w:tcPr>
            <w:tcW w:w="12753" w:type="dxa"/>
            <w:gridSpan w:val="6"/>
            <w:shd w:val="clear" w:color="auto" w:fill="F2F2F2" w:themeFill="background1" w:themeFillShade="F2"/>
          </w:tcPr>
          <w:p w14:paraId="44C79004" w14:textId="77777777" w:rsidR="00CC2EB7" w:rsidRPr="00D45FD3" w:rsidRDefault="00CC2EB7" w:rsidP="00CC2EB7">
            <w:pPr>
              <w:spacing w:after="0"/>
              <w:contextualSpacing/>
              <w:rPr>
                <w:b/>
                <w:i/>
                <w:sz w:val="20"/>
                <w:szCs w:val="20"/>
              </w:rPr>
            </w:pPr>
            <w:r w:rsidRPr="00D45FD3">
              <w:rPr>
                <w:b/>
                <w:i/>
                <w:sz w:val="20"/>
                <w:szCs w:val="20"/>
              </w:rPr>
              <w:t>Intraperitoneal administration (n=1)</w:t>
            </w:r>
          </w:p>
        </w:tc>
      </w:tr>
      <w:tr w:rsidR="00CC2EB7" w:rsidRPr="00D45FD3" w14:paraId="0AF77932" w14:textId="77777777" w:rsidTr="00CC2EB7">
        <w:trPr>
          <w:trHeight w:val="311"/>
        </w:trPr>
        <w:tc>
          <w:tcPr>
            <w:tcW w:w="704" w:type="dxa"/>
          </w:tcPr>
          <w:p w14:paraId="32FEB213" w14:textId="77777777" w:rsidR="00CC2EB7" w:rsidRPr="00D45FD3" w:rsidRDefault="00CC2EB7" w:rsidP="00CC2EB7">
            <w:pPr>
              <w:spacing w:after="0"/>
              <w:contextualSpacing/>
              <w:rPr>
                <w:sz w:val="20"/>
                <w:szCs w:val="20"/>
              </w:rPr>
            </w:pPr>
            <w:r w:rsidRPr="00D45FD3">
              <w:rPr>
                <w:sz w:val="20"/>
                <w:szCs w:val="20"/>
              </w:rPr>
              <w:t>850</w:t>
            </w:r>
          </w:p>
        </w:tc>
        <w:tc>
          <w:tcPr>
            <w:tcW w:w="2410" w:type="dxa"/>
          </w:tcPr>
          <w:p w14:paraId="70026009" w14:textId="77777777" w:rsidR="00CC2EB7" w:rsidRPr="00D45FD3" w:rsidRDefault="00CC2EB7" w:rsidP="00CC2EB7">
            <w:pPr>
              <w:spacing w:after="0"/>
              <w:contextualSpacing/>
              <w:rPr>
                <w:sz w:val="20"/>
                <w:szCs w:val="20"/>
              </w:rPr>
            </w:pPr>
            <w:r w:rsidRPr="00D45FD3">
              <w:rPr>
                <w:sz w:val="20"/>
                <w:szCs w:val="20"/>
              </w:rPr>
              <w:t>Schmahl et al., 1976</w:t>
            </w:r>
          </w:p>
        </w:tc>
        <w:tc>
          <w:tcPr>
            <w:tcW w:w="2410" w:type="dxa"/>
          </w:tcPr>
          <w:p w14:paraId="262B3102" w14:textId="77777777" w:rsidR="00CC2EB7" w:rsidRPr="00D45FD3" w:rsidRDefault="00CC2EB7" w:rsidP="00CC2EB7">
            <w:pPr>
              <w:spacing w:after="0"/>
              <w:contextualSpacing/>
              <w:rPr>
                <w:sz w:val="20"/>
                <w:szCs w:val="20"/>
              </w:rPr>
            </w:pPr>
            <w:r w:rsidRPr="00D45FD3">
              <w:rPr>
                <w:sz w:val="20"/>
                <w:szCs w:val="20"/>
              </w:rPr>
              <w:t>Intraperitoneal</w:t>
            </w:r>
          </w:p>
        </w:tc>
        <w:tc>
          <w:tcPr>
            <w:tcW w:w="2976" w:type="dxa"/>
          </w:tcPr>
          <w:p w14:paraId="6203D764" w14:textId="77777777" w:rsidR="00CC2EB7" w:rsidRPr="00D45FD3" w:rsidRDefault="00CC2EB7" w:rsidP="00CC2EB7">
            <w:pPr>
              <w:spacing w:after="0"/>
              <w:contextualSpacing/>
              <w:rPr>
                <w:sz w:val="20"/>
                <w:szCs w:val="20"/>
              </w:rPr>
            </w:pPr>
            <w:r w:rsidRPr="00D45FD3">
              <w:rPr>
                <w:sz w:val="20"/>
                <w:szCs w:val="20"/>
              </w:rPr>
              <w:t>2 mg/kg/week</w:t>
            </w:r>
          </w:p>
        </w:tc>
        <w:tc>
          <w:tcPr>
            <w:tcW w:w="2127" w:type="dxa"/>
          </w:tcPr>
          <w:p w14:paraId="486B03F9" w14:textId="77777777" w:rsidR="00CC2EB7" w:rsidRPr="00D45FD3" w:rsidRDefault="00CC2EB7" w:rsidP="00CC2EB7">
            <w:pPr>
              <w:spacing w:after="0"/>
              <w:contextualSpacing/>
              <w:rPr>
                <w:sz w:val="20"/>
                <w:szCs w:val="20"/>
              </w:rPr>
            </w:pPr>
            <w:r w:rsidRPr="00D45FD3">
              <w:rPr>
                <w:sz w:val="20"/>
                <w:szCs w:val="20"/>
              </w:rPr>
              <w:t xml:space="preserve"> NR</w:t>
            </w:r>
          </w:p>
        </w:tc>
        <w:tc>
          <w:tcPr>
            <w:tcW w:w="2126" w:type="dxa"/>
          </w:tcPr>
          <w:p w14:paraId="4C844FD5" w14:textId="77777777" w:rsidR="00CC2EB7" w:rsidRPr="00D45FD3" w:rsidRDefault="00CC2EB7" w:rsidP="00CC2EB7">
            <w:pPr>
              <w:spacing w:after="0"/>
              <w:contextualSpacing/>
              <w:rPr>
                <w:sz w:val="20"/>
                <w:szCs w:val="20"/>
              </w:rPr>
            </w:pPr>
            <w:r w:rsidRPr="00D45FD3">
              <w:rPr>
                <w:sz w:val="20"/>
                <w:szCs w:val="20"/>
              </w:rPr>
              <w:t>NR</w:t>
            </w:r>
          </w:p>
        </w:tc>
      </w:tr>
      <w:tr w:rsidR="00CC2EB7" w:rsidRPr="00D45FD3" w14:paraId="093EA96D" w14:textId="77777777" w:rsidTr="00CC2EB7">
        <w:trPr>
          <w:trHeight w:val="311"/>
        </w:trPr>
        <w:tc>
          <w:tcPr>
            <w:tcW w:w="12753" w:type="dxa"/>
            <w:gridSpan w:val="6"/>
            <w:shd w:val="clear" w:color="auto" w:fill="F2F2F2" w:themeFill="background1" w:themeFillShade="F2"/>
          </w:tcPr>
          <w:p w14:paraId="52F12C55" w14:textId="77777777" w:rsidR="00CC2EB7" w:rsidRPr="00D45FD3" w:rsidRDefault="00CC2EB7" w:rsidP="00CC2EB7">
            <w:pPr>
              <w:spacing w:after="0"/>
              <w:contextualSpacing/>
              <w:rPr>
                <w:b/>
                <w:i/>
                <w:sz w:val="20"/>
                <w:szCs w:val="20"/>
              </w:rPr>
            </w:pPr>
            <w:r w:rsidRPr="00D45FD3">
              <w:rPr>
                <w:b/>
                <w:i/>
                <w:sz w:val="20"/>
                <w:szCs w:val="20"/>
              </w:rPr>
              <w:t>Buccal administration (n=2)</w:t>
            </w:r>
          </w:p>
        </w:tc>
      </w:tr>
      <w:tr w:rsidR="00CC2EB7" w:rsidRPr="00D45FD3" w14:paraId="16E6AA34" w14:textId="77777777" w:rsidTr="00CC2EB7">
        <w:tblPrEx>
          <w:tblCellMar>
            <w:top w:w="0" w:type="dxa"/>
            <w:left w:w="108" w:type="dxa"/>
            <w:bottom w:w="0" w:type="dxa"/>
            <w:right w:w="108" w:type="dxa"/>
          </w:tblCellMar>
        </w:tblPrEx>
        <w:trPr>
          <w:trHeight w:val="311"/>
        </w:trPr>
        <w:tc>
          <w:tcPr>
            <w:tcW w:w="704" w:type="dxa"/>
          </w:tcPr>
          <w:p w14:paraId="43F66754" w14:textId="77777777" w:rsidR="00CC2EB7" w:rsidRPr="00D45FD3" w:rsidRDefault="00CC2EB7" w:rsidP="00CC2EB7">
            <w:pPr>
              <w:spacing w:after="0"/>
              <w:contextualSpacing/>
              <w:rPr>
                <w:sz w:val="20"/>
                <w:szCs w:val="20"/>
              </w:rPr>
            </w:pPr>
            <w:r w:rsidRPr="00D45FD3">
              <w:rPr>
                <w:sz w:val="20"/>
                <w:szCs w:val="20"/>
              </w:rPr>
              <w:t>174</w:t>
            </w:r>
          </w:p>
        </w:tc>
        <w:tc>
          <w:tcPr>
            <w:tcW w:w="2410" w:type="dxa"/>
          </w:tcPr>
          <w:p w14:paraId="5EE6EC36" w14:textId="77777777" w:rsidR="00CC2EB7" w:rsidRPr="00D45FD3" w:rsidRDefault="00CC2EB7" w:rsidP="00CC2EB7">
            <w:pPr>
              <w:spacing w:after="0"/>
              <w:contextualSpacing/>
              <w:rPr>
                <w:sz w:val="20"/>
                <w:szCs w:val="20"/>
              </w:rPr>
            </w:pPr>
            <w:r w:rsidRPr="00D45FD3">
              <w:rPr>
                <w:sz w:val="20"/>
                <w:szCs w:val="20"/>
              </w:rPr>
              <w:t>Chen et al., 1994</w:t>
            </w:r>
          </w:p>
        </w:tc>
        <w:tc>
          <w:tcPr>
            <w:tcW w:w="2410" w:type="dxa"/>
          </w:tcPr>
          <w:p w14:paraId="5C00C6A1" w14:textId="77777777" w:rsidR="00CC2EB7" w:rsidRPr="00D45FD3" w:rsidRDefault="00CC2EB7" w:rsidP="00CC2EB7">
            <w:pPr>
              <w:spacing w:after="0"/>
              <w:contextualSpacing/>
              <w:rPr>
                <w:sz w:val="20"/>
                <w:szCs w:val="20"/>
              </w:rPr>
            </w:pPr>
            <w:r w:rsidRPr="00D45FD3">
              <w:rPr>
                <w:sz w:val="20"/>
                <w:szCs w:val="20"/>
              </w:rPr>
              <w:t>Buccal (applied on cheek pouch</w:t>
            </w:r>
          </w:p>
        </w:tc>
        <w:tc>
          <w:tcPr>
            <w:tcW w:w="2976" w:type="dxa"/>
          </w:tcPr>
          <w:p w14:paraId="24D107B9" w14:textId="77777777" w:rsidR="00CC2EB7" w:rsidRPr="00D45FD3" w:rsidRDefault="00CC2EB7" w:rsidP="00CC2EB7">
            <w:pPr>
              <w:spacing w:after="0"/>
              <w:contextualSpacing/>
              <w:rPr>
                <w:sz w:val="20"/>
                <w:szCs w:val="20"/>
              </w:rPr>
            </w:pPr>
            <w:r w:rsidRPr="00D45FD3">
              <w:rPr>
                <w:sz w:val="20"/>
                <w:szCs w:val="20"/>
              </w:rPr>
              <w:t>50 µL of a 6% solution of nicotine in sesame oil</w:t>
            </w:r>
          </w:p>
        </w:tc>
        <w:tc>
          <w:tcPr>
            <w:tcW w:w="2127" w:type="dxa"/>
          </w:tcPr>
          <w:p w14:paraId="02221A01" w14:textId="77777777" w:rsidR="00CC2EB7" w:rsidRPr="00D45FD3" w:rsidRDefault="00CC2EB7" w:rsidP="00CC2EB7">
            <w:pPr>
              <w:spacing w:after="0"/>
              <w:contextualSpacing/>
              <w:rPr>
                <w:sz w:val="20"/>
                <w:szCs w:val="20"/>
              </w:rPr>
            </w:pPr>
            <w:r w:rsidRPr="00D45FD3">
              <w:rPr>
                <w:sz w:val="20"/>
                <w:szCs w:val="20"/>
              </w:rPr>
              <w:t>3 times per week</w:t>
            </w:r>
          </w:p>
        </w:tc>
        <w:tc>
          <w:tcPr>
            <w:tcW w:w="2126" w:type="dxa"/>
          </w:tcPr>
          <w:p w14:paraId="714C4B03" w14:textId="77777777" w:rsidR="00CC2EB7" w:rsidRPr="00D45FD3" w:rsidRDefault="00CC2EB7" w:rsidP="00CC2EB7">
            <w:pPr>
              <w:spacing w:after="0"/>
              <w:contextualSpacing/>
              <w:rPr>
                <w:sz w:val="20"/>
                <w:szCs w:val="20"/>
              </w:rPr>
            </w:pPr>
            <w:r w:rsidRPr="00D45FD3">
              <w:rPr>
                <w:sz w:val="20"/>
                <w:szCs w:val="20"/>
              </w:rPr>
              <w:t>13 months</w:t>
            </w:r>
          </w:p>
        </w:tc>
      </w:tr>
      <w:tr w:rsidR="00CC2EB7" w:rsidRPr="00D45FD3" w14:paraId="03A76E49" w14:textId="77777777" w:rsidTr="00CC2EB7">
        <w:trPr>
          <w:trHeight w:val="311"/>
        </w:trPr>
        <w:tc>
          <w:tcPr>
            <w:tcW w:w="704" w:type="dxa"/>
          </w:tcPr>
          <w:p w14:paraId="2A1C5DE4" w14:textId="77777777" w:rsidR="00CC2EB7" w:rsidRPr="00D45FD3" w:rsidRDefault="00CC2EB7" w:rsidP="00CC2EB7">
            <w:pPr>
              <w:spacing w:after="0"/>
              <w:contextualSpacing/>
              <w:rPr>
                <w:sz w:val="20"/>
                <w:szCs w:val="20"/>
              </w:rPr>
            </w:pPr>
            <w:r w:rsidRPr="00D45FD3">
              <w:rPr>
                <w:sz w:val="20"/>
                <w:szCs w:val="20"/>
              </w:rPr>
              <w:t>1028</w:t>
            </w:r>
          </w:p>
        </w:tc>
        <w:tc>
          <w:tcPr>
            <w:tcW w:w="2410" w:type="dxa"/>
          </w:tcPr>
          <w:p w14:paraId="1D4AB4DE" w14:textId="77777777" w:rsidR="00CC2EB7" w:rsidRPr="00D45FD3" w:rsidRDefault="00CC2EB7" w:rsidP="00CC2EB7">
            <w:pPr>
              <w:spacing w:after="0"/>
              <w:contextualSpacing/>
              <w:rPr>
                <w:sz w:val="20"/>
                <w:szCs w:val="20"/>
              </w:rPr>
            </w:pPr>
            <w:r w:rsidRPr="00D45FD3">
              <w:rPr>
                <w:sz w:val="20"/>
                <w:szCs w:val="20"/>
              </w:rPr>
              <w:t>Wang et al., 2017</w:t>
            </w:r>
          </w:p>
        </w:tc>
        <w:tc>
          <w:tcPr>
            <w:tcW w:w="2410" w:type="dxa"/>
          </w:tcPr>
          <w:p w14:paraId="56097599" w14:textId="77777777" w:rsidR="00CC2EB7" w:rsidRPr="00D45FD3" w:rsidRDefault="00CC2EB7" w:rsidP="00CC2EB7">
            <w:pPr>
              <w:spacing w:after="0"/>
              <w:contextualSpacing/>
              <w:rPr>
                <w:sz w:val="20"/>
                <w:szCs w:val="20"/>
              </w:rPr>
            </w:pPr>
            <w:r w:rsidRPr="00D45FD3">
              <w:rPr>
                <w:sz w:val="20"/>
                <w:szCs w:val="20"/>
              </w:rPr>
              <w:t>Buccal (applied on tongue)</w:t>
            </w:r>
          </w:p>
        </w:tc>
        <w:tc>
          <w:tcPr>
            <w:tcW w:w="2976" w:type="dxa"/>
          </w:tcPr>
          <w:p w14:paraId="43F15D53" w14:textId="77777777" w:rsidR="00CC2EB7" w:rsidRPr="00D45FD3" w:rsidRDefault="00CC2EB7" w:rsidP="00CC2EB7">
            <w:pPr>
              <w:spacing w:after="0"/>
              <w:contextualSpacing/>
              <w:rPr>
                <w:sz w:val="20"/>
                <w:szCs w:val="20"/>
              </w:rPr>
            </w:pPr>
            <w:r w:rsidRPr="00D45FD3">
              <w:rPr>
                <w:sz w:val="20"/>
                <w:szCs w:val="20"/>
              </w:rPr>
              <w:t>5%</w:t>
            </w:r>
          </w:p>
        </w:tc>
        <w:tc>
          <w:tcPr>
            <w:tcW w:w="2127" w:type="dxa"/>
          </w:tcPr>
          <w:p w14:paraId="1D9624D4" w14:textId="77777777" w:rsidR="00CC2EB7" w:rsidRPr="00D45FD3" w:rsidRDefault="00CC2EB7" w:rsidP="00CC2EB7">
            <w:pPr>
              <w:spacing w:after="0"/>
              <w:contextualSpacing/>
              <w:rPr>
                <w:sz w:val="20"/>
                <w:szCs w:val="20"/>
              </w:rPr>
            </w:pPr>
            <w:r w:rsidRPr="00D45FD3">
              <w:rPr>
                <w:sz w:val="20"/>
                <w:szCs w:val="20"/>
              </w:rPr>
              <w:t>3 times per week</w:t>
            </w:r>
          </w:p>
        </w:tc>
        <w:tc>
          <w:tcPr>
            <w:tcW w:w="2126" w:type="dxa"/>
          </w:tcPr>
          <w:p w14:paraId="240F8D2B" w14:textId="77777777" w:rsidR="00CC2EB7" w:rsidRPr="00D45FD3" w:rsidRDefault="00CC2EB7" w:rsidP="00CC2EB7">
            <w:pPr>
              <w:spacing w:after="0"/>
              <w:contextualSpacing/>
              <w:rPr>
                <w:sz w:val="20"/>
                <w:szCs w:val="20"/>
              </w:rPr>
            </w:pPr>
            <w:r w:rsidRPr="00D45FD3">
              <w:rPr>
                <w:sz w:val="20"/>
                <w:szCs w:val="20"/>
              </w:rPr>
              <w:t>16 weeks</w:t>
            </w:r>
          </w:p>
        </w:tc>
      </w:tr>
      <w:tr w:rsidR="00CC2EB7" w:rsidRPr="00D45FD3" w14:paraId="01C63BE4" w14:textId="77777777" w:rsidTr="00CC2EB7">
        <w:trPr>
          <w:trHeight w:val="311"/>
        </w:trPr>
        <w:tc>
          <w:tcPr>
            <w:tcW w:w="12753" w:type="dxa"/>
            <w:gridSpan w:val="6"/>
          </w:tcPr>
          <w:p w14:paraId="493E9AD2" w14:textId="77777777" w:rsidR="00CC2EB7" w:rsidRPr="00D45FD3" w:rsidRDefault="00CC2EB7" w:rsidP="00CC2EB7">
            <w:pPr>
              <w:keepNext/>
              <w:spacing w:after="0"/>
              <w:contextualSpacing/>
              <w:rPr>
                <w:sz w:val="20"/>
                <w:szCs w:val="20"/>
              </w:rPr>
            </w:pPr>
            <w:r w:rsidRPr="00D45FD3">
              <w:rPr>
                <w:b/>
                <w:i/>
                <w:sz w:val="20"/>
                <w:szCs w:val="20"/>
              </w:rPr>
              <w:t>Inhalation (n=1)</w:t>
            </w:r>
          </w:p>
        </w:tc>
      </w:tr>
      <w:tr w:rsidR="00CC2EB7" w:rsidRPr="00D45FD3" w14:paraId="39DFEC01" w14:textId="77777777" w:rsidTr="00CC2EB7">
        <w:trPr>
          <w:trHeight w:val="311"/>
        </w:trPr>
        <w:tc>
          <w:tcPr>
            <w:tcW w:w="704" w:type="dxa"/>
          </w:tcPr>
          <w:p w14:paraId="2CF445E3" w14:textId="77777777" w:rsidR="00CC2EB7" w:rsidRPr="00D45FD3" w:rsidRDefault="00CC2EB7" w:rsidP="00CC2EB7">
            <w:pPr>
              <w:spacing w:after="0"/>
              <w:contextualSpacing/>
              <w:rPr>
                <w:sz w:val="20"/>
                <w:szCs w:val="20"/>
              </w:rPr>
            </w:pPr>
            <w:r w:rsidRPr="00D45FD3">
              <w:rPr>
                <w:sz w:val="20"/>
                <w:szCs w:val="20"/>
              </w:rPr>
              <w:t>1136</w:t>
            </w:r>
          </w:p>
        </w:tc>
        <w:tc>
          <w:tcPr>
            <w:tcW w:w="2410" w:type="dxa"/>
          </w:tcPr>
          <w:p w14:paraId="3229E7D1" w14:textId="77777777" w:rsidR="00CC2EB7" w:rsidRPr="00D45FD3" w:rsidRDefault="00CC2EB7" w:rsidP="00CC2EB7">
            <w:pPr>
              <w:spacing w:after="0"/>
              <w:contextualSpacing/>
              <w:rPr>
                <w:sz w:val="20"/>
                <w:szCs w:val="20"/>
              </w:rPr>
            </w:pPr>
            <w:r w:rsidRPr="00D45FD3">
              <w:rPr>
                <w:sz w:val="20"/>
                <w:szCs w:val="20"/>
              </w:rPr>
              <w:t>Waldum et al., 1996</w:t>
            </w:r>
          </w:p>
        </w:tc>
        <w:tc>
          <w:tcPr>
            <w:tcW w:w="2410" w:type="dxa"/>
          </w:tcPr>
          <w:p w14:paraId="0CAEF8F2" w14:textId="77777777" w:rsidR="00CC2EB7" w:rsidRPr="00D45FD3" w:rsidRDefault="00CC2EB7" w:rsidP="00CC2EB7">
            <w:pPr>
              <w:spacing w:after="0"/>
              <w:contextualSpacing/>
              <w:rPr>
                <w:sz w:val="20"/>
                <w:szCs w:val="20"/>
              </w:rPr>
            </w:pPr>
            <w:r w:rsidRPr="00D45FD3">
              <w:rPr>
                <w:sz w:val="20"/>
                <w:szCs w:val="20"/>
              </w:rPr>
              <w:t>Inhalation</w:t>
            </w:r>
          </w:p>
        </w:tc>
        <w:tc>
          <w:tcPr>
            <w:tcW w:w="2976" w:type="dxa"/>
          </w:tcPr>
          <w:p w14:paraId="2F912259" w14:textId="77777777" w:rsidR="00CC2EB7" w:rsidRPr="00D45FD3" w:rsidRDefault="00CC2EB7" w:rsidP="00CC2EB7">
            <w:pPr>
              <w:spacing w:after="0"/>
              <w:contextualSpacing/>
              <w:rPr>
                <w:sz w:val="20"/>
                <w:szCs w:val="20"/>
              </w:rPr>
            </w:pPr>
            <w:r w:rsidRPr="00D45FD3">
              <w:rPr>
                <w:sz w:val="20"/>
                <w:szCs w:val="20"/>
              </w:rPr>
              <w:t>500 µg/m</w:t>
            </w:r>
            <w:r w:rsidRPr="00D45FD3">
              <w:rPr>
                <w:sz w:val="20"/>
                <w:szCs w:val="20"/>
                <w:vertAlign w:val="superscript"/>
              </w:rPr>
              <w:t>3</w:t>
            </w:r>
          </w:p>
        </w:tc>
        <w:tc>
          <w:tcPr>
            <w:tcW w:w="2127" w:type="dxa"/>
          </w:tcPr>
          <w:p w14:paraId="6DDF8047" w14:textId="77777777" w:rsidR="00CC2EB7" w:rsidRPr="00D45FD3" w:rsidRDefault="00CC2EB7" w:rsidP="00CC2EB7">
            <w:pPr>
              <w:spacing w:after="0"/>
              <w:contextualSpacing/>
              <w:rPr>
                <w:sz w:val="20"/>
                <w:szCs w:val="20"/>
              </w:rPr>
            </w:pPr>
            <w:r w:rsidRPr="00D45FD3">
              <w:rPr>
                <w:sz w:val="20"/>
                <w:szCs w:val="20"/>
              </w:rPr>
              <w:t>20 hours per day, 5 days per week</w:t>
            </w:r>
          </w:p>
        </w:tc>
        <w:tc>
          <w:tcPr>
            <w:tcW w:w="2126" w:type="dxa"/>
          </w:tcPr>
          <w:p w14:paraId="32491CBA" w14:textId="77777777" w:rsidR="00CC2EB7" w:rsidRPr="00D45FD3" w:rsidRDefault="00CC2EB7" w:rsidP="00CC2EB7">
            <w:pPr>
              <w:spacing w:after="0"/>
              <w:contextualSpacing/>
              <w:rPr>
                <w:sz w:val="20"/>
                <w:szCs w:val="20"/>
              </w:rPr>
            </w:pPr>
            <w:r w:rsidRPr="00D45FD3">
              <w:rPr>
                <w:sz w:val="20"/>
                <w:szCs w:val="20"/>
              </w:rPr>
              <w:t>Up to 24 months</w:t>
            </w:r>
          </w:p>
        </w:tc>
      </w:tr>
    </w:tbl>
    <w:p w14:paraId="5E6DB36F" w14:textId="77777777" w:rsidR="00CC2EB7" w:rsidRPr="00D45FD3" w:rsidRDefault="00CC2EB7" w:rsidP="00CC2EB7">
      <w:pPr>
        <w:pStyle w:val="Tablelegend"/>
      </w:pPr>
      <w:r w:rsidRPr="00D45FD3">
        <w:t>Abbreviations: µg=micrograms; µl=microliters; µM=micromolar; µmol=micromole; DSS=dextran sulfate sodium; kg=kilograms; m</w:t>
      </w:r>
      <w:r w:rsidRPr="00D45FD3">
        <w:rPr>
          <w:vertAlign w:val="superscript"/>
        </w:rPr>
        <w:t>3</w:t>
      </w:r>
      <w:r w:rsidRPr="00D45FD3">
        <w:t> = cubic meters; mg=milligrams; ml=milliliters; mM=millimolar; NA=not applicable; nM=nanomolar; NR=not reported; ppm=parts per million.</w:t>
      </w:r>
    </w:p>
    <w:p w14:paraId="318997B2" w14:textId="4A017BD8" w:rsidR="00CC2EB7" w:rsidRPr="00D45FD3" w:rsidRDefault="00CC2EB7" w:rsidP="00CC2EB7">
      <w:pPr>
        <w:pStyle w:val="Caption"/>
      </w:pPr>
      <w:bookmarkStart w:id="34" w:name="_Ref105492026"/>
      <w:bookmarkStart w:id="35" w:name="_Toc121842118"/>
      <w:r w:rsidRPr="00D45FD3">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34"/>
      <w:r w:rsidRPr="00D45FD3">
        <w:t>: Nicotine Intervention among the Studies Evaluating Tumor Progression</w:t>
      </w:r>
      <w:bookmarkEnd w:id="35"/>
    </w:p>
    <w:tbl>
      <w:tblPr>
        <w:tblStyle w:val="TableGrid"/>
        <w:tblW w:w="12186" w:type="dxa"/>
        <w:tblLayout w:type="fixed"/>
        <w:tblCellMar>
          <w:top w:w="62" w:type="dxa"/>
          <w:left w:w="62" w:type="dxa"/>
          <w:bottom w:w="62" w:type="dxa"/>
          <w:right w:w="62" w:type="dxa"/>
        </w:tblCellMar>
        <w:tblLook w:val="04A0" w:firstRow="1" w:lastRow="0" w:firstColumn="1" w:lastColumn="0" w:noHBand="0" w:noVBand="1"/>
      </w:tblPr>
      <w:tblGrid>
        <w:gridCol w:w="704"/>
        <w:gridCol w:w="2410"/>
        <w:gridCol w:w="2551"/>
        <w:gridCol w:w="1985"/>
        <w:gridCol w:w="2551"/>
        <w:gridCol w:w="1985"/>
      </w:tblGrid>
      <w:tr w:rsidR="00CC2EB7" w:rsidRPr="00D45FD3" w14:paraId="06119B31" w14:textId="77777777" w:rsidTr="00CC2EB7">
        <w:trPr>
          <w:trHeight w:val="311"/>
          <w:tblHeader/>
        </w:trPr>
        <w:tc>
          <w:tcPr>
            <w:tcW w:w="704" w:type="dxa"/>
            <w:shd w:val="clear" w:color="auto" w:fill="BFBFBF" w:themeFill="background1" w:themeFillShade="BF"/>
          </w:tcPr>
          <w:p w14:paraId="068D5080" w14:textId="77777777" w:rsidR="00CC2EB7" w:rsidRPr="00D45FD3" w:rsidRDefault="00CC2EB7" w:rsidP="00CC2EB7">
            <w:pPr>
              <w:spacing w:after="0"/>
              <w:rPr>
                <w:b/>
                <w:sz w:val="20"/>
                <w:szCs w:val="20"/>
              </w:rPr>
            </w:pPr>
            <w:r w:rsidRPr="00D45FD3">
              <w:rPr>
                <w:b/>
                <w:sz w:val="20"/>
                <w:szCs w:val="20"/>
              </w:rPr>
              <w:t>RefID</w:t>
            </w:r>
          </w:p>
        </w:tc>
        <w:tc>
          <w:tcPr>
            <w:tcW w:w="2410" w:type="dxa"/>
            <w:shd w:val="clear" w:color="auto" w:fill="BFBFBF" w:themeFill="background1" w:themeFillShade="BF"/>
          </w:tcPr>
          <w:p w14:paraId="7655E0E4" w14:textId="77777777" w:rsidR="00CC2EB7" w:rsidRPr="00D45FD3" w:rsidRDefault="00CC2EB7" w:rsidP="00CC2EB7">
            <w:pPr>
              <w:spacing w:after="0"/>
              <w:rPr>
                <w:b/>
                <w:sz w:val="20"/>
                <w:szCs w:val="20"/>
              </w:rPr>
            </w:pPr>
            <w:r w:rsidRPr="00D45FD3">
              <w:rPr>
                <w:b/>
                <w:sz w:val="20"/>
                <w:szCs w:val="20"/>
              </w:rPr>
              <w:t>Author, Year</w:t>
            </w:r>
          </w:p>
        </w:tc>
        <w:tc>
          <w:tcPr>
            <w:tcW w:w="2551" w:type="dxa"/>
            <w:shd w:val="clear" w:color="auto" w:fill="BFBFBF" w:themeFill="background1" w:themeFillShade="BF"/>
          </w:tcPr>
          <w:p w14:paraId="57A172FA" w14:textId="77777777" w:rsidR="00CC2EB7" w:rsidRPr="00D45FD3" w:rsidRDefault="00CC2EB7" w:rsidP="00CC2EB7">
            <w:pPr>
              <w:spacing w:after="0"/>
              <w:rPr>
                <w:b/>
                <w:sz w:val="20"/>
                <w:szCs w:val="20"/>
              </w:rPr>
            </w:pPr>
            <w:r w:rsidRPr="00D45FD3">
              <w:rPr>
                <w:b/>
                <w:sz w:val="20"/>
                <w:szCs w:val="20"/>
              </w:rPr>
              <w:t>Mode of Administration</w:t>
            </w:r>
          </w:p>
        </w:tc>
        <w:tc>
          <w:tcPr>
            <w:tcW w:w="1985" w:type="dxa"/>
            <w:shd w:val="clear" w:color="auto" w:fill="BFBFBF" w:themeFill="background1" w:themeFillShade="BF"/>
          </w:tcPr>
          <w:p w14:paraId="67C4CD3D" w14:textId="77777777" w:rsidR="00CC2EB7" w:rsidRPr="00D45FD3" w:rsidRDefault="00CC2EB7" w:rsidP="00CC2EB7">
            <w:pPr>
              <w:spacing w:after="0"/>
              <w:rPr>
                <w:b/>
                <w:sz w:val="20"/>
                <w:szCs w:val="20"/>
              </w:rPr>
            </w:pPr>
            <w:r w:rsidRPr="00D45FD3">
              <w:rPr>
                <w:b/>
                <w:sz w:val="20"/>
                <w:szCs w:val="20"/>
              </w:rPr>
              <w:t>Nicotine Dosage</w:t>
            </w:r>
          </w:p>
        </w:tc>
        <w:tc>
          <w:tcPr>
            <w:tcW w:w="2551" w:type="dxa"/>
            <w:shd w:val="clear" w:color="auto" w:fill="BFBFBF" w:themeFill="background1" w:themeFillShade="BF"/>
          </w:tcPr>
          <w:p w14:paraId="040296FF" w14:textId="77777777" w:rsidR="00CC2EB7" w:rsidRPr="00D45FD3" w:rsidRDefault="00CC2EB7" w:rsidP="00CC2EB7">
            <w:pPr>
              <w:spacing w:after="0"/>
              <w:rPr>
                <w:b/>
                <w:sz w:val="20"/>
                <w:szCs w:val="20"/>
              </w:rPr>
            </w:pPr>
            <w:r w:rsidRPr="00D45FD3">
              <w:rPr>
                <w:b/>
                <w:sz w:val="20"/>
                <w:szCs w:val="20"/>
              </w:rPr>
              <w:t>Frequency of administration</w:t>
            </w:r>
          </w:p>
        </w:tc>
        <w:tc>
          <w:tcPr>
            <w:tcW w:w="1985" w:type="dxa"/>
            <w:shd w:val="clear" w:color="auto" w:fill="BFBFBF" w:themeFill="background1" w:themeFillShade="BF"/>
          </w:tcPr>
          <w:p w14:paraId="72677572" w14:textId="77777777" w:rsidR="00CC2EB7" w:rsidRPr="00D45FD3" w:rsidRDefault="00CC2EB7" w:rsidP="00CC2EB7">
            <w:pPr>
              <w:spacing w:after="0"/>
              <w:rPr>
                <w:b/>
                <w:sz w:val="20"/>
                <w:szCs w:val="20"/>
              </w:rPr>
            </w:pPr>
            <w:r w:rsidRPr="00D45FD3">
              <w:rPr>
                <w:b/>
                <w:sz w:val="20"/>
                <w:szCs w:val="20"/>
              </w:rPr>
              <w:t>Treatment Duration</w:t>
            </w:r>
          </w:p>
        </w:tc>
      </w:tr>
      <w:tr w:rsidR="00CC2EB7" w:rsidRPr="00D45FD3" w14:paraId="527FB042" w14:textId="77777777" w:rsidTr="00CC2EB7">
        <w:trPr>
          <w:trHeight w:val="28"/>
        </w:trPr>
        <w:tc>
          <w:tcPr>
            <w:tcW w:w="12186" w:type="dxa"/>
            <w:gridSpan w:val="6"/>
            <w:shd w:val="clear" w:color="auto" w:fill="F2F2F2" w:themeFill="background1" w:themeFillShade="F2"/>
          </w:tcPr>
          <w:p w14:paraId="6C7B552E" w14:textId="77777777" w:rsidR="00CC2EB7" w:rsidRPr="00D45FD3" w:rsidRDefault="00CC2EB7" w:rsidP="00CC2EB7">
            <w:pPr>
              <w:spacing w:after="0"/>
              <w:rPr>
                <w:b/>
                <w:i/>
                <w:sz w:val="20"/>
                <w:szCs w:val="20"/>
              </w:rPr>
            </w:pPr>
            <w:r w:rsidRPr="00D45FD3">
              <w:rPr>
                <w:b/>
                <w:i/>
                <w:sz w:val="20"/>
                <w:szCs w:val="20"/>
              </w:rPr>
              <w:t>Oral administration (n=22)</w:t>
            </w:r>
          </w:p>
        </w:tc>
      </w:tr>
      <w:tr w:rsidR="00CC2EB7" w:rsidRPr="00D45FD3" w14:paraId="36AF253F" w14:textId="77777777" w:rsidTr="00CC2EB7">
        <w:trPr>
          <w:trHeight w:val="311"/>
        </w:trPr>
        <w:tc>
          <w:tcPr>
            <w:tcW w:w="704" w:type="dxa"/>
          </w:tcPr>
          <w:p w14:paraId="0799B935" w14:textId="77777777" w:rsidR="00CC2EB7" w:rsidRPr="00D45FD3" w:rsidRDefault="00CC2EB7" w:rsidP="00CC2EB7">
            <w:pPr>
              <w:spacing w:after="0"/>
              <w:rPr>
                <w:sz w:val="20"/>
                <w:szCs w:val="20"/>
              </w:rPr>
            </w:pPr>
            <w:r w:rsidRPr="00D45FD3">
              <w:rPr>
                <w:sz w:val="20"/>
                <w:szCs w:val="20"/>
              </w:rPr>
              <w:t>44</w:t>
            </w:r>
          </w:p>
        </w:tc>
        <w:tc>
          <w:tcPr>
            <w:tcW w:w="2410" w:type="dxa"/>
          </w:tcPr>
          <w:p w14:paraId="2F62E8F1" w14:textId="77777777" w:rsidR="00CC2EB7" w:rsidRPr="00D45FD3" w:rsidRDefault="00CC2EB7" w:rsidP="00CC2EB7">
            <w:pPr>
              <w:spacing w:after="0"/>
              <w:rPr>
                <w:sz w:val="20"/>
                <w:szCs w:val="20"/>
              </w:rPr>
            </w:pPr>
            <w:r w:rsidRPr="00D45FD3">
              <w:rPr>
                <w:sz w:val="20"/>
                <w:szCs w:val="20"/>
              </w:rPr>
              <w:t>Al-Wadei et al., 2012</w:t>
            </w:r>
          </w:p>
        </w:tc>
        <w:tc>
          <w:tcPr>
            <w:tcW w:w="2551" w:type="dxa"/>
          </w:tcPr>
          <w:p w14:paraId="008F325B"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108B8782" w14:textId="77777777" w:rsidR="00CC2EB7" w:rsidRPr="00D45FD3" w:rsidRDefault="00CC2EB7" w:rsidP="00CC2EB7">
            <w:pPr>
              <w:spacing w:after="0"/>
              <w:rPr>
                <w:sz w:val="20"/>
                <w:szCs w:val="20"/>
              </w:rPr>
            </w:pPr>
            <w:r w:rsidRPr="00D45FD3">
              <w:rPr>
                <w:sz w:val="20"/>
                <w:szCs w:val="20"/>
              </w:rPr>
              <w:t>200 µg/mL</w:t>
            </w:r>
          </w:p>
        </w:tc>
        <w:tc>
          <w:tcPr>
            <w:tcW w:w="2551" w:type="dxa"/>
          </w:tcPr>
          <w:p w14:paraId="53DA2D6A" w14:textId="77777777" w:rsidR="00CC2EB7" w:rsidRPr="00D45FD3" w:rsidRDefault="00CC2EB7" w:rsidP="00CC2EB7">
            <w:pPr>
              <w:spacing w:after="0"/>
              <w:rPr>
                <w:sz w:val="20"/>
                <w:szCs w:val="20"/>
              </w:rPr>
            </w:pPr>
            <w:r w:rsidRPr="00D45FD3">
              <w:rPr>
                <w:sz w:val="20"/>
                <w:szCs w:val="20"/>
              </w:rPr>
              <w:t>Ad libitum</w:t>
            </w:r>
          </w:p>
        </w:tc>
        <w:tc>
          <w:tcPr>
            <w:tcW w:w="1985" w:type="dxa"/>
          </w:tcPr>
          <w:p w14:paraId="740D20C5" w14:textId="77777777" w:rsidR="00CC2EB7" w:rsidRPr="00D45FD3" w:rsidRDefault="00CC2EB7" w:rsidP="00CC2EB7">
            <w:pPr>
              <w:spacing w:after="0"/>
              <w:rPr>
                <w:sz w:val="20"/>
                <w:szCs w:val="20"/>
              </w:rPr>
            </w:pPr>
            <w:r w:rsidRPr="00D45FD3">
              <w:rPr>
                <w:sz w:val="20"/>
                <w:szCs w:val="20"/>
              </w:rPr>
              <w:t>30 days</w:t>
            </w:r>
          </w:p>
        </w:tc>
      </w:tr>
      <w:tr w:rsidR="00CC2EB7" w:rsidRPr="00D45FD3" w14:paraId="524A05D7" w14:textId="77777777" w:rsidTr="00CC2EB7">
        <w:trPr>
          <w:trHeight w:val="311"/>
        </w:trPr>
        <w:tc>
          <w:tcPr>
            <w:tcW w:w="704" w:type="dxa"/>
          </w:tcPr>
          <w:p w14:paraId="7834A924" w14:textId="77777777" w:rsidR="00CC2EB7" w:rsidRPr="00D45FD3" w:rsidRDefault="00CC2EB7" w:rsidP="00CC2EB7">
            <w:pPr>
              <w:spacing w:after="0"/>
              <w:rPr>
                <w:sz w:val="20"/>
                <w:szCs w:val="20"/>
              </w:rPr>
            </w:pPr>
            <w:r w:rsidRPr="00D45FD3">
              <w:rPr>
                <w:sz w:val="20"/>
                <w:szCs w:val="20"/>
              </w:rPr>
              <w:t>45</w:t>
            </w:r>
          </w:p>
        </w:tc>
        <w:tc>
          <w:tcPr>
            <w:tcW w:w="2410" w:type="dxa"/>
          </w:tcPr>
          <w:p w14:paraId="1749C051" w14:textId="77777777" w:rsidR="00CC2EB7" w:rsidRPr="00D45FD3" w:rsidRDefault="00CC2EB7" w:rsidP="00CC2EB7">
            <w:pPr>
              <w:spacing w:after="0"/>
              <w:rPr>
                <w:sz w:val="20"/>
                <w:szCs w:val="20"/>
              </w:rPr>
            </w:pPr>
            <w:r w:rsidRPr="00D45FD3">
              <w:rPr>
                <w:sz w:val="20"/>
                <w:szCs w:val="20"/>
              </w:rPr>
              <w:t>Al-Wadei et al., 2009</w:t>
            </w:r>
          </w:p>
        </w:tc>
        <w:tc>
          <w:tcPr>
            <w:tcW w:w="2551" w:type="dxa"/>
          </w:tcPr>
          <w:p w14:paraId="0363AF2F"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224443B1" w14:textId="77777777" w:rsidR="00CC2EB7" w:rsidRPr="00D45FD3" w:rsidRDefault="00CC2EB7" w:rsidP="00CC2EB7">
            <w:pPr>
              <w:spacing w:after="0"/>
              <w:rPr>
                <w:sz w:val="20"/>
                <w:szCs w:val="20"/>
              </w:rPr>
            </w:pPr>
            <w:r w:rsidRPr="00D45FD3">
              <w:rPr>
                <w:sz w:val="20"/>
                <w:szCs w:val="20"/>
              </w:rPr>
              <w:t>200 µg/mL</w:t>
            </w:r>
          </w:p>
        </w:tc>
        <w:tc>
          <w:tcPr>
            <w:tcW w:w="2551" w:type="dxa"/>
          </w:tcPr>
          <w:p w14:paraId="2FE597D2" w14:textId="77777777" w:rsidR="00CC2EB7" w:rsidRPr="00D45FD3" w:rsidRDefault="00CC2EB7" w:rsidP="00CC2EB7">
            <w:pPr>
              <w:spacing w:after="0"/>
              <w:rPr>
                <w:sz w:val="20"/>
                <w:szCs w:val="20"/>
              </w:rPr>
            </w:pPr>
            <w:r w:rsidRPr="00D45FD3">
              <w:rPr>
                <w:sz w:val="20"/>
                <w:szCs w:val="20"/>
              </w:rPr>
              <w:t>Ad libitum</w:t>
            </w:r>
          </w:p>
        </w:tc>
        <w:tc>
          <w:tcPr>
            <w:tcW w:w="1985" w:type="dxa"/>
          </w:tcPr>
          <w:p w14:paraId="15FE27D0" w14:textId="77777777" w:rsidR="00CC2EB7" w:rsidRPr="00D45FD3" w:rsidRDefault="00CC2EB7" w:rsidP="00CC2EB7">
            <w:pPr>
              <w:spacing w:after="0"/>
              <w:rPr>
                <w:sz w:val="20"/>
                <w:szCs w:val="20"/>
              </w:rPr>
            </w:pPr>
            <w:r w:rsidRPr="00D45FD3">
              <w:rPr>
                <w:sz w:val="20"/>
                <w:szCs w:val="20"/>
              </w:rPr>
              <w:t>30 days</w:t>
            </w:r>
          </w:p>
        </w:tc>
      </w:tr>
      <w:tr w:rsidR="00CC2EB7" w:rsidRPr="00D45FD3" w14:paraId="2D4F19E7" w14:textId="77777777" w:rsidTr="00CC2EB7">
        <w:trPr>
          <w:trHeight w:val="311"/>
        </w:trPr>
        <w:tc>
          <w:tcPr>
            <w:tcW w:w="704" w:type="dxa"/>
          </w:tcPr>
          <w:p w14:paraId="7CCEFA8B" w14:textId="77777777" w:rsidR="00CC2EB7" w:rsidRPr="00D45FD3" w:rsidRDefault="00CC2EB7" w:rsidP="00CC2EB7">
            <w:pPr>
              <w:spacing w:after="0"/>
              <w:rPr>
                <w:sz w:val="20"/>
                <w:szCs w:val="20"/>
              </w:rPr>
            </w:pPr>
            <w:r w:rsidRPr="00D45FD3">
              <w:rPr>
                <w:sz w:val="20"/>
                <w:szCs w:val="20"/>
              </w:rPr>
              <w:t>150</w:t>
            </w:r>
          </w:p>
        </w:tc>
        <w:tc>
          <w:tcPr>
            <w:tcW w:w="2410" w:type="dxa"/>
          </w:tcPr>
          <w:p w14:paraId="2B6EA6DA" w14:textId="77777777" w:rsidR="00CC2EB7" w:rsidRPr="00D45FD3" w:rsidRDefault="00CC2EB7" w:rsidP="00CC2EB7">
            <w:pPr>
              <w:spacing w:after="0"/>
              <w:rPr>
                <w:sz w:val="20"/>
                <w:szCs w:val="20"/>
              </w:rPr>
            </w:pPr>
            <w:r w:rsidRPr="00D45FD3">
              <w:rPr>
                <w:sz w:val="20"/>
                <w:szCs w:val="20"/>
              </w:rPr>
              <w:t>Cedillo et al., 2019</w:t>
            </w:r>
          </w:p>
        </w:tc>
        <w:tc>
          <w:tcPr>
            <w:tcW w:w="2551" w:type="dxa"/>
          </w:tcPr>
          <w:p w14:paraId="4F03B284"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5BE44A11" w14:textId="77777777" w:rsidR="00CC2EB7" w:rsidRPr="00D45FD3" w:rsidRDefault="00CC2EB7" w:rsidP="00CC2EB7">
            <w:pPr>
              <w:spacing w:after="0"/>
              <w:rPr>
                <w:sz w:val="20"/>
                <w:szCs w:val="20"/>
              </w:rPr>
            </w:pPr>
            <w:r w:rsidRPr="00D45FD3">
              <w:rPr>
                <w:sz w:val="20"/>
                <w:szCs w:val="20"/>
              </w:rPr>
              <w:t>1 µM</w:t>
            </w:r>
          </w:p>
        </w:tc>
        <w:tc>
          <w:tcPr>
            <w:tcW w:w="2551" w:type="dxa"/>
          </w:tcPr>
          <w:p w14:paraId="5FFA5F64"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232A6AC7" w14:textId="77777777" w:rsidR="00CC2EB7" w:rsidRPr="00D45FD3" w:rsidRDefault="00CC2EB7" w:rsidP="00CC2EB7">
            <w:pPr>
              <w:spacing w:after="0"/>
              <w:rPr>
                <w:sz w:val="20"/>
                <w:szCs w:val="20"/>
              </w:rPr>
            </w:pPr>
            <w:r w:rsidRPr="00D45FD3">
              <w:rPr>
                <w:sz w:val="20"/>
                <w:szCs w:val="20"/>
              </w:rPr>
              <w:t>27 days</w:t>
            </w:r>
          </w:p>
        </w:tc>
      </w:tr>
      <w:tr w:rsidR="00CC2EB7" w:rsidRPr="00D45FD3" w14:paraId="59231E75" w14:textId="77777777" w:rsidTr="00CC2EB7">
        <w:trPr>
          <w:trHeight w:val="311"/>
        </w:trPr>
        <w:tc>
          <w:tcPr>
            <w:tcW w:w="704" w:type="dxa"/>
          </w:tcPr>
          <w:p w14:paraId="4EA182F1" w14:textId="77777777" w:rsidR="00CC2EB7" w:rsidRPr="00D45FD3" w:rsidRDefault="00CC2EB7" w:rsidP="00CC2EB7">
            <w:pPr>
              <w:spacing w:after="0"/>
              <w:rPr>
                <w:sz w:val="20"/>
                <w:szCs w:val="20"/>
              </w:rPr>
            </w:pPr>
            <w:r w:rsidRPr="00D45FD3">
              <w:rPr>
                <w:sz w:val="20"/>
                <w:szCs w:val="20"/>
              </w:rPr>
              <w:t>399</w:t>
            </w:r>
          </w:p>
        </w:tc>
        <w:tc>
          <w:tcPr>
            <w:tcW w:w="2410" w:type="dxa"/>
          </w:tcPr>
          <w:p w14:paraId="25293118" w14:textId="77777777" w:rsidR="00CC2EB7" w:rsidRPr="00D45FD3" w:rsidRDefault="00CC2EB7" w:rsidP="00CC2EB7">
            <w:pPr>
              <w:spacing w:after="0"/>
              <w:rPr>
                <w:sz w:val="20"/>
                <w:szCs w:val="20"/>
              </w:rPr>
            </w:pPr>
            <w:r w:rsidRPr="00D45FD3">
              <w:rPr>
                <w:sz w:val="20"/>
                <w:szCs w:val="20"/>
              </w:rPr>
              <w:t>Heeschen et al., 2001</w:t>
            </w:r>
          </w:p>
        </w:tc>
        <w:tc>
          <w:tcPr>
            <w:tcW w:w="2551" w:type="dxa"/>
          </w:tcPr>
          <w:p w14:paraId="384D1B85"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012580D5" w14:textId="77777777" w:rsidR="00CC2EB7" w:rsidRPr="00D45FD3" w:rsidRDefault="00CC2EB7" w:rsidP="00CC2EB7">
            <w:pPr>
              <w:spacing w:after="0"/>
              <w:rPr>
                <w:sz w:val="20"/>
                <w:szCs w:val="20"/>
              </w:rPr>
            </w:pPr>
            <w:r w:rsidRPr="00D45FD3">
              <w:rPr>
                <w:sz w:val="20"/>
                <w:szCs w:val="20"/>
              </w:rPr>
              <w:t xml:space="preserve">100 µg/mL </w:t>
            </w:r>
          </w:p>
        </w:tc>
        <w:tc>
          <w:tcPr>
            <w:tcW w:w="2551" w:type="dxa"/>
          </w:tcPr>
          <w:p w14:paraId="16CC11BF" w14:textId="77777777" w:rsidR="00CC2EB7" w:rsidRPr="00D45FD3" w:rsidRDefault="00CC2EB7" w:rsidP="00CC2EB7">
            <w:pPr>
              <w:spacing w:after="0"/>
              <w:rPr>
                <w:sz w:val="20"/>
                <w:szCs w:val="20"/>
              </w:rPr>
            </w:pPr>
            <w:r w:rsidRPr="00D45FD3">
              <w:rPr>
                <w:sz w:val="20"/>
                <w:szCs w:val="20"/>
              </w:rPr>
              <w:t>Ad libitum</w:t>
            </w:r>
          </w:p>
        </w:tc>
        <w:tc>
          <w:tcPr>
            <w:tcW w:w="1985" w:type="dxa"/>
          </w:tcPr>
          <w:p w14:paraId="2DD17FDD" w14:textId="77777777" w:rsidR="00CC2EB7" w:rsidRPr="00D45FD3" w:rsidRDefault="00CC2EB7" w:rsidP="00CC2EB7">
            <w:pPr>
              <w:spacing w:after="0"/>
              <w:rPr>
                <w:sz w:val="20"/>
                <w:szCs w:val="20"/>
              </w:rPr>
            </w:pPr>
            <w:r w:rsidRPr="00D45FD3">
              <w:rPr>
                <w:sz w:val="20"/>
                <w:szCs w:val="20"/>
              </w:rPr>
              <w:t>NR</w:t>
            </w:r>
          </w:p>
        </w:tc>
      </w:tr>
      <w:tr w:rsidR="00CC2EB7" w:rsidRPr="00D45FD3" w14:paraId="1F9CF791" w14:textId="77777777" w:rsidTr="00CC2EB7">
        <w:trPr>
          <w:trHeight w:val="311"/>
        </w:trPr>
        <w:tc>
          <w:tcPr>
            <w:tcW w:w="704" w:type="dxa"/>
          </w:tcPr>
          <w:p w14:paraId="3354568B" w14:textId="77777777" w:rsidR="00CC2EB7" w:rsidRPr="00D45FD3" w:rsidRDefault="00CC2EB7" w:rsidP="00CC2EB7">
            <w:pPr>
              <w:spacing w:after="0"/>
              <w:rPr>
                <w:sz w:val="20"/>
                <w:szCs w:val="20"/>
              </w:rPr>
            </w:pPr>
            <w:r w:rsidRPr="00D45FD3">
              <w:rPr>
                <w:sz w:val="20"/>
                <w:szCs w:val="20"/>
              </w:rPr>
              <w:t>403</w:t>
            </w:r>
          </w:p>
        </w:tc>
        <w:tc>
          <w:tcPr>
            <w:tcW w:w="2410" w:type="dxa"/>
          </w:tcPr>
          <w:p w14:paraId="4588E12C" w14:textId="77777777" w:rsidR="00CC2EB7" w:rsidRPr="00D45FD3" w:rsidRDefault="00CC2EB7" w:rsidP="00CC2EB7">
            <w:pPr>
              <w:spacing w:after="0"/>
              <w:rPr>
                <w:sz w:val="20"/>
                <w:szCs w:val="20"/>
              </w:rPr>
            </w:pPr>
            <w:r w:rsidRPr="00D45FD3">
              <w:rPr>
                <w:sz w:val="20"/>
                <w:szCs w:val="20"/>
              </w:rPr>
              <w:t>Hermann et al., 2014</w:t>
            </w:r>
          </w:p>
        </w:tc>
        <w:tc>
          <w:tcPr>
            <w:tcW w:w="2551" w:type="dxa"/>
          </w:tcPr>
          <w:p w14:paraId="2F33242F"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57FFF8B0" w14:textId="77777777" w:rsidR="00CC2EB7" w:rsidRPr="00D45FD3" w:rsidRDefault="00CC2EB7" w:rsidP="00CC2EB7">
            <w:pPr>
              <w:spacing w:after="0"/>
              <w:rPr>
                <w:sz w:val="20"/>
                <w:szCs w:val="20"/>
              </w:rPr>
            </w:pPr>
            <w:r w:rsidRPr="00D45FD3">
              <w:rPr>
                <w:sz w:val="20"/>
                <w:szCs w:val="20"/>
              </w:rPr>
              <w:t xml:space="preserve">100 µg/mL </w:t>
            </w:r>
          </w:p>
        </w:tc>
        <w:tc>
          <w:tcPr>
            <w:tcW w:w="2551" w:type="dxa"/>
          </w:tcPr>
          <w:p w14:paraId="11F45B12" w14:textId="77777777" w:rsidR="00CC2EB7" w:rsidRPr="00D45FD3" w:rsidRDefault="00CC2EB7" w:rsidP="00CC2EB7">
            <w:pPr>
              <w:spacing w:after="0"/>
              <w:rPr>
                <w:sz w:val="20"/>
                <w:szCs w:val="20"/>
              </w:rPr>
            </w:pPr>
            <w:r w:rsidRPr="00D45FD3">
              <w:rPr>
                <w:sz w:val="20"/>
                <w:szCs w:val="20"/>
              </w:rPr>
              <w:t>Ad libitum</w:t>
            </w:r>
          </w:p>
        </w:tc>
        <w:tc>
          <w:tcPr>
            <w:tcW w:w="1985" w:type="dxa"/>
          </w:tcPr>
          <w:p w14:paraId="665680ED" w14:textId="77777777" w:rsidR="00CC2EB7" w:rsidRPr="00D45FD3" w:rsidRDefault="00CC2EB7" w:rsidP="00CC2EB7">
            <w:pPr>
              <w:spacing w:after="0"/>
              <w:rPr>
                <w:sz w:val="20"/>
                <w:szCs w:val="20"/>
              </w:rPr>
            </w:pPr>
            <w:r w:rsidRPr="00D45FD3">
              <w:rPr>
                <w:sz w:val="20"/>
                <w:szCs w:val="20"/>
              </w:rPr>
              <w:t>2 weeks</w:t>
            </w:r>
          </w:p>
        </w:tc>
      </w:tr>
      <w:tr w:rsidR="00CC2EB7" w:rsidRPr="00D45FD3" w14:paraId="093C75CC" w14:textId="77777777" w:rsidTr="00CC2EB7">
        <w:trPr>
          <w:trHeight w:val="311"/>
        </w:trPr>
        <w:tc>
          <w:tcPr>
            <w:tcW w:w="704" w:type="dxa"/>
          </w:tcPr>
          <w:p w14:paraId="63D225A1" w14:textId="77777777" w:rsidR="00CC2EB7" w:rsidRPr="00D45FD3" w:rsidRDefault="00CC2EB7" w:rsidP="00CC2EB7">
            <w:pPr>
              <w:spacing w:after="0"/>
              <w:rPr>
                <w:sz w:val="20"/>
                <w:szCs w:val="20"/>
              </w:rPr>
            </w:pPr>
            <w:r w:rsidRPr="00D45FD3">
              <w:rPr>
                <w:sz w:val="20"/>
                <w:szCs w:val="20"/>
              </w:rPr>
              <w:t>475</w:t>
            </w:r>
          </w:p>
        </w:tc>
        <w:tc>
          <w:tcPr>
            <w:tcW w:w="2410" w:type="dxa"/>
          </w:tcPr>
          <w:p w14:paraId="0FFA74EC" w14:textId="77777777" w:rsidR="00CC2EB7" w:rsidRPr="00D45FD3" w:rsidRDefault="00CC2EB7" w:rsidP="00CC2EB7">
            <w:pPr>
              <w:spacing w:after="0"/>
              <w:rPr>
                <w:sz w:val="20"/>
                <w:szCs w:val="20"/>
              </w:rPr>
            </w:pPr>
            <w:r w:rsidRPr="00D45FD3">
              <w:rPr>
                <w:sz w:val="20"/>
                <w:szCs w:val="20"/>
              </w:rPr>
              <w:t>Jarzynka et al., 2006</w:t>
            </w:r>
          </w:p>
        </w:tc>
        <w:tc>
          <w:tcPr>
            <w:tcW w:w="2551" w:type="dxa"/>
          </w:tcPr>
          <w:p w14:paraId="166436A3"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1D90C7D6" w14:textId="77777777" w:rsidR="00CC2EB7" w:rsidRPr="00D45FD3" w:rsidRDefault="00CC2EB7" w:rsidP="00CC2EB7">
            <w:pPr>
              <w:spacing w:after="0"/>
              <w:rPr>
                <w:sz w:val="20"/>
                <w:szCs w:val="20"/>
              </w:rPr>
            </w:pPr>
            <w:r w:rsidRPr="00D45FD3">
              <w:rPr>
                <w:sz w:val="20"/>
                <w:szCs w:val="20"/>
              </w:rPr>
              <w:t xml:space="preserve">200 µg/mL </w:t>
            </w:r>
          </w:p>
        </w:tc>
        <w:tc>
          <w:tcPr>
            <w:tcW w:w="2551" w:type="dxa"/>
          </w:tcPr>
          <w:p w14:paraId="564F0E32"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31E06982" w14:textId="77777777" w:rsidR="00CC2EB7" w:rsidRPr="00D45FD3" w:rsidRDefault="00CC2EB7" w:rsidP="00CC2EB7">
            <w:pPr>
              <w:spacing w:after="0"/>
              <w:rPr>
                <w:sz w:val="20"/>
                <w:szCs w:val="20"/>
              </w:rPr>
            </w:pPr>
            <w:r w:rsidRPr="00D45FD3">
              <w:rPr>
                <w:sz w:val="20"/>
                <w:szCs w:val="20"/>
              </w:rPr>
              <w:t>36 days</w:t>
            </w:r>
          </w:p>
        </w:tc>
      </w:tr>
      <w:tr w:rsidR="00CC2EB7" w:rsidRPr="00D45FD3" w14:paraId="2D20C31E" w14:textId="77777777" w:rsidTr="00CC2EB7">
        <w:trPr>
          <w:trHeight w:val="311"/>
        </w:trPr>
        <w:tc>
          <w:tcPr>
            <w:tcW w:w="704" w:type="dxa"/>
          </w:tcPr>
          <w:p w14:paraId="6F7FD737" w14:textId="77777777" w:rsidR="00CC2EB7" w:rsidRPr="00D45FD3" w:rsidRDefault="00CC2EB7" w:rsidP="00CC2EB7">
            <w:pPr>
              <w:spacing w:after="0"/>
              <w:rPr>
                <w:sz w:val="20"/>
                <w:szCs w:val="20"/>
              </w:rPr>
            </w:pPr>
            <w:r w:rsidRPr="00D45FD3">
              <w:rPr>
                <w:sz w:val="20"/>
                <w:szCs w:val="20"/>
              </w:rPr>
              <w:t>562</w:t>
            </w:r>
          </w:p>
        </w:tc>
        <w:tc>
          <w:tcPr>
            <w:tcW w:w="2410" w:type="dxa"/>
          </w:tcPr>
          <w:p w14:paraId="16705D75" w14:textId="77777777" w:rsidR="00CC2EB7" w:rsidRPr="00D45FD3" w:rsidRDefault="00CC2EB7" w:rsidP="00CC2EB7">
            <w:pPr>
              <w:spacing w:after="0"/>
              <w:rPr>
                <w:sz w:val="20"/>
                <w:szCs w:val="20"/>
              </w:rPr>
            </w:pPr>
            <w:r w:rsidRPr="00D45FD3">
              <w:rPr>
                <w:sz w:val="20"/>
                <w:szCs w:val="20"/>
              </w:rPr>
              <w:t>Lee et al., 2010</w:t>
            </w:r>
          </w:p>
        </w:tc>
        <w:tc>
          <w:tcPr>
            <w:tcW w:w="2551" w:type="dxa"/>
          </w:tcPr>
          <w:p w14:paraId="6FBE0A5F"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68A0D98B" w14:textId="77777777" w:rsidR="00CC2EB7" w:rsidRPr="00D45FD3" w:rsidRDefault="00CC2EB7" w:rsidP="00CC2EB7">
            <w:pPr>
              <w:spacing w:after="0"/>
              <w:rPr>
                <w:sz w:val="20"/>
                <w:szCs w:val="20"/>
              </w:rPr>
            </w:pPr>
            <w:r w:rsidRPr="00D45FD3">
              <w:rPr>
                <w:sz w:val="20"/>
                <w:szCs w:val="20"/>
              </w:rPr>
              <w:t>10 mg/mL</w:t>
            </w:r>
          </w:p>
        </w:tc>
        <w:tc>
          <w:tcPr>
            <w:tcW w:w="2551" w:type="dxa"/>
          </w:tcPr>
          <w:p w14:paraId="7DC68D39"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4524BAD8" w14:textId="77777777" w:rsidR="00CC2EB7" w:rsidRPr="00D45FD3" w:rsidRDefault="00CC2EB7" w:rsidP="00CC2EB7">
            <w:pPr>
              <w:spacing w:after="0"/>
              <w:rPr>
                <w:sz w:val="20"/>
                <w:szCs w:val="20"/>
              </w:rPr>
            </w:pPr>
            <w:r w:rsidRPr="00D45FD3">
              <w:rPr>
                <w:sz w:val="20"/>
                <w:szCs w:val="20"/>
              </w:rPr>
              <w:t>6 weeks</w:t>
            </w:r>
          </w:p>
        </w:tc>
      </w:tr>
      <w:tr w:rsidR="00CC2EB7" w:rsidRPr="00D45FD3" w14:paraId="54AE4E44" w14:textId="77777777" w:rsidTr="00CC2EB7">
        <w:trPr>
          <w:trHeight w:val="311"/>
        </w:trPr>
        <w:tc>
          <w:tcPr>
            <w:tcW w:w="704" w:type="dxa"/>
          </w:tcPr>
          <w:p w14:paraId="5CEA16C9" w14:textId="77777777" w:rsidR="00CC2EB7" w:rsidRPr="00D45FD3" w:rsidRDefault="00CC2EB7" w:rsidP="00CC2EB7">
            <w:pPr>
              <w:spacing w:after="0"/>
              <w:rPr>
                <w:sz w:val="20"/>
                <w:szCs w:val="20"/>
              </w:rPr>
            </w:pPr>
            <w:r w:rsidRPr="00D45FD3">
              <w:rPr>
                <w:sz w:val="20"/>
                <w:szCs w:val="20"/>
              </w:rPr>
              <w:t>576</w:t>
            </w:r>
          </w:p>
        </w:tc>
        <w:tc>
          <w:tcPr>
            <w:tcW w:w="2410" w:type="dxa"/>
          </w:tcPr>
          <w:p w14:paraId="1B790266" w14:textId="77777777" w:rsidR="00CC2EB7" w:rsidRPr="00D45FD3" w:rsidRDefault="00CC2EB7" w:rsidP="00CC2EB7">
            <w:pPr>
              <w:spacing w:after="0"/>
              <w:rPr>
                <w:sz w:val="20"/>
                <w:szCs w:val="20"/>
              </w:rPr>
            </w:pPr>
            <w:r w:rsidRPr="00D45FD3">
              <w:rPr>
                <w:sz w:val="20"/>
                <w:szCs w:val="20"/>
              </w:rPr>
              <w:t>Li et al., 2015</w:t>
            </w:r>
          </w:p>
        </w:tc>
        <w:tc>
          <w:tcPr>
            <w:tcW w:w="2551" w:type="dxa"/>
          </w:tcPr>
          <w:p w14:paraId="0C5DD3AE" w14:textId="77777777" w:rsidR="00CC2EB7" w:rsidRPr="00D45FD3" w:rsidRDefault="00CC2EB7" w:rsidP="00CC2EB7">
            <w:pPr>
              <w:spacing w:after="0"/>
              <w:rPr>
                <w:sz w:val="20"/>
                <w:szCs w:val="20"/>
              </w:rPr>
            </w:pPr>
            <w:r w:rsidRPr="00D45FD3">
              <w:rPr>
                <w:sz w:val="20"/>
                <w:szCs w:val="20"/>
              </w:rPr>
              <w:t>Oral</w:t>
            </w:r>
          </w:p>
        </w:tc>
        <w:tc>
          <w:tcPr>
            <w:tcW w:w="1985" w:type="dxa"/>
          </w:tcPr>
          <w:p w14:paraId="068E7EC6" w14:textId="77777777" w:rsidR="00CC2EB7" w:rsidRPr="00D45FD3" w:rsidRDefault="00CC2EB7" w:rsidP="00CC2EB7">
            <w:pPr>
              <w:spacing w:after="0"/>
              <w:rPr>
                <w:sz w:val="20"/>
                <w:szCs w:val="20"/>
              </w:rPr>
            </w:pPr>
            <w:r w:rsidRPr="00D45FD3">
              <w:rPr>
                <w:sz w:val="20"/>
                <w:szCs w:val="20"/>
              </w:rPr>
              <w:t>100 µg/mL</w:t>
            </w:r>
          </w:p>
        </w:tc>
        <w:tc>
          <w:tcPr>
            <w:tcW w:w="2551" w:type="dxa"/>
          </w:tcPr>
          <w:p w14:paraId="23A22D20" w14:textId="77777777" w:rsidR="00CC2EB7" w:rsidRPr="00D45FD3" w:rsidRDefault="00CC2EB7" w:rsidP="00CC2EB7">
            <w:pPr>
              <w:spacing w:after="0"/>
              <w:rPr>
                <w:sz w:val="20"/>
                <w:szCs w:val="20"/>
              </w:rPr>
            </w:pPr>
            <w:r w:rsidRPr="00D45FD3">
              <w:rPr>
                <w:sz w:val="20"/>
                <w:szCs w:val="20"/>
              </w:rPr>
              <w:t>Ad libitum</w:t>
            </w:r>
          </w:p>
        </w:tc>
        <w:tc>
          <w:tcPr>
            <w:tcW w:w="1985" w:type="dxa"/>
          </w:tcPr>
          <w:p w14:paraId="1FA9EB23" w14:textId="77777777" w:rsidR="00CC2EB7" w:rsidRPr="00D45FD3" w:rsidRDefault="00CC2EB7" w:rsidP="00CC2EB7">
            <w:pPr>
              <w:spacing w:after="0"/>
              <w:rPr>
                <w:sz w:val="20"/>
                <w:szCs w:val="20"/>
              </w:rPr>
            </w:pPr>
            <w:r w:rsidRPr="00D45FD3">
              <w:rPr>
                <w:sz w:val="20"/>
                <w:szCs w:val="20"/>
              </w:rPr>
              <w:t>18 days</w:t>
            </w:r>
          </w:p>
        </w:tc>
      </w:tr>
      <w:tr w:rsidR="00CC2EB7" w:rsidRPr="00D45FD3" w14:paraId="19679D6D" w14:textId="77777777" w:rsidTr="00CC2EB7">
        <w:trPr>
          <w:trHeight w:val="311"/>
        </w:trPr>
        <w:tc>
          <w:tcPr>
            <w:tcW w:w="704" w:type="dxa"/>
          </w:tcPr>
          <w:p w14:paraId="3DFD7B84" w14:textId="77777777" w:rsidR="00CC2EB7" w:rsidRPr="00D45FD3" w:rsidRDefault="00CC2EB7" w:rsidP="00CC2EB7">
            <w:pPr>
              <w:spacing w:after="0"/>
              <w:rPr>
                <w:sz w:val="20"/>
                <w:szCs w:val="20"/>
              </w:rPr>
            </w:pPr>
            <w:r w:rsidRPr="00D45FD3">
              <w:rPr>
                <w:sz w:val="20"/>
                <w:szCs w:val="20"/>
              </w:rPr>
              <w:t>600</w:t>
            </w:r>
          </w:p>
        </w:tc>
        <w:tc>
          <w:tcPr>
            <w:tcW w:w="2410" w:type="dxa"/>
          </w:tcPr>
          <w:p w14:paraId="4078579C" w14:textId="77777777" w:rsidR="00CC2EB7" w:rsidRPr="00D45FD3" w:rsidRDefault="00CC2EB7" w:rsidP="00CC2EB7">
            <w:pPr>
              <w:spacing w:after="0"/>
              <w:rPr>
                <w:sz w:val="20"/>
                <w:szCs w:val="20"/>
              </w:rPr>
            </w:pPr>
            <w:r w:rsidRPr="00D45FD3">
              <w:rPr>
                <w:sz w:val="20"/>
                <w:szCs w:val="20"/>
              </w:rPr>
              <w:t>Liu et al. 2015</w:t>
            </w:r>
          </w:p>
        </w:tc>
        <w:tc>
          <w:tcPr>
            <w:tcW w:w="2551" w:type="dxa"/>
          </w:tcPr>
          <w:p w14:paraId="63C5E1A6"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396E7F50" w14:textId="77777777" w:rsidR="00CC2EB7" w:rsidRPr="00D45FD3" w:rsidRDefault="00CC2EB7" w:rsidP="00CC2EB7">
            <w:pPr>
              <w:spacing w:after="0"/>
              <w:rPr>
                <w:sz w:val="20"/>
                <w:szCs w:val="20"/>
              </w:rPr>
            </w:pPr>
            <w:r w:rsidRPr="00D45FD3">
              <w:rPr>
                <w:sz w:val="20"/>
                <w:szCs w:val="20"/>
              </w:rPr>
              <w:t>1 µmol/L (1 µM)</w:t>
            </w:r>
          </w:p>
        </w:tc>
        <w:tc>
          <w:tcPr>
            <w:tcW w:w="2551" w:type="dxa"/>
          </w:tcPr>
          <w:p w14:paraId="5F16EA04"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0D1C8003" w14:textId="77777777" w:rsidR="00CC2EB7" w:rsidRPr="00D45FD3" w:rsidRDefault="00CC2EB7" w:rsidP="00CC2EB7">
            <w:pPr>
              <w:spacing w:after="0"/>
              <w:rPr>
                <w:sz w:val="20"/>
                <w:szCs w:val="20"/>
              </w:rPr>
            </w:pPr>
            <w:r w:rsidRPr="00D45FD3">
              <w:rPr>
                <w:sz w:val="20"/>
                <w:szCs w:val="20"/>
              </w:rPr>
              <w:t>20 days</w:t>
            </w:r>
          </w:p>
        </w:tc>
      </w:tr>
      <w:tr w:rsidR="00CC2EB7" w:rsidRPr="00D45FD3" w14:paraId="27DF2DAF" w14:textId="77777777" w:rsidTr="00CC2EB7">
        <w:trPr>
          <w:trHeight w:val="311"/>
        </w:trPr>
        <w:tc>
          <w:tcPr>
            <w:tcW w:w="704" w:type="dxa"/>
          </w:tcPr>
          <w:p w14:paraId="370F2A20" w14:textId="77777777" w:rsidR="00CC2EB7" w:rsidRPr="00D45FD3" w:rsidRDefault="00CC2EB7" w:rsidP="00CC2EB7">
            <w:pPr>
              <w:spacing w:after="0"/>
              <w:rPr>
                <w:sz w:val="20"/>
                <w:szCs w:val="20"/>
              </w:rPr>
            </w:pPr>
            <w:r w:rsidRPr="00D45FD3">
              <w:rPr>
                <w:sz w:val="20"/>
                <w:szCs w:val="20"/>
              </w:rPr>
              <w:t>632</w:t>
            </w:r>
          </w:p>
        </w:tc>
        <w:tc>
          <w:tcPr>
            <w:tcW w:w="2410" w:type="dxa"/>
          </w:tcPr>
          <w:p w14:paraId="5BCFEB0F" w14:textId="77777777" w:rsidR="00CC2EB7" w:rsidRPr="00D45FD3" w:rsidRDefault="00CC2EB7" w:rsidP="00CC2EB7">
            <w:pPr>
              <w:spacing w:after="0"/>
              <w:rPr>
                <w:sz w:val="20"/>
                <w:szCs w:val="20"/>
              </w:rPr>
            </w:pPr>
            <w:r w:rsidRPr="00D45FD3">
              <w:rPr>
                <w:sz w:val="20"/>
                <w:szCs w:val="20"/>
              </w:rPr>
              <w:t>Maier et al., 2011</w:t>
            </w:r>
          </w:p>
        </w:tc>
        <w:tc>
          <w:tcPr>
            <w:tcW w:w="2551" w:type="dxa"/>
          </w:tcPr>
          <w:p w14:paraId="52798BB2" w14:textId="77777777" w:rsidR="00CC2EB7" w:rsidRPr="00D45FD3" w:rsidRDefault="00CC2EB7" w:rsidP="00CC2EB7">
            <w:pPr>
              <w:spacing w:after="0"/>
              <w:rPr>
                <w:sz w:val="20"/>
                <w:szCs w:val="20"/>
              </w:rPr>
            </w:pPr>
            <w:r w:rsidRPr="00D45FD3">
              <w:rPr>
                <w:sz w:val="20"/>
                <w:szCs w:val="20"/>
              </w:rPr>
              <w:t>Oral</w:t>
            </w:r>
          </w:p>
        </w:tc>
        <w:tc>
          <w:tcPr>
            <w:tcW w:w="1985" w:type="dxa"/>
          </w:tcPr>
          <w:p w14:paraId="1BF0FF10" w14:textId="77777777" w:rsidR="00CC2EB7" w:rsidRPr="00D45FD3" w:rsidRDefault="00CC2EB7" w:rsidP="00CC2EB7">
            <w:pPr>
              <w:spacing w:after="0"/>
              <w:rPr>
                <w:sz w:val="20"/>
                <w:szCs w:val="20"/>
              </w:rPr>
            </w:pPr>
            <w:r w:rsidRPr="00D45FD3">
              <w:rPr>
                <w:sz w:val="20"/>
                <w:szCs w:val="20"/>
              </w:rPr>
              <w:t>100 µg/mL</w:t>
            </w:r>
          </w:p>
        </w:tc>
        <w:tc>
          <w:tcPr>
            <w:tcW w:w="2551" w:type="dxa"/>
          </w:tcPr>
          <w:p w14:paraId="0775C2A9" w14:textId="77777777" w:rsidR="00CC2EB7" w:rsidRPr="00D45FD3" w:rsidRDefault="00CC2EB7" w:rsidP="00CC2EB7">
            <w:pPr>
              <w:spacing w:after="0"/>
              <w:rPr>
                <w:sz w:val="20"/>
                <w:szCs w:val="20"/>
              </w:rPr>
            </w:pPr>
            <w:r w:rsidRPr="00D45FD3">
              <w:rPr>
                <w:sz w:val="20"/>
                <w:szCs w:val="20"/>
              </w:rPr>
              <w:t>Ad libitum</w:t>
            </w:r>
          </w:p>
        </w:tc>
        <w:tc>
          <w:tcPr>
            <w:tcW w:w="1985" w:type="dxa"/>
          </w:tcPr>
          <w:p w14:paraId="4BB98990" w14:textId="77777777" w:rsidR="00CC2EB7" w:rsidRPr="00D45FD3" w:rsidRDefault="00CC2EB7" w:rsidP="00CC2EB7">
            <w:pPr>
              <w:spacing w:after="0"/>
              <w:rPr>
                <w:sz w:val="20"/>
                <w:szCs w:val="20"/>
              </w:rPr>
            </w:pPr>
            <w:r w:rsidRPr="00D45FD3">
              <w:rPr>
                <w:sz w:val="20"/>
                <w:szCs w:val="20"/>
              </w:rPr>
              <w:t>2-6 weeks</w:t>
            </w:r>
          </w:p>
        </w:tc>
      </w:tr>
      <w:tr w:rsidR="00CC2EB7" w:rsidRPr="00D45FD3" w14:paraId="6B101937" w14:textId="77777777" w:rsidTr="00CC2EB7">
        <w:trPr>
          <w:trHeight w:val="139"/>
        </w:trPr>
        <w:tc>
          <w:tcPr>
            <w:tcW w:w="704" w:type="dxa"/>
          </w:tcPr>
          <w:p w14:paraId="37E85A48" w14:textId="77777777" w:rsidR="00CC2EB7" w:rsidRPr="00D45FD3" w:rsidRDefault="00CC2EB7" w:rsidP="00CC2EB7">
            <w:pPr>
              <w:spacing w:after="0"/>
              <w:rPr>
                <w:sz w:val="20"/>
                <w:szCs w:val="20"/>
              </w:rPr>
            </w:pPr>
            <w:r w:rsidRPr="00D45FD3">
              <w:rPr>
                <w:sz w:val="20"/>
                <w:szCs w:val="20"/>
              </w:rPr>
              <w:t>645</w:t>
            </w:r>
          </w:p>
        </w:tc>
        <w:tc>
          <w:tcPr>
            <w:tcW w:w="2410" w:type="dxa"/>
          </w:tcPr>
          <w:p w14:paraId="67DC4F79" w14:textId="77777777" w:rsidR="00CC2EB7" w:rsidRPr="00D45FD3" w:rsidRDefault="00CC2EB7" w:rsidP="00CC2EB7">
            <w:pPr>
              <w:spacing w:after="0"/>
              <w:rPr>
                <w:sz w:val="20"/>
                <w:szCs w:val="20"/>
              </w:rPr>
            </w:pPr>
            <w:r w:rsidRPr="00D45FD3">
              <w:rPr>
                <w:sz w:val="20"/>
                <w:szCs w:val="20"/>
              </w:rPr>
              <w:t>Martinez et al., 2017</w:t>
            </w:r>
          </w:p>
        </w:tc>
        <w:tc>
          <w:tcPr>
            <w:tcW w:w="2551" w:type="dxa"/>
          </w:tcPr>
          <w:p w14:paraId="09E1D490"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37A4589A" w14:textId="77777777" w:rsidR="00CC2EB7" w:rsidRPr="00D45FD3" w:rsidRDefault="00CC2EB7" w:rsidP="00CC2EB7">
            <w:pPr>
              <w:spacing w:after="0"/>
              <w:rPr>
                <w:sz w:val="20"/>
                <w:szCs w:val="20"/>
              </w:rPr>
            </w:pPr>
            <w:r w:rsidRPr="00D45FD3">
              <w:rPr>
                <w:sz w:val="20"/>
                <w:szCs w:val="20"/>
              </w:rPr>
              <w:t>50 µmol/L; 200 µmol/L</w:t>
            </w:r>
          </w:p>
        </w:tc>
        <w:tc>
          <w:tcPr>
            <w:tcW w:w="2551" w:type="dxa"/>
          </w:tcPr>
          <w:p w14:paraId="36E7DFF1" w14:textId="77777777" w:rsidR="00CC2EB7" w:rsidRPr="00D45FD3" w:rsidRDefault="00CC2EB7" w:rsidP="00CC2EB7">
            <w:pPr>
              <w:spacing w:after="0"/>
              <w:rPr>
                <w:sz w:val="20"/>
                <w:szCs w:val="20"/>
              </w:rPr>
            </w:pPr>
            <w:r w:rsidRPr="00D45FD3">
              <w:rPr>
                <w:sz w:val="20"/>
                <w:szCs w:val="20"/>
              </w:rPr>
              <w:t>Ad libitum</w:t>
            </w:r>
          </w:p>
        </w:tc>
        <w:tc>
          <w:tcPr>
            <w:tcW w:w="1985" w:type="dxa"/>
          </w:tcPr>
          <w:p w14:paraId="7886EBC7" w14:textId="77777777" w:rsidR="00CC2EB7" w:rsidRPr="00D45FD3" w:rsidRDefault="00CC2EB7" w:rsidP="00CC2EB7">
            <w:pPr>
              <w:spacing w:after="0"/>
              <w:rPr>
                <w:sz w:val="20"/>
                <w:szCs w:val="20"/>
              </w:rPr>
            </w:pPr>
            <w:r w:rsidRPr="00D45FD3">
              <w:rPr>
                <w:sz w:val="20"/>
                <w:szCs w:val="20"/>
              </w:rPr>
              <w:t>NR</w:t>
            </w:r>
          </w:p>
        </w:tc>
      </w:tr>
      <w:tr w:rsidR="00CC2EB7" w:rsidRPr="00D45FD3" w14:paraId="7BAE95CC" w14:textId="77777777" w:rsidTr="00CC2EB7">
        <w:trPr>
          <w:trHeight w:val="311"/>
        </w:trPr>
        <w:tc>
          <w:tcPr>
            <w:tcW w:w="704" w:type="dxa"/>
          </w:tcPr>
          <w:p w14:paraId="63A450C9" w14:textId="77777777" w:rsidR="00CC2EB7" w:rsidRPr="00D45FD3" w:rsidRDefault="00CC2EB7" w:rsidP="00CC2EB7">
            <w:pPr>
              <w:spacing w:after="0"/>
              <w:rPr>
                <w:sz w:val="20"/>
                <w:szCs w:val="20"/>
              </w:rPr>
            </w:pPr>
            <w:r w:rsidRPr="00D45FD3">
              <w:rPr>
                <w:sz w:val="20"/>
                <w:szCs w:val="20"/>
              </w:rPr>
              <w:t>683</w:t>
            </w:r>
          </w:p>
        </w:tc>
        <w:tc>
          <w:tcPr>
            <w:tcW w:w="2410" w:type="dxa"/>
          </w:tcPr>
          <w:p w14:paraId="31BC07F6" w14:textId="77777777" w:rsidR="00CC2EB7" w:rsidRPr="00D45FD3" w:rsidRDefault="00CC2EB7" w:rsidP="00CC2EB7">
            <w:pPr>
              <w:spacing w:after="0"/>
              <w:rPr>
                <w:sz w:val="20"/>
                <w:szCs w:val="20"/>
              </w:rPr>
            </w:pPr>
            <w:r w:rsidRPr="00D45FD3">
              <w:rPr>
                <w:sz w:val="20"/>
                <w:szCs w:val="20"/>
              </w:rPr>
              <w:t>Murphy et al., 2011</w:t>
            </w:r>
          </w:p>
        </w:tc>
        <w:tc>
          <w:tcPr>
            <w:tcW w:w="2551" w:type="dxa"/>
          </w:tcPr>
          <w:p w14:paraId="158A3326" w14:textId="77777777" w:rsidR="00CC2EB7" w:rsidRPr="00D45FD3" w:rsidRDefault="00CC2EB7" w:rsidP="00CC2EB7">
            <w:pPr>
              <w:spacing w:after="0"/>
              <w:rPr>
                <w:sz w:val="20"/>
                <w:szCs w:val="20"/>
              </w:rPr>
            </w:pPr>
            <w:r w:rsidRPr="00D45FD3">
              <w:rPr>
                <w:sz w:val="20"/>
                <w:szCs w:val="20"/>
              </w:rPr>
              <w:t>Oral (in drinking water)</w:t>
            </w:r>
          </w:p>
        </w:tc>
        <w:tc>
          <w:tcPr>
            <w:tcW w:w="1985" w:type="dxa"/>
            <w:shd w:val="clear" w:color="auto" w:fill="auto"/>
          </w:tcPr>
          <w:p w14:paraId="71D8F6EB" w14:textId="77777777" w:rsidR="00CC2EB7" w:rsidRPr="00D45FD3" w:rsidRDefault="00CC2EB7" w:rsidP="00CC2EB7">
            <w:pPr>
              <w:spacing w:after="0"/>
              <w:rPr>
                <w:sz w:val="20"/>
                <w:szCs w:val="20"/>
              </w:rPr>
            </w:pPr>
            <w:r w:rsidRPr="00D45FD3">
              <w:rPr>
                <w:sz w:val="20"/>
                <w:szCs w:val="20"/>
              </w:rPr>
              <w:t xml:space="preserve">200 mg/mL (0.44 µmol/mL) </w:t>
            </w:r>
          </w:p>
        </w:tc>
        <w:tc>
          <w:tcPr>
            <w:tcW w:w="2551" w:type="dxa"/>
          </w:tcPr>
          <w:p w14:paraId="2B858577" w14:textId="77777777" w:rsidR="00CC2EB7" w:rsidRPr="00D45FD3" w:rsidRDefault="00CC2EB7" w:rsidP="00CC2EB7">
            <w:pPr>
              <w:spacing w:after="0"/>
              <w:rPr>
                <w:sz w:val="20"/>
                <w:szCs w:val="20"/>
              </w:rPr>
            </w:pPr>
            <w:r w:rsidRPr="00D45FD3">
              <w:rPr>
                <w:sz w:val="20"/>
                <w:szCs w:val="20"/>
              </w:rPr>
              <w:t>Ad libitum</w:t>
            </w:r>
          </w:p>
        </w:tc>
        <w:tc>
          <w:tcPr>
            <w:tcW w:w="1985" w:type="dxa"/>
          </w:tcPr>
          <w:p w14:paraId="3C5DF5E1" w14:textId="77777777" w:rsidR="00CC2EB7" w:rsidRPr="00D45FD3" w:rsidRDefault="00CC2EB7" w:rsidP="00CC2EB7">
            <w:pPr>
              <w:spacing w:after="0"/>
              <w:rPr>
                <w:sz w:val="20"/>
                <w:szCs w:val="20"/>
              </w:rPr>
            </w:pPr>
            <w:r w:rsidRPr="00D45FD3">
              <w:rPr>
                <w:sz w:val="20"/>
                <w:szCs w:val="20"/>
              </w:rPr>
              <w:t>44 weeks</w:t>
            </w:r>
          </w:p>
        </w:tc>
      </w:tr>
      <w:tr w:rsidR="00CC2EB7" w:rsidRPr="00D45FD3" w14:paraId="47270584" w14:textId="77777777" w:rsidTr="00CC2EB7">
        <w:trPr>
          <w:trHeight w:val="311"/>
        </w:trPr>
        <w:tc>
          <w:tcPr>
            <w:tcW w:w="704" w:type="dxa"/>
          </w:tcPr>
          <w:p w14:paraId="73B5A3E0" w14:textId="77777777" w:rsidR="00CC2EB7" w:rsidRPr="00D45FD3" w:rsidRDefault="00CC2EB7" w:rsidP="00CC2EB7">
            <w:pPr>
              <w:spacing w:after="0"/>
              <w:rPr>
                <w:sz w:val="20"/>
                <w:szCs w:val="20"/>
              </w:rPr>
            </w:pPr>
            <w:r w:rsidRPr="00D45FD3">
              <w:rPr>
                <w:sz w:val="20"/>
                <w:szCs w:val="20"/>
              </w:rPr>
              <w:t>691</w:t>
            </w:r>
          </w:p>
        </w:tc>
        <w:tc>
          <w:tcPr>
            <w:tcW w:w="2410" w:type="dxa"/>
          </w:tcPr>
          <w:p w14:paraId="1A5CB074" w14:textId="77777777" w:rsidR="00CC2EB7" w:rsidRPr="00D45FD3" w:rsidRDefault="00CC2EB7" w:rsidP="00CC2EB7">
            <w:pPr>
              <w:spacing w:after="0"/>
              <w:rPr>
                <w:sz w:val="20"/>
                <w:szCs w:val="20"/>
              </w:rPr>
            </w:pPr>
            <w:r w:rsidRPr="00D45FD3">
              <w:rPr>
                <w:sz w:val="20"/>
                <w:szCs w:val="20"/>
              </w:rPr>
              <w:t>Nakada et al., 2012</w:t>
            </w:r>
          </w:p>
        </w:tc>
        <w:tc>
          <w:tcPr>
            <w:tcW w:w="2551" w:type="dxa"/>
          </w:tcPr>
          <w:p w14:paraId="70EA1127" w14:textId="77777777" w:rsidR="00CC2EB7" w:rsidRPr="00D45FD3" w:rsidRDefault="00CC2EB7" w:rsidP="00CC2EB7">
            <w:pPr>
              <w:spacing w:after="0"/>
              <w:rPr>
                <w:sz w:val="20"/>
                <w:szCs w:val="20"/>
              </w:rPr>
            </w:pPr>
            <w:r w:rsidRPr="00D45FD3">
              <w:rPr>
                <w:sz w:val="20"/>
                <w:szCs w:val="20"/>
              </w:rPr>
              <w:t>Oral (in drinking water)</w:t>
            </w:r>
          </w:p>
        </w:tc>
        <w:tc>
          <w:tcPr>
            <w:tcW w:w="1985" w:type="dxa"/>
            <w:shd w:val="clear" w:color="auto" w:fill="auto"/>
          </w:tcPr>
          <w:p w14:paraId="5EA0FC27" w14:textId="77777777" w:rsidR="00CC2EB7" w:rsidRPr="00D45FD3" w:rsidRDefault="00CC2EB7" w:rsidP="00CC2EB7">
            <w:pPr>
              <w:spacing w:after="0"/>
              <w:rPr>
                <w:sz w:val="20"/>
                <w:szCs w:val="20"/>
              </w:rPr>
            </w:pPr>
            <w:r w:rsidRPr="00D45FD3">
              <w:rPr>
                <w:sz w:val="20"/>
                <w:szCs w:val="20"/>
              </w:rPr>
              <w:t>100 µg/mL</w:t>
            </w:r>
          </w:p>
        </w:tc>
        <w:tc>
          <w:tcPr>
            <w:tcW w:w="2551" w:type="dxa"/>
          </w:tcPr>
          <w:p w14:paraId="60F64F17"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644506E9" w14:textId="77777777" w:rsidR="00CC2EB7" w:rsidRPr="00D45FD3" w:rsidRDefault="00CC2EB7" w:rsidP="00CC2EB7">
            <w:pPr>
              <w:spacing w:after="0"/>
              <w:rPr>
                <w:sz w:val="20"/>
                <w:szCs w:val="20"/>
              </w:rPr>
            </w:pPr>
            <w:r w:rsidRPr="00D45FD3">
              <w:rPr>
                <w:sz w:val="20"/>
                <w:szCs w:val="20"/>
              </w:rPr>
              <w:t>14 days</w:t>
            </w:r>
          </w:p>
        </w:tc>
      </w:tr>
      <w:tr w:rsidR="00CC2EB7" w:rsidRPr="00D45FD3" w14:paraId="4883E81F" w14:textId="77777777" w:rsidTr="00CC2EB7">
        <w:trPr>
          <w:trHeight w:val="311"/>
        </w:trPr>
        <w:tc>
          <w:tcPr>
            <w:tcW w:w="704" w:type="dxa"/>
          </w:tcPr>
          <w:p w14:paraId="3F0B6FDF" w14:textId="77777777" w:rsidR="00CC2EB7" w:rsidRPr="00D45FD3" w:rsidRDefault="00CC2EB7" w:rsidP="00CC2EB7">
            <w:pPr>
              <w:spacing w:after="0"/>
              <w:rPr>
                <w:sz w:val="20"/>
                <w:szCs w:val="20"/>
              </w:rPr>
            </w:pPr>
            <w:r w:rsidRPr="00D45FD3">
              <w:rPr>
                <w:sz w:val="20"/>
                <w:szCs w:val="20"/>
              </w:rPr>
              <w:t>720</w:t>
            </w:r>
          </w:p>
        </w:tc>
        <w:tc>
          <w:tcPr>
            <w:tcW w:w="2410" w:type="dxa"/>
          </w:tcPr>
          <w:p w14:paraId="34CF8C76" w14:textId="77777777" w:rsidR="00CC2EB7" w:rsidRPr="00D45FD3" w:rsidRDefault="00CC2EB7" w:rsidP="00CC2EB7">
            <w:pPr>
              <w:spacing w:after="0"/>
              <w:rPr>
                <w:sz w:val="20"/>
                <w:szCs w:val="20"/>
              </w:rPr>
            </w:pPr>
            <w:r w:rsidRPr="00D45FD3">
              <w:rPr>
                <w:sz w:val="20"/>
                <w:szCs w:val="20"/>
              </w:rPr>
              <w:t>Nishikawa et al., 1992</w:t>
            </w:r>
          </w:p>
        </w:tc>
        <w:tc>
          <w:tcPr>
            <w:tcW w:w="2551" w:type="dxa"/>
          </w:tcPr>
          <w:p w14:paraId="194C6B87"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23C5D9A9" w14:textId="77777777" w:rsidR="00CC2EB7" w:rsidRPr="00D45FD3" w:rsidRDefault="00CC2EB7" w:rsidP="00CC2EB7">
            <w:pPr>
              <w:spacing w:after="0"/>
              <w:rPr>
                <w:sz w:val="20"/>
                <w:szCs w:val="20"/>
              </w:rPr>
            </w:pPr>
            <w:r w:rsidRPr="00D45FD3">
              <w:rPr>
                <w:sz w:val="20"/>
                <w:szCs w:val="20"/>
              </w:rPr>
              <w:t>25 ppm</w:t>
            </w:r>
          </w:p>
        </w:tc>
        <w:tc>
          <w:tcPr>
            <w:tcW w:w="2551" w:type="dxa"/>
          </w:tcPr>
          <w:p w14:paraId="783BE409" w14:textId="77777777" w:rsidR="00CC2EB7" w:rsidRPr="00D45FD3" w:rsidRDefault="00CC2EB7" w:rsidP="00CC2EB7">
            <w:pPr>
              <w:spacing w:after="0"/>
              <w:rPr>
                <w:sz w:val="20"/>
                <w:szCs w:val="20"/>
              </w:rPr>
            </w:pPr>
            <w:r w:rsidRPr="00D45FD3">
              <w:rPr>
                <w:sz w:val="20"/>
                <w:szCs w:val="20"/>
              </w:rPr>
              <w:t>Ad libitum</w:t>
            </w:r>
          </w:p>
        </w:tc>
        <w:tc>
          <w:tcPr>
            <w:tcW w:w="1985" w:type="dxa"/>
          </w:tcPr>
          <w:p w14:paraId="2CA81D97" w14:textId="77777777" w:rsidR="00CC2EB7" w:rsidRPr="00D45FD3" w:rsidRDefault="00CC2EB7" w:rsidP="00CC2EB7">
            <w:pPr>
              <w:spacing w:after="0"/>
              <w:rPr>
                <w:sz w:val="20"/>
                <w:szCs w:val="20"/>
              </w:rPr>
            </w:pPr>
            <w:r w:rsidRPr="00D45FD3">
              <w:rPr>
                <w:sz w:val="20"/>
                <w:szCs w:val="20"/>
              </w:rPr>
              <w:t>37 weeks</w:t>
            </w:r>
          </w:p>
        </w:tc>
      </w:tr>
      <w:tr w:rsidR="00CC2EB7" w:rsidRPr="00D45FD3" w14:paraId="7E5FD54D" w14:textId="77777777" w:rsidTr="00CC2EB7">
        <w:trPr>
          <w:trHeight w:val="311"/>
        </w:trPr>
        <w:tc>
          <w:tcPr>
            <w:tcW w:w="704" w:type="dxa"/>
          </w:tcPr>
          <w:p w14:paraId="076CC4EE" w14:textId="77777777" w:rsidR="00CC2EB7" w:rsidRPr="00D45FD3" w:rsidRDefault="00CC2EB7" w:rsidP="00CC2EB7">
            <w:pPr>
              <w:spacing w:after="0"/>
              <w:rPr>
                <w:sz w:val="20"/>
                <w:szCs w:val="20"/>
              </w:rPr>
            </w:pPr>
            <w:r w:rsidRPr="00D45FD3">
              <w:rPr>
                <w:sz w:val="20"/>
                <w:szCs w:val="20"/>
              </w:rPr>
              <w:t>775</w:t>
            </w:r>
          </w:p>
        </w:tc>
        <w:tc>
          <w:tcPr>
            <w:tcW w:w="2410" w:type="dxa"/>
          </w:tcPr>
          <w:p w14:paraId="72CBA5DD" w14:textId="77777777" w:rsidR="00CC2EB7" w:rsidRPr="00D45FD3" w:rsidRDefault="00CC2EB7" w:rsidP="00CC2EB7">
            <w:pPr>
              <w:spacing w:after="0"/>
              <w:rPr>
                <w:sz w:val="20"/>
                <w:szCs w:val="20"/>
              </w:rPr>
            </w:pPr>
            <w:r w:rsidRPr="00D45FD3">
              <w:rPr>
                <w:sz w:val="20"/>
                <w:szCs w:val="20"/>
              </w:rPr>
              <w:t>Prueitt et al., 2016</w:t>
            </w:r>
          </w:p>
        </w:tc>
        <w:tc>
          <w:tcPr>
            <w:tcW w:w="2551" w:type="dxa"/>
          </w:tcPr>
          <w:p w14:paraId="09A71376"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69A2593A" w14:textId="77777777" w:rsidR="00CC2EB7" w:rsidRPr="00D45FD3" w:rsidRDefault="00CC2EB7" w:rsidP="00CC2EB7">
            <w:pPr>
              <w:spacing w:after="0"/>
              <w:rPr>
                <w:sz w:val="20"/>
                <w:szCs w:val="20"/>
              </w:rPr>
            </w:pPr>
            <w:r w:rsidRPr="00D45FD3">
              <w:rPr>
                <w:sz w:val="20"/>
                <w:szCs w:val="20"/>
              </w:rPr>
              <w:t xml:space="preserve">100 µg/mL; 250 µg/mL </w:t>
            </w:r>
          </w:p>
        </w:tc>
        <w:tc>
          <w:tcPr>
            <w:tcW w:w="2551" w:type="dxa"/>
          </w:tcPr>
          <w:p w14:paraId="1445EB3A" w14:textId="77777777" w:rsidR="00CC2EB7" w:rsidRPr="00D45FD3" w:rsidRDefault="00CC2EB7" w:rsidP="00CC2EB7">
            <w:pPr>
              <w:spacing w:after="0"/>
              <w:rPr>
                <w:sz w:val="20"/>
                <w:szCs w:val="20"/>
              </w:rPr>
            </w:pPr>
            <w:r w:rsidRPr="00D45FD3">
              <w:rPr>
                <w:sz w:val="20"/>
                <w:szCs w:val="20"/>
              </w:rPr>
              <w:t>Ad libitum</w:t>
            </w:r>
          </w:p>
        </w:tc>
        <w:tc>
          <w:tcPr>
            <w:tcW w:w="1985" w:type="dxa"/>
          </w:tcPr>
          <w:p w14:paraId="595DCBC9" w14:textId="77777777" w:rsidR="00CC2EB7" w:rsidRPr="00D45FD3" w:rsidRDefault="00CC2EB7" w:rsidP="00CC2EB7">
            <w:pPr>
              <w:spacing w:after="0"/>
              <w:rPr>
                <w:sz w:val="20"/>
                <w:szCs w:val="20"/>
              </w:rPr>
            </w:pPr>
            <w:r w:rsidRPr="00D45FD3">
              <w:rPr>
                <w:sz w:val="20"/>
                <w:szCs w:val="20"/>
              </w:rPr>
              <w:t>NR</w:t>
            </w:r>
          </w:p>
        </w:tc>
      </w:tr>
      <w:tr w:rsidR="00CC2EB7" w:rsidRPr="00D45FD3" w14:paraId="77BE67B6" w14:textId="77777777" w:rsidTr="00CC2EB7">
        <w:trPr>
          <w:trHeight w:val="311"/>
        </w:trPr>
        <w:tc>
          <w:tcPr>
            <w:tcW w:w="704" w:type="dxa"/>
          </w:tcPr>
          <w:p w14:paraId="3D86F1C5" w14:textId="77777777" w:rsidR="00CC2EB7" w:rsidRPr="00D45FD3" w:rsidRDefault="00CC2EB7" w:rsidP="00CC2EB7">
            <w:pPr>
              <w:spacing w:after="0"/>
              <w:rPr>
                <w:sz w:val="20"/>
                <w:szCs w:val="20"/>
              </w:rPr>
            </w:pPr>
            <w:r w:rsidRPr="00D45FD3">
              <w:rPr>
                <w:sz w:val="20"/>
                <w:szCs w:val="20"/>
              </w:rPr>
              <w:t>824</w:t>
            </w:r>
          </w:p>
        </w:tc>
        <w:tc>
          <w:tcPr>
            <w:tcW w:w="2410" w:type="dxa"/>
          </w:tcPr>
          <w:p w14:paraId="7CF5E3B6" w14:textId="77777777" w:rsidR="00CC2EB7" w:rsidRPr="00D45FD3" w:rsidRDefault="00CC2EB7" w:rsidP="00CC2EB7">
            <w:pPr>
              <w:spacing w:after="0"/>
              <w:rPr>
                <w:sz w:val="20"/>
                <w:szCs w:val="20"/>
              </w:rPr>
            </w:pPr>
            <w:r w:rsidRPr="00D45FD3">
              <w:rPr>
                <w:sz w:val="20"/>
                <w:szCs w:val="20"/>
              </w:rPr>
              <w:t>Ross et al., 2020</w:t>
            </w:r>
          </w:p>
        </w:tc>
        <w:tc>
          <w:tcPr>
            <w:tcW w:w="2551" w:type="dxa"/>
          </w:tcPr>
          <w:p w14:paraId="002DB276"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7423F75C" w14:textId="77777777" w:rsidR="00CC2EB7" w:rsidRPr="00D45FD3" w:rsidRDefault="00CC2EB7" w:rsidP="00CC2EB7">
            <w:pPr>
              <w:spacing w:after="0"/>
              <w:rPr>
                <w:sz w:val="20"/>
                <w:szCs w:val="20"/>
              </w:rPr>
            </w:pPr>
            <w:r w:rsidRPr="00D45FD3">
              <w:rPr>
                <w:sz w:val="20"/>
                <w:szCs w:val="20"/>
              </w:rPr>
              <w:t>100 μg/mL</w:t>
            </w:r>
          </w:p>
        </w:tc>
        <w:tc>
          <w:tcPr>
            <w:tcW w:w="2551" w:type="dxa"/>
          </w:tcPr>
          <w:p w14:paraId="22D581DB" w14:textId="77777777" w:rsidR="00CC2EB7" w:rsidRPr="00D45FD3" w:rsidRDefault="00CC2EB7" w:rsidP="00CC2EB7">
            <w:pPr>
              <w:spacing w:after="0"/>
              <w:rPr>
                <w:sz w:val="20"/>
                <w:szCs w:val="20"/>
              </w:rPr>
            </w:pPr>
            <w:r w:rsidRPr="00D45FD3">
              <w:rPr>
                <w:sz w:val="20"/>
                <w:szCs w:val="20"/>
              </w:rPr>
              <w:t>NR (but likely</w:t>
            </w:r>
            <w:r w:rsidRPr="00D45FD3">
              <w:rPr>
                <w:i/>
                <w:sz w:val="20"/>
                <w:szCs w:val="20"/>
              </w:rPr>
              <w:t xml:space="preserve"> Ad libitum</w:t>
            </w:r>
            <w:r w:rsidRPr="00D45FD3">
              <w:rPr>
                <w:sz w:val="20"/>
                <w:szCs w:val="20"/>
              </w:rPr>
              <w:t>)</w:t>
            </w:r>
          </w:p>
        </w:tc>
        <w:tc>
          <w:tcPr>
            <w:tcW w:w="1985" w:type="dxa"/>
          </w:tcPr>
          <w:p w14:paraId="73E372F7" w14:textId="77777777" w:rsidR="00CC2EB7" w:rsidRPr="00D45FD3" w:rsidRDefault="00CC2EB7" w:rsidP="00CC2EB7">
            <w:pPr>
              <w:spacing w:after="0"/>
              <w:rPr>
                <w:sz w:val="20"/>
                <w:szCs w:val="20"/>
              </w:rPr>
            </w:pPr>
            <w:r w:rsidRPr="00D45FD3">
              <w:rPr>
                <w:sz w:val="20"/>
                <w:szCs w:val="20"/>
              </w:rPr>
              <w:t>21 days</w:t>
            </w:r>
          </w:p>
        </w:tc>
      </w:tr>
      <w:tr w:rsidR="00CC2EB7" w:rsidRPr="00D45FD3" w14:paraId="214D254E" w14:textId="77777777" w:rsidTr="00CC2EB7">
        <w:trPr>
          <w:trHeight w:val="311"/>
        </w:trPr>
        <w:tc>
          <w:tcPr>
            <w:tcW w:w="704" w:type="dxa"/>
          </w:tcPr>
          <w:p w14:paraId="5E9DA63B" w14:textId="77777777" w:rsidR="00CC2EB7" w:rsidRPr="00D45FD3" w:rsidRDefault="00CC2EB7" w:rsidP="00CC2EB7">
            <w:pPr>
              <w:spacing w:after="0"/>
              <w:rPr>
                <w:sz w:val="20"/>
                <w:szCs w:val="20"/>
              </w:rPr>
            </w:pPr>
            <w:r w:rsidRPr="00D45FD3">
              <w:rPr>
                <w:sz w:val="20"/>
                <w:szCs w:val="20"/>
              </w:rPr>
              <w:t>894</w:t>
            </w:r>
          </w:p>
        </w:tc>
        <w:tc>
          <w:tcPr>
            <w:tcW w:w="2410" w:type="dxa"/>
          </w:tcPr>
          <w:p w14:paraId="60FEFBAD" w14:textId="77777777" w:rsidR="00CC2EB7" w:rsidRPr="00D45FD3" w:rsidRDefault="00CC2EB7" w:rsidP="00CC2EB7">
            <w:pPr>
              <w:spacing w:after="0"/>
              <w:rPr>
                <w:sz w:val="20"/>
                <w:szCs w:val="20"/>
              </w:rPr>
            </w:pPr>
            <w:r w:rsidRPr="00D45FD3">
              <w:rPr>
                <w:sz w:val="20"/>
                <w:szCs w:val="20"/>
              </w:rPr>
              <w:t>Shin et al., 2004</w:t>
            </w:r>
          </w:p>
        </w:tc>
        <w:tc>
          <w:tcPr>
            <w:tcW w:w="2551" w:type="dxa"/>
          </w:tcPr>
          <w:p w14:paraId="3109F84F"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6687CE15" w14:textId="77777777" w:rsidR="00CC2EB7" w:rsidRPr="00D45FD3" w:rsidRDefault="00CC2EB7" w:rsidP="00CC2EB7">
            <w:pPr>
              <w:spacing w:after="0"/>
              <w:rPr>
                <w:sz w:val="20"/>
                <w:szCs w:val="20"/>
              </w:rPr>
            </w:pPr>
            <w:r w:rsidRPr="00D45FD3">
              <w:rPr>
                <w:sz w:val="20"/>
                <w:szCs w:val="20"/>
              </w:rPr>
              <w:t>50 µg/mL; 200 µg/mL</w:t>
            </w:r>
            <w:r>
              <w:rPr>
                <w:sz w:val="20"/>
                <w:szCs w:val="20"/>
              </w:rPr>
              <w:t xml:space="preserve"> </w:t>
            </w:r>
          </w:p>
        </w:tc>
        <w:tc>
          <w:tcPr>
            <w:tcW w:w="2551" w:type="dxa"/>
          </w:tcPr>
          <w:p w14:paraId="02F9DE3D" w14:textId="77777777" w:rsidR="00CC2EB7" w:rsidRPr="00D45FD3" w:rsidRDefault="00CC2EB7" w:rsidP="00CC2EB7">
            <w:pPr>
              <w:spacing w:after="0"/>
              <w:rPr>
                <w:sz w:val="20"/>
                <w:szCs w:val="20"/>
              </w:rPr>
            </w:pPr>
            <w:r w:rsidRPr="00D45FD3">
              <w:rPr>
                <w:sz w:val="20"/>
                <w:szCs w:val="20"/>
              </w:rPr>
              <w:t>Ad libitum</w:t>
            </w:r>
          </w:p>
        </w:tc>
        <w:tc>
          <w:tcPr>
            <w:tcW w:w="1985" w:type="dxa"/>
          </w:tcPr>
          <w:p w14:paraId="46CF7F22" w14:textId="77777777" w:rsidR="00CC2EB7" w:rsidRPr="00D45FD3" w:rsidRDefault="00CC2EB7" w:rsidP="00CC2EB7">
            <w:pPr>
              <w:spacing w:after="0"/>
              <w:rPr>
                <w:sz w:val="20"/>
                <w:szCs w:val="20"/>
              </w:rPr>
            </w:pPr>
            <w:r w:rsidRPr="00D45FD3">
              <w:rPr>
                <w:sz w:val="20"/>
                <w:szCs w:val="20"/>
              </w:rPr>
              <w:t>NR</w:t>
            </w:r>
          </w:p>
        </w:tc>
      </w:tr>
      <w:tr w:rsidR="00CC2EB7" w:rsidRPr="00D45FD3" w14:paraId="62A01D33" w14:textId="77777777" w:rsidTr="00CC2EB7">
        <w:trPr>
          <w:trHeight w:val="311"/>
        </w:trPr>
        <w:tc>
          <w:tcPr>
            <w:tcW w:w="704" w:type="dxa"/>
          </w:tcPr>
          <w:p w14:paraId="279CE5AC" w14:textId="77777777" w:rsidR="00CC2EB7" w:rsidRPr="00D45FD3" w:rsidRDefault="00CC2EB7" w:rsidP="00CC2EB7">
            <w:pPr>
              <w:spacing w:after="0"/>
              <w:rPr>
                <w:sz w:val="20"/>
                <w:szCs w:val="20"/>
              </w:rPr>
            </w:pPr>
            <w:r w:rsidRPr="00D45FD3">
              <w:rPr>
                <w:sz w:val="20"/>
                <w:szCs w:val="20"/>
              </w:rPr>
              <w:t>940</w:t>
            </w:r>
          </w:p>
        </w:tc>
        <w:tc>
          <w:tcPr>
            <w:tcW w:w="2410" w:type="dxa"/>
          </w:tcPr>
          <w:p w14:paraId="4923C423" w14:textId="77777777" w:rsidR="00CC2EB7" w:rsidRPr="00D45FD3" w:rsidRDefault="00CC2EB7" w:rsidP="00CC2EB7">
            <w:pPr>
              <w:spacing w:after="0"/>
              <w:rPr>
                <w:sz w:val="20"/>
                <w:szCs w:val="20"/>
              </w:rPr>
            </w:pPr>
            <w:r w:rsidRPr="00D45FD3">
              <w:rPr>
                <w:sz w:val="20"/>
                <w:szCs w:val="20"/>
              </w:rPr>
              <w:t>Suzuki, 2018</w:t>
            </w:r>
          </w:p>
        </w:tc>
        <w:tc>
          <w:tcPr>
            <w:tcW w:w="2551" w:type="dxa"/>
          </w:tcPr>
          <w:p w14:paraId="7C284595"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30026149" w14:textId="77777777" w:rsidR="00CC2EB7" w:rsidRPr="00D45FD3" w:rsidRDefault="00CC2EB7" w:rsidP="00CC2EB7">
            <w:pPr>
              <w:spacing w:after="0"/>
              <w:rPr>
                <w:sz w:val="20"/>
                <w:szCs w:val="20"/>
              </w:rPr>
            </w:pPr>
            <w:r w:rsidRPr="00D45FD3">
              <w:rPr>
                <w:sz w:val="20"/>
                <w:szCs w:val="20"/>
              </w:rPr>
              <w:t>10 ppm; 20 ppm; 40 ppm</w:t>
            </w:r>
          </w:p>
        </w:tc>
        <w:tc>
          <w:tcPr>
            <w:tcW w:w="2551" w:type="dxa"/>
          </w:tcPr>
          <w:p w14:paraId="665B069B" w14:textId="77777777" w:rsidR="00CC2EB7" w:rsidRPr="00D45FD3" w:rsidRDefault="00CC2EB7" w:rsidP="00CC2EB7">
            <w:pPr>
              <w:spacing w:after="0"/>
              <w:rPr>
                <w:sz w:val="20"/>
                <w:szCs w:val="20"/>
              </w:rPr>
            </w:pPr>
            <w:r w:rsidRPr="00D45FD3">
              <w:rPr>
                <w:sz w:val="20"/>
                <w:szCs w:val="20"/>
              </w:rPr>
              <w:t>Ad libitum</w:t>
            </w:r>
          </w:p>
        </w:tc>
        <w:tc>
          <w:tcPr>
            <w:tcW w:w="1985" w:type="dxa"/>
          </w:tcPr>
          <w:p w14:paraId="4D196763" w14:textId="77777777" w:rsidR="00CC2EB7" w:rsidRPr="00D45FD3" w:rsidRDefault="00CC2EB7" w:rsidP="00CC2EB7">
            <w:pPr>
              <w:spacing w:after="0"/>
              <w:rPr>
                <w:sz w:val="20"/>
                <w:szCs w:val="20"/>
              </w:rPr>
            </w:pPr>
            <w:r w:rsidRPr="00D45FD3">
              <w:rPr>
                <w:sz w:val="20"/>
                <w:szCs w:val="20"/>
              </w:rPr>
              <w:t>32 weeks</w:t>
            </w:r>
          </w:p>
        </w:tc>
      </w:tr>
      <w:tr w:rsidR="00CC2EB7" w:rsidRPr="00D45FD3" w14:paraId="22083BEE" w14:textId="77777777" w:rsidTr="00CC2EB7">
        <w:trPr>
          <w:trHeight w:val="311"/>
        </w:trPr>
        <w:tc>
          <w:tcPr>
            <w:tcW w:w="704" w:type="dxa"/>
          </w:tcPr>
          <w:p w14:paraId="338D1E5F" w14:textId="77777777" w:rsidR="00CC2EB7" w:rsidRPr="00D45FD3" w:rsidRDefault="00CC2EB7" w:rsidP="00CC2EB7">
            <w:pPr>
              <w:spacing w:after="0"/>
              <w:rPr>
                <w:sz w:val="20"/>
                <w:szCs w:val="20"/>
              </w:rPr>
            </w:pPr>
            <w:r w:rsidRPr="00D45FD3">
              <w:rPr>
                <w:sz w:val="20"/>
                <w:szCs w:val="20"/>
              </w:rPr>
              <w:t>975</w:t>
            </w:r>
          </w:p>
        </w:tc>
        <w:tc>
          <w:tcPr>
            <w:tcW w:w="2410" w:type="dxa"/>
          </w:tcPr>
          <w:p w14:paraId="47D2EB1E" w14:textId="77777777" w:rsidR="00CC2EB7" w:rsidRPr="00D45FD3" w:rsidRDefault="00CC2EB7" w:rsidP="00CC2EB7">
            <w:pPr>
              <w:spacing w:after="0"/>
              <w:rPr>
                <w:sz w:val="20"/>
                <w:szCs w:val="20"/>
              </w:rPr>
            </w:pPr>
            <w:r w:rsidRPr="00D45FD3">
              <w:rPr>
                <w:sz w:val="20"/>
                <w:szCs w:val="20"/>
              </w:rPr>
              <w:t>Torres-Gonzalez et al., 2014</w:t>
            </w:r>
          </w:p>
        </w:tc>
        <w:tc>
          <w:tcPr>
            <w:tcW w:w="2551" w:type="dxa"/>
          </w:tcPr>
          <w:p w14:paraId="0192B81E"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74ADFEAF" w14:textId="77777777" w:rsidR="00CC2EB7" w:rsidRPr="00D45FD3" w:rsidRDefault="00CC2EB7" w:rsidP="00CC2EB7">
            <w:pPr>
              <w:spacing w:after="0"/>
              <w:rPr>
                <w:sz w:val="20"/>
                <w:szCs w:val="20"/>
              </w:rPr>
            </w:pPr>
            <w:r w:rsidRPr="00D45FD3">
              <w:rPr>
                <w:sz w:val="20"/>
                <w:szCs w:val="20"/>
              </w:rPr>
              <w:t>100 µg/mL</w:t>
            </w:r>
          </w:p>
        </w:tc>
        <w:tc>
          <w:tcPr>
            <w:tcW w:w="2551" w:type="dxa"/>
          </w:tcPr>
          <w:p w14:paraId="52106AB9"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5ADB16D8" w14:textId="77777777" w:rsidR="00CC2EB7" w:rsidRPr="00D45FD3" w:rsidRDefault="00CC2EB7" w:rsidP="00CC2EB7">
            <w:pPr>
              <w:spacing w:after="0"/>
              <w:rPr>
                <w:sz w:val="20"/>
                <w:szCs w:val="20"/>
              </w:rPr>
            </w:pPr>
            <w:r w:rsidRPr="00D45FD3">
              <w:rPr>
                <w:sz w:val="20"/>
                <w:szCs w:val="20"/>
              </w:rPr>
              <w:t>90 days</w:t>
            </w:r>
          </w:p>
        </w:tc>
      </w:tr>
      <w:tr w:rsidR="00CC2EB7" w:rsidRPr="00D45FD3" w14:paraId="7CC307D2" w14:textId="77777777" w:rsidTr="00CC2EB7">
        <w:trPr>
          <w:trHeight w:val="311"/>
        </w:trPr>
        <w:tc>
          <w:tcPr>
            <w:tcW w:w="704" w:type="dxa"/>
          </w:tcPr>
          <w:p w14:paraId="30EFDCAC" w14:textId="77777777" w:rsidR="00CC2EB7" w:rsidRPr="00D45FD3" w:rsidRDefault="00CC2EB7" w:rsidP="00CC2EB7">
            <w:pPr>
              <w:spacing w:after="0"/>
              <w:rPr>
                <w:sz w:val="20"/>
                <w:szCs w:val="20"/>
              </w:rPr>
            </w:pPr>
            <w:r w:rsidRPr="00D45FD3">
              <w:rPr>
                <w:sz w:val="20"/>
                <w:szCs w:val="20"/>
              </w:rPr>
              <w:t>1025</w:t>
            </w:r>
          </w:p>
        </w:tc>
        <w:tc>
          <w:tcPr>
            <w:tcW w:w="2410" w:type="dxa"/>
          </w:tcPr>
          <w:p w14:paraId="7CF189B3" w14:textId="77777777" w:rsidR="00CC2EB7" w:rsidRPr="00D45FD3" w:rsidRDefault="00CC2EB7" w:rsidP="00CC2EB7">
            <w:pPr>
              <w:spacing w:after="0"/>
              <w:rPr>
                <w:sz w:val="20"/>
                <w:szCs w:val="20"/>
              </w:rPr>
            </w:pPr>
            <w:r w:rsidRPr="00D45FD3">
              <w:rPr>
                <w:sz w:val="20"/>
                <w:szCs w:val="20"/>
              </w:rPr>
              <w:t xml:space="preserve">Wan et al., 2018 </w:t>
            </w:r>
          </w:p>
        </w:tc>
        <w:tc>
          <w:tcPr>
            <w:tcW w:w="2551" w:type="dxa"/>
          </w:tcPr>
          <w:p w14:paraId="593C8259"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016186F3" w14:textId="77777777" w:rsidR="00CC2EB7" w:rsidRPr="00D45FD3" w:rsidRDefault="00CC2EB7" w:rsidP="00CC2EB7">
            <w:pPr>
              <w:spacing w:after="0"/>
              <w:rPr>
                <w:sz w:val="20"/>
                <w:szCs w:val="20"/>
              </w:rPr>
            </w:pPr>
            <w:r w:rsidRPr="00D45FD3">
              <w:rPr>
                <w:sz w:val="20"/>
                <w:szCs w:val="20"/>
              </w:rPr>
              <w:t xml:space="preserve">200 μg/mL </w:t>
            </w:r>
          </w:p>
        </w:tc>
        <w:tc>
          <w:tcPr>
            <w:tcW w:w="2551" w:type="dxa"/>
          </w:tcPr>
          <w:p w14:paraId="1582B9FF" w14:textId="77777777" w:rsidR="00CC2EB7" w:rsidRPr="00D45FD3" w:rsidRDefault="00CC2EB7" w:rsidP="00CC2EB7">
            <w:pPr>
              <w:spacing w:after="0"/>
              <w:rPr>
                <w:sz w:val="20"/>
                <w:szCs w:val="20"/>
              </w:rPr>
            </w:pPr>
            <w:r w:rsidRPr="00D45FD3">
              <w:rPr>
                <w:sz w:val="20"/>
                <w:szCs w:val="20"/>
              </w:rPr>
              <w:t>Ad libitum</w:t>
            </w:r>
          </w:p>
        </w:tc>
        <w:tc>
          <w:tcPr>
            <w:tcW w:w="1985" w:type="dxa"/>
          </w:tcPr>
          <w:p w14:paraId="53263B70" w14:textId="77777777" w:rsidR="00CC2EB7" w:rsidRPr="00D45FD3" w:rsidRDefault="00CC2EB7" w:rsidP="00CC2EB7">
            <w:pPr>
              <w:spacing w:after="0"/>
              <w:rPr>
                <w:sz w:val="20"/>
                <w:szCs w:val="20"/>
              </w:rPr>
            </w:pPr>
            <w:r w:rsidRPr="00D45FD3">
              <w:rPr>
                <w:sz w:val="20"/>
                <w:szCs w:val="20"/>
              </w:rPr>
              <w:t>40 days</w:t>
            </w:r>
          </w:p>
        </w:tc>
      </w:tr>
      <w:tr w:rsidR="00CC2EB7" w:rsidRPr="00D45FD3" w14:paraId="45AD72AC" w14:textId="77777777" w:rsidTr="00CC2EB7">
        <w:trPr>
          <w:trHeight w:val="311"/>
        </w:trPr>
        <w:tc>
          <w:tcPr>
            <w:tcW w:w="704" w:type="dxa"/>
          </w:tcPr>
          <w:p w14:paraId="610FFA6C" w14:textId="77777777" w:rsidR="00CC2EB7" w:rsidRPr="00D45FD3" w:rsidRDefault="00CC2EB7" w:rsidP="00CC2EB7">
            <w:pPr>
              <w:spacing w:after="0"/>
              <w:rPr>
                <w:sz w:val="20"/>
                <w:szCs w:val="20"/>
              </w:rPr>
            </w:pPr>
            <w:r w:rsidRPr="00D45FD3">
              <w:rPr>
                <w:sz w:val="20"/>
                <w:szCs w:val="20"/>
              </w:rPr>
              <w:t>1034</w:t>
            </w:r>
          </w:p>
        </w:tc>
        <w:tc>
          <w:tcPr>
            <w:tcW w:w="2410" w:type="dxa"/>
          </w:tcPr>
          <w:p w14:paraId="3D06FA3E" w14:textId="77777777" w:rsidR="00CC2EB7" w:rsidRPr="00D45FD3" w:rsidRDefault="00CC2EB7" w:rsidP="00CC2EB7">
            <w:pPr>
              <w:spacing w:after="0"/>
              <w:rPr>
                <w:sz w:val="20"/>
                <w:szCs w:val="20"/>
              </w:rPr>
            </w:pPr>
            <w:r w:rsidRPr="00D45FD3">
              <w:rPr>
                <w:sz w:val="20"/>
                <w:szCs w:val="20"/>
              </w:rPr>
              <w:t>Wang et al., 2021</w:t>
            </w:r>
          </w:p>
        </w:tc>
        <w:tc>
          <w:tcPr>
            <w:tcW w:w="2551" w:type="dxa"/>
          </w:tcPr>
          <w:p w14:paraId="4FBB03C6"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548CA84F" w14:textId="77777777" w:rsidR="00CC2EB7" w:rsidRPr="00D45FD3" w:rsidRDefault="00CC2EB7" w:rsidP="00CC2EB7">
            <w:pPr>
              <w:spacing w:after="0"/>
              <w:rPr>
                <w:sz w:val="20"/>
                <w:szCs w:val="20"/>
              </w:rPr>
            </w:pPr>
            <w:r w:rsidRPr="00D45FD3">
              <w:rPr>
                <w:sz w:val="20"/>
                <w:szCs w:val="20"/>
              </w:rPr>
              <w:t xml:space="preserve">200 µg/mL </w:t>
            </w:r>
          </w:p>
        </w:tc>
        <w:tc>
          <w:tcPr>
            <w:tcW w:w="2551" w:type="dxa"/>
          </w:tcPr>
          <w:p w14:paraId="3321AF53"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2E4FC7B7" w14:textId="77777777" w:rsidR="00CC2EB7" w:rsidRPr="00D45FD3" w:rsidRDefault="00CC2EB7" w:rsidP="00CC2EB7">
            <w:pPr>
              <w:spacing w:after="0"/>
              <w:rPr>
                <w:sz w:val="20"/>
                <w:szCs w:val="20"/>
              </w:rPr>
            </w:pPr>
            <w:r w:rsidRPr="00D45FD3">
              <w:rPr>
                <w:sz w:val="20"/>
                <w:szCs w:val="20"/>
              </w:rPr>
              <w:t>16 weeks</w:t>
            </w:r>
          </w:p>
        </w:tc>
      </w:tr>
      <w:tr w:rsidR="00CC2EB7" w:rsidRPr="00D45FD3" w14:paraId="7FFA2194" w14:textId="77777777" w:rsidTr="00CC2EB7">
        <w:trPr>
          <w:trHeight w:val="311"/>
        </w:trPr>
        <w:tc>
          <w:tcPr>
            <w:tcW w:w="704" w:type="dxa"/>
          </w:tcPr>
          <w:p w14:paraId="2A151D5B" w14:textId="77777777" w:rsidR="00CC2EB7" w:rsidRPr="00D45FD3" w:rsidRDefault="00CC2EB7" w:rsidP="00CC2EB7">
            <w:pPr>
              <w:spacing w:after="0"/>
              <w:rPr>
                <w:sz w:val="20"/>
                <w:szCs w:val="20"/>
              </w:rPr>
            </w:pPr>
            <w:r w:rsidRPr="00D45FD3">
              <w:rPr>
                <w:sz w:val="20"/>
                <w:szCs w:val="20"/>
              </w:rPr>
              <w:t>1072</w:t>
            </w:r>
          </w:p>
        </w:tc>
        <w:tc>
          <w:tcPr>
            <w:tcW w:w="2410" w:type="dxa"/>
          </w:tcPr>
          <w:p w14:paraId="071402FB" w14:textId="77777777" w:rsidR="00CC2EB7" w:rsidRPr="00D45FD3" w:rsidRDefault="00CC2EB7" w:rsidP="00CC2EB7">
            <w:pPr>
              <w:spacing w:after="0"/>
              <w:rPr>
                <w:sz w:val="20"/>
                <w:szCs w:val="20"/>
              </w:rPr>
            </w:pPr>
            <w:r w:rsidRPr="00D45FD3">
              <w:rPr>
                <w:sz w:val="20"/>
                <w:szCs w:val="20"/>
              </w:rPr>
              <w:t xml:space="preserve">Wong et al., 2007 </w:t>
            </w:r>
          </w:p>
        </w:tc>
        <w:tc>
          <w:tcPr>
            <w:tcW w:w="2551" w:type="dxa"/>
          </w:tcPr>
          <w:p w14:paraId="25C2FF46" w14:textId="77777777" w:rsidR="00CC2EB7" w:rsidRPr="00D45FD3" w:rsidRDefault="00CC2EB7" w:rsidP="00CC2EB7">
            <w:pPr>
              <w:spacing w:after="0"/>
              <w:rPr>
                <w:sz w:val="20"/>
                <w:szCs w:val="20"/>
              </w:rPr>
            </w:pPr>
            <w:r w:rsidRPr="00D45FD3">
              <w:rPr>
                <w:sz w:val="20"/>
                <w:szCs w:val="20"/>
              </w:rPr>
              <w:t>Oral (in drinking water)</w:t>
            </w:r>
          </w:p>
        </w:tc>
        <w:tc>
          <w:tcPr>
            <w:tcW w:w="1985" w:type="dxa"/>
          </w:tcPr>
          <w:p w14:paraId="44C7DAB9" w14:textId="77777777" w:rsidR="00CC2EB7" w:rsidRPr="00D45FD3" w:rsidRDefault="00CC2EB7" w:rsidP="00CC2EB7">
            <w:pPr>
              <w:spacing w:after="0"/>
              <w:rPr>
                <w:sz w:val="20"/>
                <w:szCs w:val="20"/>
              </w:rPr>
            </w:pPr>
            <w:r w:rsidRPr="00D45FD3">
              <w:rPr>
                <w:sz w:val="20"/>
                <w:szCs w:val="20"/>
              </w:rPr>
              <w:t>50 µg/mL; 200 µg/mL</w:t>
            </w:r>
            <w:r>
              <w:rPr>
                <w:sz w:val="20"/>
                <w:szCs w:val="20"/>
              </w:rPr>
              <w:t xml:space="preserve"> </w:t>
            </w:r>
          </w:p>
        </w:tc>
        <w:tc>
          <w:tcPr>
            <w:tcW w:w="2551" w:type="dxa"/>
          </w:tcPr>
          <w:p w14:paraId="421ED12F" w14:textId="77777777" w:rsidR="00CC2EB7" w:rsidRPr="00D45FD3" w:rsidRDefault="00CC2EB7" w:rsidP="00CC2EB7">
            <w:pPr>
              <w:spacing w:after="0"/>
              <w:rPr>
                <w:sz w:val="20"/>
                <w:szCs w:val="20"/>
              </w:rPr>
            </w:pPr>
            <w:r w:rsidRPr="00D45FD3">
              <w:rPr>
                <w:sz w:val="20"/>
                <w:szCs w:val="20"/>
              </w:rPr>
              <w:t xml:space="preserve">NR (but likely </w:t>
            </w:r>
            <w:r w:rsidRPr="00D45FD3">
              <w:rPr>
                <w:i/>
                <w:sz w:val="20"/>
                <w:szCs w:val="20"/>
              </w:rPr>
              <w:t>Ad libitum</w:t>
            </w:r>
            <w:r w:rsidRPr="00D45FD3">
              <w:rPr>
                <w:sz w:val="20"/>
                <w:szCs w:val="20"/>
              </w:rPr>
              <w:t>)</w:t>
            </w:r>
          </w:p>
        </w:tc>
        <w:tc>
          <w:tcPr>
            <w:tcW w:w="1985" w:type="dxa"/>
          </w:tcPr>
          <w:p w14:paraId="334BDA15" w14:textId="77777777" w:rsidR="00CC2EB7" w:rsidRPr="00D45FD3" w:rsidRDefault="00CC2EB7" w:rsidP="00CC2EB7">
            <w:pPr>
              <w:spacing w:after="0"/>
              <w:rPr>
                <w:sz w:val="20"/>
                <w:szCs w:val="20"/>
              </w:rPr>
            </w:pPr>
            <w:r w:rsidRPr="00D45FD3">
              <w:rPr>
                <w:sz w:val="20"/>
                <w:szCs w:val="20"/>
              </w:rPr>
              <w:t>NR</w:t>
            </w:r>
          </w:p>
        </w:tc>
      </w:tr>
      <w:tr w:rsidR="00CC2EB7" w:rsidRPr="00D45FD3" w14:paraId="76034B6B" w14:textId="77777777" w:rsidTr="00CC2EB7">
        <w:trPr>
          <w:trHeight w:val="28"/>
        </w:trPr>
        <w:tc>
          <w:tcPr>
            <w:tcW w:w="12186" w:type="dxa"/>
            <w:gridSpan w:val="6"/>
            <w:shd w:val="clear" w:color="auto" w:fill="F2F2F2" w:themeFill="background1" w:themeFillShade="F2"/>
          </w:tcPr>
          <w:p w14:paraId="39E735AF" w14:textId="77777777" w:rsidR="00CC2EB7" w:rsidRPr="00D45FD3" w:rsidRDefault="00CC2EB7" w:rsidP="00CC2EB7">
            <w:pPr>
              <w:spacing w:after="0"/>
              <w:rPr>
                <w:b/>
                <w:i/>
                <w:sz w:val="20"/>
                <w:szCs w:val="20"/>
              </w:rPr>
            </w:pPr>
            <w:r w:rsidRPr="00D45FD3">
              <w:rPr>
                <w:b/>
                <w:i/>
                <w:sz w:val="20"/>
                <w:szCs w:val="20"/>
              </w:rPr>
              <w:t>Intraperitoneal administration (n=20)</w:t>
            </w:r>
          </w:p>
        </w:tc>
      </w:tr>
      <w:tr w:rsidR="00CC2EB7" w:rsidRPr="00D45FD3" w14:paraId="26571E83" w14:textId="77777777" w:rsidTr="00CC2EB7">
        <w:trPr>
          <w:trHeight w:val="311"/>
        </w:trPr>
        <w:tc>
          <w:tcPr>
            <w:tcW w:w="704" w:type="dxa"/>
          </w:tcPr>
          <w:p w14:paraId="777147B2" w14:textId="77777777" w:rsidR="00CC2EB7" w:rsidRPr="00D45FD3" w:rsidRDefault="00CC2EB7" w:rsidP="00CC2EB7">
            <w:pPr>
              <w:spacing w:after="0"/>
              <w:rPr>
                <w:sz w:val="20"/>
                <w:szCs w:val="20"/>
              </w:rPr>
            </w:pPr>
            <w:r w:rsidRPr="00D45FD3">
              <w:rPr>
                <w:sz w:val="20"/>
                <w:szCs w:val="20"/>
              </w:rPr>
              <w:t>85</w:t>
            </w:r>
          </w:p>
        </w:tc>
        <w:tc>
          <w:tcPr>
            <w:tcW w:w="2410" w:type="dxa"/>
          </w:tcPr>
          <w:p w14:paraId="4FD8735F" w14:textId="77777777" w:rsidR="00CC2EB7" w:rsidRPr="00D45FD3" w:rsidRDefault="00CC2EB7" w:rsidP="00CC2EB7">
            <w:pPr>
              <w:spacing w:after="0"/>
              <w:rPr>
                <w:sz w:val="20"/>
                <w:szCs w:val="20"/>
              </w:rPr>
            </w:pPr>
            <w:r w:rsidRPr="00D45FD3">
              <w:rPr>
                <w:sz w:val="20"/>
                <w:szCs w:val="20"/>
              </w:rPr>
              <w:t>Ben et al., 2020</w:t>
            </w:r>
          </w:p>
        </w:tc>
        <w:tc>
          <w:tcPr>
            <w:tcW w:w="2551" w:type="dxa"/>
          </w:tcPr>
          <w:p w14:paraId="3DCED928"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436D9E9C" w14:textId="77777777" w:rsidR="00CC2EB7" w:rsidRPr="00D45FD3" w:rsidRDefault="00CC2EB7" w:rsidP="00CC2EB7">
            <w:pPr>
              <w:spacing w:after="0"/>
              <w:rPr>
                <w:sz w:val="20"/>
                <w:szCs w:val="20"/>
              </w:rPr>
            </w:pPr>
            <w:r w:rsidRPr="00D45FD3">
              <w:rPr>
                <w:sz w:val="20"/>
                <w:szCs w:val="20"/>
              </w:rPr>
              <w:t>0.25 mg/kg</w:t>
            </w:r>
          </w:p>
        </w:tc>
        <w:tc>
          <w:tcPr>
            <w:tcW w:w="2551" w:type="dxa"/>
          </w:tcPr>
          <w:p w14:paraId="5F6AA0A9"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18A25301" w14:textId="77777777" w:rsidR="00CC2EB7" w:rsidRPr="00D45FD3" w:rsidRDefault="00CC2EB7" w:rsidP="00CC2EB7">
            <w:pPr>
              <w:spacing w:after="0"/>
              <w:rPr>
                <w:sz w:val="20"/>
                <w:szCs w:val="20"/>
              </w:rPr>
            </w:pPr>
            <w:r w:rsidRPr="00D45FD3">
              <w:rPr>
                <w:sz w:val="20"/>
                <w:szCs w:val="20"/>
              </w:rPr>
              <w:t>3 weeks</w:t>
            </w:r>
          </w:p>
        </w:tc>
      </w:tr>
      <w:tr w:rsidR="00CC2EB7" w:rsidRPr="00D45FD3" w14:paraId="55B5ECF6" w14:textId="77777777" w:rsidTr="00CC2EB7">
        <w:trPr>
          <w:trHeight w:val="311"/>
        </w:trPr>
        <w:tc>
          <w:tcPr>
            <w:tcW w:w="704" w:type="dxa"/>
          </w:tcPr>
          <w:p w14:paraId="773A5690" w14:textId="77777777" w:rsidR="00CC2EB7" w:rsidRPr="00D45FD3" w:rsidRDefault="00CC2EB7" w:rsidP="00CC2EB7">
            <w:pPr>
              <w:spacing w:after="0"/>
              <w:rPr>
                <w:sz w:val="20"/>
                <w:szCs w:val="20"/>
              </w:rPr>
            </w:pPr>
            <w:r w:rsidRPr="00D45FD3">
              <w:rPr>
                <w:sz w:val="20"/>
                <w:szCs w:val="20"/>
              </w:rPr>
              <w:t>86</w:t>
            </w:r>
          </w:p>
        </w:tc>
        <w:tc>
          <w:tcPr>
            <w:tcW w:w="2410" w:type="dxa"/>
          </w:tcPr>
          <w:p w14:paraId="1417BD63" w14:textId="77777777" w:rsidR="00CC2EB7" w:rsidRPr="00D45FD3" w:rsidRDefault="00CC2EB7" w:rsidP="00CC2EB7">
            <w:pPr>
              <w:spacing w:after="0"/>
              <w:rPr>
                <w:sz w:val="20"/>
                <w:szCs w:val="20"/>
              </w:rPr>
            </w:pPr>
            <w:r w:rsidRPr="00D45FD3">
              <w:rPr>
                <w:sz w:val="20"/>
                <w:szCs w:val="20"/>
              </w:rPr>
              <w:t>Ben et al., 2020</w:t>
            </w:r>
          </w:p>
        </w:tc>
        <w:tc>
          <w:tcPr>
            <w:tcW w:w="2551" w:type="dxa"/>
          </w:tcPr>
          <w:p w14:paraId="6DC9482B"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5DE28537" w14:textId="77777777" w:rsidR="00CC2EB7" w:rsidRPr="00D45FD3" w:rsidRDefault="00CC2EB7" w:rsidP="00CC2EB7">
            <w:pPr>
              <w:spacing w:after="0"/>
              <w:rPr>
                <w:sz w:val="20"/>
                <w:szCs w:val="20"/>
              </w:rPr>
            </w:pPr>
            <w:r w:rsidRPr="00D45FD3">
              <w:rPr>
                <w:sz w:val="20"/>
                <w:szCs w:val="20"/>
              </w:rPr>
              <w:t>0.25 mg/kg</w:t>
            </w:r>
          </w:p>
        </w:tc>
        <w:tc>
          <w:tcPr>
            <w:tcW w:w="2551" w:type="dxa"/>
          </w:tcPr>
          <w:p w14:paraId="561D88E3"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46195A9C" w14:textId="77777777" w:rsidR="00CC2EB7" w:rsidRPr="00D45FD3" w:rsidRDefault="00CC2EB7" w:rsidP="00CC2EB7">
            <w:pPr>
              <w:spacing w:after="0"/>
              <w:rPr>
                <w:sz w:val="20"/>
                <w:szCs w:val="20"/>
              </w:rPr>
            </w:pPr>
            <w:r w:rsidRPr="00D45FD3">
              <w:rPr>
                <w:sz w:val="20"/>
                <w:szCs w:val="20"/>
              </w:rPr>
              <w:t>3 weeks</w:t>
            </w:r>
          </w:p>
        </w:tc>
      </w:tr>
      <w:tr w:rsidR="00CC2EB7" w:rsidRPr="00D45FD3" w14:paraId="04B70EB2" w14:textId="77777777" w:rsidTr="00CC2EB7">
        <w:trPr>
          <w:trHeight w:val="311"/>
        </w:trPr>
        <w:tc>
          <w:tcPr>
            <w:tcW w:w="704" w:type="dxa"/>
          </w:tcPr>
          <w:p w14:paraId="3F506E7C" w14:textId="77777777" w:rsidR="00CC2EB7" w:rsidRPr="00D45FD3" w:rsidRDefault="00CC2EB7" w:rsidP="00CC2EB7">
            <w:pPr>
              <w:spacing w:after="0"/>
              <w:rPr>
                <w:sz w:val="20"/>
                <w:szCs w:val="20"/>
              </w:rPr>
            </w:pPr>
            <w:r w:rsidRPr="00D45FD3">
              <w:rPr>
                <w:sz w:val="20"/>
                <w:szCs w:val="20"/>
              </w:rPr>
              <w:t>182</w:t>
            </w:r>
          </w:p>
        </w:tc>
        <w:tc>
          <w:tcPr>
            <w:tcW w:w="2410" w:type="dxa"/>
          </w:tcPr>
          <w:p w14:paraId="0BAB7214" w14:textId="77777777" w:rsidR="00CC2EB7" w:rsidRPr="00D45FD3" w:rsidRDefault="00CC2EB7" w:rsidP="00CC2EB7">
            <w:pPr>
              <w:spacing w:after="0"/>
              <w:rPr>
                <w:sz w:val="20"/>
                <w:szCs w:val="20"/>
              </w:rPr>
            </w:pPr>
            <w:r w:rsidRPr="00D45FD3">
              <w:rPr>
                <w:sz w:val="20"/>
                <w:szCs w:val="20"/>
              </w:rPr>
              <w:t>Chien et al., 2021</w:t>
            </w:r>
          </w:p>
        </w:tc>
        <w:tc>
          <w:tcPr>
            <w:tcW w:w="2551" w:type="dxa"/>
          </w:tcPr>
          <w:p w14:paraId="4B441360"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0DA826DD" w14:textId="77777777" w:rsidR="00CC2EB7" w:rsidRPr="00D45FD3" w:rsidRDefault="00CC2EB7" w:rsidP="00CC2EB7">
            <w:pPr>
              <w:spacing w:after="0"/>
              <w:rPr>
                <w:sz w:val="20"/>
                <w:szCs w:val="20"/>
              </w:rPr>
            </w:pPr>
            <w:r w:rsidRPr="00D45FD3">
              <w:rPr>
                <w:sz w:val="20"/>
                <w:szCs w:val="20"/>
              </w:rPr>
              <w:t>1 mg/kg</w:t>
            </w:r>
          </w:p>
        </w:tc>
        <w:tc>
          <w:tcPr>
            <w:tcW w:w="2551" w:type="dxa"/>
          </w:tcPr>
          <w:p w14:paraId="06E7AFB9" w14:textId="77777777" w:rsidR="00CC2EB7" w:rsidRPr="00D45FD3" w:rsidRDefault="00CC2EB7" w:rsidP="00CC2EB7">
            <w:pPr>
              <w:spacing w:after="0"/>
              <w:rPr>
                <w:sz w:val="20"/>
                <w:szCs w:val="20"/>
              </w:rPr>
            </w:pPr>
            <w:r w:rsidRPr="00D45FD3">
              <w:rPr>
                <w:sz w:val="20"/>
                <w:szCs w:val="20"/>
              </w:rPr>
              <w:t>Daily</w:t>
            </w:r>
          </w:p>
        </w:tc>
        <w:tc>
          <w:tcPr>
            <w:tcW w:w="1985" w:type="dxa"/>
          </w:tcPr>
          <w:p w14:paraId="014D11F8" w14:textId="77777777" w:rsidR="00CC2EB7" w:rsidRPr="00D45FD3" w:rsidRDefault="00CC2EB7" w:rsidP="00CC2EB7">
            <w:pPr>
              <w:spacing w:after="0"/>
              <w:rPr>
                <w:sz w:val="20"/>
                <w:szCs w:val="20"/>
              </w:rPr>
            </w:pPr>
            <w:r w:rsidRPr="00D45FD3">
              <w:rPr>
                <w:sz w:val="20"/>
                <w:szCs w:val="20"/>
              </w:rPr>
              <w:t>1 month</w:t>
            </w:r>
          </w:p>
        </w:tc>
      </w:tr>
      <w:tr w:rsidR="00CC2EB7" w:rsidRPr="00D45FD3" w14:paraId="0B751D4A" w14:textId="77777777" w:rsidTr="00CC2EB7">
        <w:trPr>
          <w:trHeight w:val="311"/>
        </w:trPr>
        <w:tc>
          <w:tcPr>
            <w:tcW w:w="704" w:type="dxa"/>
          </w:tcPr>
          <w:p w14:paraId="7DBB6D99" w14:textId="77777777" w:rsidR="00CC2EB7" w:rsidRPr="00D45FD3" w:rsidRDefault="00CC2EB7" w:rsidP="00CC2EB7">
            <w:pPr>
              <w:spacing w:after="0"/>
              <w:rPr>
                <w:sz w:val="20"/>
                <w:szCs w:val="20"/>
              </w:rPr>
            </w:pPr>
            <w:r w:rsidRPr="00D45FD3">
              <w:rPr>
                <w:sz w:val="20"/>
                <w:szCs w:val="20"/>
              </w:rPr>
              <w:t>236</w:t>
            </w:r>
          </w:p>
        </w:tc>
        <w:tc>
          <w:tcPr>
            <w:tcW w:w="2410" w:type="dxa"/>
          </w:tcPr>
          <w:p w14:paraId="1A686EFE" w14:textId="77777777" w:rsidR="00CC2EB7" w:rsidRPr="00D45FD3" w:rsidRDefault="00CC2EB7" w:rsidP="00CC2EB7">
            <w:pPr>
              <w:spacing w:after="0"/>
              <w:rPr>
                <w:sz w:val="20"/>
                <w:szCs w:val="20"/>
              </w:rPr>
            </w:pPr>
            <w:r w:rsidRPr="00D45FD3">
              <w:rPr>
                <w:sz w:val="20"/>
                <w:szCs w:val="20"/>
              </w:rPr>
              <w:t>Davis, 2009</w:t>
            </w:r>
          </w:p>
        </w:tc>
        <w:tc>
          <w:tcPr>
            <w:tcW w:w="2551" w:type="dxa"/>
          </w:tcPr>
          <w:p w14:paraId="3376C9C9"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6F27F0BE" w14:textId="77777777" w:rsidR="00CC2EB7" w:rsidRPr="00D45FD3" w:rsidRDefault="00CC2EB7" w:rsidP="00CC2EB7">
            <w:pPr>
              <w:spacing w:after="0"/>
              <w:rPr>
                <w:sz w:val="20"/>
                <w:szCs w:val="20"/>
              </w:rPr>
            </w:pPr>
            <w:r w:rsidRPr="00D45FD3">
              <w:rPr>
                <w:sz w:val="20"/>
                <w:szCs w:val="20"/>
              </w:rPr>
              <w:t>1 mg/kg</w:t>
            </w:r>
          </w:p>
        </w:tc>
        <w:tc>
          <w:tcPr>
            <w:tcW w:w="2551" w:type="dxa"/>
          </w:tcPr>
          <w:p w14:paraId="6A4BA939" w14:textId="77777777" w:rsidR="00CC2EB7" w:rsidRPr="00D45FD3" w:rsidRDefault="00CC2EB7" w:rsidP="00CC2EB7">
            <w:pPr>
              <w:spacing w:after="0"/>
              <w:rPr>
                <w:sz w:val="20"/>
                <w:szCs w:val="20"/>
              </w:rPr>
            </w:pPr>
            <w:r w:rsidRPr="00D45FD3">
              <w:rPr>
                <w:sz w:val="20"/>
                <w:szCs w:val="20"/>
              </w:rPr>
              <w:t>Daily</w:t>
            </w:r>
          </w:p>
        </w:tc>
        <w:tc>
          <w:tcPr>
            <w:tcW w:w="1985" w:type="dxa"/>
          </w:tcPr>
          <w:p w14:paraId="73A7E7D0" w14:textId="77777777" w:rsidR="00CC2EB7" w:rsidRPr="00D45FD3" w:rsidRDefault="00CC2EB7" w:rsidP="00CC2EB7">
            <w:pPr>
              <w:spacing w:after="0"/>
              <w:rPr>
                <w:sz w:val="20"/>
                <w:szCs w:val="20"/>
              </w:rPr>
            </w:pPr>
            <w:r w:rsidRPr="00D45FD3">
              <w:rPr>
                <w:sz w:val="20"/>
                <w:szCs w:val="20"/>
              </w:rPr>
              <w:t>1 month</w:t>
            </w:r>
          </w:p>
        </w:tc>
      </w:tr>
      <w:tr w:rsidR="00CC2EB7" w:rsidRPr="00D45FD3" w14:paraId="2B11ABFA" w14:textId="77777777" w:rsidTr="00CC2EB7">
        <w:trPr>
          <w:trHeight w:val="311"/>
        </w:trPr>
        <w:tc>
          <w:tcPr>
            <w:tcW w:w="704" w:type="dxa"/>
          </w:tcPr>
          <w:p w14:paraId="26F143C6" w14:textId="77777777" w:rsidR="00CC2EB7" w:rsidRPr="00D45FD3" w:rsidRDefault="00CC2EB7" w:rsidP="00CC2EB7">
            <w:pPr>
              <w:spacing w:after="0"/>
              <w:rPr>
                <w:sz w:val="20"/>
                <w:szCs w:val="20"/>
              </w:rPr>
            </w:pPr>
            <w:r w:rsidRPr="00D45FD3">
              <w:rPr>
                <w:sz w:val="20"/>
                <w:szCs w:val="20"/>
              </w:rPr>
              <w:t>247</w:t>
            </w:r>
          </w:p>
        </w:tc>
        <w:tc>
          <w:tcPr>
            <w:tcW w:w="2410" w:type="dxa"/>
          </w:tcPr>
          <w:p w14:paraId="10C1DCFF" w14:textId="77777777" w:rsidR="00CC2EB7" w:rsidRPr="00D45FD3" w:rsidRDefault="00CC2EB7" w:rsidP="00CC2EB7">
            <w:pPr>
              <w:spacing w:after="0"/>
              <w:rPr>
                <w:sz w:val="20"/>
                <w:szCs w:val="20"/>
              </w:rPr>
            </w:pPr>
            <w:r w:rsidRPr="00D45FD3">
              <w:rPr>
                <w:sz w:val="20"/>
                <w:szCs w:val="20"/>
              </w:rPr>
              <w:t>Delitto et al., 2016</w:t>
            </w:r>
          </w:p>
        </w:tc>
        <w:tc>
          <w:tcPr>
            <w:tcW w:w="2551" w:type="dxa"/>
          </w:tcPr>
          <w:p w14:paraId="7847E2D9"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78D69238" w14:textId="77777777" w:rsidR="00CC2EB7" w:rsidRPr="00D45FD3" w:rsidRDefault="00CC2EB7" w:rsidP="00CC2EB7">
            <w:pPr>
              <w:spacing w:after="0"/>
              <w:rPr>
                <w:sz w:val="20"/>
                <w:szCs w:val="20"/>
              </w:rPr>
            </w:pPr>
            <w:r w:rsidRPr="00D45FD3">
              <w:rPr>
                <w:sz w:val="20"/>
                <w:szCs w:val="20"/>
              </w:rPr>
              <w:t>1 mg/kg</w:t>
            </w:r>
          </w:p>
        </w:tc>
        <w:tc>
          <w:tcPr>
            <w:tcW w:w="2551" w:type="dxa"/>
          </w:tcPr>
          <w:p w14:paraId="5AB4640E"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556F54B6" w14:textId="77777777" w:rsidR="00CC2EB7" w:rsidRPr="00D45FD3" w:rsidRDefault="00CC2EB7" w:rsidP="00CC2EB7">
            <w:pPr>
              <w:spacing w:after="0"/>
              <w:rPr>
                <w:sz w:val="20"/>
                <w:szCs w:val="20"/>
              </w:rPr>
            </w:pPr>
            <w:r w:rsidRPr="00D45FD3">
              <w:rPr>
                <w:sz w:val="20"/>
                <w:szCs w:val="20"/>
              </w:rPr>
              <w:t>45 days</w:t>
            </w:r>
          </w:p>
        </w:tc>
      </w:tr>
      <w:tr w:rsidR="00CC2EB7" w:rsidRPr="00D45FD3" w14:paraId="4795560F" w14:textId="77777777" w:rsidTr="00CC2EB7">
        <w:trPr>
          <w:trHeight w:val="311"/>
        </w:trPr>
        <w:tc>
          <w:tcPr>
            <w:tcW w:w="704" w:type="dxa"/>
          </w:tcPr>
          <w:p w14:paraId="5FFF51D6" w14:textId="77777777" w:rsidR="00CC2EB7" w:rsidRPr="00D45FD3" w:rsidRDefault="00CC2EB7" w:rsidP="00CC2EB7">
            <w:pPr>
              <w:spacing w:after="0"/>
              <w:rPr>
                <w:sz w:val="20"/>
                <w:szCs w:val="20"/>
              </w:rPr>
            </w:pPr>
            <w:r w:rsidRPr="00D45FD3">
              <w:rPr>
                <w:sz w:val="20"/>
                <w:szCs w:val="20"/>
              </w:rPr>
              <w:t>377</w:t>
            </w:r>
          </w:p>
        </w:tc>
        <w:tc>
          <w:tcPr>
            <w:tcW w:w="2410" w:type="dxa"/>
          </w:tcPr>
          <w:p w14:paraId="60F36B89" w14:textId="77777777" w:rsidR="00CC2EB7" w:rsidRPr="00D45FD3" w:rsidRDefault="00CC2EB7" w:rsidP="00CC2EB7">
            <w:pPr>
              <w:spacing w:after="0"/>
              <w:rPr>
                <w:sz w:val="20"/>
                <w:szCs w:val="20"/>
              </w:rPr>
            </w:pPr>
            <w:r w:rsidRPr="00D45FD3">
              <w:rPr>
                <w:sz w:val="20"/>
                <w:szCs w:val="20"/>
              </w:rPr>
              <w:t>Hanaki et al., 2016</w:t>
            </w:r>
          </w:p>
        </w:tc>
        <w:tc>
          <w:tcPr>
            <w:tcW w:w="2551" w:type="dxa"/>
          </w:tcPr>
          <w:p w14:paraId="75715D14"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190CC134" w14:textId="77777777" w:rsidR="00CC2EB7" w:rsidRPr="00D45FD3" w:rsidRDefault="00CC2EB7" w:rsidP="00CC2EB7">
            <w:pPr>
              <w:spacing w:after="0"/>
              <w:rPr>
                <w:sz w:val="20"/>
                <w:szCs w:val="20"/>
              </w:rPr>
            </w:pPr>
            <w:r w:rsidRPr="00D45FD3">
              <w:rPr>
                <w:sz w:val="20"/>
                <w:szCs w:val="20"/>
              </w:rPr>
              <w:t>1 mg/kg</w:t>
            </w:r>
          </w:p>
        </w:tc>
        <w:tc>
          <w:tcPr>
            <w:tcW w:w="2551" w:type="dxa"/>
          </w:tcPr>
          <w:p w14:paraId="195CA1F6"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11BE2B71" w14:textId="77777777" w:rsidR="00CC2EB7" w:rsidRPr="00D45FD3" w:rsidRDefault="00CC2EB7" w:rsidP="00CC2EB7">
            <w:pPr>
              <w:spacing w:after="0"/>
              <w:rPr>
                <w:sz w:val="20"/>
                <w:szCs w:val="20"/>
              </w:rPr>
            </w:pPr>
            <w:r w:rsidRPr="00D45FD3">
              <w:rPr>
                <w:sz w:val="20"/>
                <w:szCs w:val="20"/>
              </w:rPr>
              <w:t>10 weeks</w:t>
            </w:r>
          </w:p>
        </w:tc>
      </w:tr>
      <w:tr w:rsidR="00CC2EB7" w:rsidRPr="00D45FD3" w14:paraId="01AE4B6A" w14:textId="77777777" w:rsidTr="00CC2EB7">
        <w:trPr>
          <w:trHeight w:val="311"/>
        </w:trPr>
        <w:tc>
          <w:tcPr>
            <w:tcW w:w="704" w:type="dxa"/>
          </w:tcPr>
          <w:p w14:paraId="47134648" w14:textId="77777777" w:rsidR="00CC2EB7" w:rsidRPr="00D45FD3" w:rsidRDefault="00CC2EB7" w:rsidP="00CC2EB7">
            <w:pPr>
              <w:spacing w:after="0"/>
              <w:rPr>
                <w:sz w:val="20"/>
                <w:szCs w:val="20"/>
              </w:rPr>
            </w:pPr>
            <w:r w:rsidRPr="00D45FD3">
              <w:rPr>
                <w:sz w:val="20"/>
                <w:szCs w:val="20"/>
              </w:rPr>
              <w:t>458</w:t>
            </w:r>
          </w:p>
        </w:tc>
        <w:tc>
          <w:tcPr>
            <w:tcW w:w="2410" w:type="dxa"/>
          </w:tcPr>
          <w:p w14:paraId="497C00E9" w14:textId="77777777" w:rsidR="00CC2EB7" w:rsidRPr="00D45FD3" w:rsidRDefault="00CC2EB7" w:rsidP="00CC2EB7">
            <w:pPr>
              <w:spacing w:after="0"/>
              <w:rPr>
                <w:sz w:val="20"/>
                <w:szCs w:val="20"/>
              </w:rPr>
            </w:pPr>
            <w:r w:rsidRPr="00D45FD3">
              <w:rPr>
                <w:sz w:val="20"/>
                <w:szCs w:val="20"/>
              </w:rPr>
              <w:t>Iskandar et al., 2013</w:t>
            </w:r>
          </w:p>
        </w:tc>
        <w:tc>
          <w:tcPr>
            <w:tcW w:w="2551" w:type="dxa"/>
          </w:tcPr>
          <w:p w14:paraId="353BD2CC"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5312A204" w14:textId="77777777" w:rsidR="00CC2EB7" w:rsidRPr="00D45FD3" w:rsidRDefault="00CC2EB7" w:rsidP="00CC2EB7">
            <w:pPr>
              <w:spacing w:after="0"/>
              <w:rPr>
                <w:sz w:val="20"/>
                <w:szCs w:val="20"/>
              </w:rPr>
            </w:pPr>
            <w:r w:rsidRPr="00D45FD3">
              <w:rPr>
                <w:sz w:val="20"/>
                <w:szCs w:val="20"/>
              </w:rPr>
              <w:t>1 mg/kg</w:t>
            </w:r>
          </w:p>
        </w:tc>
        <w:tc>
          <w:tcPr>
            <w:tcW w:w="2551" w:type="dxa"/>
          </w:tcPr>
          <w:p w14:paraId="0CDE5F5A"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49FCC8C0" w14:textId="77777777" w:rsidR="00CC2EB7" w:rsidRPr="00D45FD3" w:rsidRDefault="00CC2EB7" w:rsidP="00CC2EB7">
            <w:pPr>
              <w:spacing w:after="0"/>
              <w:rPr>
                <w:sz w:val="20"/>
                <w:szCs w:val="20"/>
              </w:rPr>
            </w:pPr>
            <w:r w:rsidRPr="00D45FD3">
              <w:rPr>
                <w:sz w:val="20"/>
                <w:szCs w:val="20"/>
              </w:rPr>
              <w:t>10 weeks</w:t>
            </w:r>
          </w:p>
        </w:tc>
      </w:tr>
      <w:tr w:rsidR="00CC2EB7" w:rsidRPr="00D45FD3" w14:paraId="26D55F28" w14:textId="77777777" w:rsidTr="00CC2EB7">
        <w:trPr>
          <w:trHeight w:val="311"/>
        </w:trPr>
        <w:tc>
          <w:tcPr>
            <w:tcW w:w="704" w:type="dxa"/>
          </w:tcPr>
          <w:p w14:paraId="168FD6EF" w14:textId="77777777" w:rsidR="00CC2EB7" w:rsidRPr="00D45FD3" w:rsidRDefault="00CC2EB7" w:rsidP="00CC2EB7">
            <w:pPr>
              <w:spacing w:after="0"/>
              <w:rPr>
                <w:sz w:val="20"/>
                <w:szCs w:val="20"/>
              </w:rPr>
            </w:pPr>
            <w:r w:rsidRPr="00D45FD3">
              <w:rPr>
                <w:sz w:val="20"/>
                <w:szCs w:val="20"/>
              </w:rPr>
              <w:t>483</w:t>
            </w:r>
          </w:p>
        </w:tc>
        <w:tc>
          <w:tcPr>
            <w:tcW w:w="2410" w:type="dxa"/>
          </w:tcPr>
          <w:p w14:paraId="273555DC" w14:textId="77777777" w:rsidR="00CC2EB7" w:rsidRPr="00D45FD3" w:rsidRDefault="00CC2EB7" w:rsidP="00CC2EB7">
            <w:pPr>
              <w:spacing w:after="0"/>
              <w:rPr>
                <w:sz w:val="20"/>
                <w:szCs w:val="20"/>
              </w:rPr>
            </w:pPr>
            <w:r w:rsidRPr="00D45FD3">
              <w:rPr>
                <w:sz w:val="20"/>
                <w:szCs w:val="20"/>
              </w:rPr>
              <w:t>Jimenez et al., 2020</w:t>
            </w:r>
          </w:p>
        </w:tc>
        <w:tc>
          <w:tcPr>
            <w:tcW w:w="2551" w:type="dxa"/>
          </w:tcPr>
          <w:p w14:paraId="442BAAE5"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5A47E217" w14:textId="77777777" w:rsidR="00CC2EB7" w:rsidRPr="00D45FD3" w:rsidRDefault="00CC2EB7" w:rsidP="00CC2EB7">
            <w:pPr>
              <w:spacing w:after="0"/>
              <w:rPr>
                <w:sz w:val="20"/>
                <w:szCs w:val="20"/>
              </w:rPr>
            </w:pPr>
            <w:r w:rsidRPr="00D45FD3">
              <w:rPr>
                <w:sz w:val="20"/>
                <w:szCs w:val="20"/>
              </w:rPr>
              <w:t>0.75 mg/kg</w:t>
            </w:r>
          </w:p>
        </w:tc>
        <w:tc>
          <w:tcPr>
            <w:tcW w:w="2551" w:type="dxa"/>
          </w:tcPr>
          <w:p w14:paraId="12B97076" w14:textId="77777777" w:rsidR="00CC2EB7" w:rsidRPr="00D45FD3" w:rsidRDefault="00CC2EB7" w:rsidP="00CC2EB7">
            <w:pPr>
              <w:spacing w:after="0"/>
              <w:rPr>
                <w:sz w:val="20"/>
                <w:szCs w:val="20"/>
              </w:rPr>
            </w:pPr>
            <w:r w:rsidRPr="00D45FD3">
              <w:rPr>
                <w:sz w:val="20"/>
                <w:szCs w:val="20"/>
              </w:rPr>
              <w:t>2 times per day</w:t>
            </w:r>
          </w:p>
        </w:tc>
        <w:tc>
          <w:tcPr>
            <w:tcW w:w="1985" w:type="dxa"/>
          </w:tcPr>
          <w:p w14:paraId="6F1C2C1E" w14:textId="77777777" w:rsidR="00CC2EB7" w:rsidRPr="00D45FD3" w:rsidRDefault="00CC2EB7" w:rsidP="00CC2EB7">
            <w:pPr>
              <w:spacing w:after="0"/>
              <w:rPr>
                <w:sz w:val="20"/>
                <w:szCs w:val="20"/>
              </w:rPr>
            </w:pPr>
            <w:r w:rsidRPr="00D45FD3">
              <w:rPr>
                <w:sz w:val="20"/>
                <w:szCs w:val="20"/>
              </w:rPr>
              <w:t>10 weeks</w:t>
            </w:r>
          </w:p>
        </w:tc>
      </w:tr>
      <w:tr w:rsidR="00CC2EB7" w:rsidRPr="00D45FD3" w14:paraId="39C5B87A" w14:textId="77777777" w:rsidTr="00CC2EB7">
        <w:trPr>
          <w:trHeight w:val="311"/>
        </w:trPr>
        <w:tc>
          <w:tcPr>
            <w:tcW w:w="704" w:type="dxa"/>
          </w:tcPr>
          <w:p w14:paraId="62B03681" w14:textId="77777777" w:rsidR="00CC2EB7" w:rsidRPr="00D45FD3" w:rsidRDefault="00CC2EB7" w:rsidP="00CC2EB7">
            <w:pPr>
              <w:spacing w:after="0"/>
              <w:rPr>
                <w:sz w:val="20"/>
                <w:szCs w:val="20"/>
              </w:rPr>
            </w:pPr>
            <w:r w:rsidRPr="00D45FD3">
              <w:rPr>
                <w:sz w:val="20"/>
                <w:szCs w:val="20"/>
              </w:rPr>
              <w:t>533</w:t>
            </w:r>
          </w:p>
        </w:tc>
        <w:tc>
          <w:tcPr>
            <w:tcW w:w="2410" w:type="dxa"/>
          </w:tcPr>
          <w:p w14:paraId="1D27DCD0" w14:textId="77777777" w:rsidR="00CC2EB7" w:rsidRPr="00D45FD3" w:rsidRDefault="00CC2EB7" w:rsidP="00CC2EB7">
            <w:pPr>
              <w:spacing w:after="0"/>
              <w:rPr>
                <w:sz w:val="20"/>
                <w:szCs w:val="20"/>
              </w:rPr>
            </w:pPr>
            <w:r w:rsidRPr="00D45FD3">
              <w:rPr>
                <w:sz w:val="20"/>
                <w:szCs w:val="20"/>
              </w:rPr>
              <w:t>Kumari et al., 2018</w:t>
            </w:r>
          </w:p>
        </w:tc>
        <w:tc>
          <w:tcPr>
            <w:tcW w:w="2551" w:type="dxa"/>
          </w:tcPr>
          <w:p w14:paraId="1D4EEB43"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77A418B1" w14:textId="77777777" w:rsidR="00CC2EB7" w:rsidRPr="00D45FD3" w:rsidRDefault="00CC2EB7" w:rsidP="00CC2EB7">
            <w:pPr>
              <w:spacing w:after="0"/>
              <w:rPr>
                <w:sz w:val="20"/>
                <w:szCs w:val="20"/>
              </w:rPr>
            </w:pPr>
            <w:r w:rsidRPr="00D45FD3">
              <w:rPr>
                <w:sz w:val="20"/>
                <w:szCs w:val="20"/>
              </w:rPr>
              <w:t>0.25 mg/kg</w:t>
            </w:r>
          </w:p>
        </w:tc>
        <w:tc>
          <w:tcPr>
            <w:tcW w:w="2551" w:type="dxa"/>
          </w:tcPr>
          <w:p w14:paraId="6D5436B5" w14:textId="77777777" w:rsidR="00CC2EB7" w:rsidRPr="00D45FD3" w:rsidRDefault="00CC2EB7" w:rsidP="00CC2EB7">
            <w:pPr>
              <w:spacing w:after="0"/>
              <w:rPr>
                <w:sz w:val="20"/>
                <w:szCs w:val="20"/>
              </w:rPr>
            </w:pPr>
            <w:r w:rsidRPr="00D45FD3">
              <w:rPr>
                <w:sz w:val="20"/>
                <w:szCs w:val="20"/>
              </w:rPr>
              <w:t>2 times per week</w:t>
            </w:r>
          </w:p>
        </w:tc>
        <w:tc>
          <w:tcPr>
            <w:tcW w:w="1985" w:type="dxa"/>
          </w:tcPr>
          <w:p w14:paraId="52C3BA0F" w14:textId="77777777" w:rsidR="00CC2EB7" w:rsidRPr="00D45FD3" w:rsidRDefault="00CC2EB7" w:rsidP="00CC2EB7">
            <w:pPr>
              <w:spacing w:after="0"/>
              <w:rPr>
                <w:sz w:val="20"/>
                <w:szCs w:val="20"/>
              </w:rPr>
            </w:pPr>
            <w:r w:rsidRPr="00D45FD3">
              <w:rPr>
                <w:sz w:val="20"/>
                <w:szCs w:val="20"/>
              </w:rPr>
              <w:t>57 days</w:t>
            </w:r>
          </w:p>
        </w:tc>
      </w:tr>
      <w:tr w:rsidR="00CC2EB7" w:rsidRPr="00D45FD3" w14:paraId="376ACA76" w14:textId="77777777" w:rsidTr="00CC2EB7">
        <w:trPr>
          <w:trHeight w:val="311"/>
        </w:trPr>
        <w:tc>
          <w:tcPr>
            <w:tcW w:w="704" w:type="dxa"/>
          </w:tcPr>
          <w:p w14:paraId="7142F0CA" w14:textId="77777777" w:rsidR="00CC2EB7" w:rsidRPr="00D45FD3" w:rsidRDefault="00CC2EB7" w:rsidP="00CC2EB7">
            <w:pPr>
              <w:spacing w:after="0"/>
              <w:rPr>
                <w:sz w:val="20"/>
                <w:szCs w:val="20"/>
              </w:rPr>
            </w:pPr>
            <w:r w:rsidRPr="00D45FD3">
              <w:rPr>
                <w:sz w:val="20"/>
                <w:szCs w:val="20"/>
              </w:rPr>
              <w:t>573</w:t>
            </w:r>
          </w:p>
        </w:tc>
        <w:tc>
          <w:tcPr>
            <w:tcW w:w="2410" w:type="dxa"/>
          </w:tcPr>
          <w:p w14:paraId="301C78BC" w14:textId="77777777" w:rsidR="00CC2EB7" w:rsidRPr="00D45FD3" w:rsidRDefault="00CC2EB7" w:rsidP="00CC2EB7">
            <w:pPr>
              <w:spacing w:after="0"/>
              <w:rPr>
                <w:sz w:val="20"/>
                <w:szCs w:val="20"/>
              </w:rPr>
            </w:pPr>
            <w:r w:rsidRPr="00D45FD3">
              <w:rPr>
                <w:sz w:val="20"/>
                <w:szCs w:val="20"/>
              </w:rPr>
              <w:t>Li et al., 2022</w:t>
            </w:r>
          </w:p>
        </w:tc>
        <w:tc>
          <w:tcPr>
            <w:tcW w:w="2551" w:type="dxa"/>
          </w:tcPr>
          <w:p w14:paraId="4F5087CF"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5F76DCED" w14:textId="77777777" w:rsidR="00CC2EB7" w:rsidRPr="00D45FD3" w:rsidRDefault="00CC2EB7" w:rsidP="00CC2EB7">
            <w:pPr>
              <w:spacing w:after="0"/>
              <w:rPr>
                <w:sz w:val="20"/>
                <w:szCs w:val="20"/>
              </w:rPr>
            </w:pPr>
            <w:r w:rsidRPr="00D45FD3">
              <w:rPr>
                <w:sz w:val="20"/>
                <w:szCs w:val="20"/>
              </w:rPr>
              <w:t>200 mg/kg/day</w:t>
            </w:r>
          </w:p>
        </w:tc>
        <w:tc>
          <w:tcPr>
            <w:tcW w:w="2551" w:type="dxa"/>
          </w:tcPr>
          <w:p w14:paraId="6E0649EF" w14:textId="77777777" w:rsidR="00CC2EB7" w:rsidRPr="00D45FD3" w:rsidRDefault="00CC2EB7" w:rsidP="00CC2EB7">
            <w:pPr>
              <w:spacing w:after="0"/>
              <w:rPr>
                <w:sz w:val="20"/>
                <w:szCs w:val="20"/>
              </w:rPr>
            </w:pPr>
            <w:r w:rsidRPr="00D45FD3">
              <w:rPr>
                <w:sz w:val="20"/>
                <w:szCs w:val="20"/>
              </w:rPr>
              <w:t>5 times per week</w:t>
            </w:r>
          </w:p>
        </w:tc>
        <w:tc>
          <w:tcPr>
            <w:tcW w:w="1985" w:type="dxa"/>
          </w:tcPr>
          <w:p w14:paraId="024F4DDD" w14:textId="77777777" w:rsidR="00CC2EB7" w:rsidRPr="00D45FD3" w:rsidRDefault="00CC2EB7" w:rsidP="00CC2EB7">
            <w:pPr>
              <w:spacing w:after="0"/>
              <w:rPr>
                <w:sz w:val="20"/>
                <w:szCs w:val="20"/>
              </w:rPr>
            </w:pPr>
            <w:r w:rsidRPr="00D45FD3">
              <w:rPr>
                <w:sz w:val="20"/>
                <w:szCs w:val="20"/>
              </w:rPr>
              <w:t>4 weeks</w:t>
            </w:r>
          </w:p>
        </w:tc>
      </w:tr>
      <w:tr w:rsidR="00CC2EB7" w:rsidRPr="00D45FD3" w14:paraId="1D2B64DC" w14:textId="77777777" w:rsidTr="00CC2EB7">
        <w:trPr>
          <w:trHeight w:val="311"/>
        </w:trPr>
        <w:tc>
          <w:tcPr>
            <w:tcW w:w="704" w:type="dxa"/>
          </w:tcPr>
          <w:p w14:paraId="16E5ED09" w14:textId="77777777" w:rsidR="00CC2EB7" w:rsidRPr="00D45FD3" w:rsidRDefault="00CC2EB7" w:rsidP="00CC2EB7">
            <w:pPr>
              <w:spacing w:after="0"/>
              <w:rPr>
                <w:sz w:val="20"/>
                <w:szCs w:val="20"/>
              </w:rPr>
            </w:pPr>
            <w:r w:rsidRPr="00D45FD3">
              <w:rPr>
                <w:sz w:val="20"/>
                <w:szCs w:val="20"/>
              </w:rPr>
              <w:t>632</w:t>
            </w:r>
          </w:p>
        </w:tc>
        <w:tc>
          <w:tcPr>
            <w:tcW w:w="2410" w:type="dxa"/>
          </w:tcPr>
          <w:p w14:paraId="0DC3266C" w14:textId="77777777" w:rsidR="00CC2EB7" w:rsidRPr="00D45FD3" w:rsidRDefault="00CC2EB7" w:rsidP="00CC2EB7">
            <w:pPr>
              <w:spacing w:after="0"/>
              <w:rPr>
                <w:sz w:val="20"/>
                <w:szCs w:val="20"/>
              </w:rPr>
            </w:pPr>
            <w:r w:rsidRPr="00D45FD3">
              <w:rPr>
                <w:sz w:val="20"/>
                <w:szCs w:val="20"/>
              </w:rPr>
              <w:t>Maier et al., 2011</w:t>
            </w:r>
          </w:p>
        </w:tc>
        <w:tc>
          <w:tcPr>
            <w:tcW w:w="2551" w:type="dxa"/>
          </w:tcPr>
          <w:p w14:paraId="12A5C0E6"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7BE5EBDA" w14:textId="77777777" w:rsidR="00CC2EB7" w:rsidRPr="00D45FD3" w:rsidRDefault="00CC2EB7" w:rsidP="00CC2EB7">
            <w:pPr>
              <w:spacing w:after="0"/>
              <w:rPr>
                <w:sz w:val="20"/>
                <w:szCs w:val="20"/>
              </w:rPr>
            </w:pPr>
            <w:r w:rsidRPr="00D45FD3">
              <w:rPr>
                <w:sz w:val="20"/>
                <w:szCs w:val="20"/>
              </w:rPr>
              <w:t>0.8 mg/kg</w:t>
            </w:r>
          </w:p>
        </w:tc>
        <w:tc>
          <w:tcPr>
            <w:tcW w:w="2551" w:type="dxa"/>
          </w:tcPr>
          <w:p w14:paraId="3E960228"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1BDD8B08" w14:textId="77777777" w:rsidR="00CC2EB7" w:rsidRPr="00D45FD3" w:rsidRDefault="00CC2EB7" w:rsidP="00CC2EB7">
            <w:pPr>
              <w:spacing w:after="0"/>
              <w:rPr>
                <w:sz w:val="20"/>
                <w:szCs w:val="20"/>
              </w:rPr>
            </w:pPr>
            <w:r w:rsidRPr="00D45FD3">
              <w:rPr>
                <w:sz w:val="20"/>
                <w:szCs w:val="20"/>
              </w:rPr>
              <w:t>NR</w:t>
            </w:r>
          </w:p>
        </w:tc>
      </w:tr>
      <w:tr w:rsidR="00CC2EB7" w:rsidRPr="00D45FD3" w14:paraId="785B01FB" w14:textId="77777777" w:rsidTr="00CC2EB7">
        <w:trPr>
          <w:trHeight w:val="340"/>
        </w:trPr>
        <w:tc>
          <w:tcPr>
            <w:tcW w:w="704" w:type="dxa"/>
          </w:tcPr>
          <w:p w14:paraId="24C9132E" w14:textId="77777777" w:rsidR="00CC2EB7" w:rsidRPr="00D45FD3" w:rsidRDefault="00CC2EB7" w:rsidP="00CC2EB7">
            <w:pPr>
              <w:spacing w:after="0"/>
              <w:rPr>
                <w:sz w:val="20"/>
                <w:szCs w:val="20"/>
              </w:rPr>
            </w:pPr>
            <w:r w:rsidRPr="00D45FD3">
              <w:rPr>
                <w:sz w:val="20"/>
                <w:szCs w:val="20"/>
              </w:rPr>
              <w:t>672</w:t>
            </w:r>
          </w:p>
        </w:tc>
        <w:tc>
          <w:tcPr>
            <w:tcW w:w="2410" w:type="dxa"/>
          </w:tcPr>
          <w:p w14:paraId="50F19B95" w14:textId="77777777" w:rsidR="00CC2EB7" w:rsidRPr="00D45FD3" w:rsidRDefault="00CC2EB7" w:rsidP="00CC2EB7">
            <w:pPr>
              <w:spacing w:after="0"/>
              <w:rPr>
                <w:sz w:val="20"/>
                <w:szCs w:val="20"/>
              </w:rPr>
            </w:pPr>
            <w:r w:rsidRPr="00D45FD3">
              <w:rPr>
                <w:sz w:val="20"/>
                <w:szCs w:val="20"/>
              </w:rPr>
              <w:t>Molfino et al., 2011</w:t>
            </w:r>
          </w:p>
        </w:tc>
        <w:tc>
          <w:tcPr>
            <w:tcW w:w="2551" w:type="dxa"/>
          </w:tcPr>
          <w:p w14:paraId="5FEA9518"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45669E1F" w14:textId="77777777" w:rsidR="00CC2EB7" w:rsidRPr="00D45FD3" w:rsidRDefault="00CC2EB7" w:rsidP="00CC2EB7">
            <w:pPr>
              <w:spacing w:after="0"/>
              <w:rPr>
                <w:sz w:val="20"/>
                <w:szCs w:val="20"/>
              </w:rPr>
            </w:pPr>
            <w:r w:rsidRPr="00D45FD3">
              <w:rPr>
                <w:sz w:val="20"/>
                <w:szCs w:val="20"/>
              </w:rPr>
              <w:t>200 mg/kg/day</w:t>
            </w:r>
          </w:p>
        </w:tc>
        <w:tc>
          <w:tcPr>
            <w:tcW w:w="2551" w:type="dxa"/>
          </w:tcPr>
          <w:p w14:paraId="0CCCF464" w14:textId="77777777" w:rsidR="00CC2EB7" w:rsidRPr="00D45FD3" w:rsidRDefault="00CC2EB7" w:rsidP="00CC2EB7">
            <w:pPr>
              <w:spacing w:after="0"/>
              <w:rPr>
                <w:sz w:val="20"/>
                <w:szCs w:val="20"/>
              </w:rPr>
            </w:pPr>
            <w:r w:rsidRPr="00D45FD3">
              <w:rPr>
                <w:sz w:val="20"/>
                <w:szCs w:val="20"/>
              </w:rPr>
              <w:t xml:space="preserve">Days 8, 9,10,15,16, and 17 </w:t>
            </w:r>
          </w:p>
        </w:tc>
        <w:tc>
          <w:tcPr>
            <w:tcW w:w="1985" w:type="dxa"/>
          </w:tcPr>
          <w:p w14:paraId="2DC84DBC" w14:textId="77777777" w:rsidR="00CC2EB7" w:rsidRPr="00D45FD3" w:rsidRDefault="00CC2EB7" w:rsidP="00CC2EB7">
            <w:pPr>
              <w:spacing w:after="0"/>
              <w:rPr>
                <w:sz w:val="20"/>
                <w:szCs w:val="20"/>
              </w:rPr>
            </w:pPr>
            <w:r w:rsidRPr="00D45FD3">
              <w:rPr>
                <w:sz w:val="20"/>
                <w:szCs w:val="20"/>
              </w:rPr>
              <w:t>29 days</w:t>
            </w:r>
          </w:p>
        </w:tc>
      </w:tr>
      <w:tr w:rsidR="00CC2EB7" w:rsidRPr="00D45FD3" w14:paraId="258F33C3" w14:textId="77777777" w:rsidTr="00CC2EB7">
        <w:trPr>
          <w:trHeight w:val="311"/>
        </w:trPr>
        <w:tc>
          <w:tcPr>
            <w:tcW w:w="704" w:type="dxa"/>
          </w:tcPr>
          <w:p w14:paraId="5667EE79" w14:textId="77777777" w:rsidR="00CC2EB7" w:rsidRPr="00D45FD3" w:rsidRDefault="00CC2EB7" w:rsidP="00CC2EB7">
            <w:pPr>
              <w:spacing w:after="0"/>
              <w:rPr>
                <w:sz w:val="20"/>
                <w:szCs w:val="20"/>
              </w:rPr>
            </w:pPr>
            <w:r w:rsidRPr="00D45FD3">
              <w:rPr>
                <w:sz w:val="20"/>
                <w:szCs w:val="20"/>
              </w:rPr>
              <w:t>761</w:t>
            </w:r>
          </w:p>
        </w:tc>
        <w:tc>
          <w:tcPr>
            <w:tcW w:w="2410" w:type="dxa"/>
          </w:tcPr>
          <w:p w14:paraId="6C346E32" w14:textId="77777777" w:rsidR="00CC2EB7" w:rsidRPr="00D45FD3" w:rsidRDefault="00CC2EB7" w:rsidP="00CC2EB7">
            <w:pPr>
              <w:spacing w:after="0"/>
              <w:rPr>
                <w:sz w:val="20"/>
                <w:szCs w:val="20"/>
              </w:rPr>
            </w:pPr>
            <w:r w:rsidRPr="00D45FD3">
              <w:rPr>
                <w:sz w:val="20"/>
                <w:szCs w:val="20"/>
              </w:rPr>
              <w:t>Pillai et al., 2015</w:t>
            </w:r>
          </w:p>
        </w:tc>
        <w:tc>
          <w:tcPr>
            <w:tcW w:w="2551" w:type="dxa"/>
          </w:tcPr>
          <w:p w14:paraId="327476FD"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3905A772" w14:textId="77777777" w:rsidR="00CC2EB7" w:rsidRPr="00D45FD3" w:rsidRDefault="00CC2EB7" w:rsidP="00CC2EB7">
            <w:pPr>
              <w:spacing w:after="0"/>
              <w:rPr>
                <w:sz w:val="20"/>
                <w:szCs w:val="20"/>
              </w:rPr>
            </w:pPr>
            <w:r w:rsidRPr="00D45FD3">
              <w:rPr>
                <w:sz w:val="20"/>
                <w:szCs w:val="20"/>
              </w:rPr>
              <w:t>NR</w:t>
            </w:r>
          </w:p>
        </w:tc>
        <w:tc>
          <w:tcPr>
            <w:tcW w:w="2551" w:type="dxa"/>
          </w:tcPr>
          <w:p w14:paraId="28F58A98" w14:textId="77777777" w:rsidR="00CC2EB7" w:rsidRPr="00D45FD3" w:rsidRDefault="00CC2EB7" w:rsidP="00CC2EB7">
            <w:pPr>
              <w:spacing w:after="0"/>
              <w:rPr>
                <w:sz w:val="20"/>
                <w:szCs w:val="20"/>
              </w:rPr>
            </w:pPr>
            <w:r w:rsidRPr="00D45FD3">
              <w:rPr>
                <w:sz w:val="20"/>
                <w:szCs w:val="20"/>
              </w:rPr>
              <w:t>Every 2 days</w:t>
            </w:r>
          </w:p>
        </w:tc>
        <w:tc>
          <w:tcPr>
            <w:tcW w:w="1985" w:type="dxa"/>
          </w:tcPr>
          <w:p w14:paraId="6ED2BC50" w14:textId="77777777" w:rsidR="00CC2EB7" w:rsidRPr="00D45FD3" w:rsidRDefault="00CC2EB7" w:rsidP="00CC2EB7">
            <w:pPr>
              <w:spacing w:after="0"/>
              <w:rPr>
                <w:sz w:val="20"/>
                <w:szCs w:val="20"/>
              </w:rPr>
            </w:pPr>
            <w:r w:rsidRPr="00D45FD3">
              <w:rPr>
                <w:sz w:val="20"/>
                <w:szCs w:val="20"/>
              </w:rPr>
              <w:t>7 weeks</w:t>
            </w:r>
          </w:p>
        </w:tc>
      </w:tr>
      <w:tr w:rsidR="00CC2EB7" w:rsidRPr="00D45FD3" w14:paraId="7A3E7D4D" w14:textId="77777777" w:rsidTr="00CC2EB7">
        <w:trPr>
          <w:trHeight w:val="311"/>
        </w:trPr>
        <w:tc>
          <w:tcPr>
            <w:tcW w:w="704" w:type="dxa"/>
          </w:tcPr>
          <w:p w14:paraId="01C18C7F" w14:textId="77777777" w:rsidR="00CC2EB7" w:rsidRPr="00D45FD3" w:rsidRDefault="00CC2EB7" w:rsidP="00CC2EB7">
            <w:pPr>
              <w:spacing w:after="0"/>
              <w:rPr>
                <w:sz w:val="20"/>
                <w:szCs w:val="20"/>
              </w:rPr>
            </w:pPr>
            <w:r w:rsidRPr="00D45FD3">
              <w:rPr>
                <w:sz w:val="20"/>
                <w:szCs w:val="20"/>
              </w:rPr>
              <w:t>888</w:t>
            </w:r>
          </w:p>
        </w:tc>
        <w:tc>
          <w:tcPr>
            <w:tcW w:w="2410" w:type="dxa"/>
          </w:tcPr>
          <w:p w14:paraId="793790A4" w14:textId="77777777" w:rsidR="00CC2EB7" w:rsidRPr="00D45FD3" w:rsidRDefault="00CC2EB7" w:rsidP="00CC2EB7">
            <w:pPr>
              <w:spacing w:after="0"/>
              <w:rPr>
                <w:sz w:val="20"/>
                <w:szCs w:val="20"/>
              </w:rPr>
            </w:pPr>
            <w:r w:rsidRPr="00D45FD3">
              <w:rPr>
                <w:sz w:val="20"/>
                <w:szCs w:val="20"/>
              </w:rPr>
              <w:t>Shimizu et al., 2019</w:t>
            </w:r>
          </w:p>
        </w:tc>
        <w:tc>
          <w:tcPr>
            <w:tcW w:w="2551" w:type="dxa"/>
          </w:tcPr>
          <w:p w14:paraId="63B4DFBC"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2CF81F51" w14:textId="77777777" w:rsidR="00CC2EB7" w:rsidRPr="00D45FD3" w:rsidRDefault="00CC2EB7" w:rsidP="00CC2EB7">
            <w:pPr>
              <w:spacing w:after="0"/>
              <w:rPr>
                <w:sz w:val="20"/>
                <w:szCs w:val="20"/>
              </w:rPr>
            </w:pPr>
            <w:r w:rsidRPr="00D45FD3">
              <w:rPr>
                <w:sz w:val="20"/>
                <w:szCs w:val="20"/>
              </w:rPr>
              <w:t>30 µg/mouse</w:t>
            </w:r>
          </w:p>
        </w:tc>
        <w:tc>
          <w:tcPr>
            <w:tcW w:w="2551" w:type="dxa"/>
          </w:tcPr>
          <w:p w14:paraId="45D62F1B" w14:textId="77777777" w:rsidR="00CC2EB7" w:rsidRPr="00D45FD3" w:rsidRDefault="00CC2EB7" w:rsidP="00CC2EB7">
            <w:pPr>
              <w:spacing w:after="0"/>
              <w:rPr>
                <w:sz w:val="20"/>
                <w:szCs w:val="20"/>
              </w:rPr>
            </w:pPr>
            <w:r w:rsidRPr="00D45FD3">
              <w:rPr>
                <w:sz w:val="20"/>
                <w:szCs w:val="20"/>
              </w:rPr>
              <w:t>Daily</w:t>
            </w:r>
          </w:p>
        </w:tc>
        <w:tc>
          <w:tcPr>
            <w:tcW w:w="1985" w:type="dxa"/>
          </w:tcPr>
          <w:p w14:paraId="44D9FFFE" w14:textId="77777777" w:rsidR="00CC2EB7" w:rsidRPr="00D45FD3" w:rsidRDefault="00CC2EB7" w:rsidP="00CC2EB7">
            <w:pPr>
              <w:spacing w:after="0"/>
              <w:rPr>
                <w:sz w:val="20"/>
                <w:szCs w:val="20"/>
              </w:rPr>
            </w:pPr>
            <w:r w:rsidRPr="00D45FD3">
              <w:rPr>
                <w:sz w:val="20"/>
                <w:szCs w:val="20"/>
              </w:rPr>
              <w:t>42 days</w:t>
            </w:r>
          </w:p>
        </w:tc>
      </w:tr>
      <w:tr w:rsidR="00CC2EB7" w:rsidRPr="00D45FD3" w14:paraId="5336D010" w14:textId="77777777" w:rsidTr="00CC2EB7">
        <w:trPr>
          <w:trHeight w:val="311"/>
        </w:trPr>
        <w:tc>
          <w:tcPr>
            <w:tcW w:w="704" w:type="dxa"/>
          </w:tcPr>
          <w:p w14:paraId="4A59DE7F" w14:textId="77777777" w:rsidR="00CC2EB7" w:rsidRPr="00D45FD3" w:rsidRDefault="00CC2EB7" w:rsidP="00CC2EB7">
            <w:pPr>
              <w:spacing w:after="0"/>
              <w:rPr>
                <w:sz w:val="20"/>
                <w:szCs w:val="20"/>
              </w:rPr>
            </w:pPr>
            <w:r w:rsidRPr="00D45FD3">
              <w:rPr>
                <w:sz w:val="20"/>
                <w:szCs w:val="20"/>
              </w:rPr>
              <w:t>982</w:t>
            </w:r>
          </w:p>
        </w:tc>
        <w:tc>
          <w:tcPr>
            <w:tcW w:w="2410" w:type="dxa"/>
          </w:tcPr>
          <w:p w14:paraId="74B97AC9" w14:textId="77777777" w:rsidR="00CC2EB7" w:rsidRPr="00D45FD3" w:rsidRDefault="00CC2EB7" w:rsidP="00CC2EB7">
            <w:pPr>
              <w:spacing w:after="0"/>
              <w:rPr>
                <w:sz w:val="20"/>
                <w:szCs w:val="20"/>
              </w:rPr>
            </w:pPr>
            <w:r w:rsidRPr="00D45FD3">
              <w:rPr>
                <w:sz w:val="20"/>
                <w:szCs w:val="20"/>
              </w:rPr>
              <w:t>Trevino et al., 2012</w:t>
            </w:r>
          </w:p>
        </w:tc>
        <w:tc>
          <w:tcPr>
            <w:tcW w:w="2551" w:type="dxa"/>
          </w:tcPr>
          <w:p w14:paraId="0AA86A42"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7A01158E" w14:textId="77777777" w:rsidR="00CC2EB7" w:rsidRPr="00D45FD3" w:rsidRDefault="00CC2EB7" w:rsidP="00CC2EB7">
            <w:pPr>
              <w:spacing w:after="0"/>
              <w:rPr>
                <w:sz w:val="20"/>
                <w:szCs w:val="20"/>
              </w:rPr>
            </w:pPr>
            <w:r w:rsidRPr="00D45FD3">
              <w:rPr>
                <w:sz w:val="20"/>
                <w:szCs w:val="20"/>
              </w:rPr>
              <w:t>1 mg/kg</w:t>
            </w:r>
          </w:p>
        </w:tc>
        <w:tc>
          <w:tcPr>
            <w:tcW w:w="2551" w:type="dxa"/>
          </w:tcPr>
          <w:p w14:paraId="16A4CF8A"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4BBAAAC9" w14:textId="77777777" w:rsidR="00CC2EB7" w:rsidRPr="00D45FD3" w:rsidRDefault="00CC2EB7" w:rsidP="00CC2EB7">
            <w:pPr>
              <w:spacing w:after="0"/>
              <w:rPr>
                <w:sz w:val="20"/>
                <w:szCs w:val="20"/>
              </w:rPr>
            </w:pPr>
            <w:r w:rsidRPr="00D45FD3">
              <w:rPr>
                <w:sz w:val="20"/>
                <w:szCs w:val="20"/>
              </w:rPr>
              <w:t>3 weeks</w:t>
            </w:r>
          </w:p>
        </w:tc>
      </w:tr>
      <w:tr w:rsidR="00CC2EB7" w:rsidRPr="00D45FD3" w14:paraId="356B8EB1" w14:textId="77777777" w:rsidTr="00CC2EB7">
        <w:trPr>
          <w:trHeight w:val="311"/>
        </w:trPr>
        <w:tc>
          <w:tcPr>
            <w:tcW w:w="704" w:type="dxa"/>
          </w:tcPr>
          <w:p w14:paraId="78D8D6FE" w14:textId="77777777" w:rsidR="00CC2EB7" w:rsidRPr="00D45FD3" w:rsidRDefault="00CC2EB7" w:rsidP="00CC2EB7">
            <w:pPr>
              <w:spacing w:after="0"/>
              <w:rPr>
                <w:sz w:val="20"/>
                <w:szCs w:val="20"/>
              </w:rPr>
            </w:pPr>
            <w:r w:rsidRPr="00D45FD3">
              <w:rPr>
                <w:sz w:val="20"/>
                <w:szCs w:val="20"/>
              </w:rPr>
              <w:t>1135</w:t>
            </w:r>
          </w:p>
        </w:tc>
        <w:tc>
          <w:tcPr>
            <w:tcW w:w="2410" w:type="dxa"/>
          </w:tcPr>
          <w:p w14:paraId="31BCBEAB" w14:textId="77777777" w:rsidR="00CC2EB7" w:rsidRPr="00D45FD3" w:rsidRDefault="00CC2EB7" w:rsidP="00CC2EB7">
            <w:pPr>
              <w:spacing w:after="0"/>
              <w:rPr>
                <w:sz w:val="20"/>
                <w:szCs w:val="20"/>
              </w:rPr>
            </w:pPr>
            <w:r w:rsidRPr="00D45FD3">
              <w:rPr>
                <w:sz w:val="20"/>
                <w:szCs w:val="20"/>
              </w:rPr>
              <w:t>Tyagi et al., 2021</w:t>
            </w:r>
          </w:p>
        </w:tc>
        <w:tc>
          <w:tcPr>
            <w:tcW w:w="2551" w:type="dxa"/>
          </w:tcPr>
          <w:p w14:paraId="30EB6B48"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527F75BB" w14:textId="77777777" w:rsidR="00CC2EB7" w:rsidRPr="00D45FD3" w:rsidRDefault="00CC2EB7" w:rsidP="00CC2EB7">
            <w:pPr>
              <w:spacing w:after="0"/>
              <w:rPr>
                <w:sz w:val="20"/>
                <w:szCs w:val="20"/>
              </w:rPr>
            </w:pPr>
            <w:r w:rsidRPr="00D45FD3">
              <w:rPr>
                <w:sz w:val="20"/>
                <w:szCs w:val="20"/>
              </w:rPr>
              <w:t>2 mg/kg</w:t>
            </w:r>
          </w:p>
        </w:tc>
        <w:tc>
          <w:tcPr>
            <w:tcW w:w="2551" w:type="dxa"/>
          </w:tcPr>
          <w:p w14:paraId="7ED47932" w14:textId="77777777" w:rsidR="00CC2EB7" w:rsidRPr="00D45FD3" w:rsidRDefault="00CC2EB7" w:rsidP="00CC2EB7">
            <w:pPr>
              <w:spacing w:after="0"/>
              <w:rPr>
                <w:sz w:val="20"/>
                <w:szCs w:val="20"/>
              </w:rPr>
            </w:pPr>
            <w:r w:rsidRPr="00D45FD3">
              <w:rPr>
                <w:sz w:val="20"/>
                <w:szCs w:val="20"/>
              </w:rPr>
              <w:t>Every 2 days</w:t>
            </w:r>
          </w:p>
        </w:tc>
        <w:tc>
          <w:tcPr>
            <w:tcW w:w="1985" w:type="dxa"/>
          </w:tcPr>
          <w:p w14:paraId="383A7371" w14:textId="77777777" w:rsidR="00CC2EB7" w:rsidRPr="00D45FD3" w:rsidRDefault="00CC2EB7" w:rsidP="00CC2EB7">
            <w:pPr>
              <w:spacing w:after="0"/>
              <w:rPr>
                <w:sz w:val="20"/>
                <w:szCs w:val="20"/>
              </w:rPr>
            </w:pPr>
            <w:r w:rsidRPr="00D45FD3">
              <w:rPr>
                <w:sz w:val="20"/>
                <w:szCs w:val="20"/>
              </w:rPr>
              <w:t>28 days</w:t>
            </w:r>
          </w:p>
        </w:tc>
      </w:tr>
      <w:tr w:rsidR="00CC2EB7" w:rsidRPr="00D45FD3" w14:paraId="38D05FB6" w14:textId="77777777" w:rsidTr="00CC2EB7">
        <w:trPr>
          <w:trHeight w:val="311"/>
        </w:trPr>
        <w:tc>
          <w:tcPr>
            <w:tcW w:w="704" w:type="dxa"/>
          </w:tcPr>
          <w:p w14:paraId="7A4DF191" w14:textId="77777777" w:rsidR="00CC2EB7" w:rsidRPr="00D45FD3" w:rsidRDefault="00CC2EB7" w:rsidP="00CC2EB7">
            <w:pPr>
              <w:spacing w:after="0"/>
              <w:rPr>
                <w:sz w:val="20"/>
                <w:szCs w:val="20"/>
              </w:rPr>
            </w:pPr>
            <w:r w:rsidRPr="00D45FD3">
              <w:rPr>
                <w:sz w:val="20"/>
                <w:szCs w:val="20"/>
              </w:rPr>
              <w:t>998</w:t>
            </w:r>
          </w:p>
        </w:tc>
        <w:tc>
          <w:tcPr>
            <w:tcW w:w="2410" w:type="dxa"/>
          </w:tcPr>
          <w:p w14:paraId="1B393CA4" w14:textId="77777777" w:rsidR="00CC2EB7" w:rsidRPr="00D45FD3" w:rsidRDefault="00CC2EB7" w:rsidP="00CC2EB7">
            <w:pPr>
              <w:spacing w:after="0"/>
              <w:rPr>
                <w:sz w:val="20"/>
                <w:szCs w:val="20"/>
              </w:rPr>
            </w:pPr>
            <w:r w:rsidRPr="00D45FD3">
              <w:rPr>
                <w:sz w:val="20"/>
                <w:szCs w:val="20"/>
              </w:rPr>
              <w:t>Underwood et al., 2020</w:t>
            </w:r>
          </w:p>
        </w:tc>
        <w:tc>
          <w:tcPr>
            <w:tcW w:w="2551" w:type="dxa"/>
          </w:tcPr>
          <w:p w14:paraId="7DD827E1"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687EEDCE" w14:textId="77777777" w:rsidR="00CC2EB7" w:rsidRPr="00D45FD3" w:rsidRDefault="00CC2EB7" w:rsidP="00CC2EB7">
            <w:pPr>
              <w:spacing w:after="0"/>
              <w:rPr>
                <w:sz w:val="20"/>
                <w:szCs w:val="20"/>
              </w:rPr>
            </w:pPr>
            <w:r w:rsidRPr="00D45FD3">
              <w:rPr>
                <w:sz w:val="20"/>
                <w:szCs w:val="20"/>
              </w:rPr>
              <w:t>1 mg/kg</w:t>
            </w:r>
          </w:p>
        </w:tc>
        <w:tc>
          <w:tcPr>
            <w:tcW w:w="2551" w:type="dxa"/>
          </w:tcPr>
          <w:p w14:paraId="6875D678"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0BB1A33F" w14:textId="77777777" w:rsidR="00CC2EB7" w:rsidRPr="00D45FD3" w:rsidRDefault="00CC2EB7" w:rsidP="00CC2EB7">
            <w:pPr>
              <w:spacing w:after="0"/>
              <w:rPr>
                <w:sz w:val="20"/>
                <w:szCs w:val="20"/>
              </w:rPr>
            </w:pPr>
            <w:r w:rsidRPr="00D45FD3">
              <w:rPr>
                <w:sz w:val="20"/>
                <w:szCs w:val="20"/>
              </w:rPr>
              <w:t>6 weeks</w:t>
            </w:r>
          </w:p>
        </w:tc>
      </w:tr>
      <w:tr w:rsidR="00CC2EB7" w:rsidRPr="00D45FD3" w14:paraId="64468C93" w14:textId="77777777" w:rsidTr="00CC2EB7">
        <w:trPr>
          <w:trHeight w:val="311"/>
        </w:trPr>
        <w:tc>
          <w:tcPr>
            <w:tcW w:w="704" w:type="dxa"/>
          </w:tcPr>
          <w:p w14:paraId="2CF488F5" w14:textId="77777777" w:rsidR="00CC2EB7" w:rsidRPr="00D45FD3" w:rsidRDefault="00CC2EB7" w:rsidP="00CC2EB7">
            <w:pPr>
              <w:spacing w:after="0"/>
              <w:rPr>
                <w:sz w:val="20"/>
                <w:szCs w:val="20"/>
              </w:rPr>
            </w:pPr>
            <w:r w:rsidRPr="00D45FD3">
              <w:rPr>
                <w:sz w:val="20"/>
                <w:szCs w:val="20"/>
              </w:rPr>
              <w:t>1076</w:t>
            </w:r>
          </w:p>
        </w:tc>
        <w:tc>
          <w:tcPr>
            <w:tcW w:w="2410" w:type="dxa"/>
          </w:tcPr>
          <w:p w14:paraId="3C36EF8D" w14:textId="77777777" w:rsidR="00CC2EB7" w:rsidRPr="00D45FD3" w:rsidRDefault="00CC2EB7" w:rsidP="00CC2EB7">
            <w:pPr>
              <w:spacing w:after="0"/>
              <w:rPr>
                <w:sz w:val="20"/>
                <w:szCs w:val="20"/>
              </w:rPr>
            </w:pPr>
            <w:r w:rsidRPr="00D45FD3">
              <w:rPr>
                <w:sz w:val="20"/>
                <w:szCs w:val="20"/>
              </w:rPr>
              <w:t xml:space="preserve">Wu et al., 2020 </w:t>
            </w:r>
          </w:p>
        </w:tc>
        <w:tc>
          <w:tcPr>
            <w:tcW w:w="2551" w:type="dxa"/>
          </w:tcPr>
          <w:p w14:paraId="2290D82E"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29C21C07" w14:textId="77777777" w:rsidR="00CC2EB7" w:rsidRPr="00D45FD3" w:rsidRDefault="00CC2EB7" w:rsidP="00CC2EB7">
            <w:pPr>
              <w:spacing w:after="0"/>
              <w:rPr>
                <w:sz w:val="20"/>
                <w:szCs w:val="20"/>
              </w:rPr>
            </w:pPr>
            <w:r w:rsidRPr="00D45FD3">
              <w:rPr>
                <w:sz w:val="20"/>
                <w:szCs w:val="20"/>
              </w:rPr>
              <w:t xml:space="preserve">1mg/kg </w:t>
            </w:r>
          </w:p>
        </w:tc>
        <w:tc>
          <w:tcPr>
            <w:tcW w:w="2551" w:type="dxa"/>
          </w:tcPr>
          <w:p w14:paraId="16B9FEAE" w14:textId="77777777" w:rsidR="00CC2EB7" w:rsidRPr="00D45FD3" w:rsidRDefault="00CC2EB7" w:rsidP="00CC2EB7">
            <w:pPr>
              <w:spacing w:after="0"/>
              <w:rPr>
                <w:sz w:val="20"/>
                <w:szCs w:val="20"/>
              </w:rPr>
            </w:pPr>
            <w:r w:rsidRPr="00D45FD3">
              <w:rPr>
                <w:sz w:val="20"/>
                <w:szCs w:val="20"/>
              </w:rPr>
              <w:t>Every 3 days</w:t>
            </w:r>
          </w:p>
        </w:tc>
        <w:tc>
          <w:tcPr>
            <w:tcW w:w="1985" w:type="dxa"/>
          </w:tcPr>
          <w:p w14:paraId="786C0D48" w14:textId="77777777" w:rsidR="00CC2EB7" w:rsidRPr="00D45FD3" w:rsidRDefault="00CC2EB7" w:rsidP="00CC2EB7">
            <w:pPr>
              <w:spacing w:after="0"/>
              <w:rPr>
                <w:sz w:val="20"/>
                <w:szCs w:val="20"/>
              </w:rPr>
            </w:pPr>
            <w:r w:rsidRPr="00D45FD3">
              <w:rPr>
                <w:sz w:val="20"/>
                <w:szCs w:val="20"/>
              </w:rPr>
              <w:t>40 days (BALC/c and C57BL/6 mice ); 60 days (nude mice)</w:t>
            </w:r>
          </w:p>
        </w:tc>
      </w:tr>
      <w:tr w:rsidR="00CC2EB7" w:rsidRPr="00D45FD3" w14:paraId="3F8FDCE7" w14:textId="77777777" w:rsidTr="00CC2EB7">
        <w:trPr>
          <w:trHeight w:val="311"/>
        </w:trPr>
        <w:tc>
          <w:tcPr>
            <w:tcW w:w="704" w:type="dxa"/>
          </w:tcPr>
          <w:p w14:paraId="018BC257" w14:textId="77777777" w:rsidR="00CC2EB7" w:rsidRPr="00D45FD3" w:rsidRDefault="00CC2EB7" w:rsidP="00CC2EB7">
            <w:pPr>
              <w:spacing w:after="0"/>
              <w:rPr>
                <w:sz w:val="20"/>
                <w:szCs w:val="20"/>
              </w:rPr>
            </w:pPr>
            <w:r w:rsidRPr="00D45FD3">
              <w:rPr>
                <w:sz w:val="20"/>
                <w:szCs w:val="20"/>
              </w:rPr>
              <w:t>1109</w:t>
            </w:r>
          </w:p>
        </w:tc>
        <w:tc>
          <w:tcPr>
            <w:tcW w:w="2410" w:type="dxa"/>
          </w:tcPr>
          <w:p w14:paraId="69AB3C66" w14:textId="77777777" w:rsidR="00CC2EB7" w:rsidRPr="00D45FD3" w:rsidRDefault="00CC2EB7" w:rsidP="00CC2EB7">
            <w:pPr>
              <w:spacing w:after="0"/>
              <w:rPr>
                <w:sz w:val="20"/>
                <w:szCs w:val="20"/>
              </w:rPr>
            </w:pPr>
            <w:r w:rsidRPr="00D45FD3">
              <w:rPr>
                <w:sz w:val="20"/>
                <w:szCs w:val="20"/>
              </w:rPr>
              <w:t>Yuge et al., 2015</w:t>
            </w:r>
          </w:p>
        </w:tc>
        <w:tc>
          <w:tcPr>
            <w:tcW w:w="2551" w:type="dxa"/>
          </w:tcPr>
          <w:p w14:paraId="6939091E"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4C1FB710" w14:textId="77777777" w:rsidR="00CC2EB7" w:rsidRPr="00D45FD3" w:rsidRDefault="00CC2EB7" w:rsidP="00CC2EB7">
            <w:pPr>
              <w:spacing w:after="0"/>
              <w:rPr>
                <w:sz w:val="20"/>
                <w:szCs w:val="20"/>
              </w:rPr>
            </w:pPr>
            <w:r w:rsidRPr="00D45FD3">
              <w:rPr>
                <w:sz w:val="20"/>
                <w:szCs w:val="20"/>
              </w:rPr>
              <w:t>1 mg/kg</w:t>
            </w:r>
          </w:p>
        </w:tc>
        <w:tc>
          <w:tcPr>
            <w:tcW w:w="2551" w:type="dxa"/>
          </w:tcPr>
          <w:p w14:paraId="77BEC19E"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6C16BE4F" w14:textId="77777777" w:rsidR="00CC2EB7" w:rsidRPr="00D45FD3" w:rsidRDefault="00CC2EB7" w:rsidP="00CC2EB7">
            <w:pPr>
              <w:spacing w:after="0"/>
              <w:rPr>
                <w:sz w:val="20"/>
                <w:szCs w:val="20"/>
              </w:rPr>
            </w:pPr>
            <w:r w:rsidRPr="00D45FD3">
              <w:rPr>
                <w:sz w:val="20"/>
                <w:szCs w:val="20"/>
              </w:rPr>
              <w:t>NR</w:t>
            </w:r>
          </w:p>
        </w:tc>
      </w:tr>
      <w:tr w:rsidR="00CC2EB7" w:rsidRPr="00D45FD3" w14:paraId="637D5582" w14:textId="77777777" w:rsidTr="00CC2EB7">
        <w:trPr>
          <w:trHeight w:val="311"/>
        </w:trPr>
        <w:tc>
          <w:tcPr>
            <w:tcW w:w="704" w:type="dxa"/>
          </w:tcPr>
          <w:p w14:paraId="0D1A5BAB" w14:textId="77777777" w:rsidR="00CC2EB7" w:rsidRPr="00D45FD3" w:rsidRDefault="00CC2EB7" w:rsidP="00CC2EB7">
            <w:pPr>
              <w:spacing w:after="0"/>
              <w:rPr>
                <w:sz w:val="20"/>
                <w:szCs w:val="20"/>
              </w:rPr>
            </w:pPr>
            <w:r w:rsidRPr="00D45FD3">
              <w:rPr>
                <w:sz w:val="20"/>
                <w:szCs w:val="20"/>
              </w:rPr>
              <w:t>1114</w:t>
            </w:r>
          </w:p>
        </w:tc>
        <w:tc>
          <w:tcPr>
            <w:tcW w:w="2410" w:type="dxa"/>
          </w:tcPr>
          <w:p w14:paraId="473B691E" w14:textId="77777777" w:rsidR="00CC2EB7" w:rsidRPr="00D45FD3" w:rsidRDefault="00CC2EB7" w:rsidP="00CC2EB7">
            <w:pPr>
              <w:spacing w:after="0"/>
              <w:rPr>
                <w:sz w:val="20"/>
                <w:szCs w:val="20"/>
              </w:rPr>
            </w:pPr>
            <w:r w:rsidRPr="00D45FD3">
              <w:rPr>
                <w:sz w:val="20"/>
                <w:szCs w:val="20"/>
              </w:rPr>
              <w:t>Zhang et al., 2017</w:t>
            </w:r>
          </w:p>
        </w:tc>
        <w:tc>
          <w:tcPr>
            <w:tcW w:w="2551" w:type="dxa"/>
          </w:tcPr>
          <w:p w14:paraId="4D3C6E01" w14:textId="77777777" w:rsidR="00CC2EB7" w:rsidRPr="00D45FD3" w:rsidRDefault="00CC2EB7" w:rsidP="00CC2EB7">
            <w:pPr>
              <w:spacing w:after="0"/>
              <w:rPr>
                <w:sz w:val="20"/>
                <w:szCs w:val="20"/>
              </w:rPr>
            </w:pPr>
            <w:r w:rsidRPr="00D45FD3">
              <w:rPr>
                <w:sz w:val="20"/>
                <w:szCs w:val="20"/>
              </w:rPr>
              <w:t>Intraperitoneal</w:t>
            </w:r>
          </w:p>
        </w:tc>
        <w:tc>
          <w:tcPr>
            <w:tcW w:w="1985" w:type="dxa"/>
          </w:tcPr>
          <w:p w14:paraId="2254E87E" w14:textId="77777777" w:rsidR="00CC2EB7" w:rsidRPr="00D45FD3" w:rsidRDefault="00CC2EB7" w:rsidP="00CC2EB7">
            <w:pPr>
              <w:spacing w:after="0"/>
              <w:rPr>
                <w:sz w:val="20"/>
                <w:szCs w:val="20"/>
              </w:rPr>
            </w:pPr>
            <w:r w:rsidRPr="00D45FD3">
              <w:rPr>
                <w:sz w:val="20"/>
                <w:szCs w:val="20"/>
              </w:rPr>
              <w:t>1 mg/kg</w:t>
            </w:r>
          </w:p>
        </w:tc>
        <w:tc>
          <w:tcPr>
            <w:tcW w:w="2551" w:type="dxa"/>
          </w:tcPr>
          <w:p w14:paraId="2E67F23B"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64C48DB5" w14:textId="77777777" w:rsidR="00CC2EB7" w:rsidRPr="00D45FD3" w:rsidRDefault="00CC2EB7" w:rsidP="00CC2EB7">
            <w:pPr>
              <w:spacing w:after="0"/>
              <w:rPr>
                <w:sz w:val="20"/>
                <w:szCs w:val="20"/>
              </w:rPr>
            </w:pPr>
            <w:r w:rsidRPr="00D45FD3">
              <w:rPr>
                <w:sz w:val="20"/>
                <w:szCs w:val="20"/>
              </w:rPr>
              <w:t>6 weeks</w:t>
            </w:r>
          </w:p>
        </w:tc>
      </w:tr>
      <w:tr w:rsidR="00CC2EB7" w:rsidRPr="00D45FD3" w14:paraId="55103F44" w14:textId="77777777" w:rsidTr="00CC2EB7">
        <w:trPr>
          <w:trHeight w:val="28"/>
        </w:trPr>
        <w:tc>
          <w:tcPr>
            <w:tcW w:w="12186" w:type="dxa"/>
            <w:gridSpan w:val="6"/>
            <w:shd w:val="clear" w:color="auto" w:fill="F2F2F2" w:themeFill="background1" w:themeFillShade="F2"/>
          </w:tcPr>
          <w:p w14:paraId="5A4646A0" w14:textId="77777777" w:rsidR="00CC2EB7" w:rsidRPr="00D45FD3" w:rsidRDefault="00CC2EB7" w:rsidP="00CC2EB7">
            <w:pPr>
              <w:spacing w:after="0"/>
              <w:rPr>
                <w:b/>
                <w:i/>
                <w:sz w:val="20"/>
                <w:szCs w:val="20"/>
              </w:rPr>
            </w:pPr>
            <w:r w:rsidRPr="00D45FD3">
              <w:rPr>
                <w:b/>
                <w:i/>
                <w:sz w:val="20"/>
                <w:szCs w:val="20"/>
              </w:rPr>
              <w:t>Subcutaneous administration (n=8)</w:t>
            </w:r>
          </w:p>
        </w:tc>
      </w:tr>
      <w:tr w:rsidR="00CC2EB7" w:rsidRPr="00D45FD3" w14:paraId="5B8D55CE" w14:textId="77777777" w:rsidTr="00CC2EB7">
        <w:trPr>
          <w:trHeight w:val="311"/>
        </w:trPr>
        <w:tc>
          <w:tcPr>
            <w:tcW w:w="704" w:type="dxa"/>
          </w:tcPr>
          <w:p w14:paraId="6B57F70E" w14:textId="77777777" w:rsidR="00CC2EB7" w:rsidRPr="00D45FD3" w:rsidRDefault="00CC2EB7" w:rsidP="00CC2EB7">
            <w:pPr>
              <w:spacing w:after="0"/>
              <w:rPr>
                <w:sz w:val="20"/>
                <w:szCs w:val="20"/>
              </w:rPr>
            </w:pPr>
            <w:r w:rsidRPr="00D45FD3">
              <w:rPr>
                <w:sz w:val="20"/>
                <w:szCs w:val="20"/>
              </w:rPr>
              <w:t>89</w:t>
            </w:r>
          </w:p>
        </w:tc>
        <w:tc>
          <w:tcPr>
            <w:tcW w:w="2410" w:type="dxa"/>
          </w:tcPr>
          <w:p w14:paraId="28ADCEBF" w14:textId="77777777" w:rsidR="00CC2EB7" w:rsidRPr="00D45FD3" w:rsidRDefault="00CC2EB7" w:rsidP="00CC2EB7">
            <w:pPr>
              <w:spacing w:after="0"/>
              <w:rPr>
                <w:sz w:val="20"/>
                <w:szCs w:val="20"/>
              </w:rPr>
            </w:pPr>
            <w:r w:rsidRPr="00D45FD3">
              <w:rPr>
                <w:sz w:val="20"/>
                <w:szCs w:val="20"/>
              </w:rPr>
              <w:t>Berger et al., 1987</w:t>
            </w:r>
          </w:p>
        </w:tc>
        <w:tc>
          <w:tcPr>
            <w:tcW w:w="2551" w:type="dxa"/>
          </w:tcPr>
          <w:p w14:paraId="2EE13633" w14:textId="77777777" w:rsidR="00CC2EB7" w:rsidRPr="00D45FD3" w:rsidRDefault="00CC2EB7" w:rsidP="00CC2EB7">
            <w:pPr>
              <w:spacing w:after="0"/>
              <w:rPr>
                <w:sz w:val="20"/>
                <w:szCs w:val="20"/>
              </w:rPr>
            </w:pPr>
            <w:r w:rsidRPr="00D45FD3">
              <w:rPr>
                <w:sz w:val="20"/>
                <w:szCs w:val="20"/>
              </w:rPr>
              <w:t>Subcutaneous</w:t>
            </w:r>
          </w:p>
        </w:tc>
        <w:tc>
          <w:tcPr>
            <w:tcW w:w="1985" w:type="dxa"/>
          </w:tcPr>
          <w:p w14:paraId="10E920F1" w14:textId="77777777" w:rsidR="00CC2EB7" w:rsidRPr="00D45FD3" w:rsidRDefault="00CC2EB7" w:rsidP="00CC2EB7">
            <w:pPr>
              <w:spacing w:after="0"/>
              <w:rPr>
                <w:sz w:val="20"/>
                <w:szCs w:val="20"/>
              </w:rPr>
            </w:pPr>
            <w:r w:rsidRPr="00D45FD3">
              <w:rPr>
                <w:sz w:val="20"/>
                <w:szCs w:val="20"/>
              </w:rPr>
              <w:t>0.4 mg/kg</w:t>
            </w:r>
          </w:p>
        </w:tc>
        <w:tc>
          <w:tcPr>
            <w:tcW w:w="2551" w:type="dxa"/>
          </w:tcPr>
          <w:p w14:paraId="5AA16BEE" w14:textId="77777777" w:rsidR="00CC2EB7" w:rsidRPr="00D45FD3" w:rsidRDefault="00CC2EB7" w:rsidP="00CC2EB7">
            <w:pPr>
              <w:spacing w:after="0"/>
              <w:rPr>
                <w:sz w:val="20"/>
                <w:szCs w:val="20"/>
              </w:rPr>
            </w:pPr>
            <w:r w:rsidRPr="00D45FD3">
              <w:rPr>
                <w:sz w:val="20"/>
                <w:szCs w:val="20"/>
              </w:rPr>
              <w:t>Daily</w:t>
            </w:r>
          </w:p>
        </w:tc>
        <w:tc>
          <w:tcPr>
            <w:tcW w:w="1985" w:type="dxa"/>
          </w:tcPr>
          <w:p w14:paraId="7DB67401" w14:textId="77777777" w:rsidR="00CC2EB7" w:rsidRPr="00D45FD3" w:rsidRDefault="00CC2EB7" w:rsidP="00CC2EB7">
            <w:pPr>
              <w:spacing w:after="0"/>
              <w:rPr>
                <w:sz w:val="20"/>
                <w:szCs w:val="20"/>
              </w:rPr>
            </w:pPr>
            <w:r w:rsidRPr="00D45FD3">
              <w:rPr>
                <w:color w:val="000000" w:themeColor="text1"/>
                <w:sz w:val="20"/>
                <w:szCs w:val="20"/>
              </w:rPr>
              <w:t xml:space="preserve">Gestational days </w:t>
            </w:r>
            <w:r w:rsidRPr="00D45FD3">
              <w:rPr>
                <w:sz w:val="20"/>
                <w:szCs w:val="20"/>
              </w:rPr>
              <w:t>14-20 days; Postpartum days 1-20</w:t>
            </w:r>
          </w:p>
        </w:tc>
      </w:tr>
      <w:tr w:rsidR="00CC2EB7" w:rsidRPr="00D45FD3" w14:paraId="6E4E1CEB" w14:textId="77777777" w:rsidTr="00CC2EB7">
        <w:trPr>
          <w:trHeight w:val="311"/>
        </w:trPr>
        <w:tc>
          <w:tcPr>
            <w:tcW w:w="704" w:type="dxa"/>
          </w:tcPr>
          <w:p w14:paraId="58219B06" w14:textId="77777777" w:rsidR="00CC2EB7" w:rsidRPr="00D45FD3" w:rsidRDefault="00CC2EB7" w:rsidP="00CC2EB7">
            <w:pPr>
              <w:spacing w:after="0"/>
              <w:rPr>
                <w:sz w:val="20"/>
                <w:szCs w:val="20"/>
              </w:rPr>
            </w:pPr>
            <w:r w:rsidRPr="00D45FD3">
              <w:rPr>
                <w:sz w:val="20"/>
                <w:szCs w:val="20"/>
              </w:rPr>
              <w:t>94</w:t>
            </w:r>
          </w:p>
        </w:tc>
        <w:tc>
          <w:tcPr>
            <w:tcW w:w="2410" w:type="dxa"/>
          </w:tcPr>
          <w:p w14:paraId="1C451132" w14:textId="77777777" w:rsidR="00CC2EB7" w:rsidRPr="00D45FD3" w:rsidRDefault="00CC2EB7" w:rsidP="00CC2EB7">
            <w:pPr>
              <w:spacing w:after="0"/>
              <w:rPr>
                <w:sz w:val="20"/>
                <w:szCs w:val="20"/>
              </w:rPr>
            </w:pPr>
            <w:r w:rsidRPr="00D45FD3">
              <w:rPr>
                <w:sz w:val="20"/>
                <w:szCs w:val="20"/>
              </w:rPr>
              <w:t>Bersch et al., 2009</w:t>
            </w:r>
          </w:p>
        </w:tc>
        <w:tc>
          <w:tcPr>
            <w:tcW w:w="2551" w:type="dxa"/>
          </w:tcPr>
          <w:p w14:paraId="20B160BD" w14:textId="77777777" w:rsidR="00CC2EB7" w:rsidRPr="00D45FD3" w:rsidRDefault="00CC2EB7" w:rsidP="00CC2EB7">
            <w:pPr>
              <w:spacing w:after="0"/>
              <w:rPr>
                <w:sz w:val="20"/>
                <w:szCs w:val="20"/>
              </w:rPr>
            </w:pPr>
            <w:r w:rsidRPr="00D45FD3">
              <w:rPr>
                <w:sz w:val="20"/>
                <w:szCs w:val="20"/>
              </w:rPr>
              <w:t>Subcutaneous</w:t>
            </w:r>
          </w:p>
        </w:tc>
        <w:tc>
          <w:tcPr>
            <w:tcW w:w="1985" w:type="dxa"/>
          </w:tcPr>
          <w:p w14:paraId="4FD907A1" w14:textId="77777777" w:rsidR="00CC2EB7" w:rsidRPr="00D45FD3" w:rsidRDefault="00CC2EB7" w:rsidP="00CC2EB7">
            <w:pPr>
              <w:spacing w:after="0"/>
              <w:rPr>
                <w:sz w:val="20"/>
                <w:szCs w:val="20"/>
              </w:rPr>
            </w:pPr>
            <w:r w:rsidRPr="00D45FD3">
              <w:rPr>
                <w:sz w:val="20"/>
                <w:szCs w:val="20"/>
              </w:rPr>
              <w:t>2 mg/kg</w:t>
            </w:r>
          </w:p>
        </w:tc>
        <w:tc>
          <w:tcPr>
            <w:tcW w:w="2551" w:type="dxa"/>
          </w:tcPr>
          <w:p w14:paraId="54068494" w14:textId="77777777" w:rsidR="00CC2EB7" w:rsidRPr="00D45FD3" w:rsidRDefault="00CC2EB7" w:rsidP="00CC2EB7">
            <w:pPr>
              <w:spacing w:after="0"/>
              <w:rPr>
                <w:sz w:val="20"/>
                <w:szCs w:val="20"/>
              </w:rPr>
            </w:pPr>
            <w:r w:rsidRPr="00D45FD3">
              <w:rPr>
                <w:sz w:val="20"/>
                <w:szCs w:val="20"/>
              </w:rPr>
              <w:t>2 times per day</w:t>
            </w:r>
          </w:p>
        </w:tc>
        <w:tc>
          <w:tcPr>
            <w:tcW w:w="1985" w:type="dxa"/>
          </w:tcPr>
          <w:p w14:paraId="1918FA7C" w14:textId="77777777" w:rsidR="00CC2EB7" w:rsidRPr="00D45FD3" w:rsidRDefault="00CC2EB7" w:rsidP="00CC2EB7">
            <w:pPr>
              <w:spacing w:after="0"/>
              <w:rPr>
                <w:sz w:val="20"/>
                <w:szCs w:val="20"/>
              </w:rPr>
            </w:pPr>
            <w:r w:rsidRPr="00D45FD3">
              <w:rPr>
                <w:sz w:val="20"/>
                <w:szCs w:val="20"/>
              </w:rPr>
              <w:t>45 days</w:t>
            </w:r>
          </w:p>
        </w:tc>
      </w:tr>
      <w:tr w:rsidR="00CC2EB7" w:rsidRPr="00D45FD3" w14:paraId="2C49D7D4" w14:textId="77777777" w:rsidTr="00CC2EB7">
        <w:trPr>
          <w:trHeight w:val="311"/>
        </w:trPr>
        <w:tc>
          <w:tcPr>
            <w:tcW w:w="704" w:type="dxa"/>
          </w:tcPr>
          <w:p w14:paraId="45B85437" w14:textId="77777777" w:rsidR="00CC2EB7" w:rsidRPr="00D45FD3" w:rsidRDefault="00CC2EB7" w:rsidP="00CC2EB7">
            <w:pPr>
              <w:spacing w:after="0"/>
              <w:rPr>
                <w:sz w:val="20"/>
                <w:szCs w:val="20"/>
              </w:rPr>
            </w:pPr>
            <w:r w:rsidRPr="00D45FD3">
              <w:rPr>
                <w:sz w:val="20"/>
                <w:szCs w:val="20"/>
              </w:rPr>
              <w:t>366</w:t>
            </w:r>
          </w:p>
        </w:tc>
        <w:tc>
          <w:tcPr>
            <w:tcW w:w="2410" w:type="dxa"/>
          </w:tcPr>
          <w:p w14:paraId="4B838ABC" w14:textId="77777777" w:rsidR="00CC2EB7" w:rsidRPr="00D45FD3" w:rsidRDefault="00CC2EB7" w:rsidP="00CC2EB7">
            <w:pPr>
              <w:spacing w:after="0"/>
              <w:rPr>
                <w:sz w:val="20"/>
                <w:szCs w:val="20"/>
              </w:rPr>
            </w:pPr>
            <w:r w:rsidRPr="00D45FD3">
              <w:rPr>
                <w:sz w:val="20"/>
                <w:szCs w:val="20"/>
              </w:rPr>
              <w:t>Habs and Schmahl, 1984</w:t>
            </w:r>
          </w:p>
        </w:tc>
        <w:tc>
          <w:tcPr>
            <w:tcW w:w="2551" w:type="dxa"/>
          </w:tcPr>
          <w:p w14:paraId="106E3673" w14:textId="77777777" w:rsidR="00CC2EB7" w:rsidRPr="00D45FD3" w:rsidRDefault="00CC2EB7" w:rsidP="00CC2EB7">
            <w:pPr>
              <w:spacing w:after="0"/>
              <w:rPr>
                <w:sz w:val="20"/>
                <w:szCs w:val="20"/>
              </w:rPr>
            </w:pPr>
            <w:r w:rsidRPr="00D45FD3">
              <w:rPr>
                <w:sz w:val="20"/>
                <w:szCs w:val="20"/>
              </w:rPr>
              <w:t>Subcutaneous</w:t>
            </w:r>
          </w:p>
        </w:tc>
        <w:tc>
          <w:tcPr>
            <w:tcW w:w="1985" w:type="dxa"/>
          </w:tcPr>
          <w:p w14:paraId="6F2B9FAF" w14:textId="77777777" w:rsidR="00CC2EB7" w:rsidRPr="00D45FD3" w:rsidRDefault="00CC2EB7" w:rsidP="00CC2EB7">
            <w:pPr>
              <w:spacing w:after="0"/>
              <w:rPr>
                <w:sz w:val="20"/>
                <w:szCs w:val="20"/>
              </w:rPr>
            </w:pPr>
            <w:r w:rsidRPr="00D45FD3">
              <w:rPr>
                <w:sz w:val="20"/>
                <w:szCs w:val="20"/>
              </w:rPr>
              <w:t>0.4 mg/kg</w:t>
            </w:r>
          </w:p>
        </w:tc>
        <w:tc>
          <w:tcPr>
            <w:tcW w:w="2551" w:type="dxa"/>
          </w:tcPr>
          <w:p w14:paraId="7799E878" w14:textId="77777777" w:rsidR="00CC2EB7" w:rsidRPr="00D45FD3" w:rsidRDefault="00CC2EB7" w:rsidP="00CC2EB7">
            <w:pPr>
              <w:spacing w:after="0"/>
              <w:rPr>
                <w:sz w:val="20"/>
                <w:szCs w:val="20"/>
              </w:rPr>
            </w:pPr>
            <w:r w:rsidRPr="00D45FD3">
              <w:rPr>
                <w:sz w:val="20"/>
                <w:szCs w:val="20"/>
              </w:rPr>
              <w:t>2 times per week</w:t>
            </w:r>
          </w:p>
        </w:tc>
        <w:tc>
          <w:tcPr>
            <w:tcW w:w="1985" w:type="dxa"/>
          </w:tcPr>
          <w:p w14:paraId="66783303" w14:textId="77777777" w:rsidR="00CC2EB7" w:rsidRPr="00D45FD3" w:rsidRDefault="00CC2EB7" w:rsidP="00CC2EB7">
            <w:pPr>
              <w:spacing w:after="0"/>
              <w:rPr>
                <w:sz w:val="20"/>
                <w:szCs w:val="20"/>
              </w:rPr>
            </w:pPr>
            <w:r w:rsidRPr="00D45FD3">
              <w:rPr>
                <w:sz w:val="20"/>
                <w:szCs w:val="20"/>
              </w:rPr>
              <w:t>90 days (postpartum days 55-145)</w:t>
            </w:r>
          </w:p>
        </w:tc>
      </w:tr>
      <w:tr w:rsidR="00CC2EB7" w:rsidRPr="00D45FD3" w14:paraId="189421EF" w14:textId="77777777" w:rsidTr="00CC2EB7">
        <w:trPr>
          <w:trHeight w:val="311"/>
        </w:trPr>
        <w:tc>
          <w:tcPr>
            <w:tcW w:w="704" w:type="dxa"/>
          </w:tcPr>
          <w:p w14:paraId="27E99C69" w14:textId="77777777" w:rsidR="00CC2EB7" w:rsidRPr="00D45FD3" w:rsidRDefault="00CC2EB7" w:rsidP="00CC2EB7">
            <w:pPr>
              <w:spacing w:after="0"/>
              <w:rPr>
                <w:sz w:val="20"/>
                <w:szCs w:val="20"/>
              </w:rPr>
            </w:pPr>
            <w:r w:rsidRPr="00D45FD3">
              <w:rPr>
                <w:sz w:val="20"/>
                <w:szCs w:val="20"/>
              </w:rPr>
              <w:t>380</w:t>
            </w:r>
          </w:p>
        </w:tc>
        <w:tc>
          <w:tcPr>
            <w:tcW w:w="2410" w:type="dxa"/>
          </w:tcPr>
          <w:p w14:paraId="48222B0E" w14:textId="77777777" w:rsidR="00CC2EB7" w:rsidRPr="00D45FD3" w:rsidRDefault="00CC2EB7" w:rsidP="00CC2EB7">
            <w:pPr>
              <w:spacing w:after="0"/>
              <w:rPr>
                <w:sz w:val="20"/>
                <w:szCs w:val="20"/>
              </w:rPr>
            </w:pPr>
            <w:r w:rsidRPr="00D45FD3">
              <w:rPr>
                <w:sz w:val="20"/>
                <w:szCs w:val="20"/>
              </w:rPr>
              <w:t>Hao et al., 2013</w:t>
            </w:r>
          </w:p>
        </w:tc>
        <w:tc>
          <w:tcPr>
            <w:tcW w:w="2551" w:type="dxa"/>
          </w:tcPr>
          <w:p w14:paraId="61DA99CA" w14:textId="77777777" w:rsidR="00CC2EB7" w:rsidRPr="00D45FD3" w:rsidRDefault="00CC2EB7" w:rsidP="00CC2EB7">
            <w:pPr>
              <w:spacing w:after="0"/>
              <w:rPr>
                <w:sz w:val="20"/>
                <w:szCs w:val="20"/>
              </w:rPr>
            </w:pPr>
            <w:r w:rsidRPr="00D45FD3">
              <w:rPr>
                <w:sz w:val="20"/>
                <w:szCs w:val="20"/>
              </w:rPr>
              <w:t>Subcutaneous (osmotic pump)</w:t>
            </w:r>
          </w:p>
        </w:tc>
        <w:tc>
          <w:tcPr>
            <w:tcW w:w="1985" w:type="dxa"/>
          </w:tcPr>
          <w:p w14:paraId="1A4AD531" w14:textId="77777777" w:rsidR="00CC2EB7" w:rsidRPr="00D45FD3" w:rsidRDefault="00CC2EB7" w:rsidP="00CC2EB7">
            <w:pPr>
              <w:spacing w:after="0"/>
              <w:rPr>
                <w:sz w:val="20"/>
                <w:szCs w:val="20"/>
              </w:rPr>
            </w:pPr>
            <w:r w:rsidRPr="00D45FD3">
              <w:rPr>
                <w:sz w:val="20"/>
                <w:szCs w:val="20"/>
              </w:rPr>
              <w:t>100 mg/mL (3.6 µl/day)</w:t>
            </w:r>
          </w:p>
        </w:tc>
        <w:tc>
          <w:tcPr>
            <w:tcW w:w="2551" w:type="dxa"/>
          </w:tcPr>
          <w:p w14:paraId="43E1877A" w14:textId="77777777" w:rsidR="00CC2EB7" w:rsidRPr="00D45FD3" w:rsidRDefault="00CC2EB7" w:rsidP="00CC2EB7">
            <w:pPr>
              <w:spacing w:after="0"/>
              <w:rPr>
                <w:sz w:val="20"/>
                <w:szCs w:val="20"/>
              </w:rPr>
            </w:pPr>
            <w:r w:rsidRPr="00D45FD3">
              <w:rPr>
                <w:sz w:val="20"/>
                <w:szCs w:val="20"/>
              </w:rPr>
              <w:t>Continuous infusion using an osmotic pump</w:t>
            </w:r>
          </w:p>
        </w:tc>
        <w:tc>
          <w:tcPr>
            <w:tcW w:w="1985" w:type="dxa"/>
          </w:tcPr>
          <w:p w14:paraId="3E172285" w14:textId="77777777" w:rsidR="00CC2EB7" w:rsidRPr="00D45FD3" w:rsidRDefault="00CC2EB7" w:rsidP="00CC2EB7">
            <w:pPr>
              <w:spacing w:after="0"/>
              <w:rPr>
                <w:sz w:val="20"/>
                <w:szCs w:val="20"/>
              </w:rPr>
            </w:pPr>
            <w:r w:rsidRPr="00D45FD3">
              <w:rPr>
                <w:sz w:val="20"/>
                <w:szCs w:val="20"/>
              </w:rPr>
              <w:t>2 weeks prior to cancer cell line injection and 6 weeks post-injection</w:t>
            </w:r>
            <w:r w:rsidRPr="00D45FD3" w:rsidDel="00D3477E">
              <w:rPr>
                <w:sz w:val="20"/>
                <w:szCs w:val="20"/>
              </w:rPr>
              <w:t xml:space="preserve"> </w:t>
            </w:r>
          </w:p>
        </w:tc>
      </w:tr>
      <w:tr w:rsidR="00CC2EB7" w:rsidRPr="00D45FD3" w14:paraId="32BE9C32" w14:textId="77777777" w:rsidTr="00CC2EB7">
        <w:trPr>
          <w:trHeight w:val="311"/>
        </w:trPr>
        <w:tc>
          <w:tcPr>
            <w:tcW w:w="704" w:type="dxa"/>
          </w:tcPr>
          <w:p w14:paraId="05E68A98" w14:textId="77777777" w:rsidR="00CC2EB7" w:rsidRPr="00D45FD3" w:rsidRDefault="00CC2EB7" w:rsidP="00CC2EB7">
            <w:pPr>
              <w:spacing w:after="0"/>
              <w:rPr>
                <w:sz w:val="20"/>
                <w:szCs w:val="20"/>
              </w:rPr>
            </w:pPr>
            <w:r w:rsidRPr="00D45FD3">
              <w:rPr>
                <w:sz w:val="20"/>
                <w:szCs w:val="20"/>
              </w:rPr>
              <w:t>390</w:t>
            </w:r>
          </w:p>
        </w:tc>
        <w:tc>
          <w:tcPr>
            <w:tcW w:w="2410" w:type="dxa"/>
          </w:tcPr>
          <w:p w14:paraId="785FA89B" w14:textId="77777777" w:rsidR="00CC2EB7" w:rsidRPr="00D45FD3" w:rsidRDefault="00CC2EB7" w:rsidP="00CC2EB7">
            <w:pPr>
              <w:spacing w:after="0"/>
              <w:rPr>
                <w:sz w:val="20"/>
                <w:szCs w:val="20"/>
              </w:rPr>
            </w:pPr>
            <w:r w:rsidRPr="00D45FD3">
              <w:rPr>
                <w:sz w:val="20"/>
                <w:szCs w:val="20"/>
              </w:rPr>
              <w:t>Hayashi et al., 2013</w:t>
            </w:r>
          </w:p>
        </w:tc>
        <w:tc>
          <w:tcPr>
            <w:tcW w:w="2551" w:type="dxa"/>
          </w:tcPr>
          <w:p w14:paraId="08D435C7" w14:textId="77777777" w:rsidR="00CC2EB7" w:rsidRPr="00D45FD3" w:rsidRDefault="00CC2EB7" w:rsidP="00CC2EB7">
            <w:pPr>
              <w:spacing w:after="0"/>
              <w:rPr>
                <w:sz w:val="20"/>
                <w:szCs w:val="20"/>
              </w:rPr>
            </w:pPr>
            <w:r w:rsidRPr="00D45FD3">
              <w:rPr>
                <w:sz w:val="20"/>
                <w:szCs w:val="20"/>
              </w:rPr>
              <w:t>Subcutaneous</w:t>
            </w:r>
          </w:p>
        </w:tc>
        <w:tc>
          <w:tcPr>
            <w:tcW w:w="1985" w:type="dxa"/>
          </w:tcPr>
          <w:p w14:paraId="501FC352" w14:textId="77777777" w:rsidR="00CC2EB7" w:rsidRPr="00D45FD3" w:rsidRDefault="00CC2EB7" w:rsidP="00CC2EB7">
            <w:pPr>
              <w:spacing w:after="0"/>
              <w:rPr>
                <w:sz w:val="20"/>
                <w:szCs w:val="20"/>
              </w:rPr>
            </w:pPr>
            <w:r w:rsidRPr="00D45FD3">
              <w:rPr>
                <w:sz w:val="20"/>
                <w:szCs w:val="20"/>
              </w:rPr>
              <w:t>3 mg/kg</w:t>
            </w:r>
          </w:p>
        </w:tc>
        <w:tc>
          <w:tcPr>
            <w:tcW w:w="2551" w:type="dxa"/>
          </w:tcPr>
          <w:p w14:paraId="6D950B2F" w14:textId="77777777" w:rsidR="00CC2EB7" w:rsidRPr="00D45FD3" w:rsidRDefault="00CC2EB7" w:rsidP="00CC2EB7">
            <w:pPr>
              <w:spacing w:after="0"/>
              <w:rPr>
                <w:sz w:val="20"/>
                <w:szCs w:val="20"/>
              </w:rPr>
            </w:pPr>
            <w:r w:rsidRPr="00D45FD3">
              <w:rPr>
                <w:sz w:val="20"/>
                <w:szCs w:val="20"/>
              </w:rPr>
              <w:t>Daily</w:t>
            </w:r>
          </w:p>
        </w:tc>
        <w:tc>
          <w:tcPr>
            <w:tcW w:w="1985" w:type="dxa"/>
          </w:tcPr>
          <w:p w14:paraId="09DB0795" w14:textId="77777777" w:rsidR="00CC2EB7" w:rsidRPr="00D45FD3" w:rsidRDefault="00CC2EB7" w:rsidP="00CC2EB7">
            <w:pPr>
              <w:spacing w:after="0"/>
              <w:rPr>
                <w:sz w:val="20"/>
                <w:szCs w:val="20"/>
              </w:rPr>
            </w:pPr>
            <w:r w:rsidRPr="00D45FD3">
              <w:rPr>
                <w:sz w:val="20"/>
                <w:szCs w:val="20"/>
              </w:rPr>
              <w:t>Three 5-day periods (during DSS treatment), each followed by 16 days of control treatment.</w:t>
            </w:r>
          </w:p>
        </w:tc>
      </w:tr>
      <w:tr w:rsidR="00CC2EB7" w:rsidRPr="00D45FD3" w14:paraId="696CE951" w14:textId="77777777" w:rsidTr="00CC2EB7">
        <w:trPr>
          <w:trHeight w:val="311"/>
        </w:trPr>
        <w:tc>
          <w:tcPr>
            <w:tcW w:w="704" w:type="dxa"/>
          </w:tcPr>
          <w:p w14:paraId="557B056D" w14:textId="77777777" w:rsidR="00CC2EB7" w:rsidRPr="00D45FD3" w:rsidRDefault="00CC2EB7" w:rsidP="00CC2EB7">
            <w:pPr>
              <w:spacing w:after="0"/>
              <w:rPr>
                <w:sz w:val="20"/>
                <w:szCs w:val="20"/>
              </w:rPr>
            </w:pPr>
            <w:r w:rsidRPr="00D45FD3">
              <w:rPr>
                <w:sz w:val="20"/>
                <w:szCs w:val="20"/>
              </w:rPr>
              <w:t>542</w:t>
            </w:r>
          </w:p>
        </w:tc>
        <w:tc>
          <w:tcPr>
            <w:tcW w:w="2410" w:type="dxa"/>
          </w:tcPr>
          <w:p w14:paraId="6B8C0993" w14:textId="77777777" w:rsidR="00CC2EB7" w:rsidRPr="00D45FD3" w:rsidRDefault="00CC2EB7" w:rsidP="00CC2EB7">
            <w:pPr>
              <w:spacing w:after="0"/>
              <w:rPr>
                <w:sz w:val="20"/>
                <w:szCs w:val="20"/>
              </w:rPr>
            </w:pPr>
            <w:r w:rsidRPr="00D45FD3">
              <w:rPr>
                <w:sz w:val="20"/>
                <w:szCs w:val="20"/>
              </w:rPr>
              <w:t>Kyte et al., 2017</w:t>
            </w:r>
          </w:p>
        </w:tc>
        <w:tc>
          <w:tcPr>
            <w:tcW w:w="2551" w:type="dxa"/>
          </w:tcPr>
          <w:p w14:paraId="76584A94" w14:textId="77777777" w:rsidR="00CC2EB7" w:rsidRPr="00D45FD3" w:rsidRDefault="00CC2EB7" w:rsidP="00CC2EB7">
            <w:pPr>
              <w:spacing w:after="0"/>
              <w:rPr>
                <w:sz w:val="20"/>
                <w:szCs w:val="20"/>
              </w:rPr>
            </w:pPr>
            <w:r w:rsidRPr="00D45FD3">
              <w:rPr>
                <w:sz w:val="20"/>
                <w:szCs w:val="20"/>
              </w:rPr>
              <w:t>Subcutaneous (osmotic pump)</w:t>
            </w:r>
          </w:p>
        </w:tc>
        <w:tc>
          <w:tcPr>
            <w:tcW w:w="1985" w:type="dxa"/>
          </w:tcPr>
          <w:p w14:paraId="34320B79" w14:textId="77777777" w:rsidR="00CC2EB7" w:rsidRPr="00D45FD3" w:rsidRDefault="00CC2EB7" w:rsidP="00CC2EB7">
            <w:pPr>
              <w:spacing w:after="0"/>
              <w:rPr>
                <w:sz w:val="20"/>
                <w:szCs w:val="20"/>
              </w:rPr>
            </w:pPr>
            <w:r w:rsidRPr="00D45FD3">
              <w:rPr>
                <w:sz w:val="20"/>
                <w:szCs w:val="20"/>
              </w:rPr>
              <w:t>24 mg/kg/day</w:t>
            </w:r>
          </w:p>
        </w:tc>
        <w:tc>
          <w:tcPr>
            <w:tcW w:w="2551" w:type="dxa"/>
          </w:tcPr>
          <w:p w14:paraId="7EEEF699" w14:textId="77777777" w:rsidR="00CC2EB7" w:rsidRPr="00D45FD3" w:rsidRDefault="00CC2EB7" w:rsidP="00CC2EB7">
            <w:pPr>
              <w:spacing w:after="0"/>
              <w:rPr>
                <w:sz w:val="20"/>
                <w:szCs w:val="20"/>
              </w:rPr>
            </w:pPr>
            <w:r w:rsidRPr="00D45FD3">
              <w:rPr>
                <w:sz w:val="20"/>
                <w:szCs w:val="20"/>
              </w:rPr>
              <w:t>Daily</w:t>
            </w:r>
          </w:p>
        </w:tc>
        <w:tc>
          <w:tcPr>
            <w:tcW w:w="1985" w:type="dxa"/>
          </w:tcPr>
          <w:p w14:paraId="30773D06" w14:textId="77777777" w:rsidR="00CC2EB7" w:rsidRPr="00D45FD3" w:rsidRDefault="00CC2EB7" w:rsidP="00CC2EB7">
            <w:pPr>
              <w:spacing w:after="0"/>
              <w:rPr>
                <w:sz w:val="20"/>
                <w:szCs w:val="20"/>
              </w:rPr>
            </w:pPr>
            <w:r w:rsidRPr="00D45FD3">
              <w:rPr>
                <w:sz w:val="20"/>
                <w:szCs w:val="20"/>
              </w:rPr>
              <w:t>7 days</w:t>
            </w:r>
          </w:p>
        </w:tc>
      </w:tr>
      <w:tr w:rsidR="00CC2EB7" w:rsidRPr="00D45FD3" w14:paraId="17868983" w14:textId="77777777" w:rsidTr="00CC2EB7">
        <w:trPr>
          <w:trHeight w:val="311"/>
        </w:trPr>
        <w:tc>
          <w:tcPr>
            <w:tcW w:w="704" w:type="dxa"/>
          </w:tcPr>
          <w:p w14:paraId="123FB5F9" w14:textId="77777777" w:rsidR="00CC2EB7" w:rsidRPr="00D45FD3" w:rsidRDefault="00CC2EB7" w:rsidP="00CC2EB7">
            <w:pPr>
              <w:spacing w:after="0"/>
              <w:rPr>
                <w:sz w:val="20"/>
                <w:szCs w:val="20"/>
              </w:rPr>
            </w:pPr>
            <w:r w:rsidRPr="00D45FD3">
              <w:rPr>
                <w:sz w:val="20"/>
                <w:szCs w:val="20"/>
              </w:rPr>
              <w:t>769</w:t>
            </w:r>
          </w:p>
        </w:tc>
        <w:tc>
          <w:tcPr>
            <w:tcW w:w="2410" w:type="dxa"/>
          </w:tcPr>
          <w:p w14:paraId="3134DA5D" w14:textId="77777777" w:rsidR="00CC2EB7" w:rsidRPr="00D45FD3" w:rsidRDefault="00CC2EB7" w:rsidP="00CC2EB7">
            <w:pPr>
              <w:spacing w:after="0"/>
              <w:rPr>
                <w:sz w:val="20"/>
                <w:szCs w:val="20"/>
              </w:rPr>
            </w:pPr>
            <w:r w:rsidRPr="00D45FD3">
              <w:rPr>
                <w:sz w:val="20"/>
                <w:szCs w:val="20"/>
              </w:rPr>
              <w:t>Pratesi et al., 1996</w:t>
            </w:r>
          </w:p>
        </w:tc>
        <w:tc>
          <w:tcPr>
            <w:tcW w:w="2551" w:type="dxa"/>
          </w:tcPr>
          <w:p w14:paraId="53A9F182" w14:textId="77777777" w:rsidR="00CC2EB7" w:rsidRPr="00D45FD3" w:rsidRDefault="00CC2EB7" w:rsidP="00CC2EB7">
            <w:pPr>
              <w:spacing w:after="0"/>
              <w:rPr>
                <w:sz w:val="20"/>
                <w:szCs w:val="20"/>
              </w:rPr>
            </w:pPr>
            <w:r w:rsidRPr="00D45FD3">
              <w:rPr>
                <w:sz w:val="20"/>
                <w:szCs w:val="20"/>
              </w:rPr>
              <w:t>Subcutaneous (osmotic pump)</w:t>
            </w:r>
          </w:p>
        </w:tc>
        <w:tc>
          <w:tcPr>
            <w:tcW w:w="1985" w:type="dxa"/>
          </w:tcPr>
          <w:p w14:paraId="39A2EC42" w14:textId="77777777" w:rsidR="00CC2EB7" w:rsidRPr="00D45FD3" w:rsidRDefault="00CC2EB7" w:rsidP="00CC2EB7">
            <w:pPr>
              <w:spacing w:after="0"/>
              <w:rPr>
                <w:sz w:val="20"/>
                <w:szCs w:val="20"/>
              </w:rPr>
            </w:pPr>
            <w:r w:rsidRPr="00D45FD3">
              <w:rPr>
                <w:sz w:val="20"/>
                <w:szCs w:val="20"/>
              </w:rPr>
              <w:t>20 µg/day; 200 µg/day</w:t>
            </w:r>
            <w:r>
              <w:rPr>
                <w:sz w:val="20"/>
                <w:szCs w:val="20"/>
              </w:rPr>
              <w:t xml:space="preserve"> </w:t>
            </w:r>
          </w:p>
        </w:tc>
        <w:tc>
          <w:tcPr>
            <w:tcW w:w="2551" w:type="dxa"/>
          </w:tcPr>
          <w:p w14:paraId="3A4E6643" w14:textId="77777777" w:rsidR="00CC2EB7" w:rsidRPr="00D45FD3" w:rsidRDefault="00CC2EB7" w:rsidP="00CC2EB7">
            <w:pPr>
              <w:spacing w:after="0"/>
              <w:rPr>
                <w:sz w:val="20"/>
                <w:szCs w:val="20"/>
              </w:rPr>
            </w:pPr>
            <w:r w:rsidRPr="00D45FD3">
              <w:rPr>
                <w:sz w:val="20"/>
                <w:szCs w:val="20"/>
              </w:rPr>
              <w:t>Continuous infusion using an osmotic pump</w:t>
            </w:r>
          </w:p>
        </w:tc>
        <w:tc>
          <w:tcPr>
            <w:tcW w:w="1985" w:type="dxa"/>
          </w:tcPr>
          <w:p w14:paraId="6CB5DA59" w14:textId="77777777" w:rsidR="00CC2EB7" w:rsidRPr="00D45FD3" w:rsidRDefault="00CC2EB7" w:rsidP="00CC2EB7">
            <w:pPr>
              <w:spacing w:after="0"/>
              <w:rPr>
                <w:sz w:val="20"/>
                <w:szCs w:val="20"/>
              </w:rPr>
            </w:pPr>
            <w:r w:rsidRPr="00D45FD3">
              <w:rPr>
                <w:sz w:val="20"/>
                <w:szCs w:val="20"/>
              </w:rPr>
              <w:t>14 days</w:t>
            </w:r>
          </w:p>
        </w:tc>
      </w:tr>
      <w:tr w:rsidR="00CC2EB7" w:rsidRPr="00D45FD3" w14:paraId="516A4F84" w14:textId="77777777" w:rsidTr="00CC2EB7">
        <w:trPr>
          <w:trHeight w:val="311"/>
        </w:trPr>
        <w:tc>
          <w:tcPr>
            <w:tcW w:w="704" w:type="dxa"/>
          </w:tcPr>
          <w:p w14:paraId="1F561FC3" w14:textId="77777777" w:rsidR="00CC2EB7" w:rsidRPr="00D45FD3" w:rsidRDefault="00CC2EB7" w:rsidP="00CC2EB7">
            <w:pPr>
              <w:spacing w:after="0"/>
              <w:rPr>
                <w:sz w:val="20"/>
                <w:szCs w:val="20"/>
              </w:rPr>
            </w:pPr>
            <w:r w:rsidRPr="00D45FD3">
              <w:rPr>
                <w:sz w:val="20"/>
                <w:szCs w:val="20"/>
              </w:rPr>
              <w:t>1047</w:t>
            </w:r>
          </w:p>
        </w:tc>
        <w:tc>
          <w:tcPr>
            <w:tcW w:w="2410" w:type="dxa"/>
          </w:tcPr>
          <w:p w14:paraId="460D4605" w14:textId="77777777" w:rsidR="00CC2EB7" w:rsidRPr="00D45FD3" w:rsidRDefault="00CC2EB7" w:rsidP="00CC2EB7">
            <w:pPr>
              <w:spacing w:after="0"/>
              <w:rPr>
                <w:sz w:val="20"/>
                <w:szCs w:val="20"/>
              </w:rPr>
            </w:pPr>
            <w:r w:rsidRPr="00D45FD3">
              <w:rPr>
                <w:sz w:val="20"/>
                <w:szCs w:val="20"/>
              </w:rPr>
              <w:t>Warren et al., 2012</w:t>
            </w:r>
          </w:p>
        </w:tc>
        <w:tc>
          <w:tcPr>
            <w:tcW w:w="2551" w:type="dxa"/>
          </w:tcPr>
          <w:p w14:paraId="064400EA" w14:textId="77777777" w:rsidR="00CC2EB7" w:rsidRPr="00D45FD3" w:rsidRDefault="00CC2EB7" w:rsidP="00CC2EB7">
            <w:pPr>
              <w:spacing w:after="0"/>
              <w:rPr>
                <w:sz w:val="20"/>
                <w:szCs w:val="20"/>
              </w:rPr>
            </w:pPr>
            <w:r w:rsidRPr="00D45FD3">
              <w:rPr>
                <w:sz w:val="20"/>
                <w:szCs w:val="20"/>
              </w:rPr>
              <w:t>Subcutaneous</w:t>
            </w:r>
          </w:p>
        </w:tc>
        <w:tc>
          <w:tcPr>
            <w:tcW w:w="1985" w:type="dxa"/>
          </w:tcPr>
          <w:p w14:paraId="79E3D557" w14:textId="77777777" w:rsidR="00CC2EB7" w:rsidRPr="00D45FD3" w:rsidRDefault="00CC2EB7" w:rsidP="00CC2EB7">
            <w:pPr>
              <w:spacing w:after="0"/>
              <w:rPr>
                <w:sz w:val="20"/>
                <w:szCs w:val="20"/>
              </w:rPr>
            </w:pPr>
            <w:r w:rsidRPr="00D45FD3">
              <w:rPr>
                <w:sz w:val="20"/>
                <w:szCs w:val="20"/>
              </w:rPr>
              <w:t xml:space="preserve">60 µg </w:t>
            </w:r>
          </w:p>
        </w:tc>
        <w:tc>
          <w:tcPr>
            <w:tcW w:w="2551" w:type="dxa"/>
          </w:tcPr>
          <w:p w14:paraId="347C5D9F" w14:textId="77777777" w:rsidR="00CC2EB7" w:rsidRPr="00D45FD3" w:rsidRDefault="00CC2EB7" w:rsidP="00CC2EB7">
            <w:pPr>
              <w:spacing w:after="0"/>
              <w:rPr>
                <w:sz w:val="20"/>
                <w:szCs w:val="20"/>
              </w:rPr>
            </w:pPr>
            <w:r w:rsidRPr="00D45FD3">
              <w:rPr>
                <w:sz w:val="20"/>
                <w:szCs w:val="20"/>
              </w:rPr>
              <w:t>Daily; every 2 days</w:t>
            </w:r>
          </w:p>
        </w:tc>
        <w:tc>
          <w:tcPr>
            <w:tcW w:w="1985" w:type="dxa"/>
          </w:tcPr>
          <w:p w14:paraId="22206FB6" w14:textId="77777777" w:rsidR="00CC2EB7" w:rsidRPr="00D45FD3" w:rsidRDefault="00CC2EB7" w:rsidP="00CC2EB7">
            <w:pPr>
              <w:spacing w:after="0"/>
              <w:rPr>
                <w:sz w:val="20"/>
                <w:szCs w:val="20"/>
              </w:rPr>
            </w:pPr>
            <w:r w:rsidRPr="00D45FD3">
              <w:rPr>
                <w:sz w:val="20"/>
                <w:szCs w:val="20"/>
              </w:rPr>
              <w:t>28 days</w:t>
            </w:r>
          </w:p>
        </w:tc>
      </w:tr>
      <w:tr w:rsidR="00CC2EB7" w:rsidRPr="00D45FD3" w14:paraId="26F909F5" w14:textId="77777777" w:rsidTr="00CC2EB7">
        <w:trPr>
          <w:trHeight w:val="171"/>
        </w:trPr>
        <w:tc>
          <w:tcPr>
            <w:tcW w:w="12186" w:type="dxa"/>
            <w:gridSpan w:val="6"/>
            <w:shd w:val="clear" w:color="auto" w:fill="F2F2F2" w:themeFill="background1" w:themeFillShade="F2"/>
          </w:tcPr>
          <w:p w14:paraId="76794FD8" w14:textId="77777777" w:rsidR="00CC2EB7" w:rsidRPr="00D45FD3" w:rsidRDefault="00CC2EB7" w:rsidP="00CC2EB7">
            <w:pPr>
              <w:spacing w:after="0"/>
              <w:rPr>
                <w:b/>
                <w:i/>
                <w:sz w:val="20"/>
                <w:szCs w:val="20"/>
              </w:rPr>
            </w:pPr>
            <w:r w:rsidRPr="00D45FD3">
              <w:rPr>
                <w:b/>
                <w:i/>
                <w:color w:val="000000"/>
                <w:sz w:val="20"/>
                <w:szCs w:val="20"/>
              </w:rPr>
              <w:t>Buccal</w:t>
            </w:r>
            <w:r w:rsidRPr="00D45FD3">
              <w:rPr>
                <w:b/>
                <w:i/>
                <w:sz w:val="20"/>
                <w:szCs w:val="20"/>
              </w:rPr>
              <w:t xml:space="preserve"> administration (n=3)</w:t>
            </w:r>
          </w:p>
        </w:tc>
      </w:tr>
      <w:tr w:rsidR="00CC2EB7" w:rsidRPr="00D45FD3" w14:paraId="0916DB88" w14:textId="77777777" w:rsidTr="00CC2EB7">
        <w:trPr>
          <w:trHeight w:val="311"/>
        </w:trPr>
        <w:tc>
          <w:tcPr>
            <w:tcW w:w="704" w:type="dxa"/>
          </w:tcPr>
          <w:p w14:paraId="3AFFB27A" w14:textId="77777777" w:rsidR="00CC2EB7" w:rsidRPr="00D45FD3" w:rsidRDefault="00CC2EB7" w:rsidP="00CC2EB7">
            <w:pPr>
              <w:spacing w:after="0"/>
              <w:rPr>
                <w:sz w:val="20"/>
                <w:szCs w:val="20"/>
              </w:rPr>
            </w:pPr>
            <w:r w:rsidRPr="00D45FD3">
              <w:rPr>
                <w:sz w:val="20"/>
                <w:szCs w:val="20"/>
              </w:rPr>
              <w:t>175</w:t>
            </w:r>
          </w:p>
        </w:tc>
        <w:tc>
          <w:tcPr>
            <w:tcW w:w="2410" w:type="dxa"/>
          </w:tcPr>
          <w:p w14:paraId="7E6ECE2E" w14:textId="77777777" w:rsidR="00CC2EB7" w:rsidRPr="00D45FD3" w:rsidRDefault="00CC2EB7" w:rsidP="00CC2EB7">
            <w:pPr>
              <w:spacing w:after="0"/>
              <w:rPr>
                <w:sz w:val="20"/>
                <w:szCs w:val="20"/>
              </w:rPr>
            </w:pPr>
            <w:r w:rsidRPr="00D45FD3">
              <w:rPr>
                <w:sz w:val="20"/>
                <w:szCs w:val="20"/>
              </w:rPr>
              <w:t>Chen et al., 1990</w:t>
            </w:r>
          </w:p>
        </w:tc>
        <w:tc>
          <w:tcPr>
            <w:tcW w:w="2551" w:type="dxa"/>
          </w:tcPr>
          <w:p w14:paraId="7BE8AF12" w14:textId="77777777" w:rsidR="00CC2EB7" w:rsidRPr="00D45FD3" w:rsidRDefault="00CC2EB7" w:rsidP="00CC2EB7">
            <w:pPr>
              <w:spacing w:after="0"/>
              <w:rPr>
                <w:sz w:val="20"/>
                <w:szCs w:val="20"/>
              </w:rPr>
            </w:pPr>
            <w:r w:rsidRPr="00D45FD3">
              <w:rPr>
                <w:sz w:val="20"/>
                <w:szCs w:val="20"/>
              </w:rPr>
              <w:t>Applied on cheek pouch</w:t>
            </w:r>
          </w:p>
        </w:tc>
        <w:tc>
          <w:tcPr>
            <w:tcW w:w="1985" w:type="dxa"/>
          </w:tcPr>
          <w:p w14:paraId="28914931" w14:textId="77777777" w:rsidR="00CC2EB7" w:rsidRPr="00D45FD3" w:rsidRDefault="00CC2EB7" w:rsidP="00CC2EB7">
            <w:pPr>
              <w:spacing w:after="0"/>
              <w:rPr>
                <w:sz w:val="20"/>
                <w:szCs w:val="20"/>
              </w:rPr>
            </w:pPr>
            <w:r w:rsidRPr="00D45FD3">
              <w:rPr>
                <w:sz w:val="20"/>
                <w:szCs w:val="20"/>
              </w:rPr>
              <w:t>6%</w:t>
            </w:r>
          </w:p>
        </w:tc>
        <w:tc>
          <w:tcPr>
            <w:tcW w:w="2551" w:type="dxa"/>
          </w:tcPr>
          <w:p w14:paraId="68B195D2"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7FCD7BE4" w14:textId="77777777" w:rsidR="00CC2EB7" w:rsidRPr="00D45FD3" w:rsidRDefault="00CC2EB7" w:rsidP="00CC2EB7">
            <w:pPr>
              <w:spacing w:after="0"/>
              <w:rPr>
                <w:sz w:val="20"/>
                <w:szCs w:val="20"/>
              </w:rPr>
            </w:pPr>
            <w:r w:rsidRPr="00D45FD3">
              <w:rPr>
                <w:sz w:val="20"/>
                <w:szCs w:val="20"/>
              </w:rPr>
              <w:t>12 weeks</w:t>
            </w:r>
          </w:p>
        </w:tc>
      </w:tr>
      <w:tr w:rsidR="00CC2EB7" w:rsidRPr="00D45FD3" w14:paraId="4A66CAD4" w14:textId="77777777" w:rsidTr="00CC2EB7">
        <w:trPr>
          <w:trHeight w:val="311"/>
        </w:trPr>
        <w:tc>
          <w:tcPr>
            <w:tcW w:w="704" w:type="dxa"/>
          </w:tcPr>
          <w:p w14:paraId="4CF0B411" w14:textId="77777777" w:rsidR="00CC2EB7" w:rsidRPr="00D45FD3" w:rsidRDefault="00CC2EB7" w:rsidP="00CC2EB7">
            <w:pPr>
              <w:spacing w:after="0"/>
              <w:rPr>
                <w:sz w:val="20"/>
                <w:szCs w:val="20"/>
              </w:rPr>
            </w:pPr>
            <w:r w:rsidRPr="00D45FD3">
              <w:rPr>
                <w:sz w:val="20"/>
                <w:szCs w:val="20"/>
              </w:rPr>
              <w:t>1028</w:t>
            </w:r>
          </w:p>
        </w:tc>
        <w:tc>
          <w:tcPr>
            <w:tcW w:w="2410" w:type="dxa"/>
          </w:tcPr>
          <w:p w14:paraId="4938CAD7" w14:textId="77777777" w:rsidR="00CC2EB7" w:rsidRPr="00D45FD3" w:rsidRDefault="00CC2EB7" w:rsidP="00CC2EB7">
            <w:pPr>
              <w:spacing w:after="0"/>
              <w:rPr>
                <w:sz w:val="20"/>
                <w:szCs w:val="20"/>
              </w:rPr>
            </w:pPr>
            <w:r w:rsidRPr="00D45FD3">
              <w:rPr>
                <w:sz w:val="20"/>
                <w:szCs w:val="20"/>
              </w:rPr>
              <w:t>Wang et al., 2017</w:t>
            </w:r>
          </w:p>
        </w:tc>
        <w:tc>
          <w:tcPr>
            <w:tcW w:w="2551" w:type="dxa"/>
          </w:tcPr>
          <w:p w14:paraId="22CA6BB4" w14:textId="77777777" w:rsidR="00CC2EB7" w:rsidRPr="00D45FD3" w:rsidRDefault="00CC2EB7" w:rsidP="00CC2EB7">
            <w:pPr>
              <w:spacing w:after="0"/>
              <w:rPr>
                <w:sz w:val="20"/>
                <w:szCs w:val="20"/>
              </w:rPr>
            </w:pPr>
            <w:r w:rsidRPr="00D45FD3">
              <w:rPr>
                <w:sz w:val="20"/>
                <w:szCs w:val="20"/>
              </w:rPr>
              <w:t>Applied on tongue</w:t>
            </w:r>
          </w:p>
        </w:tc>
        <w:tc>
          <w:tcPr>
            <w:tcW w:w="1985" w:type="dxa"/>
          </w:tcPr>
          <w:p w14:paraId="4A92AAD0" w14:textId="77777777" w:rsidR="00CC2EB7" w:rsidRPr="00D45FD3" w:rsidRDefault="00CC2EB7" w:rsidP="00CC2EB7">
            <w:pPr>
              <w:spacing w:after="0"/>
              <w:rPr>
                <w:sz w:val="20"/>
                <w:szCs w:val="20"/>
              </w:rPr>
            </w:pPr>
            <w:r w:rsidRPr="00D45FD3">
              <w:rPr>
                <w:sz w:val="20"/>
                <w:szCs w:val="20"/>
              </w:rPr>
              <w:t>5%</w:t>
            </w:r>
          </w:p>
        </w:tc>
        <w:tc>
          <w:tcPr>
            <w:tcW w:w="2551" w:type="dxa"/>
          </w:tcPr>
          <w:p w14:paraId="77AFBFE8"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2C621906" w14:textId="77777777" w:rsidR="00CC2EB7" w:rsidRPr="00D45FD3" w:rsidRDefault="00CC2EB7" w:rsidP="00CC2EB7">
            <w:pPr>
              <w:spacing w:after="0"/>
              <w:rPr>
                <w:sz w:val="20"/>
                <w:szCs w:val="20"/>
              </w:rPr>
            </w:pPr>
            <w:r w:rsidRPr="00D45FD3">
              <w:rPr>
                <w:sz w:val="20"/>
                <w:szCs w:val="20"/>
              </w:rPr>
              <w:t>16 weeks</w:t>
            </w:r>
          </w:p>
        </w:tc>
      </w:tr>
      <w:tr w:rsidR="00CC2EB7" w:rsidRPr="00D45FD3" w14:paraId="1F485447" w14:textId="77777777" w:rsidTr="00CC2EB7">
        <w:trPr>
          <w:trHeight w:val="311"/>
        </w:trPr>
        <w:tc>
          <w:tcPr>
            <w:tcW w:w="704" w:type="dxa"/>
          </w:tcPr>
          <w:p w14:paraId="64800413" w14:textId="77777777" w:rsidR="00CC2EB7" w:rsidRPr="00D45FD3" w:rsidRDefault="00CC2EB7" w:rsidP="00CC2EB7">
            <w:pPr>
              <w:spacing w:after="0"/>
              <w:rPr>
                <w:sz w:val="20"/>
                <w:szCs w:val="20"/>
              </w:rPr>
            </w:pPr>
            <w:r w:rsidRPr="00D45FD3">
              <w:rPr>
                <w:sz w:val="20"/>
                <w:szCs w:val="20"/>
              </w:rPr>
              <w:t>1037</w:t>
            </w:r>
          </w:p>
        </w:tc>
        <w:tc>
          <w:tcPr>
            <w:tcW w:w="2410" w:type="dxa"/>
          </w:tcPr>
          <w:p w14:paraId="1E293DAC" w14:textId="77777777" w:rsidR="00CC2EB7" w:rsidRPr="00D45FD3" w:rsidRDefault="00CC2EB7" w:rsidP="00CC2EB7">
            <w:pPr>
              <w:spacing w:after="0"/>
              <w:rPr>
                <w:sz w:val="20"/>
                <w:szCs w:val="20"/>
              </w:rPr>
            </w:pPr>
            <w:r w:rsidRPr="00D45FD3">
              <w:rPr>
                <w:sz w:val="20"/>
                <w:szCs w:val="20"/>
              </w:rPr>
              <w:t xml:space="preserve">Wang et al., 2019 </w:t>
            </w:r>
          </w:p>
        </w:tc>
        <w:tc>
          <w:tcPr>
            <w:tcW w:w="2551" w:type="dxa"/>
          </w:tcPr>
          <w:p w14:paraId="2F2FB11F" w14:textId="77777777" w:rsidR="00CC2EB7" w:rsidRPr="00D45FD3" w:rsidRDefault="00CC2EB7" w:rsidP="00CC2EB7">
            <w:pPr>
              <w:spacing w:after="0"/>
              <w:rPr>
                <w:sz w:val="20"/>
                <w:szCs w:val="20"/>
              </w:rPr>
            </w:pPr>
            <w:r w:rsidRPr="00D45FD3">
              <w:rPr>
                <w:sz w:val="20"/>
                <w:szCs w:val="20"/>
              </w:rPr>
              <w:t>Applied on tongue</w:t>
            </w:r>
          </w:p>
        </w:tc>
        <w:tc>
          <w:tcPr>
            <w:tcW w:w="1985" w:type="dxa"/>
          </w:tcPr>
          <w:p w14:paraId="53AAD098" w14:textId="77777777" w:rsidR="00CC2EB7" w:rsidRPr="00D45FD3" w:rsidRDefault="00CC2EB7" w:rsidP="00CC2EB7">
            <w:pPr>
              <w:spacing w:after="0"/>
              <w:rPr>
                <w:sz w:val="20"/>
                <w:szCs w:val="20"/>
              </w:rPr>
            </w:pPr>
            <w:r w:rsidRPr="00D45FD3">
              <w:rPr>
                <w:sz w:val="20"/>
                <w:szCs w:val="20"/>
              </w:rPr>
              <w:t xml:space="preserve">10 µL </w:t>
            </w:r>
          </w:p>
        </w:tc>
        <w:tc>
          <w:tcPr>
            <w:tcW w:w="2551" w:type="dxa"/>
          </w:tcPr>
          <w:p w14:paraId="5B114B5B"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4184D0BA" w14:textId="77777777" w:rsidR="00CC2EB7" w:rsidRPr="00D45FD3" w:rsidRDefault="00CC2EB7" w:rsidP="00CC2EB7">
            <w:pPr>
              <w:spacing w:after="0"/>
              <w:rPr>
                <w:sz w:val="20"/>
                <w:szCs w:val="20"/>
              </w:rPr>
            </w:pPr>
            <w:r w:rsidRPr="00D45FD3">
              <w:rPr>
                <w:sz w:val="20"/>
                <w:szCs w:val="20"/>
              </w:rPr>
              <w:t>NR</w:t>
            </w:r>
          </w:p>
        </w:tc>
      </w:tr>
      <w:tr w:rsidR="00CC2EB7" w:rsidRPr="00D45FD3" w14:paraId="0C01AF77" w14:textId="77777777" w:rsidTr="00CC2EB7">
        <w:trPr>
          <w:trHeight w:val="28"/>
        </w:trPr>
        <w:tc>
          <w:tcPr>
            <w:tcW w:w="12186" w:type="dxa"/>
            <w:gridSpan w:val="6"/>
            <w:shd w:val="clear" w:color="auto" w:fill="F2F2F2" w:themeFill="background1" w:themeFillShade="F2"/>
          </w:tcPr>
          <w:p w14:paraId="34D5E011" w14:textId="77777777" w:rsidR="00CC2EB7" w:rsidRPr="00D45FD3" w:rsidRDefault="00CC2EB7" w:rsidP="00CC2EB7">
            <w:pPr>
              <w:spacing w:after="0"/>
              <w:rPr>
                <w:b/>
                <w:i/>
                <w:sz w:val="20"/>
                <w:szCs w:val="20"/>
              </w:rPr>
            </w:pPr>
            <w:r w:rsidRPr="00D45FD3">
              <w:rPr>
                <w:b/>
                <w:i/>
                <w:sz w:val="20"/>
                <w:szCs w:val="20"/>
              </w:rPr>
              <w:t>Other modes of administration (n=3)</w:t>
            </w:r>
          </w:p>
        </w:tc>
      </w:tr>
      <w:tr w:rsidR="00CC2EB7" w:rsidRPr="00D45FD3" w14:paraId="23520989" w14:textId="77777777" w:rsidTr="00CC2EB7">
        <w:trPr>
          <w:trHeight w:val="224"/>
        </w:trPr>
        <w:tc>
          <w:tcPr>
            <w:tcW w:w="704" w:type="dxa"/>
          </w:tcPr>
          <w:p w14:paraId="37B5200E" w14:textId="77777777" w:rsidR="00CC2EB7" w:rsidRPr="00D45FD3" w:rsidRDefault="00CC2EB7" w:rsidP="00CC2EB7">
            <w:pPr>
              <w:spacing w:after="0"/>
              <w:rPr>
                <w:sz w:val="20"/>
                <w:szCs w:val="20"/>
              </w:rPr>
            </w:pPr>
            <w:r w:rsidRPr="00D45FD3">
              <w:rPr>
                <w:sz w:val="20"/>
                <w:szCs w:val="20"/>
              </w:rPr>
              <w:t>236</w:t>
            </w:r>
          </w:p>
        </w:tc>
        <w:tc>
          <w:tcPr>
            <w:tcW w:w="2410" w:type="dxa"/>
          </w:tcPr>
          <w:p w14:paraId="3A9B78ED" w14:textId="77777777" w:rsidR="00CC2EB7" w:rsidRPr="00D45FD3" w:rsidRDefault="00CC2EB7" w:rsidP="00CC2EB7">
            <w:pPr>
              <w:spacing w:after="0"/>
              <w:rPr>
                <w:sz w:val="20"/>
                <w:szCs w:val="20"/>
              </w:rPr>
            </w:pPr>
            <w:r w:rsidRPr="00D45FD3">
              <w:rPr>
                <w:sz w:val="20"/>
                <w:szCs w:val="20"/>
              </w:rPr>
              <w:t>Davis, 2009</w:t>
            </w:r>
          </w:p>
        </w:tc>
        <w:tc>
          <w:tcPr>
            <w:tcW w:w="2551" w:type="dxa"/>
          </w:tcPr>
          <w:p w14:paraId="797AECA4" w14:textId="77777777" w:rsidR="00CC2EB7" w:rsidRPr="00D45FD3" w:rsidRDefault="00CC2EB7" w:rsidP="00CC2EB7">
            <w:pPr>
              <w:spacing w:after="0"/>
              <w:rPr>
                <w:sz w:val="20"/>
                <w:szCs w:val="20"/>
              </w:rPr>
            </w:pPr>
            <w:r w:rsidRPr="00D45FD3">
              <w:rPr>
                <w:sz w:val="20"/>
                <w:szCs w:val="20"/>
              </w:rPr>
              <w:t>Patch</w:t>
            </w:r>
          </w:p>
        </w:tc>
        <w:tc>
          <w:tcPr>
            <w:tcW w:w="1985" w:type="dxa"/>
          </w:tcPr>
          <w:p w14:paraId="7BD559E4" w14:textId="77777777" w:rsidR="00CC2EB7" w:rsidRPr="00D45FD3" w:rsidRDefault="00CC2EB7" w:rsidP="00CC2EB7">
            <w:pPr>
              <w:spacing w:after="0"/>
              <w:rPr>
                <w:sz w:val="20"/>
                <w:szCs w:val="20"/>
              </w:rPr>
            </w:pPr>
            <w:r w:rsidRPr="00D45FD3">
              <w:rPr>
                <w:sz w:val="20"/>
                <w:szCs w:val="20"/>
              </w:rPr>
              <w:t>25 mg/kg</w:t>
            </w:r>
          </w:p>
        </w:tc>
        <w:tc>
          <w:tcPr>
            <w:tcW w:w="2551" w:type="dxa"/>
          </w:tcPr>
          <w:p w14:paraId="42E68C05" w14:textId="77777777" w:rsidR="00CC2EB7" w:rsidRPr="00D45FD3" w:rsidRDefault="00CC2EB7" w:rsidP="00CC2EB7">
            <w:pPr>
              <w:spacing w:after="0"/>
              <w:rPr>
                <w:sz w:val="20"/>
                <w:szCs w:val="20"/>
              </w:rPr>
            </w:pPr>
            <w:r w:rsidRPr="00D45FD3">
              <w:rPr>
                <w:sz w:val="20"/>
                <w:szCs w:val="20"/>
              </w:rPr>
              <w:t>3 times per week</w:t>
            </w:r>
          </w:p>
        </w:tc>
        <w:tc>
          <w:tcPr>
            <w:tcW w:w="1985" w:type="dxa"/>
          </w:tcPr>
          <w:p w14:paraId="21966FF7" w14:textId="77777777" w:rsidR="00CC2EB7" w:rsidRPr="00D45FD3" w:rsidRDefault="00CC2EB7" w:rsidP="00CC2EB7">
            <w:pPr>
              <w:spacing w:after="0"/>
              <w:rPr>
                <w:sz w:val="20"/>
                <w:szCs w:val="20"/>
              </w:rPr>
            </w:pPr>
            <w:r w:rsidRPr="00D45FD3">
              <w:rPr>
                <w:sz w:val="20"/>
                <w:szCs w:val="20"/>
              </w:rPr>
              <w:t>3 weeks</w:t>
            </w:r>
          </w:p>
        </w:tc>
      </w:tr>
      <w:tr w:rsidR="00CC2EB7" w:rsidRPr="00D45FD3" w14:paraId="04C44A73" w14:textId="77777777" w:rsidTr="00CC2EB7">
        <w:trPr>
          <w:trHeight w:val="28"/>
        </w:trPr>
        <w:tc>
          <w:tcPr>
            <w:tcW w:w="704" w:type="dxa"/>
          </w:tcPr>
          <w:p w14:paraId="1D448618" w14:textId="77777777" w:rsidR="00CC2EB7" w:rsidRPr="00D45FD3" w:rsidRDefault="00CC2EB7" w:rsidP="00CC2EB7">
            <w:pPr>
              <w:spacing w:after="0"/>
              <w:rPr>
                <w:sz w:val="20"/>
                <w:szCs w:val="20"/>
              </w:rPr>
            </w:pPr>
            <w:r w:rsidRPr="00D45FD3">
              <w:rPr>
                <w:sz w:val="20"/>
                <w:szCs w:val="20"/>
              </w:rPr>
              <w:t>576</w:t>
            </w:r>
          </w:p>
        </w:tc>
        <w:tc>
          <w:tcPr>
            <w:tcW w:w="2410" w:type="dxa"/>
          </w:tcPr>
          <w:p w14:paraId="68D8F878" w14:textId="77777777" w:rsidR="00CC2EB7" w:rsidRPr="00D45FD3" w:rsidRDefault="00CC2EB7" w:rsidP="00CC2EB7">
            <w:pPr>
              <w:spacing w:after="0"/>
              <w:rPr>
                <w:sz w:val="20"/>
                <w:szCs w:val="20"/>
              </w:rPr>
            </w:pPr>
            <w:r w:rsidRPr="00D45FD3">
              <w:rPr>
                <w:sz w:val="20"/>
                <w:szCs w:val="20"/>
              </w:rPr>
              <w:t>Li et al., 2015</w:t>
            </w:r>
          </w:p>
        </w:tc>
        <w:tc>
          <w:tcPr>
            <w:tcW w:w="2551" w:type="dxa"/>
          </w:tcPr>
          <w:p w14:paraId="66C104CF" w14:textId="77777777" w:rsidR="00CC2EB7" w:rsidRPr="00D45FD3" w:rsidRDefault="00CC2EB7" w:rsidP="00CC2EB7">
            <w:pPr>
              <w:spacing w:after="0"/>
              <w:rPr>
                <w:sz w:val="20"/>
                <w:szCs w:val="20"/>
              </w:rPr>
            </w:pPr>
            <w:r w:rsidRPr="00D45FD3">
              <w:rPr>
                <w:sz w:val="20"/>
                <w:szCs w:val="20"/>
              </w:rPr>
              <w:t>Intravenous</w:t>
            </w:r>
          </w:p>
        </w:tc>
        <w:tc>
          <w:tcPr>
            <w:tcW w:w="1985" w:type="dxa"/>
          </w:tcPr>
          <w:p w14:paraId="15E264A6" w14:textId="77777777" w:rsidR="00CC2EB7" w:rsidRPr="00D45FD3" w:rsidRDefault="00CC2EB7" w:rsidP="00CC2EB7">
            <w:pPr>
              <w:spacing w:after="0"/>
              <w:rPr>
                <w:sz w:val="20"/>
                <w:szCs w:val="20"/>
              </w:rPr>
            </w:pPr>
            <w:r w:rsidRPr="00D45FD3">
              <w:rPr>
                <w:sz w:val="20"/>
                <w:szCs w:val="20"/>
              </w:rPr>
              <w:t>0.6 mg/kg</w:t>
            </w:r>
          </w:p>
        </w:tc>
        <w:tc>
          <w:tcPr>
            <w:tcW w:w="2551" w:type="dxa"/>
          </w:tcPr>
          <w:p w14:paraId="293BF9EA" w14:textId="77777777" w:rsidR="00CC2EB7" w:rsidRPr="00D45FD3" w:rsidRDefault="00CC2EB7" w:rsidP="00CC2EB7">
            <w:pPr>
              <w:spacing w:after="0"/>
              <w:rPr>
                <w:sz w:val="20"/>
                <w:szCs w:val="20"/>
              </w:rPr>
            </w:pPr>
            <w:r w:rsidRPr="00D45FD3">
              <w:rPr>
                <w:sz w:val="20"/>
                <w:szCs w:val="20"/>
              </w:rPr>
              <w:t>5 times per week</w:t>
            </w:r>
          </w:p>
        </w:tc>
        <w:tc>
          <w:tcPr>
            <w:tcW w:w="1985" w:type="dxa"/>
          </w:tcPr>
          <w:p w14:paraId="7CEF5607" w14:textId="77777777" w:rsidR="00CC2EB7" w:rsidRPr="00D45FD3" w:rsidRDefault="00CC2EB7" w:rsidP="00CC2EB7">
            <w:pPr>
              <w:spacing w:after="0"/>
              <w:rPr>
                <w:sz w:val="20"/>
                <w:szCs w:val="20"/>
              </w:rPr>
            </w:pPr>
            <w:r w:rsidRPr="00D45FD3">
              <w:rPr>
                <w:sz w:val="20"/>
                <w:szCs w:val="20"/>
              </w:rPr>
              <w:t>18 days</w:t>
            </w:r>
          </w:p>
        </w:tc>
      </w:tr>
      <w:tr w:rsidR="00CC2EB7" w:rsidRPr="00D45FD3" w14:paraId="23B2FB47" w14:textId="77777777" w:rsidTr="00CC2EB7">
        <w:trPr>
          <w:trHeight w:val="28"/>
        </w:trPr>
        <w:tc>
          <w:tcPr>
            <w:tcW w:w="704" w:type="dxa"/>
          </w:tcPr>
          <w:p w14:paraId="7968D3A6" w14:textId="77777777" w:rsidR="00CC2EB7" w:rsidRPr="00D45FD3" w:rsidRDefault="00CC2EB7" w:rsidP="00CC2EB7">
            <w:pPr>
              <w:spacing w:after="0"/>
              <w:rPr>
                <w:sz w:val="20"/>
                <w:szCs w:val="20"/>
              </w:rPr>
            </w:pPr>
            <w:r w:rsidRPr="00D45FD3">
              <w:rPr>
                <w:sz w:val="20"/>
                <w:szCs w:val="20"/>
              </w:rPr>
              <w:t>699</w:t>
            </w:r>
          </w:p>
        </w:tc>
        <w:tc>
          <w:tcPr>
            <w:tcW w:w="2410" w:type="dxa"/>
          </w:tcPr>
          <w:p w14:paraId="458C7826" w14:textId="77777777" w:rsidR="00CC2EB7" w:rsidRPr="00D45FD3" w:rsidRDefault="00CC2EB7" w:rsidP="00CC2EB7">
            <w:pPr>
              <w:spacing w:after="0"/>
              <w:rPr>
                <w:sz w:val="20"/>
                <w:szCs w:val="20"/>
              </w:rPr>
            </w:pPr>
            <w:r w:rsidRPr="00D45FD3">
              <w:rPr>
                <w:sz w:val="20"/>
                <w:szCs w:val="20"/>
              </w:rPr>
              <w:t>Natori et al., 2003</w:t>
            </w:r>
          </w:p>
        </w:tc>
        <w:tc>
          <w:tcPr>
            <w:tcW w:w="2551" w:type="dxa"/>
          </w:tcPr>
          <w:p w14:paraId="38EA1290" w14:textId="77777777" w:rsidR="00CC2EB7" w:rsidRPr="00D45FD3" w:rsidRDefault="00CC2EB7" w:rsidP="00CC2EB7">
            <w:pPr>
              <w:spacing w:after="0"/>
              <w:rPr>
                <w:sz w:val="20"/>
                <w:szCs w:val="20"/>
              </w:rPr>
            </w:pPr>
            <w:r w:rsidRPr="00D45FD3">
              <w:rPr>
                <w:sz w:val="20"/>
                <w:szCs w:val="20"/>
              </w:rPr>
              <w:t>Gavage</w:t>
            </w:r>
          </w:p>
        </w:tc>
        <w:tc>
          <w:tcPr>
            <w:tcW w:w="1985" w:type="dxa"/>
          </w:tcPr>
          <w:p w14:paraId="06D6E01A" w14:textId="77777777" w:rsidR="00CC2EB7" w:rsidRPr="00D45FD3" w:rsidRDefault="00CC2EB7" w:rsidP="00CC2EB7">
            <w:pPr>
              <w:spacing w:after="0"/>
              <w:rPr>
                <w:sz w:val="20"/>
                <w:szCs w:val="20"/>
              </w:rPr>
            </w:pPr>
            <w:r w:rsidRPr="00D45FD3">
              <w:rPr>
                <w:sz w:val="20"/>
                <w:szCs w:val="20"/>
              </w:rPr>
              <w:t>20 mg/kg</w:t>
            </w:r>
          </w:p>
        </w:tc>
        <w:tc>
          <w:tcPr>
            <w:tcW w:w="2551" w:type="dxa"/>
          </w:tcPr>
          <w:p w14:paraId="7C600B5A" w14:textId="77777777" w:rsidR="00CC2EB7" w:rsidRPr="00D45FD3" w:rsidRDefault="00CC2EB7" w:rsidP="00CC2EB7">
            <w:pPr>
              <w:spacing w:after="0"/>
              <w:rPr>
                <w:sz w:val="20"/>
                <w:szCs w:val="20"/>
              </w:rPr>
            </w:pPr>
            <w:r w:rsidRPr="00D45FD3">
              <w:rPr>
                <w:sz w:val="20"/>
                <w:szCs w:val="20"/>
              </w:rPr>
              <w:t>Daily</w:t>
            </w:r>
          </w:p>
        </w:tc>
        <w:tc>
          <w:tcPr>
            <w:tcW w:w="1985" w:type="dxa"/>
          </w:tcPr>
          <w:p w14:paraId="0BA06798" w14:textId="77777777" w:rsidR="00CC2EB7" w:rsidRPr="00D45FD3" w:rsidRDefault="00CC2EB7" w:rsidP="00CC2EB7">
            <w:pPr>
              <w:spacing w:after="0"/>
              <w:rPr>
                <w:sz w:val="20"/>
                <w:szCs w:val="20"/>
              </w:rPr>
            </w:pPr>
            <w:r w:rsidRPr="00D45FD3">
              <w:rPr>
                <w:sz w:val="20"/>
                <w:szCs w:val="20"/>
              </w:rPr>
              <w:t>5 days prior to cancer cell inoculation (tumor model); 7 days (bone marrow transplantation)</w:t>
            </w:r>
          </w:p>
        </w:tc>
      </w:tr>
      <w:tr w:rsidR="00CC2EB7" w:rsidRPr="00D45FD3" w14:paraId="59E47024" w14:textId="77777777" w:rsidTr="00CC2EB7">
        <w:trPr>
          <w:trHeight w:val="28"/>
        </w:trPr>
        <w:tc>
          <w:tcPr>
            <w:tcW w:w="12186" w:type="dxa"/>
            <w:gridSpan w:val="6"/>
            <w:shd w:val="clear" w:color="auto" w:fill="F2F2F2" w:themeFill="background1" w:themeFillShade="F2"/>
          </w:tcPr>
          <w:p w14:paraId="245E8A18" w14:textId="77777777" w:rsidR="00CC2EB7" w:rsidRPr="00D45FD3" w:rsidRDefault="00CC2EB7" w:rsidP="00CC2EB7">
            <w:pPr>
              <w:spacing w:after="0"/>
              <w:rPr>
                <w:b/>
                <w:i/>
                <w:sz w:val="20"/>
                <w:szCs w:val="20"/>
              </w:rPr>
            </w:pPr>
            <w:r w:rsidRPr="00D45FD3">
              <w:rPr>
                <w:b/>
                <w:i/>
                <w:sz w:val="20"/>
                <w:szCs w:val="20"/>
              </w:rPr>
              <w:t>Unspecified mode of administration (n=1)</w:t>
            </w:r>
          </w:p>
        </w:tc>
      </w:tr>
      <w:tr w:rsidR="00CC2EB7" w:rsidRPr="00D45FD3" w14:paraId="78DED5E9" w14:textId="77777777" w:rsidTr="00CC2EB7">
        <w:trPr>
          <w:trHeight w:val="311"/>
        </w:trPr>
        <w:tc>
          <w:tcPr>
            <w:tcW w:w="704" w:type="dxa"/>
          </w:tcPr>
          <w:p w14:paraId="2BAF027A" w14:textId="77777777" w:rsidR="00CC2EB7" w:rsidRPr="00D45FD3" w:rsidRDefault="00CC2EB7" w:rsidP="00CC2EB7">
            <w:pPr>
              <w:spacing w:after="0"/>
              <w:rPr>
                <w:sz w:val="20"/>
                <w:szCs w:val="20"/>
              </w:rPr>
            </w:pPr>
            <w:r w:rsidRPr="00D45FD3">
              <w:rPr>
                <w:sz w:val="20"/>
                <w:szCs w:val="20"/>
              </w:rPr>
              <w:t>444</w:t>
            </w:r>
          </w:p>
        </w:tc>
        <w:tc>
          <w:tcPr>
            <w:tcW w:w="2410" w:type="dxa"/>
          </w:tcPr>
          <w:p w14:paraId="73FEBD49" w14:textId="77777777" w:rsidR="00CC2EB7" w:rsidRPr="00D45FD3" w:rsidRDefault="00CC2EB7" w:rsidP="00CC2EB7">
            <w:pPr>
              <w:spacing w:after="0"/>
              <w:rPr>
                <w:sz w:val="20"/>
                <w:szCs w:val="20"/>
              </w:rPr>
            </w:pPr>
            <w:r w:rsidRPr="00D45FD3">
              <w:rPr>
                <w:sz w:val="20"/>
                <w:szCs w:val="20"/>
              </w:rPr>
              <w:t>Hsu et al., 2020</w:t>
            </w:r>
          </w:p>
        </w:tc>
        <w:tc>
          <w:tcPr>
            <w:tcW w:w="2551" w:type="dxa"/>
          </w:tcPr>
          <w:p w14:paraId="0EB097DA" w14:textId="77777777" w:rsidR="00CC2EB7" w:rsidRPr="00D45FD3" w:rsidRDefault="00CC2EB7" w:rsidP="00CC2EB7">
            <w:pPr>
              <w:spacing w:after="0"/>
              <w:rPr>
                <w:sz w:val="20"/>
                <w:szCs w:val="20"/>
              </w:rPr>
            </w:pPr>
            <w:r w:rsidRPr="00D45FD3">
              <w:rPr>
                <w:sz w:val="20"/>
                <w:szCs w:val="20"/>
              </w:rPr>
              <w:t>NR</w:t>
            </w:r>
          </w:p>
        </w:tc>
        <w:tc>
          <w:tcPr>
            <w:tcW w:w="1985" w:type="dxa"/>
          </w:tcPr>
          <w:p w14:paraId="27BE4344" w14:textId="77777777" w:rsidR="00CC2EB7" w:rsidRPr="00D45FD3" w:rsidRDefault="00CC2EB7" w:rsidP="00CC2EB7">
            <w:pPr>
              <w:spacing w:after="0"/>
              <w:rPr>
                <w:sz w:val="20"/>
                <w:szCs w:val="20"/>
              </w:rPr>
            </w:pPr>
            <w:r w:rsidRPr="00D45FD3">
              <w:rPr>
                <w:sz w:val="20"/>
                <w:szCs w:val="20"/>
              </w:rPr>
              <w:t>1.5 mg/kg</w:t>
            </w:r>
          </w:p>
        </w:tc>
        <w:tc>
          <w:tcPr>
            <w:tcW w:w="2551" w:type="dxa"/>
          </w:tcPr>
          <w:p w14:paraId="49273C9A" w14:textId="77777777" w:rsidR="00CC2EB7" w:rsidRPr="00D45FD3" w:rsidRDefault="00CC2EB7" w:rsidP="00CC2EB7">
            <w:pPr>
              <w:spacing w:after="0"/>
              <w:rPr>
                <w:sz w:val="20"/>
                <w:szCs w:val="20"/>
              </w:rPr>
            </w:pPr>
            <w:r w:rsidRPr="00D45FD3">
              <w:rPr>
                <w:sz w:val="20"/>
                <w:szCs w:val="20"/>
              </w:rPr>
              <w:t>Daily</w:t>
            </w:r>
          </w:p>
        </w:tc>
        <w:tc>
          <w:tcPr>
            <w:tcW w:w="1985" w:type="dxa"/>
            <w:shd w:val="clear" w:color="auto" w:fill="auto"/>
          </w:tcPr>
          <w:p w14:paraId="014CC2EE" w14:textId="77777777" w:rsidR="00CC2EB7" w:rsidRPr="00D45FD3" w:rsidRDefault="00CC2EB7" w:rsidP="00CC2EB7">
            <w:pPr>
              <w:spacing w:after="0"/>
              <w:rPr>
                <w:sz w:val="20"/>
                <w:szCs w:val="20"/>
              </w:rPr>
            </w:pPr>
            <w:r w:rsidRPr="00D45FD3">
              <w:rPr>
                <w:sz w:val="20"/>
                <w:szCs w:val="20"/>
              </w:rPr>
              <w:t>4 weeks</w:t>
            </w:r>
          </w:p>
        </w:tc>
      </w:tr>
    </w:tbl>
    <w:p w14:paraId="17C1475B" w14:textId="77777777" w:rsidR="00CC2EB7" w:rsidRPr="00D45FD3" w:rsidRDefault="00CC2EB7" w:rsidP="00CC2EB7">
      <w:pPr>
        <w:pStyle w:val="Tablelegend"/>
      </w:pPr>
      <w:r w:rsidRPr="00D45FD3">
        <w:t>Abbreviations: µg=micrograms; µl=microliters; µM=micromolar; µmol=micromole; DSS=dextran sulfate sodium; kg=kilograms; mg=milligrams; ml=milliliters; mM=millimolar; NR=not reported; ppm=parts per million.</w:t>
      </w:r>
    </w:p>
    <w:p w14:paraId="6CDB28E0" w14:textId="77777777" w:rsidR="00CC2EB7" w:rsidRPr="00D45FD3" w:rsidRDefault="00CC2EB7" w:rsidP="00CC2EB7">
      <w:pPr>
        <w:sectPr w:rsidR="00CC2EB7" w:rsidRPr="00D45FD3" w:rsidSect="00CC2EB7">
          <w:footnotePr>
            <w:numFmt w:val="lowerLetter"/>
          </w:footnotePr>
          <w:pgSz w:w="15840" w:h="12240" w:orient="landscape" w:code="1"/>
          <w:pgMar w:top="1440" w:right="1440" w:bottom="1440" w:left="1440" w:header="720" w:footer="720" w:gutter="0"/>
          <w:cols w:space="720"/>
          <w:docGrid w:linePitch="360"/>
        </w:sectPr>
      </w:pPr>
      <w:r w:rsidRPr="00D45FD3">
        <w:br w:type="page"/>
      </w:r>
    </w:p>
    <w:p w14:paraId="42F19EA8" w14:textId="77777777" w:rsidR="00CC2EB7" w:rsidRPr="00D45FD3" w:rsidRDefault="00CC2EB7" w:rsidP="00DF0F6B">
      <w:pPr>
        <w:pStyle w:val="Heading3"/>
        <w:numPr>
          <w:ilvl w:val="0"/>
          <w:numId w:val="0"/>
        </w:numPr>
      </w:pPr>
      <w:bookmarkStart w:id="36" w:name="_Toc121842086"/>
      <w:bookmarkStart w:id="37" w:name="_Toc89782685"/>
      <w:r w:rsidRPr="00D45FD3">
        <w:t>Cancer Classifications and Type</w:t>
      </w:r>
      <w:bookmarkEnd w:id="36"/>
    </w:p>
    <w:p w14:paraId="4A60660D" w14:textId="02C02810" w:rsidR="00CC2EB7" w:rsidRPr="00D45FD3" w:rsidRDefault="00CC2EB7" w:rsidP="00CC2EB7">
      <w:r w:rsidRPr="00D45FD3">
        <w:t>Cancers evaluated in the included studies were classified by cancer site according to the ICD-10 classification</w:t>
      </w:r>
      <w:r w:rsidRPr="00D45FD3">
        <w:fldChar w:fldCharType="begin"/>
      </w:r>
      <w:r>
        <w:instrText xml:space="preserve"> ADDIN EN.CITE &lt;EndNote&gt;&lt;Cite&gt;&lt;Author&gt;ICD&lt;/Author&gt;&lt;Year&gt;2016&lt;/Year&gt;&lt;RecNum&gt;184&lt;/RecNum&gt;&lt;DisplayText&gt;&lt;style face="superscript"&gt;86&lt;/style&gt;&lt;/DisplayText&gt;&lt;record&gt;&lt;rec-number&gt;184&lt;/rec-number&gt;&lt;foreign-keys&gt;&lt;key app="EN" db-id="psrzvpf5bv5fpbesrpvxx22g50zveedw0eta" timestamp="1654804287"&gt;184&lt;/key&gt;&lt;/foreign-keys&gt;&lt;ref-type name="Journal Article"&gt;17&lt;/ref-type&gt;&lt;contributors&gt;&lt;authors&gt;&lt;author&gt;ICD, &lt;/author&gt;&lt;/authors&gt;&lt;/contributors&gt;&lt;titles&gt;&lt;title&gt;International Statistical Classification of Diseases and Related Health Problems 10th Revision (ICD-10)-WHO Version for 2016. Available at: https://icd.who.int/browse10/2016/en#/II&lt;/title&gt;&lt;/titles&gt;&lt;dates&gt;&lt;year&gt;2016&lt;/year&gt;&lt;/dates&gt;&lt;urls&gt;&lt;/urls&gt;&lt;/record&gt;&lt;/Cite&gt;&lt;/EndNote&gt;</w:instrText>
      </w:r>
      <w:r w:rsidRPr="00D45FD3">
        <w:fldChar w:fldCharType="separate"/>
      </w:r>
      <w:r w:rsidRPr="006F50BC">
        <w:rPr>
          <w:noProof/>
          <w:vertAlign w:val="superscript"/>
        </w:rPr>
        <w:t>86</w:t>
      </w:r>
      <w:r w:rsidRPr="00D45FD3">
        <w:fldChar w:fldCharType="end"/>
      </w:r>
      <w:r w:rsidRPr="00D45FD3">
        <w:t>. Across the 61 included studies, 19 studies evaluated digestive cancers</w:t>
      </w:r>
      <w:r w:rsidRPr="00D45FD3">
        <w:fldChar w:fldCharType="begin">
          <w:fldData xml:space="preserve">PEVuZE5vdGU+PENpdGU+PEF1dGhvcj5BbC1XYWRlaTwvQXV0aG9yPjxZZWFyPjIwMDk8L1llYXI+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PC9yZWNvcmQ+PC9DaXRlPjwvRW5kTm90ZT5=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PjItNCwgNiwgMTAsIDEyLCAxNSwgMjEsIDI0LCAyNiwgMjcsIDI5LCAzMiwgMzYsIDQ1LCA0Nywg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PC9yZWNvcmQ+PC9DaXRlPjwvRW5kTm90ZT5=
</w:fldData>
        </w:fldChar>
      </w:r>
      <w:r>
        <w:instrText xml:space="preserve"> ADDIN EN.CITE.DATA </w:instrText>
      </w:r>
      <w:r>
        <w:fldChar w:fldCharType="end"/>
      </w:r>
      <w:r w:rsidRPr="00D45FD3">
        <w:fldChar w:fldCharType="separate"/>
      </w:r>
      <w:r w:rsidRPr="006F50BC">
        <w:rPr>
          <w:noProof/>
          <w:vertAlign w:val="superscript"/>
        </w:rPr>
        <w:t>2-4, 6, 10, 12, 15, 21, 24, 26, 27, 29, 32, 36, 45, 47, 52-54</w:t>
      </w:r>
      <w:r w:rsidRPr="00D45FD3">
        <w:fldChar w:fldCharType="end"/>
      </w:r>
      <w:r w:rsidRPr="00D45FD3">
        <w:t>, 19 studies evaluated lung cancers</w:t>
      </w:r>
      <w:r w:rsidRPr="00D45FD3">
        <w:fldChar w:fldCharType="begin">
          <w:fldData xml:space="preserve">PEVuZE5vdGU+PENpdGU+PEF1dGhvcj5BbC1XYWRlaTwvQXV0aG9yPjxZZWFyPjIwMTI8L1llYXI+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bHM+PC9yZWNvcmQ+PC9DaXRlPjxDaXRlPjxBdXRob3I+UGlsbGFpPC9BdXRob3I+PFllYXI+MjAx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PjEsIDcsIDksIDExLCAxNCwgMTYsIDE3LCAxOSwgMjAsIDIzLCAzMSwgMzMsIDM1LCA0MiwgNDMs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bHM+PC9yZWNvcmQ+PC9DaXRlPjxDaXRlPjxBdXRob3I+UGlsbGFpPC9BdXRob3I+PFllYXI+MjAx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1, 7, 9, 11, 14, 16, 17, 19, 20, 23, 31, 33, 35, 42, 43, 46, 49, 55, 61</w:t>
      </w:r>
      <w:r w:rsidRPr="00D45FD3">
        <w:fldChar w:fldCharType="end"/>
      </w:r>
      <w:r w:rsidRPr="00D45FD3">
        <w:t>, six studies evaluated breast cancers</w:t>
      </w:r>
      <w:r w:rsidRPr="00D45FD3">
        <w:fldChar w:fldCharType="begin">
          <w:fldData xml:space="preserve">PEVuZE5vdGU+PENpdGU+PEF1dGhvcj5IYWJzPC9BdXRob3I+PFllYXI+MTk4NDwvWWVhcj48UmVj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cmxzPjwvdXJscz48L3JlY29yZD48L0NpdGU+PENpdGU+PEF1dGhvcj5Sb3NzPC9BdXRob3I+PFll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</w:fldData>
        </w:fldChar>
      </w:r>
      <w:r>
        <w:instrText xml:space="preserve"> ADDIN EN.CITE </w:instrText>
      </w:r>
      <w:r>
        <w:fldChar w:fldCharType="begin">
          <w:fldData xml:space="preserve">PEVuZE5vdGU+PENpdGU+PEF1dGhvcj5IYWJzPC9BdXRob3I+PFllYXI+MTk4NDwvWWVhcj48UmVj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cmxzPjwvdXJscz48L3JlY29yZD48L0NpdGU+PENpdGU+PEF1dGhvcj5Sb3NzPC9BdXRob3I+PFll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</w:fldData>
        </w:fldChar>
      </w:r>
      <w:r>
        <w:instrText xml:space="preserve"> ADDIN EN.CITE.DATA </w:instrText>
      </w:r>
      <w:r>
        <w:fldChar w:fldCharType="end"/>
      </w:r>
      <w:r w:rsidRPr="00D45FD3">
        <w:fldChar w:fldCharType="separate"/>
      </w:r>
      <w:r w:rsidRPr="006F50BC">
        <w:rPr>
          <w:noProof/>
          <w:vertAlign w:val="superscript"/>
        </w:rPr>
        <w:t>13, 25, 50, 51, 57, 60</w:t>
      </w:r>
      <w:r w:rsidRPr="00D45FD3">
        <w:fldChar w:fldCharType="end"/>
      </w:r>
      <w:r w:rsidRPr="00D45FD3">
        <w:t>, six studies evaluated head and neck cancers</w:t>
      </w:r>
      <w:r w:rsidRPr="00D45FD3">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 </w:instrText>
      </w:r>
      <w:r>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EN.CITE.DATA </w:instrText>
      </w:r>
      <w:r>
        <w:fldChar w:fldCharType="end"/>
      </w:r>
      <w:r w:rsidRPr="00D45FD3">
        <w:fldChar w:fldCharType="separate"/>
      </w:r>
      <w:r w:rsidRPr="006F50BC">
        <w:rPr>
          <w:noProof/>
          <w:vertAlign w:val="superscript"/>
        </w:rPr>
        <w:t>8, 28, 30, 41, 48, 58</w:t>
      </w:r>
      <w:r w:rsidRPr="00D45FD3">
        <w:fldChar w:fldCharType="end"/>
      </w:r>
      <w:r w:rsidRPr="00D45FD3">
        <w:t>, and two studies evaluated urinary tract cancers</w:t>
      </w:r>
      <w:r w:rsidRPr="00D45FD3">
        <w:fldChar w:fldCharType="begin">
          <w:fldData xml:space="preserve">PEVuZE5vdGU+PENpdGU+PEF1dGhvcj5TdXp1a2k8L0F1dGhvcj48WWVhcj4yMDE4PC9ZZWFyPjxS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MiwgMzQ8L3N0eWxlPjwvRGlzcGxheVRleHQ+PHJlY29yZD48cmVjLW51bWJlcj44NzwvcmVjLW51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</w:fldData>
        </w:fldChar>
      </w:r>
      <w:r>
        <w:instrText xml:space="preserve"> ADDIN EN.CITE.DATA </w:instrText>
      </w:r>
      <w:r>
        <w:fldChar w:fldCharType="end"/>
      </w:r>
      <w:r w:rsidRPr="00D45FD3">
        <w:fldChar w:fldCharType="separate"/>
      </w:r>
      <w:r w:rsidRPr="006F50BC">
        <w:rPr>
          <w:noProof/>
          <w:vertAlign w:val="superscript"/>
        </w:rPr>
        <w:t>22, 34</w:t>
      </w:r>
      <w:r w:rsidRPr="00D45FD3">
        <w:fldChar w:fldCharType="end"/>
      </w:r>
      <w:r w:rsidRPr="00D45FD3">
        <w:t>. Nine studies evaluated other cancer types, or evaluated cancers at multiple sites</w:t>
      </w:r>
      <w:r w:rsidRPr="00D45FD3">
        <w:fldChar w:fldCharType="begin">
          <w:fldData xml:space="preserve">PEVuZE5vdGU+PENpdGU+PEF1dGhvcj5CZXJnZXI8L0F1dGhvcj48WWVhcj4xOTg3PC9ZZWFyPjxS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LCAxOCwgMzctNDAsIDQ0LCA1NiwgNTk8L3N0eWxlPjwvRGlzcGxheVRleHQ+PHJlY29yZD48cmVj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</w:fldData>
        </w:fldChar>
      </w:r>
      <w:r>
        <w:instrText xml:space="preserve"> ADDIN EN.CITE.DATA </w:instrText>
      </w:r>
      <w:r>
        <w:fldChar w:fldCharType="end"/>
      </w:r>
      <w:r w:rsidRPr="00D45FD3">
        <w:fldChar w:fldCharType="separate"/>
      </w:r>
      <w:r w:rsidRPr="006F50BC">
        <w:rPr>
          <w:noProof/>
          <w:vertAlign w:val="superscript"/>
        </w:rPr>
        <w:t>5, 18, 37-40, 44, 56, 59</w:t>
      </w:r>
      <w:r w:rsidRPr="00D45FD3">
        <w:fldChar w:fldCharType="end"/>
      </w:r>
      <w:r w:rsidRPr="00D45FD3">
        <w:t xml:space="preserve">. </w:t>
      </w:r>
    </w:p>
    <w:p w14:paraId="6F37E473" w14:textId="330472D1" w:rsidR="00CC2EB7" w:rsidRPr="00D45FD3" w:rsidRDefault="00CC2EB7" w:rsidP="00CC2EB7">
      <w:pPr>
        <w:rPr>
          <w:noProof/>
        </w:rPr>
      </w:pPr>
      <w:r w:rsidRPr="00D45FD3">
        <w:t>Regarding cancer types, 42 studies used xenografts or allografts derived from malignant cell lines, and therefore evaluated malignant tumors</w:t>
      </w:r>
      <w:r w:rsidRPr="00D45FD3">
        <w:fldChar w:fldCharType="begin">
          <w:fldData xml:space="preserve">ciBzaWduYWwtcmVndWxhdGVkIGtpbmFzZSBhbmQgY3ljbG9veHlnZW5hc2UtMjwvdGl0bGU+PHNl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Pldhbmc8L0F1dGhvcj48WWVhcj4yMDE5PC9ZZWFyPjxSZWNOdW0+NzI8L1JlY051bT48cmVjb3Jk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PjEtNCwgNy0xOCwgMjAsIDIxLCAyNC0yNywgMjktMzUsIDQyLCA0MywgNDUsIDQ2LCA0OC01Mywg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bHM+PC9yZWNvcmQ+PC9DaXRlPjxDaXRlPjxBdXRob3I+RGVsaXR0bzwvQXV0aG9yPjxZZWFyPjIw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==
</w:fldData>
        </w:fldChar>
      </w:r>
      <w:r>
        <w:instrText xml:space="preserve"> ADDIN EN.CITE.DATA </w:instrText>
      </w:r>
      <w:r>
        <w:fldChar w:fldCharType="end"/>
      </w:r>
      <w:r>
        <w:fldChar w:fldCharType="begin">
          <w:fldData xml:space="preserve">ciBzaWduYWwtcmVndWxhdGVkIGtpbmFzZSBhbmQgY3ljbG9veHlnZW5hc2UtMjwvdGl0bGU+PHNl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Pldhbmc8L0F1dGhvcj48WWVhcj4yMDE5PC9ZZWFyPjxSZWNOdW0+NzI8L1JlY051bT48cmVjb3Jk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</w:fldData>
        </w:fldChar>
      </w:r>
      <w:r>
        <w:instrText xml:space="preserve"> ADDIN EN.CITE.DATA </w:instrText>
      </w:r>
      <w:r>
        <w:fldChar w:fldCharType="end"/>
      </w:r>
      <w:r w:rsidRPr="00D45FD3">
        <w:fldChar w:fldCharType="separate"/>
      </w:r>
      <w:r w:rsidRPr="006F50BC">
        <w:rPr>
          <w:noProof/>
          <w:vertAlign w:val="superscript"/>
        </w:rPr>
        <w:t>1-4, 7-18, 20, 21, 24-27, 29-35, 42, 43, 45, 46, 48-53, 55, 57, 58</w:t>
      </w:r>
      <w:r w:rsidRPr="00D45FD3">
        <w:fldChar w:fldCharType="end"/>
      </w:r>
      <w:r w:rsidRPr="00D45FD3">
        <w:rPr>
          <w:noProof/>
        </w:rPr>
        <w:t>. Of these 42 studies, five studies also evaluated non-xenograft/allograft tumor models</w:t>
      </w:r>
      <w:r w:rsidRPr="00D45FD3">
        <w:rPr>
          <w:noProof/>
        </w:rPr>
        <w:fldChar w:fldCharType="begin">
          <w:fldData xml:space="preserve">PEVuZE5vdGU+PENpdGU+PEF1dGhvcj5EYXZpczwvQXV0aG9yPjxZZWFyPjIwMDk8L1llYXI+PFJl
Y051bT4zOTwvUmVjTnVtPjxEaXNwbGF5VGV4dD48c3R5bGUgZmFjZT0ic3VwZXJzY3JpcHQiPjks
IDEyLCAxNywgMjksIDQzPC9zdHlsZT48L0Rpc3BsYXlUZXh0PjxyZWNvcmQ+PHJlYy1udW1iZXI+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L0NpdGU+PENpdGU+PEF1dGhvcj5NYWllcjwvQXV0aG9yPjxZZWFyPjIwMTE8L1llYXI+PFJlY051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Pk5ha2FkYTwvQXV0aG9yPjxZZWFyPjIwMTI8L1llYXI+PFJlY051bT43OTwvUmVjTnVtPjxyZWNv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</w:fldData>
        </w:fldChar>
      </w:r>
      <w:r>
        <w:rPr>
          <w:noProof/>
        </w:rPr>
        <w:instrText xml:space="preserve"> ADDIN EN.CITE </w:instrText>
      </w:r>
      <w:r>
        <w:rPr>
          <w:noProof/>
        </w:rPr>
        <w:fldChar w:fldCharType="begin">
          <w:fldData xml:space="preserve">PEVuZE5vdGU+PENpdGU+PEF1dGhvcj5EYXZpczwvQXV0aG9yPjxZZWFyPjIwMDk8L1llYXI+PFJl
Y051bT4zOTwvUmVjTnVtPjxEaXNwbGF5VGV4dD48c3R5bGUgZmFjZT0ic3VwZXJzY3JpcHQiPjks
IDEyLCAxNywgMjksIDQzPC9zdHlsZT48L0Rpc3BsYXlUZXh0PjxyZWNvcmQ+PHJlYy1udW1iZXI+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L0NpdGU+PENpdGU+PEF1dGhvcj5NYWllcjwvQXV0aG9yPjxZZWFyPjIwMTE8L1llYXI+PFJlY051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Pk5ha2FkYTwvQXV0aG9yPjxZZWFyPjIwMTI8L1llYXI+PFJlY051bT43OTwvUmVjTnVtPjxyZWNv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9, 12, 17, 29, 43</w:t>
      </w:r>
      <w:r w:rsidRPr="00D45FD3">
        <w:rPr>
          <w:noProof/>
        </w:rPr>
        <w:fldChar w:fldCharType="end"/>
      </w:r>
      <w:r w:rsidRPr="00D45FD3">
        <w:rPr>
          <w:noProof/>
        </w:rPr>
        <w:t>: two of these studies evaluated malignant tumors</w:t>
      </w:r>
      <w:r w:rsidRPr="00D45FD3">
        <w:rPr>
          <w:noProof/>
        </w:rPr>
        <w:fldChar w:fldCharType="begin">
          <w:fldData xml:space="preserve">PEVuZE5vdGU+PENpdGU+PEF1dGhvcj5IZXJtYW5uPC9BdXRob3I+PFllYXI+MjAxNDwvWWVhcj48
UmVjTnVtPjQ2PC9SZWNOdW0+PERpc3BsYXlUZXh0PjxzdHlsZSBmYWNlPSJzdXBlcnNjcmlwdCI+
MTIsIDI5PC9zdHlsZT48L0Rpc3BsYXlUZXh0PjxyZWNvcmQ+PHJlYy1udW1iZXI+NDY8L3JlYy1u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dXJscz48L3VybHM+PC9yZWNvcmQ+PC9DaXRlPjxDaXRlPjxBdXRob3I+V2FuZzwvQXV0aG9yPjxZ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</w:fldData>
        </w:fldChar>
      </w:r>
      <w:r>
        <w:rPr>
          <w:noProof/>
        </w:rPr>
        <w:instrText xml:space="preserve"> ADDIN EN.CITE </w:instrText>
      </w:r>
      <w:r>
        <w:rPr>
          <w:noProof/>
        </w:rPr>
        <w:fldChar w:fldCharType="begin">
          <w:fldData xml:space="preserve">PEVuZE5vdGU+PENpdGU+PEF1dGhvcj5IZXJtYW5uPC9BdXRob3I+PFllYXI+MjAxNDwvWWVhcj48
UmVjTnVtPjQ2PC9SZWNOdW0+PERpc3BsYXlUZXh0PjxzdHlsZSBmYWNlPSJzdXBlcnNjcmlwdCI+
MTIsIDI5PC9zdHlsZT48L0Rpc3BsYXlUZXh0PjxyZWNvcmQ+PHJlYy1udW1iZXI+NDY8L3JlYy1u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dXJscz48L3VybHM+PC9yZWNvcmQ+PC9DaXRlPjxDaXRlPjxBdXRob3I+V2FuZzwvQXV0aG9yPjxZ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12, 29</w:t>
      </w:r>
      <w:r w:rsidRPr="00D45FD3">
        <w:rPr>
          <w:noProof/>
        </w:rPr>
        <w:fldChar w:fldCharType="end"/>
      </w:r>
      <w:r w:rsidRPr="00D45FD3">
        <w:rPr>
          <w:noProof/>
        </w:rPr>
        <w:t>, one study evaluated benign tumors</w:t>
      </w:r>
      <w:r w:rsidRPr="00D45FD3">
        <w:rPr>
          <w:noProof/>
        </w:rP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rPr>
          <w:noProof/>
        </w:rPr>
        <w:instrText xml:space="preserve"> ADDIN EN.CITE </w:instrText>
      </w:r>
      <w:r>
        <w:rPr>
          <w:noProof/>
        </w:rP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43</w:t>
      </w:r>
      <w:r w:rsidRPr="00D45FD3">
        <w:rPr>
          <w:noProof/>
        </w:rPr>
        <w:fldChar w:fldCharType="end"/>
      </w:r>
      <w:r w:rsidRPr="00D45FD3">
        <w:rPr>
          <w:noProof/>
        </w:rPr>
        <w:t xml:space="preserve"> and two studies did not specify whether lung tumors were benign or malignant</w:t>
      </w:r>
      <w:r w:rsidRPr="00D45FD3">
        <w:rPr>
          <w:noProof/>
        </w:rPr>
        <w:fldChar w:fldCharType="begin"/>
      </w:r>
      <w:r>
        <w:rPr>
          <w:noProof/>
        </w:rPr>
        <w:instrText xml:space="preserve"> ADDIN EN.CITE &lt;EndNote&gt;&lt;Cite&gt;&lt;Author&gt;Davis&lt;/Author&gt;&lt;Year&gt;2009&lt;/Year&gt;&lt;RecNum&gt;39&lt;/RecNum&gt;&lt;DisplayText&gt;&lt;style face="superscript"&gt;9, 17&lt;/style&gt;&lt;/DisplayText&gt;&lt;record&gt;&lt;rec-number&gt;39&lt;/rec-number&gt;&lt;foreign-keys&gt;&lt;key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Cite&gt;&lt;Author&gt;Maier&lt;/Author&gt;&lt;Year&gt;2011&lt;/Year&gt;&lt;RecNum&gt;55&lt;/RecNum&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rPr>
          <w:noProof/>
        </w:rPr>
        <w:fldChar w:fldCharType="separate"/>
      </w:r>
      <w:r w:rsidRPr="006F50BC">
        <w:rPr>
          <w:noProof/>
          <w:vertAlign w:val="superscript"/>
        </w:rPr>
        <w:t>9, 17</w:t>
      </w:r>
      <w:r w:rsidRPr="00D45FD3">
        <w:rPr>
          <w:noProof/>
        </w:rPr>
        <w:fldChar w:fldCharType="end"/>
      </w:r>
      <w:r w:rsidRPr="00D45FD3">
        <w:rPr>
          <w:noProof/>
        </w:rPr>
        <w:t xml:space="preserve">. </w:t>
      </w:r>
    </w:p>
    <w:p w14:paraId="4E4406EA" w14:textId="4F693D2E" w:rsidR="00CC2EB7" w:rsidRPr="00D45FD3" w:rsidRDefault="00CC2EB7" w:rsidP="00CC2EB7">
      <w:r w:rsidRPr="00D45FD3">
        <w:rPr>
          <w:noProof/>
        </w:rPr>
        <w:t>In 17 studies that did not use xenografts or allografts, nine studies evaluated malignant tumors</w:t>
      </w:r>
      <w:r w:rsidRPr="00D45FD3">
        <w:rPr>
          <w:noProof/>
        </w:rPr>
        <w:fldChar w:fldCharType="begin">
          <w:fldData xml:space="preserve">PEVuZE5vdGU+PENpdGU+PEF1dGhvcj5CZXJzY2g8L0F1dGhvcj48WWVhcj4yMDA5PC9ZZWFyPjxS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</w:fldData>
        </w:fldChar>
      </w:r>
      <w:r>
        <w:rPr>
          <w:noProof/>
        </w:rPr>
        <w:instrText xml:space="preserve"> ADDIN EN.CITE </w:instrText>
      </w:r>
      <w:r>
        <w:rPr>
          <w:noProof/>
        </w:rPr>
        <w:fldChar w:fldCharType="begin">
          <w:fldData xml:space="preserve">PEVuZE5vdGU+PENpdGU+PEF1dGhvcj5CZXJzY2g8L0F1dGhvcj48WWVhcj4yMDA5PC9ZZWFyPjxS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6, 22, 28, 38, 41, 47, 54, 56, 59</w:t>
      </w:r>
      <w:r w:rsidRPr="00D45FD3">
        <w:rPr>
          <w:noProof/>
        </w:rPr>
        <w:fldChar w:fldCharType="end"/>
      </w:r>
      <w:r w:rsidRPr="00D45FD3">
        <w:rPr>
          <w:noProof/>
        </w:rPr>
        <w:t>, four studies evaluated both benign and malignant tumors</w:t>
      </w:r>
      <w:r w:rsidRPr="00D45FD3">
        <w:rPr>
          <w:noProof/>
        </w:rPr>
        <w:fldChar w:fldCharType="begin">
          <w:fldData xml:space="preserve">PEVuZE5vdGU+PENpdGU+PEF1dGhvcj5CZXJnZXI8L0F1dGhvcj48WWVhcj4xOTg3PC9ZZWFyPjxS
ZWNOdW0+ODA8L1JlY051bT48RGlzcGxheVRleHQ+PHN0eWxlIGZhY2U9InN1cGVyc2NyaXB0Ij41
LCAxOSwgMzksIDQ0PC9zdHlsZT48L0Rpc3BsYXlUZXh0PjxyZWNvcmQ+PHJlYy1udW1iZXI+ODA8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Q2l0ZT48QXV0aG9yPk11cnBoeTwvQXV0aG9yPjxZZWFyPjIwMTE8L1llYXI+PFJlY051bT41Nzwv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</w:fldData>
        </w:fldChar>
      </w:r>
      <w:r>
        <w:rPr>
          <w:noProof/>
        </w:rPr>
        <w:instrText xml:space="preserve"> ADDIN EN.CITE </w:instrText>
      </w:r>
      <w:r>
        <w:rPr>
          <w:noProof/>
        </w:rPr>
        <w:fldChar w:fldCharType="begin">
          <w:fldData xml:space="preserve">PEVuZE5vdGU+PENpdGU+PEF1dGhvcj5CZXJnZXI8L0F1dGhvcj48WWVhcj4xOTg3PC9ZZWFyPjxS
ZWNOdW0+ODA8L1JlY051bT48RGlzcGxheVRleHQ+PHN0eWxlIGZhY2U9InN1cGVyc2NyaXB0Ij41
LCAxOSwgMzksIDQ0PC9zdHlsZT48L0Rpc3BsYXlUZXh0PjxyZWNvcmQ+PHJlYy1udW1iZXI+ODA8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Q2l0ZT48QXV0aG9yPk11cnBoeTwvQXV0aG9yPjxZZWFyPjIwMTE8L1llYXI+PFJlY051bT41Nzwv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5, 19, 39, 44</w:t>
      </w:r>
      <w:r w:rsidRPr="00D45FD3">
        <w:rPr>
          <w:noProof/>
        </w:rPr>
        <w:fldChar w:fldCharType="end"/>
      </w:r>
      <w:r w:rsidRPr="00D45FD3">
        <w:rPr>
          <w:noProof/>
        </w:rPr>
        <w:t>, no tumors were observed in two studies</w:t>
      </w:r>
      <w:r w:rsidRPr="00D45FD3">
        <w:rPr>
          <w:noProof/>
        </w:rPr>
        <w:fldChar w:fldCharType="begin"/>
      </w:r>
      <w:r>
        <w:rPr>
          <w:noProof/>
        </w:rPr>
        <w:instrText xml:space="preserve"> ADDIN EN.CITE &lt;EndNote&gt;&lt;Cite&gt;&lt;Author&gt;Chen&lt;/Author&gt;&lt;Year&gt;1994&lt;/Year&gt;&lt;RecNum&gt;89&lt;/RecNum&gt;&lt;DisplayText&gt;&lt;style face="superscript"&gt;36, 37&lt;/style&gt;&lt;/DisplayText&gt;&lt;record&gt;&lt;rec-number&gt;89&lt;/rec-number&gt;&lt;foreign-keys&gt;&lt;key app="EN" db-id="5a02psadz5xz26evzek5xpzuw929fsd9arve" timestamp="1671042968"&gt;89&lt;/key&gt;&lt;/foreign-keys&gt;&lt;ref-type name="Journal Article"&gt;17&lt;/ref-type&gt;&lt;contributors&gt;&lt;authors&gt;&lt;author&gt;Chen, Y. P.&lt;/author&gt;&lt;author&gt;Johnson, G. K.&lt;/author&gt;&lt;author&gt;Squier, C. A.&lt;/author&gt;&lt;/authors&gt;&lt;/contributors&gt;&lt;titles&gt;&lt;title&gt;Effects of nicotine and tobacco specific nitrosamines on hamster cheek pouch and gastric mucosa&lt;/title&gt;&lt;secondary-title&gt;J Oral Pathol Med&lt;/secondary-title&gt;&lt;short-title&gt;Effects of nicotine and tobacco specific nitrosamines on hamster cheek pouch and gastric mucosa&lt;/short-title&gt;&lt;/titles&gt;&lt;periodical&gt;&lt;full-title&gt;J Oral Pathol Med&lt;/full-title&gt;&lt;/periodical&gt;&lt;pages&gt;251-255&lt;/pages&gt;&lt;volume&gt;23&lt;/volume&gt;&lt;dates&gt;&lt;year&gt;1994&lt;/year&gt;&lt;/dates&gt;&lt;urls&gt;&lt;/urls&gt;&lt;/record&gt;&lt;/Cite&gt;&lt;Cite&gt;&lt;Author&gt;Martin&lt;/Author&gt;&lt;Year&gt;1979&lt;/Year&gt;&lt;RecNum&gt;85&lt;/RecNum&gt;&lt;record&gt;&lt;rec-number&gt;85&lt;/rec-number&gt;&lt;foreign-keys&gt;&lt;key app="EN" db-id="5a02psadz5xz26evzek5xpzuw929fsd9arve" timestamp="1671042968"&gt;85&lt;/key&gt;&lt;/foreign-keys&gt;&lt;ref-type name="Journal Article"&gt;17&lt;/ref-type&gt;&lt;contributors&gt;&lt;authors&gt;&lt;author&gt;Martin, J. C.&lt;/author&gt;&lt;author&gt;Martin, D. D.&lt;/author&gt;&lt;author&gt;Radow, B.&lt;/author&gt;&lt;author&gt;Day, H. E.&lt;/author&gt;&lt;/authors&gt;&lt;/contributors&gt;&lt;titles&gt;&lt;title&gt;Life span and pathology in offspring following nicotine and methamphetamine exposure&lt;/title&gt;&lt;secondary-title&gt;Experimental Aging Research&lt;/secondary-title&gt;&lt;short-title&gt;Life span and pathology in offspring following nicotine and methamphetamine exposure&lt;/short-title&gt;&lt;/titles&gt;&lt;periodical&gt;&lt;full-title&gt;Experimental Aging Research&lt;/full-title&gt;&lt;/periodical&gt;&lt;pages&gt;509-522&lt;/pages&gt;&lt;volume&gt;5&lt;/volume&gt;&lt;number&gt;6&lt;/number&gt;&lt;dates&gt;&lt;year&gt;1979&lt;/year&gt;&lt;/dates&gt;&lt;urls&gt;&lt;/urls&gt;&lt;/record&gt;&lt;/Cite&gt;&lt;/EndNote&gt;</w:instrText>
      </w:r>
      <w:r w:rsidRPr="00D45FD3">
        <w:rPr>
          <w:noProof/>
        </w:rPr>
        <w:fldChar w:fldCharType="separate"/>
      </w:r>
      <w:r w:rsidRPr="006F50BC">
        <w:rPr>
          <w:noProof/>
          <w:vertAlign w:val="superscript"/>
        </w:rPr>
        <w:t>36, 37</w:t>
      </w:r>
      <w:r w:rsidRPr="00D45FD3">
        <w:rPr>
          <w:noProof/>
        </w:rPr>
        <w:fldChar w:fldCharType="end"/>
      </w:r>
      <w:r w:rsidRPr="00D45FD3">
        <w:rPr>
          <w:noProof/>
        </w:rPr>
        <w:t>, and two studies did not specify whether tumors were benign or malignant</w:t>
      </w:r>
      <w:r w:rsidRPr="00D45FD3">
        <w:rPr>
          <w:noProof/>
        </w:rPr>
        <w:fldChar w:fldCharType="begin">
          <w:fldData xml:space="preserve">PEVuZE5vdGU+PENpdGU+PEF1dGhvcj5Ub3JyZXMtR29uemFsZXo8L0F1dGhvcj48WWVhcj4yMDE0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</w:fldData>
        </w:fldChar>
      </w:r>
      <w:r>
        <w:rPr>
          <w:noProof/>
        </w:rPr>
        <w:instrText xml:space="preserve"> ADDIN EN.CITE </w:instrText>
      </w:r>
      <w:r>
        <w:rPr>
          <w:noProof/>
        </w:rPr>
        <w:fldChar w:fldCharType="begin">
          <w:fldData xml:space="preserve">PEVuZE5vdGU+PENpdGU+PEF1dGhvcj5Ub3JyZXMtR29uemFsZXo8L0F1dGhvcj48WWVhcj4yMDE0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23, 61</w:t>
      </w:r>
      <w:r w:rsidRPr="00D45FD3">
        <w:rPr>
          <w:noProof/>
        </w:rPr>
        <w:fldChar w:fldCharType="end"/>
      </w:r>
      <w:r w:rsidRPr="00D45FD3">
        <w:rPr>
          <w:noProof/>
        </w:rPr>
        <w:t>. For the last two studies that did not use xenografts or allografts, one study evaluated carcinogen-induced benign and malignant tumors, and evaluated the occurrence of spontaneous tumors and reported no tumors</w:t>
      </w:r>
      <w:r w:rsidRPr="00D45FD3">
        <w:rPr>
          <w:noProof/>
        </w:rPr>
        <w:fldChar w:fldCharType="begin"/>
      </w:r>
      <w:r>
        <w:rPr>
          <w:noProof/>
        </w:rP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rPr>
          <w:noProof/>
        </w:rPr>
        <w:fldChar w:fldCharType="separate"/>
      </w:r>
      <w:r w:rsidRPr="006F50BC">
        <w:rPr>
          <w:noProof/>
          <w:vertAlign w:val="superscript"/>
        </w:rPr>
        <w:t>60</w:t>
      </w:r>
      <w:r w:rsidRPr="00D45FD3">
        <w:rPr>
          <w:noProof/>
        </w:rPr>
        <w:fldChar w:fldCharType="end"/>
      </w:r>
      <w:r w:rsidRPr="00D45FD3">
        <w:rPr>
          <w:noProof/>
        </w:rPr>
        <w:t>, and one study evaluated tumors at multiple sites and reported both malignant and benign tumors at some sites and unspecified tumor type at other sites</w:t>
      </w:r>
      <w:r w:rsidRPr="00D45FD3">
        <w:rPr>
          <w:noProof/>
        </w:rPr>
        <w:fldChar w:fldCharType="begin"/>
      </w:r>
      <w:r>
        <w:rPr>
          <w:noProof/>
        </w:rP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rPr>
          <w:noProof/>
        </w:rPr>
        <w:fldChar w:fldCharType="separate"/>
      </w:r>
      <w:r w:rsidRPr="006F50BC">
        <w:rPr>
          <w:noProof/>
          <w:vertAlign w:val="superscript"/>
        </w:rPr>
        <w:t>40</w:t>
      </w:r>
      <w:r w:rsidRPr="00D45FD3">
        <w:rPr>
          <w:noProof/>
        </w:rPr>
        <w:fldChar w:fldCharType="end"/>
      </w:r>
      <w:r w:rsidRPr="00D45FD3">
        <w:rPr>
          <w:noProof/>
        </w:rPr>
        <w:t xml:space="preserve">. </w:t>
      </w:r>
    </w:p>
    <w:p w14:paraId="22CA11A8" w14:textId="77777777" w:rsidR="00CC2EB7" w:rsidRPr="00D45FD3" w:rsidRDefault="00CC2EB7" w:rsidP="00DF0F6B">
      <w:pPr>
        <w:pStyle w:val="Heading3"/>
        <w:numPr>
          <w:ilvl w:val="0"/>
          <w:numId w:val="0"/>
        </w:numPr>
      </w:pPr>
      <w:bookmarkStart w:id="38" w:name="_Toc121842087"/>
      <w:r w:rsidRPr="00D45FD3">
        <w:t>Risk of Bias Assessment</w:t>
      </w:r>
      <w:bookmarkEnd w:id="37"/>
      <w:bookmarkEnd w:id="38"/>
    </w:p>
    <w:p w14:paraId="3D141AEB" w14:textId="1E9564F3" w:rsidR="00CC2EB7" w:rsidRPr="00D45FD3" w:rsidRDefault="00CC2EB7" w:rsidP="00CC2EB7">
      <w:r w:rsidRPr="00D45FD3">
        <w:t>Overall risk of bias grades for the 61 included studies were as follows: no studies were graded as having a “low” risk of bias, 18 studies (30%) were graded as having a “high” risk of bias</w:t>
      </w:r>
      <w:r w:rsidRPr="00D45FD3">
        <w:fldChar w:fldCharType="begin">
          <w:fldData xml:space="preserve">PEVuZE5vdGU+PENpdGU+PEF1dGhvcj5CZW48L0F1dGhvcj48WWVhcj4yMDIwPC9ZZWFyPjxSZWNO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==
</w:fldData>
        </w:fldChar>
      </w:r>
      <w:r>
        <w:instrText xml:space="preserve"> ADDIN EN.CITE </w:instrText>
      </w:r>
      <w:r>
        <w:fldChar w:fldCharType="begin">
          <w:fldData xml:space="preserve">PEVuZE5vdGU+PENpdGU+PEF1dGhvcj5CZW48L0F1dGhvcj48WWVhcj4yMDIwPC9ZZWFyPjxSZWNO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==
</w:fldData>
        </w:fldChar>
      </w:r>
      <w:r>
        <w:instrText xml:space="preserve"> ADDIN EN.CITE.DATA </w:instrText>
      </w:r>
      <w:r>
        <w:fldChar w:fldCharType="end"/>
      </w:r>
      <w:r w:rsidRPr="00D45FD3">
        <w:fldChar w:fldCharType="separate"/>
      </w:r>
      <w:r w:rsidRPr="006F50BC">
        <w:rPr>
          <w:noProof/>
          <w:vertAlign w:val="superscript"/>
        </w:rPr>
        <w:t>4, 6, 10, 11, 13, 15, 25, 26, 29, 35, 37, 39, 44, 46, 49, 50, 54, 59</w:t>
      </w:r>
      <w:r w:rsidRPr="00D45FD3">
        <w:fldChar w:fldCharType="end"/>
      </w:r>
      <w:r w:rsidRPr="00D45FD3">
        <w:t>, and 43 studies (70%) were graded as having an “unclear” risk of bias</w:t>
      </w:r>
      <w:r w:rsidRPr="00D45FD3">
        <w:fldChar w:fldCharType="begin">
          <w:fldData xml:space="preserve">bCBDZW50ZXIsIE9tYWhhLCBORSwgNjgxOTgtNTkwMCwgVVNBLiYjeEQ7RGVwYXJ0bWVudCBvZiBQ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aXRlPjxDaXRlPjxBdXRob3I+V2FuZzwvQXV0aG9yPjxZZWFyPjIwMTc8L1llYXI+PFJlY051bT43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PjEtMywgNSwgNy05LCAxMiwgMTQsIDE2LTI0LCAyNywgMjgsIDMwLTM0LCAzNiwgMzgsIDQwLTQz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Y29yZD48L0NpdGU+PENpdGU+PEF1dGhvcj5NYXJ0w61uZXo8L0F1dGhvcj48WWVhcj4yMDE3PC9Z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bHM+PC9yZWNvcmQ+PC9DaXRlPjxDaXRlPjxBdXRob3I+TmF0b3JpPC9BdXRob3I+PFllYXI+MjAw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==
</w:fldData>
        </w:fldChar>
      </w:r>
      <w:r>
        <w:instrText xml:space="preserve"> ADDIN EN.CITE.DATA </w:instrText>
      </w:r>
      <w:r>
        <w:fldChar w:fldCharType="end"/>
      </w:r>
      <w:r>
        <w:fldChar w:fldCharType="begin">
          <w:fldData xml:space="preserve">bCBDZW50ZXIsIE9tYWhhLCBORSwgNjgxOTgtNTkwMCwgVVNBLiYjeEQ7RGVwYXJ0bWVudCBvZiBQ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aXRlPjxDaXRlPjxBdXRob3I+V2FuZzwvQXV0aG9yPjxZZWFyPjIwMTc8L1llYXI+PFJlY051bT43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</w:fldData>
        </w:fldChar>
      </w:r>
      <w:r>
        <w:instrText xml:space="preserve"> ADDIN EN.CITE.DATA </w:instrText>
      </w:r>
      <w:r>
        <w:fldChar w:fldCharType="end"/>
      </w:r>
      <w:r w:rsidRPr="00D45FD3">
        <w:fldChar w:fldCharType="separate"/>
      </w:r>
      <w:r w:rsidRPr="006F50BC">
        <w:rPr>
          <w:noProof/>
          <w:vertAlign w:val="superscript"/>
        </w:rPr>
        <w:t>1-3, 5, 7-9, 12, 14, 16-24, 27, 28, 30-34, 36, 38, 40-43, 45, 47, 48, 51-53, 55-58, 60, 61</w:t>
      </w:r>
      <w:r w:rsidRPr="00D45FD3">
        <w:fldChar w:fldCharType="end"/>
      </w:r>
      <w:r w:rsidRPr="00D45FD3">
        <w:t xml:space="preserve">. The complete risk of bias assessments for each study are provided in </w:t>
      </w:r>
      <w:r w:rsidRPr="00DF0F6B">
        <w:rPr>
          <w:b/>
        </w:rPr>
        <w:t xml:space="preserve">Appendix </w:t>
      </w:r>
      <w:r w:rsidR="00FA79BD">
        <w:rPr>
          <w:b/>
        </w:rPr>
        <w:t>G</w:t>
      </w:r>
      <w:r w:rsidRPr="00DF0F6B">
        <w:t>.</w:t>
      </w:r>
    </w:p>
    <w:p w14:paraId="47598EC0" w14:textId="77777777" w:rsidR="00CC2EB7" w:rsidRPr="00D45FD3" w:rsidRDefault="00CC2EB7" w:rsidP="00DF0F6B">
      <w:pPr>
        <w:pStyle w:val="Heading3"/>
        <w:numPr>
          <w:ilvl w:val="0"/>
          <w:numId w:val="0"/>
        </w:numPr>
      </w:pPr>
      <w:bookmarkStart w:id="39" w:name="_Toc121842088"/>
      <w:r w:rsidRPr="00D45FD3">
        <w:t>Study Adequacy Evaluation</w:t>
      </w:r>
      <w:bookmarkEnd w:id="39"/>
    </w:p>
    <w:p w14:paraId="51C62C5F" w14:textId="07198452" w:rsidR="00CC2EB7" w:rsidRDefault="00CC2EB7" w:rsidP="00CC2EB7">
      <w:pPr>
        <w:pStyle w:val="DocumentText"/>
        <w:rPr>
          <w:b/>
          <w:kern w:val="28"/>
          <w:sz w:val="28"/>
          <w:szCs w:val="28"/>
        </w:rPr>
      </w:pPr>
      <w:r w:rsidRPr="00D45FD3">
        <w:t>Of the 12 studies of tumor initiation, five studies had high adequacy scores</w:t>
      </w:r>
      <w:r w:rsidRPr="00D45FD3">
        <w:fldChar w:fldCharType="begin">
          <w:fldData xml:space="preserve">PEVuZE5vdGU+PENpdGU+PEF1dGhvcj5NYWllcjwvQXV0aG9yPjxZZWFyPjIwMTE8L1llYXI+PFJl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LCAxOSwgMzksIDQwLCA0NDwvc3R5bGU+PC9EaXNwbGF5VGV4dD48cmVjb3JkPjxyZWMtbnVtYmVy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</w:fldData>
        </w:fldChar>
      </w:r>
      <w:r>
        <w:instrText xml:space="preserve"> ADDIN EN.CITE.DATA </w:instrText>
      </w:r>
      <w:r>
        <w:fldChar w:fldCharType="end"/>
      </w:r>
      <w:r w:rsidRPr="00D45FD3">
        <w:fldChar w:fldCharType="separate"/>
      </w:r>
      <w:r w:rsidRPr="006F50BC">
        <w:rPr>
          <w:noProof/>
          <w:vertAlign w:val="superscript"/>
        </w:rPr>
        <w:t>17, 19, 39, 40, 44</w:t>
      </w:r>
      <w:r w:rsidRPr="00D45FD3">
        <w:fldChar w:fldCharType="end"/>
      </w:r>
      <w:r w:rsidRPr="00D45FD3">
        <w:t>, while seven studies had low adequacy scores</w:t>
      </w:r>
      <w:r w:rsidRPr="00D45FD3">
        <w:fldChar w:fldCharType="begin">
          <w:fldData xml:space="preserve">PEVuZE5vdGU+PENpdGU+PEF1dGhvcj5CZXJnZXI8L0F1dGhvcj48WWVhcj4xOTg3PC9ZZWFyPjxS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LCAzNi0zOCwgNTksIDYwLCA4NTwvc3R5bGU+PC9EaXNwbGF5VGV4dD48cmVjb3JkPjxyZWMtbnVt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5, 36-38, 59, 60, 85</w:t>
      </w:r>
      <w:r w:rsidRPr="00D45FD3">
        <w:fldChar w:fldCharType="end"/>
      </w:r>
      <w:r w:rsidRPr="00D45FD3">
        <w:t>. Of the 54 tumor progression studies, 16 studies had high adequacy scores</w:t>
      </w:r>
      <w:r w:rsidRPr="00D45FD3">
        <w:fldChar w:fldCharType="begin">
          <w:fldData xml:space="preserve">PEVuZE5vdGU+PENpdGU+PEF1dGhvcj5IYW88L0F1dGhvcj48WWVhcj4yMDEzPC9ZZWFyPjxSZWNO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cmVjb3JkPjwvQ2l0ZT48Q2l0ZT48QXV0aG9yPlNoaW48L0F1dGhvcj48WWVhcj4yMDA0PC9ZZWFy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</w:fldData>
        </w:fldChar>
      </w:r>
      <w:r>
        <w:instrText xml:space="preserve"> ADDIN EN.CITE </w:instrText>
      </w:r>
      <w:r>
        <w:fldChar w:fldCharType="begin">
          <w:fldData xml:space="preserve">PEVuZE5vdGU+PENpdGU+PEF1dGhvcj5IYW88L0F1dGhvcj48WWVhcj4yMDEzPC9ZZWFyPjxSZWNO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cmVjb3JkPjwvQ2l0ZT48Q2l0ZT48QXV0aG9yPlNoaW48L0F1dGhvcj48WWVhcj4yMDA0PC9ZZWFy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</w:fldData>
        </w:fldChar>
      </w:r>
      <w:r>
        <w:instrText xml:space="preserve"> ADDIN EN.CITE.DATA </w:instrText>
      </w:r>
      <w:r>
        <w:fldChar w:fldCharType="end"/>
      </w:r>
      <w:r w:rsidRPr="00D45FD3">
        <w:fldChar w:fldCharType="separate"/>
      </w:r>
      <w:r w:rsidRPr="006F50BC">
        <w:rPr>
          <w:noProof/>
          <w:vertAlign w:val="superscript"/>
        </w:rPr>
        <w:t>11, 12, 14, 16, 17, 19, 21, 22, 32, 46, 49, 52, 54-57</w:t>
      </w:r>
      <w:r w:rsidRPr="00D45FD3">
        <w:fldChar w:fldCharType="end"/>
      </w:r>
      <w:r w:rsidRPr="00D45FD3">
        <w:t>, while the remaining 38 studies had low adequacy scores</w:t>
      </w:r>
      <w:r w:rsidRPr="00D45FD3">
        <w:fldChar w:fldCharType="begin">
          <w:fldData xml:space="preserve">LCBLLjwvYXV0aG9yPjxhdXRob3I+VGFrYWJhdGFrZSwgSy48L2F1dGhvcj48YXV0aG9yPkthd2Fp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PjEtMTAsIDEzLCAxNSwgMTgsIDIwLCAyMy0zMSwgMzMtMzUsIDQxLCA0MywgNDUsIDQ3LCA0OCwg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b3JkPjwvQ2l0ZT48Q2l0ZT48QXV0aG9yPkNoaWVuPC9BdXRob3I+PFllYXI+MjAyMTwvWWVhcj48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==
</w:fldData>
        </w:fldChar>
      </w:r>
      <w:r>
        <w:instrText xml:space="preserve"> ADDIN EN.CITE.DATA </w:instrText>
      </w:r>
      <w:r>
        <w:fldChar w:fldCharType="end"/>
      </w:r>
      <w:r>
        <w:fldChar w:fldCharType="begin">
          <w:fldData xml:space="preserve">LCBLLjwvYXV0aG9yPjxhdXRob3I+VGFrYWJhdGFrZSwgSy48L2F1dGhvcj48YXV0aG9yPkthd2Fp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</w:fldData>
        </w:fldChar>
      </w:r>
      <w:r>
        <w:instrText xml:space="preserve"> ADDIN EN.CITE.DATA </w:instrText>
      </w:r>
      <w:r>
        <w:fldChar w:fldCharType="end"/>
      </w:r>
      <w:r w:rsidRPr="00D45FD3">
        <w:fldChar w:fldCharType="separate"/>
      </w:r>
      <w:r w:rsidRPr="006F50BC">
        <w:rPr>
          <w:noProof/>
          <w:vertAlign w:val="superscript"/>
        </w:rPr>
        <w:t>1-10, 13, 15, 18, 20, 23-31, 33-35, 41, 43, 45, 47, 48, 50, 51, 53, 58, 60-62</w:t>
      </w:r>
      <w:r w:rsidRPr="00D45FD3">
        <w:fldChar w:fldCharType="end"/>
      </w:r>
      <w:r w:rsidRPr="00D45FD3">
        <w:t xml:space="preserve">. The complete study adequacy evaluation for each study is provided in </w:t>
      </w:r>
      <w:hyperlink w:anchor="_Study_Adequacy_Evaluation" w:history="1">
        <w:r w:rsidRPr="00FA79BD">
          <w:rPr>
            <w:b/>
          </w:rPr>
          <w:t>Appendix</w:t>
        </w:r>
      </w:hyperlink>
      <w:r w:rsidRPr="00FA79BD">
        <w:rPr>
          <w:b/>
        </w:rPr>
        <w:t xml:space="preserve"> </w:t>
      </w:r>
      <w:r w:rsidR="00FA79BD" w:rsidRPr="00FA79BD">
        <w:rPr>
          <w:b/>
        </w:rPr>
        <w:t>H</w:t>
      </w:r>
      <w:r w:rsidRPr="00FA79BD">
        <w:rPr>
          <w:b/>
        </w:rPr>
        <w:t>.</w:t>
      </w:r>
      <w:r>
        <w:br w:type="page"/>
      </w:r>
    </w:p>
    <w:p w14:paraId="3AA1236F" w14:textId="77777777" w:rsidR="00CC2EB7" w:rsidRPr="00D45FD3" w:rsidRDefault="00CC2EB7" w:rsidP="00CC2EB7">
      <w:pPr>
        <w:pStyle w:val="Heading2"/>
        <w:numPr>
          <w:ilvl w:val="1"/>
          <w:numId w:val="14"/>
        </w:numPr>
      </w:pPr>
      <w:bookmarkStart w:id="40" w:name="_Ref105052236"/>
      <w:bookmarkStart w:id="41" w:name="_Toc121842107"/>
      <w:r w:rsidRPr="00D45FD3">
        <w:t>Risk of Bias Assessment</w:t>
      </w:r>
      <w:bookmarkEnd w:id="40"/>
      <w:bookmarkEnd w:id="41"/>
    </w:p>
    <w:tbl>
      <w:tblPr>
        <w:tblStyle w:val="TableGrid"/>
        <w:tblW w:w="0" w:type="auto"/>
        <w:tblCellMar>
          <w:top w:w="62" w:type="dxa"/>
          <w:left w:w="62" w:type="dxa"/>
          <w:bottom w:w="62" w:type="dxa"/>
          <w:right w:w="62" w:type="dxa"/>
        </w:tblCellMar>
        <w:tblLook w:val="04A0" w:firstRow="1" w:lastRow="0" w:firstColumn="1" w:lastColumn="0" w:noHBand="0" w:noVBand="1"/>
      </w:tblPr>
      <w:tblGrid>
        <w:gridCol w:w="1871"/>
        <w:gridCol w:w="680"/>
        <w:gridCol w:w="680"/>
        <w:gridCol w:w="680"/>
        <w:gridCol w:w="680"/>
        <w:gridCol w:w="680"/>
        <w:gridCol w:w="680"/>
        <w:gridCol w:w="680"/>
        <w:gridCol w:w="680"/>
        <w:gridCol w:w="680"/>
        <w:gridCol w:w="680"/>
        <w:gridCol w:w="680"/>
      </w:tblGrid>
      <w:tr w:rsidR="00CC2EB7" w:rsidRPr="00D45FD3" w14:paraId="7888AC16" w14:textId="77777777" w:rsidTr="006E249A">
        <w:trPr>
          <w:cantSplit/>
          <w:trHeight w:val="2299"/>
          <w:tblHeader/>
        </w:trPr>
        <w:tc>
          <w:tcPr>
            <w:tcW w:w="1871" w:type="dxa"/>
            <w:tcBorders>
              <w:top w:val="nil"/>
              <w:left w:val="nil"/>
              <w:bottom w:val="single" w:sz="4" w:space="0" w:color="auto"/>
              <w:right w:val="single" w:sz="4" w:space="0" w:color="auto"/>
            </w:tcBorders>
            <w:vAlign w:val="center"/>
          </w:tcPr>
          <w:p w14:paraId="52D93AE1" w14:textId="77777777" w:rsidR="00CC2EB7" w:rsidRPr="00D45FD3" w:rsidRDefault="00CC2EB7" w:rsidP="00CC2EB7">
            <w:pPr>
              <w:spacing w:after="0"/>
              <w:rPr>
                <w:b/>
                <w:sz w:val="20"/>
              </w:rPr>
            </w:pPr>
          </w:p>
        </w:tc>
        <w:tc>
          <w:tcPr>
            <w:tcW w:w="680" w:type="dxa"/>
            <w:tcBorders>
              <w:top w:val="nil"/>
              <w:left w:val="single" w:sz="4" w:space="0" w:color="auto"/>
              <w:right w:val="single" w:sz="4" w:space="0" w:color="auto"/>
            </w:tcBorders>
            <w:textDirection w:val="btLr"/>
            <w:vAlign w:val="center"/>
          </w:tcPr>
          <w:p w14:paraId="72B4B69B" w14:textId="77777777" w:rsidR="00CC2EB7" w:rsidRPr="00D45FD3" w:rsidRDefault="00CC2EB7" w:rsidP="00CC2EB7">
            <w:pPr>
              <w:spacing w:after="0"/>
              <w:rPr>
                <w:b/>
                <w:sz w:val="20"/>
              </w:rPr>
            </w:pPr>
            <w:r w:rsidRPr="00D45FD3">
              <w:rPr>
                <w:b/>
                <w:sz w:val="20"/>
              </w:rPr>
              <w:t>Sequence ganeration (selection bias)</w:t>
            </w:r>
          </w:p>
        </w:tc>
        <w:tc>
          <w:tcPr>
            <w:tcW w:w="680" w:type="dxa"/>
            <w:tcBorders>
              <w:top w:val="nil"/>
              <w:left w:val="single" w:sz="4" w:space="0" w:color="auto"/>
              <w:right w:val="single" w:sz="4" w:space="0" w:color="auto"/>
            </w:tcBorders>
            <w:textDirection w:val="btLr"/>
            <w:vAlign w:val="center"/>
          </w:tcPr>
          <w:p w14:paraId="19CE5597" w14:textId="77777777" w:rsidR="00CC2EB7" w:rsidRPr="00D45FD3" w:rsidRDefault="00CC2EB7" w:rsidP="00CC2EB7">
            <w:pPr>
              <w:spacing w:after="0"/>
              <w:rPr>
                <w:b/>
                <w:sz w:val="20"/>
              </w:rPr>
            </w:pPr>
            <w:r w:rsidRPr="00D45FD3">
              <w:rPr>
                <w:b/>
                <w:sz w:val="20"/>
              </w:rPr>
              <w:t>Baseline chaacteristics (selection bias)</w:t>
            </w:r>
          </w:p>
        </w:tc>
        <w:tc>
          <w:tcPr>
            <w:tcW w:w="680" w:type="dxa"/>
            <w:tcBorders>
              <w:top w:val="nil"/>
              <w:left w:val="single" w:sz="4" w:space="0" w:color="auto"/>
              <w:right w:val="single" w:sz="4" w:space="0" w:color="auto"/>
            </w:tcBorders>
            <w:textDirection w:val="btLr"/>
            <w:vAlign w:val="center"/>
          </w:tcPr>
          <w:p w14:paraId="1BB6504F" w14:textId="77777777" w:rsidR="00CC2EB7" w:rsidRPr="00D45FD3" w:rsidRDefault="00CC2EB7" w:rsidP="00CC2EB7">
            <w:pPr>
              <w:spacing w:after="0"/>
              <w:rPr>
                <w:b/>
                <w:sz w:val="20"/>
              </w:rPr>
            </w:pPr>
            <w:r w:rsidRPr="00D45FD3">
              <w:rPr>
                <w:b/>
                <w:sz w:val="20"/>
              </w:rPr>
              <w:t>Allocation concealment (selection bias)</w:t>
            </w:r>
          </w:p>
        </w:tc>
        <w:tc>
          <w:tcPr>
            <w:tcW w:w="680" w:type="dxa"/>
            <w:tcBorders>
              <w:top w:val="nil"/>
              <w:left w:val="single" w:sz="4" w:space="0" w:color="auto"/>
              <w:right w:val="single" w:sz="4" w:space="0" w:color="auto"/>
            </w:tcBorders>
            <w:textDirection w:val="btLr"/>
            <w:vAlign w:val="center"/>
          </w:tcPr>
          <w:p w14:paraId="3C33A0FE" w14:textId="77777777" w:rsidR="00CC2EB7" w:rsidRPr="00D45FD3" w:rsidRDefault="00CC2EB7" w:rsidP="00CC2EB7">
            <w:pPr>
              <w:spacing w:after="0"/>
              <w:rPr>
                <w:b/>
                <w:sz w:val="20"/>
              </w:rPr>
            </w:pPr>
            <w:r w:rsidRPr="00D45FD3">
              <w:rPr>
                <w:b/>
                <w:sz w:val="20"/>
              </w:rPr>
              <w:t>Random housing (performance bias)</w:t>
            </w:r>
          </w:p>
        </w:tc>
        <w:tc>
          <w:tcPr>
            <w:tcW w:w="680" w:type="dxa"/>
            <w:tcBorders>
              <w:top w:val="nil"/>
              <w:left w:val="single" w:sz="4" w:space="0" w:color="auto"/>
              <w:right w:val="single" w:sz="4" w:space="0" w:color="auto"/>
            </w:tcBorders>
            <w:textDirection w:val="btLr"/>
            <w:vAlign w:val="center"/>
          </w:tcPr>
          <w:p w14:paraId="23B41641" w14:textId="77777777" w:rsidR="00CC2EB7" w:rsidRPr="00D45FD3" w:rsidRDefault="00CC2EB7" w:rsidP="00CC2EB7">
            <w:pPr>
              <w:spacing w:after="0"/>
              <w:rPr>
                <w:b/>
                <w:sz w:val="20"/>
              </w:rPr>
            </w:pPr>
            <w:r w:rsidRPr="00D45FD3">
              <w:rPr>
                <w:b/>
                <w:sz w:val="20"/>
              </w:rPr>
              <w:t>Blinding (performance bias)</w:t>
            </w:r>
          </w:p>
        </w:tc>
        <w:tc>
          <w:tcPr>
            <w:tcW w:w="680" w:type="dxa"/>
            <w:tcBorders>
              <w:top w:val="nil"/>
              <w:left w:val="single" w:sz="4" w:space="0" w:color="auto"/>
              <w:right w:val="single" w:sz="4" w:space="0" w:color="auto"/>
            </w:tcBorders>
            <w:textDirection w:val="btLr"/>
            <w:vAlign w:val="center"/>
          </w:tcPr>
          <w:p w14:paraId="4EC67741" w14:textId="77777777" w:rsidR="00CC2EB7" w:rsidRPr="00D45FD3" w:rsidRDefault="00CC2EB7" w:rsidP="00CC2EB7">
            <w:pPr>
              <w:spacing w:after="0"/>
              <w:rPr>
                <w:b/>
                <w:sz w:val="20"/>
              </w:rPr>
            </w:pPr>
            <w:r w:rsidRPr="00D45FD3">
              <w:rPr>
                <w:b/>
                <w:sz w:val="20"/>
              </w:rPr>
              <w:t>Random outcome assessment (detection bias)</w:t>
            </w:r>
          </w:p>
        </w:tc>
        <w:tc>
          <w:tcPr>
            <w:tcW w:w="680" w:type="dxa"/>
            <w:tcBorders>
              <w:top w:val="nil"/>
              <w:left w:val="single" w:sz="4" w:space="0" w:color="auto"/>
              <w:right w:val="single" w:sz="4" w:space="0" w:color="auto"/>
            </w:tcBorders>
            <w:textDirection w:val="btLr"/>
            <w:vAlign w:val="center"/>
          </w:tcPr>
          <w:p w14:paraId="2ED9E8EF" w14:textId="77777777" w:rsidR="00CC2EB7" w:rsidRPr="00D45FD3" w:rsidRDefault="00CC2EB7" w:rsidP="00CC2EB7">
            <w:pPr>
              <w:spacing w:after="0"/>
              <w:rPr>
                <w:b/>
                <w:sz w:val="20"/>
              </w:rPr>
            </w:pPr>
            <w:r w:rsidRPr="00D45FD3">
              <w:rPr>
                <w:b/>
                <w:sz w:val="20"/>
              </w:rPr>
              <w:t>Blinding (detection bias)</w:t>
            </w:r>
          </w:p>
        </w:tc>
        <w:tc>
          <w:tcPr>
            <w:tcW w:w="680" w:type="dxa"/>
            <w:tcBorders>
              <w:top w:val="nil"/>
              <w:left w:val="single" w:sz="4" w:space="0" w:color="auto"/>
              <w:right w:val="single" w:sz="4" w:space="0" w:color="auto"/>
            </w:tcBorders>
            <w:textDirection w:val="btLr"/>
            <w:vAlign w:val="center"/>
          </w:tcPr>
          <w:p w14:paraId="78C9D703" w14:textId="77777777" w:rsidR="00CC2EB7" w:rsidRPr="00D45FD3" w:rsidRDefault="00CC2EB7" w:rsidP="00CC2EB7">
            <w:pPr>
              <w:spacing w:after="0"/>
              <w:rPr>
                <w:b/>
                <w:sz w:val="20"/>
              </w:rPr>
            </w:pPr>
            <w:r w:rsidRPr="00D45FD3">
              <w:rPr>
                <w:b/>
                <w:sz w:val="20"/>
              </w:rPr>
              <w:t>Incomplete outcome data (attrition bias)</w:t>
            </w:r>
          </w:p>
        </w:tc>
        <w:tc>
          <w:tcPr>
            <w:tcW w:w="680" w:type="dxa"/>
            <w:tcBorders>
              <w:top w:val="nil"/>
              <w:left w:val="single" w:sz="4" w:space="0" w:color="auto"/>
              <w:right w:val="single" w:sz="4" w:space="0" w:color="auto"/>
            </w:tcBorders>
            <w:textDirection w:val="btLr"/>
            <w:vAlign w:val="center"/>
          </w:tcPr>
          <w:p w14:paraId="724A8526" w14:textId="77777777" w:rsidR="00CC2EB7" w:rsidRPr="00D45FD3" w:rsidRDefault="00CC2EB7" w:rsidP="00CC2EB7">
            <w:pPr>
              <w:spacing w:after="0"/>
              <w:rPr>
                <w:b/>
                <w:sz w:val="20"/>
              </w:rPr>
            </w:pPr>
            <w:r w:rsidRPr="00D45FD3">
              <w:rPr>
                <w:b/>
                <w:sz w:val="20"/>
              </w:rPr>
              <w:t>Selective outcome reporting (reporting bias)</w:t>
            </w:r>
          </w:p>
        </w:tc>
        <w:tc>
          <w:tcPr>
            <w:tcW w:w="680" w:type="dxa"/>
            <w:tcBorders>
              <w:top w:val="nil"/>
              <w:left w:val="single" w:sz="4" w:space="0" w:color="auto"/>
              <w:right w:val="single" w:sz="4" w:space="0" w:color="auto"/>
            </w:tcBorders>
            <w:textDirection w:val="btLr"/>
            <w:vAlign w:val="center"/>
          </w:tcPr>
          <w:p w14:paraId="2FE2F4C6" w14:textId="77777777" w:rsidR="00CC2EB7" w:rsidRPr="00D45FD3" w:rsidRDefault="00CC2EB7" w:rsidP="00CC2EB7">
            <w:pPr>
              <w:spacing w:after="0"/>
              <w:rPr>
                <w:b/>
                <w:sz w:val="20"/>
              </w:rPr>
            </w:pPr>
            <w:r w:rsidRPr="00D45FD3">
              <w:rPr>
                <w:b/>
                <w:sz w:val="20"/>
              </w:rPr>
              <w:t>Other sources of bias (other)</w:t>
            </w:r>
          </w:p>
        </w:tc>
        <w:tc>
          <w:tcPr>
            <w:tcW w:w="680" w:type="dxa"/>
            <w:tcBorders>
              <w:top w:val="nil"/>
              <w:left w:val="single" w:sz="4" w:space="0" w:color="auto"/>
              <w:right w:val="single" w:sz="4" w:space="0" w:color="auto"/>
            </w:tcBorders>
            <w:textDirection w:val="btLr"/>
            <w:vAlign w:val="center"/>
          </w:tcPr>
          <w:p w14:paraId="30D50E0C" w14:textId="77777777" w:rsidR="00CC2EB7" w:rsidRPr="00D45FD3" w:rsidRDefault="00CC2EB7" w:rsidP="00CC2EB7">
            <w:pPr>
              <w:spacing w:after="0"/>
              <w:rPr>
                <w:b/>
                <w:sz w:val="20"/>
              </w:rPr>
            </w:pPr>
            <w:r w:rsidRPr="00D45FD3">
              <w:rPr>
                <w:b/>
                <w:sz w:val="20"/>
              </w:rPr>
              <w:t>Overall Assessment</w:t>
            </w:r>
            <w:r w:rsidRPr="00D45FD3">
              <w:rPr>
                <w:b/>
                <w:sz w:val="20"/>
                <w:vertAlign w:val="superscript"/>
              </w:rPr>
              <w:t>†</w:t>
            </w:r>
          </w:p>
        </w:tc>
      </w:tr>
      <w:tr w:rsidR="00CC2EB7" w:rsidRPr="00D45FD3" w14:paraId="206D715F" w14:textId="77777777" w:rsidTr="006E249A">
        <w:tc>
          <w:tcPr>
            <w:tcW w:w="1871" w:type="dxa"/>
            <w:tcBorders>
              <w:top w:val="nil"/>
              <w:left w:val="nil"/>
              <w:bottom w:val="single" w:sz="4" w:space="0" w:color="auto"/>
              <w:right w:val="single" w:sz="4" w:space="0" w:color="auto"/>
            </w:tcBorders>
            <w:vAlign w:val="center"/>
          </w:tcPr>
          <w:p w14:paraId="2E3EBE01" w14:textId="77777777" w:rsidR="00CC2EB7" w:rsidRPr="00D45FD3" w:rsidRDefault="00CC2EB7" w:rsidP="00CC2EB7">
            <w:pPr>
              <w:spacing w:after="0"/>
              <w:rPr>
                <w:sz w:val="20"/>
                <w:szCs w:val="20"/>
              </w:rPr>
            </w:pPr>
            <w:r w:rsidRPr="00D45FD3">
              <w:rPr>
                <w:sz w:val="20"/>
                <w:szCs w:val="20"/>
              </w:rPr>
              <w:t>Al-Wadei et al., 2012</w:t>
            </w:r>
            <w:r w:rsidRPr="00D45FD3">
              <w:rPr>
                <w:sz w:val="20"/>
                <w:szCs w:val="20"/>
                <w:vertAlign w:val="superscript"/>
              </w:rPr>
              <w:t>a</w:t>
            </w:r>
          </w:p>
        </w:tc>
        <w:tc>
          <w:tcPr>
            <w:tcW w:w="680" w:type="dxa"/>
            <w:tcBorders>
              <w:top w:val="nil"/>
              <w:left w:val="single" w:sz="4" w:space="0" w:color="auto"/>
              <w:right w:val="single" w:sz="4" w:space="0" w:color="auto"/>
            </w:tcBorders>
            <w:vAlign w:val="center"/>
          </w:tcPr>
          <w:p w14:paraId="380C0980" w14:textId="77777777" w:rsidR="00CC2EB7" w:rsidRPr="00D45FD3" w:rsidRDefault="00CC2EB7" w:rsidP="00CC2EB7">
            <w:pPr>
              <w:spacing w:after="0"/>
              <w:jc w:val="center"/>
              <w:rPr>
                <w:b/>
                <w:sz w:val="18"/>
              </w:rPr>
            </w:pPr>
            <w:r w:rsidRPr="00D45FD3">
              <w:rPr>
                <w:b/>
                <w:noProof/>
              </w:rPr>
              <mc:AlternateContent>
                <mc:Choice Requires="wps">
                  <w:drawing>
                    <wp:inline distT="0" distB="0" distL="0" distR="0" wp14:anchorId="1786F179" wp14:editId="2EEA62CF">
                      <wp:extent cx="210056" cy="216000"/>
                      <wp:effectExtent l="0" t="0" r="19050" b="12700"/>
                      <wp:docPr id="50" name="Oval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3DB330B"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86F179" id="Oval 50" o:spid="_x0000_s10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" fillcolor="#fc0" strokecolor="#ffc000" strokeweight="2pt">
                      <v:path arrowok="t"/>
                      <o:lock v:ext="edit" aspectratio="t"/>
                      <v:textbox inset="0,0,0,0">
                        <w:txbxContent>
                          <w:p w14:paraId="43DB330B"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0D544DF" w14:textId="77777777" w:rsidR="00CC2EB7" w:rsidRPr="00D45FD3" w:rsidRDefault="00CC2EB7" w:rsidP="00CC2EB7">
            <w:pPr>
              <w:spacing w:after="0"/>
              <w:jc w:val="center"/>
              <w:rPr>
                <w:b/>
                <w:sz w:val="18"/>
              </w:rPr>
            </w:pPr>
            <w:r w:rsidRPr="00D45FD3">
              <w:rPr>
                <w:b/>
                <w:noProof/>
                <w:sz w:val="20"/>
                <w:szCs w:val="20"/>
              </w:rPr>
              <mc:AlternateContent>
                <mc:Choice Requires="wps">
                  <w:drawing>
                    <wp:inline distT="0" distB="0" distL="0" distR="0" wp14:anchorId="70DD6D59" wp14:editId="79B8DA7A">
                      <wp:extent cx="210056" cy="216000"/>
                      <wp:effectExtent l="0" t="0" r="19050" b="12700"/>
                      <wp:docPr id="832" name="Oval 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41FE4B"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DD6D59" id="Oval 832" o:spid="_x0000_s10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2f/bgIAAEM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" fillcolor="#9bbb59 [3206]" strokecolor="#4e6128 [1606]" strokeweight="2pt">
                      <v:path arrowok="t"/>
                      <o:lock v:ext="edit" aspectratio="t"/>
                      <v:textbox inset="0,0,0,0">
                        <w:txbxContent>
                          <w:p w14:paraId="4B41FE4B"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C002E4" w14:textId="77777777" w:rsidR="00CC2EB7" w:rsidRPr="00D45FD3" w:rsidRDefault="00CC2EB7" w:rsidP="00CC2EB7">
            <w:pPr>
              <w:spacing w:after="0"/>
              <w:jc w:val="center"/>
              <w:rPr>
                <w:b/>
                <w:sz w:val="18"/>
              </w:rPr>
            </w:pPr>
            <w:r w:rsidRPr="00D45FD3">
              <w:rPr>
                <w:b/>
                <w:noProof/>
              </w:rPr>
              <mc:AlternateContent>
                <mc:Choice Requires="wps">
                  <w:drawing>
                    <wp:inline distT="0" distB="0" distL="0" distR="0" wp14:anchorId="43A270EF" wp14:editId="49D348FB">
                      <wp:extent cx="210056" cy="216000"/>
                      <wp:effectExtent l="0" t="0" r="19050" b="12700"/>
                      <wp:docPr id="825" name="Oval 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DC56028"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A270EF" id="Oval 825" o:spid="_x0000_s10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4tMkQIAALg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5EazDG+7KA63Tvi&#13;&#10;oB9Gb/lG4a9vmQ/3zOH04ZziRgl3eEgNbUlhkCipwf166z3a41CglpIWp7mk/ueBOUGJ/mZwXOLo&#13;&#10;j4Ibhd0omEOzBuycOe4qy5OIABf0KEoHzTMumlWMgipmOMYqKQ9uvKxDv1VwVXGxWiUzHHHLwtY8&#13;&#10;WB6dR15jCz92z8zZodUDzsgtjJP+qt1724g0sDoEkCrNwpnHgXFcD6l1hlUW98/Le7I6L9zlbwA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jYuLTJECAAC4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3DC56028"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3BC389" w14:textId="77777777" w:rsidR="00CC2EB7" w:rsidRPr="00D45FD3" w:rsidRDefault="00CC2EB7" w:rsidP="00CC2EB7">
            <w:pPr>
              <w:spacing w:after="0"/>
              <w:jc w:val="center"/>
              <w:rPr>
                <w:b/>
                <w:sz w:val="18"/>
              </w:rPr>
            </w:pPr>
            <w:r w:rsidRPr="00D45FD3">
              <w:rPr>
                <w:b/>
                <w:noProof/>
              </w:rPr>
              <mc:AlternateContent>
                <mc:Choice Requires="wps">
                  <w:drawing>
                    <wp:inline distT="0" distB="0" distL="0" distR="0" wp14:anchorId="49A39BF3" wp14:editId="24A2A028">
                      <wp:extent cx="210056" cy="216000"/>
                      <wp:effectExtent l="0" t="0" r="19050" b="12700"/>
                      <wp:docPr id="826" name="Oval 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806C15C"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A39BF3" id="Oval 826" o:spid="_x0000_s10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aEmkgIAALg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YhvFlz1U53tH&#13;&#10;HPTD6C3fKvz1HfPhnjmcPpxT3CjhDg+poS0pDBIlNbhfb71HexwK1FLS4jSX1P88Mico0V8Njksc&#13;&#10;/VFwo7AfBXNsNoCdM8ddZXkSEeCCHkXpoHnCRbOOUVDFDMdYJeXBjZdN6LcKriou1utkhiNuWdiZ&#13;&#10;B8uj88hrbOHH7ok5O7R6wBm5hXHSX7V7bxuRBtbHAFKlWXjmcWAc10NqnWGVxf3z8p6snhfu6jc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OgxoSaSAgAAuA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806C15C"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C94F64" w14:textId="77777777" w:rsidR="00CC2EB7" w:rsidRPr="00D45FD3" w:rsidRDefault="00CC2EB7" w:rsidP="00CC2EB7">
            <w:pPr>
              <w:spacing w:after="0"/>
              <w:jc w:val="center"/>
              <w:rPr>
                <w:b/>
                <w:noProof/>
                <w:sz w:val="20"/>
                <w:szCs w:val="20"/>
                <w:lang w:eastAsia="en-CA"/>
              </w:rPr>
            </w:pPr>
            <w:r w:rsidRPr="00D45FD3">
              <w:rPr>
                <w:b/>
                <w:noProof/>
              </w:rPr>
              <mc:AlternateContent>
                <mc:Choice Requires="wps">
                  <w:drawing>
                    <wp:inline distT="0" distB="0" distL="0" distR="0" wp14:anchorId="0DE6E112" wp14:editId="6D552E67">
                      <wp:extent cx="210056" cy="216000"/>
                      <wp:effectExtent l="0" t="0" r="19050" b="12700"/>
                      <wp:docPr id="827" name="Oval 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634D6AB"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E6E112" id="Oval 827" o:spid="_x0000_s10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AXrkgIAALg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FNsovuyhOt85&#13;&#10;4qAfRm/5VuGv75gPd8zh9OGc4kYJt3hIDW1JYZAoqcH9eu092uNQoJaSFqe5pP7nkTlBif5qcFzi&#13;&#10;6I+CG4X9KJhjswHsnDnuKsuTiAAX9ChKB80jLpp1jIIqZjjGKikPbrxsQr9VcFVxsV4nMxxxy8LO&#13;&#10;3FsenUdeYws/dI/M2aHVA87IDYyT/qLde9uINLA+BpAqzcITjwPjuB5S6wyrLO6f5/dk9bRw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IQBeuSAgAAuA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634D6AB"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F7631A" w14:textId="77777777" w:rsidR="00CC2EB7" w:rsidRPr="00D45FD3" w:rsidRDefault="00CC2EB7" w:rsidP="00CC2EB7">
            <w:pPr>
              <w:spacing w:after="0"/>
              <w:jc w:val="center"/>
              <w:rPr>
                <w:b/>
                <w:noProof/>
                <w:sz w:val="20"/>
                <w:szCs w:val="20"/>
                <w:lang w:eastAsia="en-CA"/>
              </w:rPr>
            </w:pPr>
            <w:r w:rsidRPr="00D45FD3">
              <w:rPr>
                <w:b/>
                <w:noProof/>
              </w:rPr>
              <mc:AlternateContent>
                <mc:Choice Requires="wps">
                  <w:drawing>
                    <wp:inline distT="0" distB="0" distL="0" distR="0" wp14:anchorId="77E20E77" wp14:editId="3651DE8C">
                      <wp:extent cx="210056" cy="216000"/>
                      <wp:effectExtent l="0" t="0" r="19050" b="12700"/>
                      <wp:docPr id="828" name="Oval 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1C1559"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E20E77" id="Oval 828" o:spid="_x0000_s10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i+BkgIAALg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m5IuYxvFlz1U5ztH&#13;&#10;HPTD6C3fKvz1HfPhjjmcPpxT3CjhFg+poS0pDBIlNbhfb71HexwK1FLS4jSX1P88Mico0d8Mjksc&#13;&#10;/VFwo7AfBXNsNoCdM8ddZXkSEeCCHkXpoHnCRbOOUVDFDMdYJeXBjZdN6LcKriou1utkhiNuWdiZ&#13;&#10;e8uj88hrbOGH7ok5O7R6wBm5gXHSX7V7bxuRBtbHAFKlWXjmcWAc10NqnWGVxf3z8p6snhfu6jc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eqL4GSAgAAuA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41C1559"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AA1C9FE" w14:textId="77777777" w:rsidR="00CC2EB7" w:rsidRPr="00D45FD3" w:rsidRDefault="00CC2EB7" w:rsidP="00CC2EB7">
            <w:pPr>
              <w:spacing w:after="0"/>
              <w:jc w:val="center"/>
              <w:rPr>
                <w:b/>
                <w:noProof/>
                <w:sz w:val="20"/>
                <w:szCs w:val="20"/>
                <w:lang w:eastAsia="en-CA"/>
              </w:rPr>
            </w:pPr>
            <w:r w:rsidRPr="00D45FD3">
              <w:rPr>
                <w:b/>
                <w:noProof/>
              </w:rPr>
              <mc:AlternateContent>
                <mc:Choice Requires="wps">
                  <w:drawing>
                    <wp:inline distT="0" distB="0" distL="0" distR="0" wp14:anchorId="7DD36950" wp14:editId="327C14B4">
                      <wp:extent cx="210056" cy="216000"/>
                      <wp:effectExtent l="0" t="0" r="19050" b="12700"/>
                      <wp:docPr id="829" name="Oval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6BA5CA"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DD36950" id="Oval 829" o:spid="_x0000_s10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FA/kQIAALg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sY3iyx6q850j&#13;&#10;Dvph9JZvFf76jvlwxxxOH84pbpRwi4fU0JYUBomSGtyvt96jPQ4FailpcZpL6n8emROU6G8GxyWO&#13;&#10;/ii4UdiPgjk2G8DOmeGusjyJCHBBj6J00DzholnHKKhihmOskvLgxssm9FsFVxUX63UywxG3LOzM&#13;&#10;veXReeQ1tvBD98ScHVo94IzcwDjpr9q9t41IA+tjAKnSLDzzODCO6yG1zrDK4v55eU9Wzwt39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WGRQP5ECAAC4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446BA5CA"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CEDE54" w14:textId="77777777" w:rsidR="00CC2EB7" w:rsidRPr="00D45FD3" w:rsidRDefault="00CC2EB7" w:rsidP="00CC2EB7">
            <w:pPr>
              <w:spacing w:after="0"/>
              <w:jc w:val="center"/>
              <w:rPr>
                <w:b/>
                <w:sz w:val="18"/>
              </w:rPr>
            </w:pPr>
            <w:r w:rsidRPr="00D45FD3">
              <w:rPr>
                <w:b/>
                <w:noProof/>
                <w:sz w:val="20"/>
                <w:szCs w:val="20"/>
              </w:rPr>
              <mc:AlternateContent>
                <mc:Choice Requires="wps">
                  <w:drawing>
                    <wp:inline distT="0" distB="0" distL="0" distR="0" wp14:anchorId="5D3313EE" wp14:editId="0B9089CD">
                      <wp:extent cx="210056" cy="216000"/>
                      <wp:effectExtent l="0" t="0" r="19050" b="12700"/>
                      <wp:docPr id="996" name="Oval 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C40189"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3313EE" id="Oval 996" o:spid="_x0000_s10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OlYcQIAAEMFAAAOAAAAZHJzL2Uyb0RvYy54bWysVN9r2zAQfh/sfxB6X+1ktBu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X/EF80nuywOt075nCYC2/FTUMPsAUf7sHRINDI0HCHO1qUxq7kOFqc1eh+&#13;&#10;vHYe/ak/6Zazjgar5P77AZzkTH821LlxCifDTcZuMsyh3SA91IK+DSuSSQAX9GQqh+0Tzfw6RqEr&#13;&#10;MIJilVwEN202YRhw+jWEXK+TG02bhbA1D1ZE8qhr7KbH/gmcHbsuULve4jR0Lzpv8I1Ig+tDQNWk&#13;&#10;tnzWcVScJjW1zvirxK/g133yev77V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LDA6VhxAgAAQw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70C40189"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341A2C" w14:textId="77777777" w:rsidR="00CC2EB7" w:rsidRPr="00D45FD3" w:rsidRDefault="00CC2EB7" w:rsidP="00CC2EB7">
            <w:pPr>
              <w:spacing w:after="0"/>
              <w:jc w:val="center"/>
              <w:rPr>
                <w:b/>
                <w:sz w:val="18"/>
              </w:rPr>
            </w:pPr>
            <w:r w:rsidRPr="00D45FD3">
              <w:rPr>
                <w:b/>
                <w:noProof/>
                <w:sz w:val="20"/>
                <w:szCs w:val="20"/>
              </w:rPr>
              <mc:AlternateContent>
                <mc:Choice Requires="wps">
                  <w:drawing>
                    <wp:inline distT="0" distB="0" distL="0" distR="0" wp14:anchorId="43032602" wp14:editId="6AD5FED4">
                      <wp:extent cx="210056" cy="216000"/>
                      <wp:effectExtent l="0" t="0" r="19050" b="12700"/>
                      <wp:docPr id="956" name="Oval 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A7BC5BA"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032602" id="Oval 956" o:spid="_x0000_s10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GA++nJxAgAAQw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2A7BC5BA"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BDD0C49" w14:textId="77777777" w:rsidR="00CC2EB7" w:rsidRPr="00D45FD3" w:rsidRDefault="00CC2EB7" w:rsidP="00CC2EB7">
            <w:pPr>
              <w:spacing w:after="0"/>
              <w:jc w:val="center"/>
              <w:rPr>
                <w:b/>
                <w:sz w:val="18"/>
              </w:rPr>
            </w:pPr>
            <w:r w:rsidRPr="00D45FD3">
              <w:rPr>
                <w:b/>
                <w:noProof/>
                <w:sz w:val="20"/>
                <w:szCs w:val="20"/>
              </w:rPr>
              <mc:AlternateContent>
                <mc:Choice Requires="wps">
                  <w:drawing>
                    <wp:inline distT="0" distB="0" distL="0" distR="0" wp14:anchorId="2E9DFEA2" wp14:editId="7E3E4AD0">
                      <wp:extent cx="210056" cy="216000"/>
                      <wp:effectExtent l="0" t="0" r="19050" b="12700"/>
                      <wp:docPr id="925" name="Oval 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95D4C35"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9DFEA2" id="Oval 925" o:spid="_x0000_s10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NAYcQIAAEMFAAAOAAAAZHJzL2Uyb0RvYy54bWysVN9r2zAQfh/sfxB6X+1ktG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X/GF80nuywOt075nCYC2/FTUMPsAUf7sHRINDI0HCHO1qUxq7kOFqc1eh+&#13;&#10;vHYe/ak/6Zazjgar5P77AZzkTH821LlxCifDTcZuMsyh3SA91IK+DSuSSQAX9GQqh+0Tzfw6RqEr&#13;&#10;MIJilVwEN202YRhw+jWEXK+TG02bhbA1D1ZE8qhr7KbH/gmcHbsuULve4jR0Lzpv8I1Ig+tDQNWk&#13;&#10;tnzWcVScJjW1zvirxK/g133yev77V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AWE0BhxAgAAQw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695D4C35"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A2D2191" w14:textId="77777777" w:rsidR="00CC2EB7" w:rsidRPr="00D45FD3" w:rsidRDefault="00CC2EB7" w:rsidP="00CC2EB7">
            <w:pPr>
              <w:spacing w:after="0"/>
              <w:jc w:val="center"/>
              <w:rPr>
                <w:b/>
                <w:noProof/>
                <w:sz w:val="18"/>
                <w:szCs w:val="18"/>
                <w:lang w:eastAsia="en-CA"/>
              </w:rPr>
            </w:pPr>
            <w:r w:rsidRPr="00D45FD3">
              <w:rPr>
                <w:b/>
                <w:noProof/>
              </w:rPr>
              <mc:AlternateContent>
                <mc:Choice Requires="wps">
                  <w:drawing>
                    <wp:inline distT="0" distB="0" distL="0" distR="0" wp14:anchorId="36C91615" wp14:editId="5B60FBAB">
                      <wp:extent cx="210056" cy="216000"/>
                      <wp:effectExtent l="0" t="0" r="19050" b="12700"/>
                      <wp:docPr id="831" name="Oval 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416CB7"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C91615" id="Oval 831" o:spid="_x0000_s10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FrnkQIAALk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qdb4tIPqdO+I&#13;&#10;g34aveUbhd++ZT7cM4fjh4OKKyXc4SE1tCWFQaKkBvfrrfdoj1OBWkpaHOeS+p8H5gQl+pvBeYmz&#13;&#10;PwpuFHajYA7NGrB15risLE8iAlzQoygdNM+4aVYxCqqY4RirpDy48bIO/VrBXcXFapXMcMYtC1vz&#13;&#10;YHl0HomNPfzYPTNnh14POCS3MI76q37vbSPSwOoQQKo0DGceB8pxP6TeGXZZXEAv78nqvHGXvwE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cEBa55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3B416CB7"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r>
      <w:tr w:rsidR="00CC2EB7" w:rsidRPr="00D45FD3" w14:paraId="744CE3D1" w14:textId="77777777" w:rsidTr="006E249A">
        <w:tc>
          <w:tcPr>
            <w:tcW w:w="1871" w:type="dxa"/>
            <w:tcBorders>
              <w:top w:val="nil"/>
              <w:left w:val="nil"/>
              <w:bottom w:val="single" w:sz="4" w:space="0" w:color="auto"/>
              <w:right w:val="single" w:sz="4" w:space="0" w:color="auto"/>
            </w:tcBorders>
            <w:vAlign w:val="center"/>
          </w:tcPr>
          <w:p w14:paraId="21A31E1C" w14:textId="77777777" w:rsidR="00CC2EB7" w:rsidRPr="00D45FD3" w:rsidRDefault="00CC2EB7" w:rsidP="00CC2EB7">
            <w:pPr>
              <w:spacing w:after="0"/>
              <w:rPr>
                <w:sz w:val="20"/>
                <w:szCs w:val="20"/>
              </w:rPr>
            </w:pPr>
            <w:r w:rsidRPr="00D45FD3">
              <w:rPr>
                <w:sz w:val="20"/>
                <w:szCs w:val="20"/>
              </w:rPr>
              <w:t>Al-Wadei et al., 2009</w:t>
            </w:r>
            <w:r w:rsidRPr="00D45FD3">
              <w:rPr>
                <w:sz w:val="20"/>
                <w:szCs w:val="20"/>
                <w:vertAlign w:val="superscript"/>
              </w:rPr>
              <w:t>b</w:t>
            </w:r>
          </w:p>
        </w:tc>
        <w:tc>
          <w:tcPr>
            <w:tcW w:w="680" w:type="dxa"/>
            <w:tcBorders>
              <w:top w:val="nil"/>
              <w:left w:val="single" w:sz="4" w:space="0" w:color="auto"/>
              <w:right w:val="single" w:sz="4" w:space="0" w:color="auto"/>
            </w:tcBorders>
            <w:vAlign w:val="center"/>
          </w:tcPr>
          <w:p w14:paraId="09C6CE6C" w14:textId="77777777" w:rsidR="00CC2EB7" w:rsidRPr="00D45FD3" w:rsidRDefault="00CC2EB7" w:rsidP="006E249A">
            <w:pPr>
              <w:spacing w:before="0" w:after="0"/>
              <w:jc w:val="center"/>
              <w:rPr>
                <w:b/>
                <w:noProof/>
                <w:lang w:eastAsia="en-CA"/>
              </w:rPr>
            </w:pPr>
            <w:r w:rsidRPr="00D45FD3">
              <w:rPr>
                <w:b/>
                <w:noProof/>
              </w:rPr>
              <mc:AlternateContent>
                <mc:Choice Requires="wps">
                  <w:drawing>
                    <wp:inline distT="0" distB="0" distL="0" distR="0" wp14:anchorId="32A3B95F" wp14:editId="4E0B3AB7">
                      <wp:extent cx="210056" cy="216000"/>
                      <wp:effectExtent l="0" t="0" r="19050" b="12700"/>
                      <wp:docPr id="51" name="Oval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7F46BB1"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A3B95F" id="Oval 51" o:spid="_x0000_s10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CNkQIAALk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yTQ+7aA63Tvi&#13;&#10;oJ9Gb/lG4bdvmQ/3zOH44aDiSgl3eEgNbUlhkCipwf166z3a41SglpIWx7mk/ueBOUGJ/mZwXuLs&#13;&#10;j4Ibhd0omEOzBmydOS4ry5OIABf0KEoHzTNumlWMgipmOMYqKQ9uvKxDv1ZwV3GxWiUznHHLwtY8&#13;&#10;WB6dR2JjDz92z8zZodcDDsktjKP+qt9724g0sDoEkCoNw5nHgXLcD6l3hl0WF9DLe7I6b9zlbwA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FfpwjZ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57F46BB1"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AE9CC31" w14:textId="77777777" w:rsidR="00CC2EB7" w:rsidRPr="00D45FD3" w:rsidRDefault="00CC2EB7" w:rsidP="006E249A">
            <w:pPr>
              <w:spacing w:before="0" w:after="0"/>
              <w:jc w:val="center"/>
              <w:rPr>
                <w:b/>
                <w:noProof/>
                <w:lang w:eastAsia="en-CA"/>
              </w:rPr>
            </w:pPr>
            <w:r w:rsidRPr="00D45FD3">
              <w:rPr>
                <w:b/>
                <w:noProof/>
                <w:sz w:val="20"/>
                <w:szCs w:val="20"/>
              </w:rPr>
              <mc:AlternateContent>
                <mc:Choice Requires="wps">
                  <w:drawing>
                    <wp:inline distT="0" distB="0" distL="0" distR="0" wp14:anchorId="1FD86A14" wp14:editId="4C6A54CF">
                      <wp:extent cx="210056" cy="216000"/>
                      <wp:effectExtent l="0" t="0" r="19050" b="12700"/>
                      <wp:docPr id="833" name="Oval 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6D43C84"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D86A14" id="Oval 833" o:spid="_x0000_s10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DlYC6B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6D43C84"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64B4E2A" w14:textId="77777777" w:rsidR="00CC2EB7" w:rsidRPr="00D45FD3" w:rsidRDefault="00CC2EB7" w:rsidP="006E249A">
            <w:pPr>
              <w:spacing w:before="0" w:after="0"/>
              <w:jc w:val="center"/>
              <w:rPr>
                <w:b/>
                <w:noProof/>
                <w:lang w:eastAsia="en-CA"/>
              </w:rPr>
            </w:pPr>
            <w:r w:rsidRPr="00D45FD3">
              <w:rPr>
                <w:b/>
                <w:noProof/>
              </w:rPr>
              <mc:AlternateContent>
                <mc:Choice Requires="wps">
                  <w:drawing>
                    <wp:inline distT="0" distB="0" distL="0" distR="0" wp14:anchorId="26447758" wp14:editId="2BA34542">
                      <wp:extent cx="210056" cy="216000"/>
                      <wp:effectExtent l="0" t="0" r="19050" b="12700"/>
                      <wp:docPr id="695" name="Oval 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7227E47"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6447758" id="Oval 695" o:spid="_x0000_s10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iVZkgIAALk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bbRReyj+LSH6nzv&#13;&#10;iIN+Gr3lW4XfvmM+3DOH44eDiisl3OEhNbQlhUGipAb36633aI9TgVpKWhznkvqfR+YEJfqrwXmJ&#13;&#10;sz8KbhT2o2COzQawdea4rCxPIgJc0KMoHTRPuGnWMQqqmOEYq6Q8uPGyCf1awV3FxXqdzHDGLQs7&#13;&#10;82B5dB6JjT382D0xZ4deDzgktzCO+qt+720j0sD6GECqNAzPPA6U435IvTPssriAXt6T1fPG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N+OJVm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7227E47"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027D58" w14:textId="77777777" w:rsidR="00CC2EB7" w:rsidRPr="00D45FD3" w:rsidRDefault="00CC2EB7" w:rsidP="006E249A">
            <w:pPr>
              <w:spacing w:before="0" w:after="0"/>
              <w:jc w:val="center"/>
              <w:rPr>
                <w:b/>
                <w:noProof/>
                <w:lang w:eastAsia="en-CA"/>
              </w:rPr>
            </w:pPr>
            <w:r w:rsidRPr="00D45FD3">
              <w:rPr>
                <w:b/>
                <w:noProof/>
              </w:rPr>
              <mc:AlternateContent>
                <mc:Choice Requires="wps">
                  <w:drawing>
                    <wp:inline distT="0" distB="0" distL="0" distR="0" wp14:anchorId="31A4CA19" wp14:editId="19E9E1BF">
                      <wp:extent cx="210056" cy="216000"/>
                      <wp:effectExtent l="0" t="0" r="19050" b="12700"/>
                      <wp:docPr id="696" name="Oval 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5339F7"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A4CA19" id="Oval 696" o:spid="_x0000_s10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4GUkwIAALk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n2Ifxac9VOc7&#13;&#10;Rxz00+gt3yr89h3z4Y45HD8cVFwp4RYPqaEtKQwSJTW4X6+9R3ucCtRS0uI4l9T/PDInKNFfDc5L&#13;&#10;nP1RcKOwHwVzbDaArTPHZWV5EhHggh5F6aB5xE2zjlFQxQzHWCXlwY2XTejXCu4qLtbrZIYzblnY&#13;&#10;mXvLo/NIbOzhh+6ROTv0esAhuYFx1F/0e28bkQbWxwBSpWF44nGgHPdD6p1hl8UF9PyerJ427uo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lr4GU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15339F7"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8F7BDF" w14:textId="77777777" w:rsidR="00CC2EB7" w:rsidRPr="00D45FD3" w:rsidRDefault="00CC2EB7" w:rsidP="006E249A">
            <w:pPr>
              <w:spacing w:before="0" w:after="0"/>
              <w:jc w:val="center"/>
              <w:rPr>
                <w:b/>
                <w:noProof/>
                <w:sz w:val="20"/>
                <w:szCs w:val="20"/>
                <w:lang w:eastAsia="en-CA"/>
              </w:rPr>
            </w:pPr>
            <w:r w:rsidRPr="00D45FD3">
              <w:rPr>
                <w:b/>
                <w:noProof/>
              </w:rPr>
              <mc:AlternateContent>
                <mc:Choice Requires="wps">
                  <w:drawing>
                    <wp:inline distT="0" distB="0" distL="0" distR="0" wp14:anchorId="3C862CDC" wp14:editId="0273D0E9">
                      <wp:extent cx="210056" cy="216000"/>
                      <wp:effectExtent l="0" t="0" r="19050" b="12700"/>
                      <wp:docPr id="697" name="Oval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0E3A035"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862CDC" id="Oval 697" o:spid="_x0000_s10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av+kgIAALk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G2yjZeyj+LSH6nzn&#13;&#10;iIN+Gr3lW4XfvmM+3DGH44eDiisl3OIhNbQlhUGipAb36633aI9TgVpKWhznkvqfR+YEJfqbwXmJ&#13;&#10;sz8KbhT2o2COzQawdea4rCxPIgJc0KMoHTRPuGnWMQqqmOEYq6Q8uPGyCf1awV3FxXqdzHDGLQs7&#13;&#10;c295dB6JjT380D0xZ4deDzgkNzCO+qt+720j0sD6GECqNAzPPA6U435IvTPssriAXt6T1fPG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AVq/6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0E3A035"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901138" w14:textId="77777777" w:rsidR="00CC2EB7" w:rsidRPr="00D45FD3" w:rsidRDefault="00CC2EB7" w:rsidP="006E249A">
            <w:pPr>
              <w:spacing w:before="0" w:after="0"/>
              <w:jc w:val="center"/>
              <w:rPr>
                <w:b/>
                <w:noProof/>
                <w:sz w:val="20"/>
                <w:szCs w:val="20"/>
                <w:lang w:eastAsia="en-CA"/>
              </w:rPr>
            </w:pPr>
            <w:r w:rsidRPr="00D45FD3">
              <w:rPr>
                <w:b/>
                <w:noProof/>
              </w:rPr>
              <mc:AlternateContent>
                <mc:Choice Requires="wps">
                  <w:drawing>
                    <wp:inline distT="0" distB="0" distL="0" distR="0" wp14:anchorId="30223E15" wp14:editId="2CB47164">
                      <wp:extent cx="210056" cy="216000"/>
                      <wp:effectExtent l="0" t="0" r="19050" b="12700"/>
                      <wp:docPr id="698" name="Oval 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785E53F"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223E15" id="Oval 698" o:spid="_x0000_s10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9RAkgIAALk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bbRIvZRfNpDdb5z&#13;&#10;xEE/jd7yrcJv3zEf7pjD8cNBxZUSbvGQGtqSwiBRUoP79dZ7tMepQC0lLY5zSf3PI3OCEv3N4LzE&#13;&#10;2R8FNwr7UTDHZgPYOjNcVpYnEQEu6FGUDpon3DTrGAVVzHCMVVIe3HjZhH6t4K7iYr1OZjjjloWd&#13;&#10;ubc8Oo/Exh5+6J6Ys0OvBxySGxhH/VW/97YRaWB9DCBVGoZnHgfKcT+k3hl2WVxAL+/J6nnj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G/b1EC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785E53F"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4F1912D" w14:textId="77777777" w:rsidR="00CC2EB7" w:rsidRPr="00D45FD3" w:rsidRDefault="00CC2EB7" w:rsidP="006E249A">
            <w:pPr>
              <w:spacing w:before="0" w:after="0"/>
              <w:jc w:val="center"/>
              <w:rPr>
                <w:b/>
                <w:noProof/>
                <w:sz w:val="20"/>
                <w:szCs w:val="20"/>
                <w:lang w:eastAsia="en-CA"/>
              </w:rPr>
            </w:pPr>
            <w:r w:rsidRPr="00D45FD3">
              <w:rPr>
                <w:b/>
                <w:noProof/>
              </w:rPr>
              <mc:AlternateContent>
                <mc:Choice Requires="wps">
                  <w:drawing>
                    <wp:inline distT="0" distB="0" distL="0" distR="0" wp14:anchorId="216ED7EE" wp14:editId="10D20D79">
                      <wp:extent cx="210056" cy="216000"/>
                      <wp:effectExtent l="0" t="0" r="19050" b="12700"/>
                      <wp:docPr id="699" name="Oval 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6B8937A"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16ED7EE" id="Oval 699" o:spid="_x0000_s10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f4qkwIAALk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n2Ifxac9VOc7&#13;&#10;Rxz00+gt3yr89h3z4Y45HD8cVFwp4RYPqaEtKQwSJTW4X6+9R3ucCtRS0uI4l9T/PDInKNFfDc5L&#13;&#10;nP1RcKOwHwVzbDaArTPHZWV5EhHggh5F6aB5xE2zjlFQxQzHWCXlwY2XTejXCu4qLtbrZIYzblnY&#13;&#10;mXvLo/NIbOzhh+6ROTv0esAhuYFx1F/0e28bkQbWxwBSpWF44nGgHPdD6p1hl8UF9PyerJ427uo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KYf4q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6B8937A"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25B1A54" w14:textId="13BF4E15" w:rsidR="00CC2EB7" w:rsidRPr="00D45FD3" w:rsidRDefault="006E249A" w:rsidP="006E249A">
            <w:pPr>
              <w:spacing w:before="0" w:after="0"/>
              <w:jc w:val="center"/>
              <w:rPr>
                <w:b/>
                <w:noProof/>
                <w:sz w:val="20"/>
                <w:szCs w:val="20"/>
                <w:lang w:eastAsia="en-CA"/>
              </w:rPr>
            </w:pPr>
            <w:r w:rsidRPr="00D45FD3">
              <w:rPr>
                <w:b/>
                <w:noProof/>
                <w:sz w:val="20"/>
                <w:szCs w:val="20"/>
              </w:rPr>
              <mc:AlternateContent>
                <mc:Choice Requires="wps">
                  <w:drawing>
                    <wp:inline distT="0" distB="0" distL="0" distR="0" wp14:anchorId="2D233FD1" wp14:editId="3C53F3A4">
                      <wp:extent cx="210056" cy="216000"/>
                      <wp:effectExtent l="0" t="0" r="19050" b="12700"/>
                      <wp:docPr id="250" name="Oval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C235D4F"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233FD1" id="Oval 250" o:spid="_x0000_s10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Fnz6ZN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1C235D4F"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0DDE16" w14:textId="60FD3C1A" w:rsidR="00CC2EB7" w:rsidRPr="00D45FD3" w:rsidRDefault="006E249A" w:rsidP="006E249A">
            <w:pPr>
              <w:spacing w:before="0" w:after="0"/>
              <w:jc w:val="center"/>
              <w:rPr>
                <w:b/>
                <w:noProof/>
                <w:sz w:val="20"/>
                <w:szCs w:val="20"/>
                <w:lang w:eastAsia="en-CA"/>
              </w:rPr>
            </w:pPr>
            <w:r w:rsidRPr="00D45FD3">
              <w:rPr>
                <w:b/>
                <w:noProof/>
                <w:sz w:val="20"/>
                <w:szCs w:val="20"/>
              </w:rPr>
              <mc:AlternateContent>
                <mc:Choice Requires="wps">
                  <w:drawing>
                    <wp:inline distT="0" distB="0" distL="0" distR="0" wp14:anchorId="6DF78D01" wp14:editId="4CE95E37">
                      <wp:extent cx="210056" cy="216000"/>
                      <wp:effectExtent l="0" t="0" r="19050" b="12700"/>
                      <wp:docPr id="251" name="Oval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B651C59"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F78D01" id="Oval 251" o:spid="_x0000_s10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cP5cQIAAEQFAAAOAAAAZHJzL2Uyb0RvYy54bWysVN9r3DAMfh/sfzB+X5O70bKF5spxpWNw&#13;&#10;tGXt6LPPsS9hjuXJvktuf/1k50fHWjYYezGyJX2SPkm+vOpbw44KfQO25IuznDNlJVSN3Zf86+PN&#13;&#10;uw+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DxJw/l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2B651C59"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0DB619" w14:textId="6CD127AC" w:rsidR="00CC2EB7" w:rsidRPr="00D45FD3" w:rsidRDefault="006E249A" w:rsidP="006E249A">
            <w:pPr>
              <w:spacing w:before="0" w:after="0"/>
              <w:jc w:val="center"/>
              <w:rPr>
                <w:b/>
                <w:sz w:val="18"/>
              </w:rPr>
            </w:pPr>
            <w:r w:rsidRPr="00D45FD3">
              <w:rPr>
                <w:b/>
                <w:noProof/>
                <w:sz w:val="20"/>
                <w:szCs w:val="20"/>
              </w:rPr>
              <mc:AlternateContent>
                <mc:Choice Requires="wps">
                  <w:drawing>
                    <wp:inline distT="0" distB="0" distL="0" distR="0" wp14:anchorId="2EEBD6A4" wp14:editId="28960D73">
                      <wp:extent cx="210056" cy="216000"/>
                      <wp:effectExtent l="0" t="0" r="19050" b="12700"/>
                      <wp:docPr id="252" name="Oval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DD108F"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EBD6A4" id="Oval 252" o:spid="_x0000_s10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7YkycAIAAEQ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RO2JMnACAABE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65DD108F"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0FE18E" w14:textId="28F84DE0" w:rsidR="00CC2EB7" w:rsidRPr="00D45FD3" w:rsidRDefault="006E249A" w:rsidP="006E249A">
            <w:pPr>
              <w:spacing w:before="0" w:after="0"/>
              <w:jc w:val="center"/>
              <w:rPr>
                <w:b/>
                <w:noProof/>
                <w:sz w:val="20"/>
                <w:szCs w:val="20"/>
                <w:lang w:eastAsia="en-CA"/>
              </w:rPr>
            </w:pPr>
            <w:r w:rsidRPr="00D45FD3">
              <w:rPr>
                <w:b/>
                <w:noProof/>
              </w:rPr>
              <mc:AlternateContent>
                <mc:Choice Requires="wps">
                  <w:drawing>
                    <wp:inline distT="0" distB="0" distL="0" distR="0" wp14:anchorId="58D05501" wp14:editId="4B59DDE8">
                      <wp:extent cx="210056" cy="216000"/>
                      <wp:effectExtent l="0" t="0" r="19050" b="12700"/>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30459DE"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D05501" id="Oval 4" o:spid="_x0000_s10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6fLkQIAALk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HfYx/Fpx1Up3tH&#13;&#10;HPTT6C3fKPz2LfPhnjkcPxxUXCnhDg+poS0pDBIlNbhfb71He5wK1FLS4jiX1P88MCco0d8Mzkuc&#13;&#10;/VFwo7AbBXNo1oCtM8dlZXkSEeCCHkXpoHnGTbOKUVDFDMdYJeXBjZd16NcK7iouVqtkhjNuWdia&#13;&#10;B8uj80hs7OHH7pk5O/R6wCG5hXHUX/V7bxuRBlaHAFKlYTjzOFCO+yH1zrDL4gJ6eU9W5427/A0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ojuny5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130459DE"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r>
      <w:tr w:rsidR="00CC2EB7" w:rsidRPr="00D45FD3" w14:paraId="77D29B6D" w14:textId="77777777" w:rsidTr="006E249A">
        <w:tc>
          <w:tcPr>
            <w:tcW w:w="1871" w:type="dxa"/>
            <w:tcBorders>
              <w:top w:val="nil"/>
              <w:left w:val="nil"/>
              <w:bottom w:val="single" w:sz="4" w:space="0" w:color="auto"/>
              <w:right w:val="single" w:sz="4" w:space="0" w:color="auto"/>
            </w:tcBorders>
            <w:vAlign w:val="center"/>
          </w:tcPr>
          <w:p w14:paraId="44CCC3F5" w14:textId="77777777" w:rsidR="00CC2EB7" w:rsidRPr="00D45FD3" w:rsidRDefault="00CC2EB7" w:rsidP="00CC2EB7">
            <w:pPr>
              <w:spacing w:after="0"/>
              <w:rPr>
                <w:sz w:val="20"/>
                <w:szCs w:val="20"/>
              </w:rPr>
            </w:pPr>
            <w:r w:rsidRPr="00D45FD3">
              <w:rPr>
                <w:sz w:val="20"/>
                <w:szCs w:val="20"/>
              </w:rPr>
              <w:t>Ben et al., 2020</w:t>
            </w:r>
            <w:r w:rsidRPr="00D45FD3">
              <w:rPr>
                <w:sz w:val="20"/>
                <w:szCs w:val="20"/>
                <w:vertAlign w:val="superscript"/>
              </w:rPr>
              <w:t>c</w:t>
            </w:r>
          </w:p>
        </w:tc>
        <w:tc>
          <w:tcPr>
            <w:tcW w:w="680" w:type="dxa"/>
            <w:tcBorders>
              <w:top w:val="nil"/>
              <w:left w:val="single" w:sz="4" w:space="0" w:color="auto"/>
              <w:right w:val="single" w:sz="4" w:space="0" w:color="auto"/>
            </w:tcBorders>
            <w:vAlign w:val="center"/>
          </w:tcPr>
          <w:p w14:paraId="7E8671BB" w14:textId="77777777" w:rsidR="00CC2EB7" w:rsidRPr="00D45FD3" w:rsidRDefault="00CC2EB7" w:rsidP="00CC2EB7">
            <w:pPr>
              <w:spacing w:after="0"/>
              <w:jc w:val="center"/>
              <w:rPr>
                <w:b/>
                <w:sz w:val="18"/>
              </w:rPr>
            </w:pPr>
            <w:r w:rsidRPr="00D45FD3">
              <w:rPr>
                <w:b/>
                <w:noProof/>
              </w:rPr>
              <mc:AlternateContent>
                <mc:Choice Requires="wps">
                  <w:drawing>
                    <wp:inline distT="0" distB="0" distL="0" distR="0" wp14:anchorId="43986489" wp14:editId="4855A400">
                      <wp:extent cx="210056" cy="216000"/>
                      <wp:effectExtent l="0" t="0" r="19050" b="12700"/>
                      <wp:docPr id="52" name="Ova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A0FF18B"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986489" id="Oval 52" o:spid="_x0000_s10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dh1kgIAALk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0jNIvZRfNpBdbp3&#13;&#10;xEE/jd7yjcJv3zIf7pnD8cNBxZUS7vCQGtqSwiBRUoP79dZ7tMepQC0lLY5zSf3PA3OCEv3N4LzE&#13;&#10;2R8FNwq7UTCHZg3YOnNcVpYnEQEu6FGUDppn3DSrGAVVzHCMVVIe3HhZh36t4K7iYrVKZjjjloWt&#13;&#10;ebA8Oo/Exh5+7J6Zs0OvBxySWxhH/VW/97YRaWB1CCBVGoYzjwPluB9S7wy7LC6gl/dkdd64y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A312HW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A0FF18B"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C60A13" w14:textId="01B71F5F" w:rsidR="00CC2EB7" w:rsidRPr="00D45FD3" w:rsidRDefault="006E249A" w:rsidP="00CC2EB7">
            <w:pPr>
              <w:spacing w:after="0"/>
              <w:jc w:val="center"/>
              <w:rPr>
                <w:b/>
                <w:sz w:val="18"/>
              </w:rPr>
            </w:pPr>
            <w:r w:rsidRPr="00D45FD3">
              <w:rPr>
                <w:b/>
                <w:noProof/>
                <w:sz w:val="20"/>
                <w:szCs w:val="20"/>
              </w:rPr>
              <mc:AlternateContent>
                <mc:Choice Requires="wps">
                  <w:drawing>
                    <wp:inline distT="0" distB="0" distL="0" distR="0" wp14:anchorId="693B3229" wp14:editId="1F004702">
                      <wp:extent cx="210056" cy="216000"/>
                      <wp:effectExtent l="0" t="0" r="19050" b="12700"/>
                      <wp:docPr id="254"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5AF50B0"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3B3229" id="Oval 254" o:spid="_x0000_s10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Osj9ox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15AF50B0"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7D272F" w14:textId="039D78B3" w:rsidR="00CC2EB7" w:rsidRPr="00D45FD3" w:rsidRDefault="006E249A" w:rsidP="00CC2EB7">
            <w:pPr>
              <w:spacing w:after="0"/>
              <w:jc w:val="center"/>
              <w:rPr>
                <w:b/>
                <w:sz w:val="18"/>
              </w:rPr>
            </w:pPr>
            <w:r w:rsidRPr="00D45FD3">
              <w:rPr>
                <w:b/>
                <w:noProof/>
              </w:rPr>
              <mc:AlternateContent>
                <mc:Choice Requires="wps">
                  <w:drawing>
                    <wp:inline distT="0" distB="0" distL="0" distR="0" wp14:anchorId="4B2C11EA" wp14:editId="74B82242">
                      <wp:extent cx="210056" cy="216000"/>
                      <wp:effectExtent l="0" t="0" r="19050" b="12700"/>
                      <wp:docPr id="65" name="Oval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05B8F83"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2C11EA" id="Oval 65" o:spid="_x0000_s10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lbSkgIAALk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p9hH8WkP1fnO&#13;&#10;EQf9NHrLtwq/fcd8uGMOxw8HFVdKuMVDamhLCoNESQ3u12vv0R6nArWUtDjOJfU/j8wJSvRXg/MS&#13;&#10;Z38U3CjsR8Ecmw1g68xxWVmeRAS4oEdROmgecdOsYxRUMcMxVkl5cONlE/q1gruKi/U6meGMWxZ2&#13;&#10;5t7y6DwSG3v4oXtkzg69HnBIbmAc9Rf93ttGpIH1MYBUaRieeBwox/2QemfYZXEBPb8nq6eN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JuVtK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05B8F83"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A551D53" w14:textId="0EB4A6E6" w:rsidR="00CC2EB7" w:rsidRPr="00D45FD3" w:rsidRDefault="006E249A" w:rsidP="00CC2EB7">
            <w:pPr>
              <w:spacing w:after="0"/>
              <w:jc w:val="center"/>
              <w:rPr>
                <w:b/>
                <w:sz w:val="18"/>
              </w:rPr>
            </w:pPr>
            <w:r w:rsidRPr="00D45FD3">
              <w:rPr>
                <w:b/>
                <w:noProof/>
              </w:rPr>
              <mc:AlternateContent>
                <mc:Choice Requires="wps">
                  <w:drawing>
                    <wp:inline distT="0" distB="0" distL="0" distR="0" wp14:anchorId="4373700A" wp14:editId="3E9E0919">
                      <wp:extent cx="210056" cy="216000"/>
                      <wp:effectExtent l="0" t="0" r="19050" b="12700"/>
                      <wp:docPr id="204" name="Oval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C1CFA21"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73700A" id="Oval 204" o:spid="_x0000_s10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Hy4kgIAALk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G6RmGfsoPu2hOt85&#13;&#10;4qCfRm/5VuG375gPd8zh+OGg4koJt3hIDW1JYZAoqcH9eus92uNUoJaSFse5pP7nkTlBif5mcF7i&#13;&#10;7I+CG4X9KJhjswFsnTkuK8uTiAAX9ChKB80Tbpp1jIIqZjjGKikPbrxsQr9WcFdxsV4nM5xxy8LO&#13;&#10;3FsenUdiYw8/dE/M2aHXAw7JDYyj/qrfe9uINLA+BpAqDcMzjwPluB9S7wy7LC6gl/dk9bxx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HfUfLi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C1CFA21"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E52DEAD" w14:textId="70E761F2"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77A584B6" wp14:editId="23E12771">
                      <wp:extent cx="210056" cy="216000"/>
                      <wp:effectExtent l="0" t="0" r="19050" b="12700"/>
                      <wp:docPr id="206" name="Oval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3CF406C"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A584B6" id="Oval 206" o:spid="_x0000_s10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gMGkgIAALk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VKziH0Un/ZQne8c&#13;&#10;cdBPo7d8q/Dbd8yHO+Zw/HBQcaWEWzykhrakMEiU1OB+vfUe7XEqUEtJi+NcUv/zyJygRH8zOC9x&#13;&#10;9kfBjcJ+FMyx2QC2zgyXleVJRIALehSlg+YJN806RkEVMxxjlZQHN142oV8ruKu4WK+TGc64ZWFn&#13;&#10;7i2PziOxsYcfuifm7NDrAYfkBsZRf9XvvW1EGlgfA0iVhuGZx4Fy3A+pd4ZdFhfQy3uyet64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NgaAwa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3CF406C"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C3597C4" w14:textId="17E0E5FF"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29E438DC" wp14:editId="336625DE">
                      <wp:extent cx="210056" cy="216000"/>
                      <wp:effectExtent l="0" t="0" r="19050" b="12700"/>
                      <wp:docPr id="208" name="Oval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99A84AE"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E438DC" id="Oval 208" o:spid="_x0000_s10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ClskgIAALk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p9hH8WkP1fnO&#13;&#10;EQf9NHrLtwq/fcd8uGMOxw8HFVdKuMVDamhLCoNESQ3u12vv0R6nArWUtDjOJfU/j8wJSvRXg/MS&#13;&#10;Z38U3CjsR8Ecmw1g68xxWVmeRAS4oEdROmgecdOsYxRUMcMxVkl5cONlE/q1gruKi/U6meGMWxZ2&#13;&#10;5t7y6DwSG3v4oXtkzg69HnBIbmAc9Rf93ttGpIH1MYBUaRieeBwox/2QemfYZXEBPb8nq6eN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L2gKWy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99A84AE"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0C4366" w14:textId="0C0519F1"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3AC0FC95" wp14:editId="18A6A54A">
                      <wp:extent cx="210056" cy="216000"/>
                      <wp:effectExtent l="0" t="0" r="19050" b="12700"/>
                      <wp:docPr id="209" name="Oval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0FCBAB"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C0FC95" id="Oval 209" o:spid="_x0000_s10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jpGkgIAALk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0jNVeyj+LSD6vTg&#13;&#10;iIN+Gr3lG4XfvmU+PDCH44eDiisl3OMhNbQlhUGipAb36633aI9TgVpKWhznkvqfB+YEJfqrwXmJ&#13;&#10;sz8KbhR2o2AOzRqwdea4rCxPIgJc0KMoHTTPuGlWMQqqmOEYq6Q8uPGyDv1awV3FxWqVzHDGLQtb&#13;&#10;82h5dB6JjT381D0zZ4deDzgkdzCO+qt+720j0sDqEECqNAxnHgfKcT+k3hl2WVxAL+/J6rxxl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G1eOka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F0FCBAB"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4826A03" w14:textId="18FB5B96" w:rsidR="00CC2EB7" w:rsidRPr="00D45FD3" w:rsidRDefault="006E249A" w:rsidP="00CC2EB7">
            <w:pPr>
              <w:spacing w:after="0"/>
              <w:jc w:val="center"/>
              <w:rPr>
                <w:b/>
                <w:sz w:val="18"/>
              </w:rPr>
            </w:pPr>
            <w:r w:rsidRPr="00D45FD3">
              <w:rPr>
                <w:b/>
                <w:noProof/>
                <w:sz w:val="20"/>
                <w:szCs w:val="20"/>
              </w:rPr>
              <mc:AlternateContent>
                <mc:Choice Requires="wps">
                  <w:drawing>
                    <wp:inline distT="0" distB="0" distL="0" distR="0" wp14:anchorId="7DF54A74" wp14:editId="4636307D">
                      <wp:extent cx="210056" cy="216000"/>
                      <wp:effectExtent l="0" t="0" r="19050" b="12700"/>
                      <wp:docPr id="253" name="Oval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9A2E9F"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DF54A74" id="Oval 253" o:spid="_x0000_s10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BS/cQIAAEQFAAAOAAAAZHJzL2Uyb0RvYy54bWysVN9r2zAQfh/sfxB6X+1ktGymTgkpHYPQ&#13;&#10;lrWjz4osxWayTjspsbO/fif5R8daNhh7ESfpvu/uPt3p8qpvDTsq9A3Yki/Ocs6UlVA1dl/yr483&#13;&#10;7z5w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fIxPGo92UJ3ukSEMg+GdvGnoBbbCh3uBNAk0MzTd4Y4WbaArOYwWZzXg&#13;&#10;j9fOoz81KN1y1tFkldx/PwhUnJnPllo3juFk4GTsJsMe2g3QSy3o33AymQTAYCZTI7RPNPTrGIWu&#13;&#10;hJUUq+Qy4LTZhGHC6duQar1ObjRuToStfXAykkdhYzs99k8C3dh2gfr1Fqape9F6g29EWlgfAugm&#13;&#10;9eWzjqPkNKqpd8ZvJf4Fv+6T1/Pnt/oJ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IuIFL9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3F9A2E9F"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A29B348" w14:textId="66D4759F" w:rsidR="00CC2EB7" w:rsidRPr="00D45FD3" w:rsidRDefault="006E249A" w:rsidP="00CC2EB7">
            <w:pPr>
              <w:spacing w:after="0"/>
              <w:jc w:val="center"/>
              <w:rPr>
                <w:b/>
                <w:sz w:val="18"/>
              </w:rPr>
            </w:pPr>
            <w:r w:rsidRPr="00D45FD3">
              <w:rPr>
                <w:b/>
                <w:noProof/>
                <w:sz w:val="20"/>
                <w:szCs w:val="20"/>
              </w:rPr>
              <mc:AlternateContent>
                <mc:Choice Requires="wps">
                  <w:drawing>
                    <wp:inline distT="0" distB="0" distL="0" distR="0" wp14:anchorId="7FB14381" wp14:editId="4E779789">
                      <wp:extent cx="210056" cy="216000"/>
                      <wp:effectExtent l="0" t="0" r="19050" b="12700"/>
                      <wp:docPr id="260" name="Oval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DCE89B"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B14381" id="Oval 260" o:spid="_x0000_s10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jsPcAIAAEQ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PNUaj3ZQnR6QIQyD4Z28begFtsKHB4E0CTQzNN3hnhZtoCs5jBZnNeCP&#13;&#10;t86jPzUo3XLW0WSV3H8/CFScmc+WWjeO4WTgZOwmwx7aDdBLLejfcDKZBMBgJlMjtM809OsYha6E&#13;&#10;lRSr5DLgtNmEYcLp25BqvU5uNG5OhK19dDKSR2FjOz31zwLd2HaB+vUOpql71XqDb0RaWB8C6Cb1&#13;&#10;5YuOo+Q0qql3xm8l/gW/7pPXy+e3+gk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KVI7D3ACAABE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65DCE89B"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CFA1DB" w14:textId="618C7243" w:rsidR="00CC2EB7" w:rsidRPr="00D45FD3" w:rsidRDefault="006E249A" w:rsidP="00CC2EB7">
            <w:pPr>
              <w:spacing w:after="0"/>
              <w:jc w:val="center"/>
              <w:rPr>
                <w:b/>
                <w:sz w:val="18"/>
              </w:rPr>
            </w:pPr>
            <w:r w:rsidRPr="00D45FD3">
              <w:rPr>
                <w:b/>
                <w:noProof/>
                <w:sz w:val="20"/>
                <w:szCs w:val="20"/>
              </w:rPr>
              <mc:AlternateContent>
                <mc:Choice Requires="wps">
                  <w:drawing>
                    <wp:inline distT="0" distB="0" distL="0" distR="0" wp14:anchorId="64086CBF" wp14:editId="3240D79E">
                      <wp:extent cx="210056" cy="216000"/>
                      <wp:effectExtent l="0" t="0" r="19050" b="12700"/>
                      <wp:docPr id="261" name="Oval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A27BD0C"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086CBF" id="Oval 261" o:spid="_x0000_s10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BFlcAIAAEQ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PLnGox1UpwdkCMNgeCdvG3qBrfDhQSBNAs0MTXe4p0Ub6EoOo8VZDfjj&#13;&#10;rfPoTw1Kt5x1NFkl998PAhVn5rOl1o1jOBk4GbvJsId2A/RSC/o3nEwmATCYydQI7TMN/TpGoSth&#13;&#10;JcUquQw4bTZhmHD6NqRar5MbjZsTYWsfnYzkUdjYTk/9s0A3tl2gfr2Daepetd7gG5EW1ocAukl9&#13;&#10;+aLjKDmNauqd8VuJf8Gv++T18vmtfgI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TOgRZXACAABE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7A27BD0C"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811A16" w14:textId="6BDA257A" w:rsidR="00CC2EB7" w:rsidRPr="00D45FD3" w:rsidRDefault="006E249A" w:rsidP="00CC2EB7">
            <w:pPr>
              <w:spacing w:after="0"/>
              <w:jc w:val="center"/>
              <w:rPr>
                <w:b/>
                <w:noProof/>
                <w:sz w:val="18"/>
                <w:szCs w:val="18"/>
                <w:lang w:eastAsia="en-CA"/>
              </w:rPr>
            </w:pPr>
            <w:r w:rsidRPr="00D45FD3">
              <w:rPr>
                <w:b/>
                <w:noProof/>
              </w:rPr>
              <mc:AlternateContent>
                <mc:Choice Requires="wps">
                  <w:drawing>
                    <wp:inline distT="0" distB="0" distL="0" distR="0" wp14:anchorId="2ADCB853" wp14:editId="70981D7E">
                      <wp:extent cx="210056" cy="216000"/>
                      <wp:effectExtent l="0" t="0" r="19050" b="12700"/>
                      <wp:docPr id="211" name="Oval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C267EC4"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ADCB853" id="Oval 211" o:spid="_x0000_s10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pIkgIAALk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FrGP4tMeqvO9&#13;&#10;Iw76afSWbxV++475cM8cjh8OKq6UcIeH1NCWFAaJkhrcr7feoz1OBWopaXGcS+p/HpkTlOivBucl&#13;&#10;zv4ouFHYj4I5NhvA1pnjsrI8iQhwQY+idNA84aZZxyioYoZjrJLy4MbLJvRrBXcVF+t1MsMZtyzs&#13;&#10;zIPl0XkkNvbwY/fEnB16PeCQ3MI46q/6vbeNSAPrYwCp0jA88zhQjvsh9c6wy+ICenlPVs8bd/U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GBKaki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C267EC4"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r>
      <w:tr w:rsidR="00CC2EB7" w:rsidRPr="00D45FD3" w14:paraId="3061CA0E" w14:textId="77777777" w:rsidTr="006E249A">
        <w:tc>
          <w:tcPr>
            <w:tcW w:w="1871" w:type="dxa"/>
            <w:tcBorders>
              <w:top w:val="nil"/>
              <w:left w:val="nil"/>
              <w:bottom w:val="single" w:sz="4" w:space="0" w:color="auto"/>
              <w:right w:val="single" w:sz="4" w:space="0" w:color="auto"/>
            </w:tcBorders>
            <w:vAlign w:val="center"/>
          </w:tcPr>
          <w:p w14:paraId="65A191D7" w14:textId="77777777" w:rsidR="00CC2EB7" w:rsidRPr="00D45FD3" w:rsidRDefault="00CC2EB7" w:rsidP="00CC2EB7">
            <w:pPr>
              <w:spacing w:after="0"/>
              <w:rPr>
                <w:sz w:val="20"/>
                <w:szCs w:val="20"/>
              </w:rPr>
            </w:pPr>
            <w:r w:rsidRPr="00D45FD3">
              <w:rPr>
                <w:sz w:val="20"/>
                <w:szCs w:val="20"/>
              </w:rPr>
              <w:t>Ben et al., 2020</w:t>
            </w:r>
            <w:r w:rsidRPr="00D45FD3">
              <w:rPr>
                <w:sz w:val="20"/>
                <w:szCs w:val="20"/>
                <w:vertAlign w:val="superscript"/>
              </w:rPr>
              <w:t>d</w:t>
            </w:r>
          </w:p>
        </w:tc>
        <w:tc>
          <w:tcPr>
            <w:tcW w:w="680" w:type="dxa"/>
            <w:tcBorders>
              <w:top w:val="nil"/>
              <w:left w:val="single" w:sz="4" w:space="0" w:color="auto"/>
              <w:right w:val="single" w:sz="4" w:space="0" w:color="auto"/>
            </w:tcBorders>
            <w:vAlign w:val="center"/>
          </w:tcPr>
          <w:p w14:paraId="0264DF05" w14:textId="77777777" w:rsidR="00CC2EB7" w:rsidRPr="00D45FD3" w:rsidRDefault="00CC2EB7" w:rsidP="00CC2EB7">
            <w:pPr>
              <w:spacing w:after="0"/>
              <w:jc w:val="center"/>
              <w:rPr>
                <w:b/>
                <w:noProof/>
                <w:lang w:eastAsia="en-CA"/>
              </w:rPr>
            </w:pPr>
            <w:r w:rsidRPr="00D45FD3">
              <w:rPr>
                <w:b/>
                <w:noProof/>
              </w:rPr>
              <mc:AlternateContent>
                <mc:Choice Requires="wps">
                  <w:drawing>
                    <wp:inline distT="0" distB="0" distL="0" distR="0" wp14:anchorId="2FF8DEA9" wp14:editId="7982D1E2">
                      <wp:extent cx="210056" cy="216000"/>
                      <wp:effectExtent l="0" t="0" r="19050" b="12700"/>
                      <wp:docPr id="5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7EFF3D"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F8DEA9" id="Oval 53" o:spid="_x0000_s10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EAikwIAALkFAAAOAAAAZHJzL2Uyb0RvYy54bWysVNtqGzEQfS/0H4Te613bJ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F8EAi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07EFF3D"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CC643B" w14:textId="4D65DEF2" w:rsidR="00CC2EB7" w:rsidRPr="00D45FD3" w:rsidRDefault="006E249A" w:rsidP="00CC2EB7">
            <w:pPr>
              <w:spacing w:after="0"/>
              <w:jc w:val="center"/>
              <w:rPr>
                <w:b/>
                <w:noProof/>
                <w:lang w:eastAsia="en-CA"/>
              </w:rPr>
            </w:pPr>
            <w:r w:rsidRPr="00D45FD3">
              <w:rPr>
                <w:b/>
                <w:noProof/>
                <w:sz w:val="20"/>
                <w:szCs w:val="20"/>
              </w:rPr>
              <mc:AlternateContent>
                <mc:Choice Requires="wps">
                  <w:drawing>
                    <wp:inline distT="0" distB="0" distL="0" distR="0" wp14:anchorId="5826CED7" wp14:editId="63DA01A5">
                      <wp:extent cx="210056" cy="216000"/>
                      <wp:effectExtent l="0" t="0" r="19050" b="12700"/>
                      <wp:docPr id="281" name="Oval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4620D1"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26CED7" id="Oval 281" o:spid="_x0000_s10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8veB8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04620D1"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62E2C17" w14:textId="1FCF9AB5"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7A6EE72B" wp14:editId="0BA75F86">
                      <wp:extent cx="210056" cy="216000"/>
                      <wp:effectExtent l="0" t="0" r="19050" b="12700"/>
                      <wp:docPr id="213" name="Oval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314924"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6EE72B" id="Oval 213" o:spid="_x0000_s10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86FkwIAALk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JeLGMfxac9VOd7&#13;&#10;Rxz00+gt3yr89h3z4Z45HD8cVFwp4Q4PqaEtKQwSJTW4X2+9R3ucCtRS0uI4l9T/PDInKNFfDc5L&#13;&#10;nP1RcKOwHwVzbDaArTPHZWV5EhHggh5F6aB5wk2zjlFQxQzHWCXlwY2XTejXCu4qLtbrZIYzblnY&#13;&#10;mQfLo/NIbOzhx+6JOTv0esAhuYVx1F/1e28bkQbWxwBSpWF45nGgHPdD6p1hl8UF9PKerJ437uo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aa86F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A314924"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5E341D" w14:textId="1BE194EA"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381A9586" wp14:editId="6EE6F837">
                      <wp:extent cx="210056" cy="216000"/>
                      <wp:effectExtent l="0" t="0" r="19050" b="12700"/>
                      <wp:docPr id="215" name="Oval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E1AF979"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1A9586" id="Oval 215" o:spid="_x0000_s10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bE7kgIAALk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vF7GP4tMeqvO9&#13;&#10;Iw76afSWbxV++475cM8cjh8OKq6UcIeH1NCWFAaJkhrcr7feoz1OBWopaXGcS+p/HpkTlOivBucl&#13;&#10;zv4ouFHYj4I5NhvA1pnhsrI8iQhwQY+idNA84aZZxyioYoZjrJLy4MbLJvRrBXcVF+t1MsMZtyzs&#13;&#10;zIPl0XkkNvbwY/fEnB16PeCQ3MI46q/6vbeNSAPrYwCp0jA88zhQjvsh9c6wy+ICenlPVs8bd/U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LWlsTu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6E1AF979"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D021A7F" w14:textId="77777777" w:rsidR="00CC2EB7" w:rsidRPr="00D45FD3" w:rsidRDefault="00CC2EB7" w:rsidP="00CC2EB7">
            <w:pPr>
              <w:spacing w:after="0"/>
              <w:jc w:val="center"/>
              <w:rPr>
                <w:b/>
                <w:noProof/>
                <w:lang w:eastAsia="en-CA"/>
              </w:rPr>
            </w:pPr>
            <w:r w:rsidRPr="00D45FD3">
              <w:rPr>
                <w:b/>
                <w:noProof/>
                <w:sz w:val="20"/>
                <w:szCs w:val="20"/>
              </w:rPr>
              <mc:AlternateContent>
                <mc:Choice Requires="wps">
                  <w:drawing>
                    <wp:inline distT="0" distB="0" distL="0" distR="0" wp14:anchorId="23C0DCB7" wp14:editId="38E014CC">
                      <wp:extent cx="210056" cy="216000"/>
                      <wp:effectExtent l="0" t="0" r="19050" b="12700"/>
                      <wp:docPr id="891" name="Oval 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F9FAB1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C0DCB7" id="Oval 891" o:spid="_x0000_s10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EzJcQIAAEQ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OnITMlxAgAARA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0F9FAB1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4BF4B70" w14:textId="09BCE203"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2E37436A" wp14:editId="19220770">
                      <wp:extent cx="210056" cy="216000"/>
                      <wp:effectExtent l="0" t="0" r="19050" b="12700"/>
                      <wp:docPr id="224" name="Oval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5654961"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37436A" id="Oval 224" o:spid="_x0000_s10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Yh7kwIAALk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X8U+ik87qE73&#13;&#10;jjjop9FbvlH47Vvmwz1zOH44qLhSwh0eUkNbUhgkSmpwv957j/Y4FailpMVxLqn/eWBOUKK/GZyX&#13;&#10;OPuj4EZhNwrm0KwBW2eGy8ryJCLABT2K0kHzjJtmFaOgihmOsUrKgxsv69CvFdxVXKxWyQxn3LKw&#13;&#10;NQ+WR+eR2NjDj90zc3bo9YBDcgvjqL/p9942Ig2sDgGkSsPwwuNAOe6H1DvDLosL6PU9Wb1s3O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A4Yh7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5654961"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9BDBE3D" w14:textId="04EA541A"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2CA925B0" wp14:editId="7017AC46">
                      <wp:extent cx="210056" cy="216000"/>
                      <wp:effectExtent l="0" t="0" r="19050" b="12700"/>
                      <wp:docPr id="225" name="Oval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89AE23"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A925B0" id="Oval 225" o:spid="_x0000_s10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6IRkwIAALk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Ev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lW6IR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889AE23"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F37E6A0" w14:textId="334853B5" w:rsidR="00CC2EB7" w:rsidRPr="00D45FD3" w:rsidRDefault="006E249A" w:rsidP="00CC2EB7">
            <w:pPr>
              <w:spacing w:after="0"/>
              <w:jc w:val="center"/>
              <w:rPr>
                <w:b/>
                <w:noProof/>
                <w:lang w:eastAsia="en-CA"/>
              </w:rPr>
            </w:pPr>
            <w:r w:rsidRPr="00D45FD3">
              <w:rPr>
                <w:b/>
                <w:noProof/>
                <w:sz w:val="20"/>
                <w:szCs w:val="20"/>
              </w:rPr>
              <mc:AlternateContent>
                <mc:Choice Requires="wps">
                  <w:drawing>
                    <wp:inline distT="0" distB="0" distL="0" distR="0" wp14:anchorId="78C0217D" wp14:editId="7DD1B756">
                      <wp:extent cx="210056" cy="216000"/>
                      <wp:effectExtent l="0" t="0" r="19050" b="12700"/>
                      <wp:docPr id="266" name="Oval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002997"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C0217D" id="Oval 266" o:spid="_x0000_s10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ia/cQIAAEQ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6nWeLSD6nSPDGEYDO/kTUMvsBU+3AukSaCZoekOd7RoA13JYbQ4qwF/&#13;&#10;vHYe/alB6Zazjiar5P77QaDizHy21LpxDCcDJ2M3GfbQboBeakH/hpPJJAAGM5kaoX2ioV/HKHQl&#13;&#10;rKRYJZcBp80mDBNO34ZU63Vyo3FzImztg5ORPAob2+mxfxLoxrYL1K+3ME3di9YbfCPSwvoQQDep&#13;&#10;L591HCWnUU29M34r8S/4dZ+8nj+/1U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CpuJr9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3A002997"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E97785E" w14:textId="575FB31A" w:rsidR="00CC2EB7" w:rsidRPr="00D45FD3" w:rsidRDefault="006E249A" w:rsidP="00CC2EB7">
            <w:pPr>
              <w:spacing w:after="0"/>
              <w:jc w:val="center"/>
              <w:rPr>
                <w:b/>
                <w:noProof/>
                <w:lang w:eastAsia="en-CA"/>
              </w:rPr>
            </w:pPr>
            <w:r w:rsidRPr="00D45FD3">
              <w:rPr>
                <w:b/>
                <w:noProof/>
                <w:sz w:val="20"/>
                <w:szCs w:val="20"/>
              </w:rPr>
              <mc:AlternateContent>
                <mc:Choice Requires="wps">
                  <w:drawing>
                    <wp:inline distT="0" distB="0" distL="0" distR="0" wp14:anchorId="0D66E05D" wp14:editId="3EBA0330">
                      <wp:extent cx="210056" cy="216000"/>
                      <wp:effectExtent l="0" t="0" r="19050" b="12700"/>
                      <wp:docPr id="265" name="Oval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D46FCDE"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66E05D" id="Oval 265" o:spid="_x0000_s10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AzVcAIAAEQ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8k1Hu2gOt0jQxgGwzt509ALbIUP9wJpEmhmaLrDHS3aQFdyGC3OasAf&#13;&#10;r51Hf2pQuuWso8kquf9+EKg4M58ttW4cw8nAydhNhj20G6CXWtC/4WQyCYDBTKZGaJ9o6NcxCl0J&#13;&#10;KylWyWXAabMJw4TTtyHVep3caNycCFv74GQkj8LGdnrsnwS6se0C9estTFP3ovUG34i0sD4E0E3q&#13;&#10;y2cdR8lpVFPvjN9K/At+3Sev589v9RM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T9QM1XACAABE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6D46FCDE"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3F18BBD" w14:textId="5FA7E2CD" w:rsidR="00CC2EB7" w:rsidRPr="00D45FD3" w:rsidRDefault="006E249A" w:rsidP="00CC2EB7">
            <w:pPr>
              <w:spacing w:after="0"/>
              <w:jc w:val="center"/>
              <w:rPr>
                <w:b/>
                <w:sz w:val="18"/>
              </w:rPr>
            </w:pPr>
            <w:r w:rsidRPr="00D45FD3">
              <w:rPr>
                <w:b/>
                <w:noProof/>
                <w:sz w:val="20"/>
                <w:szCs w:val="20"/>
              </w:rPr>
              <mc:AlternateContent>
                <mc:Choice Requires="wps">
                  <w:drawing>
                    <wp:inline distT="0" distB="0" distL="0" distR="0" wp14:anchorId="46B4BF6B" wp14:editId="1F2049C2">
                      <wp:extent cx="210056" cy="216000"/>
                      <wp:effectExtent l="0" t="0" r="19050" b="12700"/>
                      <wp:docPr id="263" name="Oval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0F4853B"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B4BF6B" id="Oval 263" o:spid="_x0000_s10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nNrcgIAAEQ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X/sIxPGo92WJ3uHXM4DIa34qahF9iCD/fgaBJoZmi6wx0tSmNXchwtzmp0&#13;&#10;P147j/7UoHTLWUeTVXL//QBOcqY/G2rdOIaT4SZjNxnm0G6QXmpB/4YVySSAC3oylcP2iYZ+HaPQ&#13;&#10;FRhBsUougps2mzBMOH0bQq7XyY3GzULYmgcrInkUNrbTY/8Ezo5tF6hfb3GauhetN/hGpMH1IaBq&#13;&#10;Ul8+6zhKTqOaemf8VuJf8Os+eT1/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gGnNr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0F4853B"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8A801D" w14:textId="68C4042E"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42E15983" wp14:editId="5A33D9A5">
                      <wp:extent cx="210056" cy="216000"/>
                      <wp:effectExtent l="0" t="0" r="19050" b="12700"/>
                      <wp:docPr id="306" name="Oval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5C9B70"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E15983" id="Oval 306" o:spid="_x0000_s10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oKcQIAAEQ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D8bigpxAgAARA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515C9B70"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02A86750" w14:textId="77777777" w:rsidTr="006E249A">
        <w:tc>
          <w:tcPr>
            <w:tcW w:w="1871" w:type="dxa"/>
            <w:tcBorders>
              <w:top w:val="nil"/>
              <w:left w:val="nil"/>
              <w:bottom w:val="single" w:sz="4" w:space="0" w:color="auto"/>
              <w:right w:val="single" w:sz="4" w:space="0" w:color="auto"/>
            </w:tcBorders>
            <w:vAlign w:val="center"/>
          </w:tcPr>
          <w:p w14:paraId="329135AE" w14:textId="77777777" w:rsidR="00CC2EB7" w:rsidRPr="00D45FD3" w:rsidRDefault="00CC2EB7" w:rsidP="00CC2EB7">
            <w:pPr>
              <w:spacing w:after="0"/>
              <w:rPr>
                <w:sz w:val="20"/>
                <w:szCs w:val="20"/>
              </w:rPr>
            </w:pPr>
            <w:r w:rsidRPr="00D45FD3">
              <w:rPr>
                <w:sz w:val="20"/>
                <w:szCs w:val="20"/>
              </w:rPr>
              <w:t>Berger et al., 1987</w:t>
            </w:r>
            <w:r w:rsidRPr="00D45FD3">
              <w:rPr>
                <w:sz w:val="20"/>
                <w:szCs w:val="20"/>
                <w:vertAlign w:val="superscript"/>
              </w:rPr>
              <w:t>e</w:t>
            </w:r>
          </w:p>
        </w:tc>
        <w:tc>
          <w:tcPr>
            <w:tcW w:w="680" w:type="dxa"/>
            <w:tcBorders>
              <w:top w:val="nil"/>
              <w:left w:val="single" w:sz="4" w:space="0" w:color="auto"/>
              <w:right w:val="single" w:sz="4" w:space="0" w:color="auto"/>
            </w:tcBorders>
            <w:vAlign w:val="center"/>
          </w:tcPr>
          <w:p w14:paraId="07C52FB4" w14:textId="5C100D48"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6EDA7352" wp14:editId="4D870DC5">
                      <wp:extent cx="210056" cy="216000"/>
                      <wp:effectExtent l="0" t="0" r="19050" b="12700"/>
                      <wp:docPr id="226" name="Oval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C77D415"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DA7352" id="Oval 226" o:spid="_x0000_s10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flfkwIAALk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Xn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87flf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C77D415"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2C3B78D" w14:textId="765948DF" w:rsidR="00CC2EB7" w:rsidRPr="00D45FD3" w:rsidRDefault="006E249A" w:rsidP="00CC2EB7">
            <w:pPr>
              <w:spacing w:after="0"/>
              <w:jc w:val="center"/>
              <w:rPr>
                <w:b/>
                <w:noProof/>
                <w:lang w:eastAsia="en-CA"/>
              </w:rPr>
            </w:pPr>
            <w:r w:rsidRPr="00D45FD3">
              <w:rPr>
                <w:b/>
                <w:noProof/>
                <w:sz w:val="20"/>
                <w:szCs w:val="20"/>
              </w:rPr>
              <mc:AlternateContent>
                <mc:Choice Requires="wps">
                  <w:drawing>
                    <wp:inline distT="0" distB="0" distL="0" distR="0" wp14:anchorId="5A4D98D5" wp14:editId="6DED0D1A">
                      <wp:extent cx="210056" cy="216000"/>
                      <wp:effectExtent l="0" t="0" r="19050" b="12700"/>
                      <wp:docPr id="282" name="Oval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0F3462"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4D98D5" id="Oval 282" o:spid="_x0000_s10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9emcgIAAEQ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fxSePRDqrTPTKEYTC8kzcNvcBW+HAvkCaBZoamO9zRog10JYfR4qwG&#13;&#10;/PHaefSnBqVbzjqarJL77weBijPz2VLrxjGcDJyM3WTYQ7sBeqkF/RtOJpMAGMxkaoT2iYZ+HaPQ&#13;&#10;lbCSYpVcBpw2mzBMOH0bUq3XyY3GzYmwtQ9ORvIobGynx/5JoBvbLlC/3sI0dS9ab/CNSAvrQwDd&#13;&#10;pL581nGUnEY19c74rcS/4Nd98nr+/FY/A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aO9em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40F3462"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6567AE" w14:textId="3A9F87D8"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152B3333" wp14:editId="3557FB2D">
                      <wp:extent cx="210056" cy="216000"/>
                      <wp:effectExtent l="0" t="0" r="19050" b="12700"/>
                      <wp:docPr id="230" name="Oval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1AA102"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2B3333" id="Oval 230" o:spid="_x0000_s10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ayLkwIAALk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r6aRH7KD7toTrf&#13;&#10;O+Kgn0Zv+Ubht2+ZD/fM4fjhoOJKCXd4SA1tSWGQKKnB/XrtPdrjVKCWkhbHuaT+55E5QYn+anBe&#13;&#10;4uyPghuF/SiYY7MGbJ0ZLivLk4gAF/QoSgfNI26aVYyCKmY4xiopD268rEO/VnBXcbFaJTOcccvC&#13;&#10;1uwsj84jsbGHH7pH5uzQ6wGH5BbGUX/R771tRBpYHQNIlYbhiceBctwPqXeGXRYX0PN7snrauM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2mayL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A1AA102"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2472E50" w14:textId="39062ADC"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3CA71842" wp14:editId="715A69C0">
                      <wp:extent cx="210056" cy="216000"/>
                      <wp:effectExtent l="0" t="0" r="19050" b="12700"/>
                      <wp:docPr id="235" name="Oval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A0E88C"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A71842" id="Oval 235" o:spid="_x0000_s10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4bhkwIAALk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59jH8WnHVSn&#13;&#10;O0cc9NPoLV8r/PYN8+GOORw/HFRcKeEWD6mhLSkMEiU1uF+vvUd7nArUUtLiOJfU/zwwJyjR3wzO&#13;&#10;S5z9UXCjsBsFc2hWgK0zw2VleRIR4IIeRemgecRNs4xRUMUMx1gl5cGNl1Xo1wruKi6Wy2SGM25Z&#13;&#10;2Jit5dF5JDb28EP3yJwdej3gkNzAOOov+r23jUgDy0MAqdIwPPE4UI77IfXOsMviAnp+T1ZPG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TI4bh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5A0E88C"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C8A46D" w14:textId="0D443FE9"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0E548CD0" wp14:editId="5CAABFC2">
                      <wp:extent cx="210056" cy="216000"/>
                      <wp:effectExtent l="0" t="0" r="19050" b="12700"/>
                      <wp:docPr id="238" name="Oval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07CC2A6"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548CD0" id="Oval 238" o:spid="_x0000_s10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ZXLkwIAALk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y2X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D3ZXL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07CC2A6"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58E2FC" w14:textId="78A86F91"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70CD081B" wp14:editId="04BCEC86">
                      <wp:extent cx="210056" cy="216000"/>
                      <wp:effectExtent l="0" t="0" r="19050" b="12700"/>
                      <wp:docPr id="239" name="Oval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5C1D8D7"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CD081B" id="Oval 239" o:spid="_x0000_s10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7+hkwIAALk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19iH8WnHVSn&#13;&#10;O0cc9NPoLV8r/PYN8+GOORw/HFRcKeEWD6mhLSkMEiU1uF+vvUd7nArUUtLiOJfU/zwwJyjR3wzO&#13;&#10;S5z9UXCjsBsFc2hWgK0zw2VleRIR4IIeRemgecRNs4xRUMUMx1gl5cGNl1Xo1wruKi6Wy2SGM25Z&#13;&#10;2Jit5dF5JDb28EP3yJwdej3gkNzAOOov+r23jUgDy0MAqdIwPPE4UI77IfXOsMviAnp+T1ZPG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mZ7+h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5C1D8D7"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0089AEB" w14:textId="73706D45"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3B1CE973" wp14:editId="5F34C481">
                      <wp:extent cx="210056" cy="216000"/>
                      <wp:effectExtent l="0" t="0" r="19050" b="12700"/>
                      <wp:docPr id="245" name="Oval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14DD09"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B1CE973" id="Oval 245" o:spid="_x0000_s10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ZARkQIAALk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m5IuU63xaQ/V+c4R&#13;&#10;B/00esu3Cr99x3y4Yw7HDwcVV0q4xUNqaEsKg0RJDe7XW+/RHqcCtZS0OM4l9T+PzAlK9DeD8xJn&#13;&#10;fxTcKOxHwRybDWDrzHFZWZ5EBLigR1E6aJ5w06xjFFQxwzFWSXlw42UT+rWCu4qL9TqZ4YxbFnbm&#13;&#10;3vLoPBIbe/ihe2LODr0ecEhuYBz1V/3e20akgfUxgFRpGJ55HCjH/ZB6Z9hlcQG9vCer5427+g0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xL2QEZ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1814DD09"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52BD3C7" w14:textId="3202186C" w:rsidR="00CC2EB7" w:rsidRPr="00D45FD3" w:rsidRDefault="006E249A" w:rsidP="00CC2EB7">
            <w:pPr>
              <w:spacing w:after="0"/>
              <w:jc w:val="center"/>
              <w:rPr>
                <w:b/>
                <w:noProof/>
                <w:lang w:eastAsia="en-CA"/>
              </w:rPr>
            </w:pPr>
            <w:r w:rsidRPr="00D45FD3">
              <w:rPr>
                <w:b/>
                <w:noProof/>
                <w:sz w:val="20"/>
                <w:szCs w:val="20"/>
              </w:rPr>
              <mc:AlternateContent>
                <mc:Choice Requires="wps">
                  <w:drawing>
                    <wp:inline distT="0" distB="0" distL="0" distR="0" wp14:anchorId="156FBF94" wp14:editId="7B154A28">
                      <wp:extent cx="210056" cy="216000"/>
                      <wp:effectExtent l="0" t="0" r="19050" b="12700"/>
                      <wp:docPr id="283" name="Oval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2F166CF"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6FBF94" id="Oval 283" o:spid="_x0000_s10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77ocAIAAEQ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TcnPk2s82mF1unfM4TAY3oqbhl5gCz7cg6NJoJmh6Q53tCiNXclxtDir0f14&#13;&#10;6zz6U4PSLWcdTVbJ/fcDOMmZ/mKodeMYToabjN1kmEO7QXqpBf0bViSTAC7oyVQO22ca+nWMQldg&#13;&#10;BMUquQhu2mzCMOH0bQi5Xic3GjcLYWserIjkUdjYTo/9Mzg7tl2gfr3Faepetd7gG5EG14eAqkl9&#13;&#10;+aLjKDmNauqd8VuJf8Gv++T18vmtfgI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Imu+6HACAABE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72F166CF"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687227" w14:textId="0691A0C7" w:rsidR="00CC2EB7" w:rsidRPr="00D45FD3" w:rsidRDefault="006E249A" w:rsidP="00CC2EB7">
            <w:pPr>
              <w:spacing w:after="0"/>
              <w:jc w:val="center"/>
              <w:rPr>
                <w:b/>
                <w:noProof/>
                <w:lang w:eastAsia="en-CA"/>
              </w:rPr>
            </w:pPr>
            <w:r w:rsidRPr="00D45FD3">
              <w:rPr>
                <w:b/>
                <w:noProof/>
                <w:sz w:val="20"/>
                <w:szCs w:val="20"/>
              </w:rPr>
              <mc:AlternateContent>
                <mc:Choice Requires="wps">
                  <w:drawing>
                    <wp:inline distT="0" distB="0" distL="0" distR="0" wp14:anchorId="1BD1B73B" wp14:editId="576F0A1B">
                      <wp:extent cx="210056" cy="216000"/>
                      <wp:effectExtent l="0" t="0" r="19050" b="12700"/>
                      <wp:docPr id="295" name="Oval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4E594FD"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D1B73B" id="Oval 295" o:spid="_x0000_s10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cFWcQIAAEQ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TcnPl/FJ49EOq9O9Yw6HwfBW3DT0Alvw4R4cTQLNDE13uKNFaexKjqPFWY3u&#13;&#10;x1vn0Z8alG4562iySu6/H8BJzvQXQ60bx3Ay3GTsJsMc2g3SSy3o37AimQRwQU+mctg+09CvYxS6&#13;&#10;AiMoVslFcNNmE4YJp29DyPU6udG4WQhb82BFJI/CxnZ67J/B2bHtAvXrLU5T96r1Bt+INLg+BFRN&#13;&#10;6ssXHUfJaVRT74zfSvwLft0nr5fPb/UT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I2lwVZ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4E594FD"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AF0291F" w14:textId="4BB2EC81" w:rsidR="00CC2EB7" w:rsidRPr="00D45FD3" w:rsidRDefault="006E249A" w:rsidP="00CC2EB7">
            <w:pPr>
              <w:spacing w:after="0"/>
              <w:jc w:val="center"/>
              <w:rPr>
                <w:b/>
                <w:sz w:val="18"/>
              </w:rPr>
            </w:pPr>
            <w:r w:rsidRPr="00D45FD3">
              <w:rPr>
                <w:b/>
                <w:noProof/>
                <w:sz w:val="20"/>
                <w:szCs w:val="20"/>
              </w:rPr>
              <mc:AlternateContent>
                <mc:Choice Requires="wps">
                  <w:drawing>
                    <wp:inline distT="0" distB="0" distL="0" distR="0" wp14:anchorId="2A27FD96" wp14:editId="5B382C79">
                      <wp:extent cx="210056" cy="216000"/>
                      <wp:effectExtent l="0" t="0" r="19050" b="12700"/>
                      <wp:docPr id="302" name="Oval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89B5FB2" w14:textId="77777777" w:rsidR="008F2E37" w:rsidRPr="0000075D" w:rsidRDefault="008F2E37" w:rsidP="006E249A">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A27FD96" id="Oval 302" o:spid="_x0000_s10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s8cgIAAEQ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4jw+aTzaQXV6QIYwDIZ38rahF9gKHx4E0iTQzNB0h3tatIGu5DBanNWA&#13;&#10;P946j/7UoHTLWUeTVXL//SBQcWY+W2rdOIaTgZOxmwx7aDdAL7Wgf8PJZBIAg5lMjdA+09CvYxS6&#13;&#10;ElZSrJLLgNNmE4YJp29DqvU6udG4ORG29tHJSB6Fje301D8LdGPbBerXO5im7lXrDb4RaWF9CKCb&#13;&#10;1JcvOo6S06im3hm/lfgX/LpPXi+f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oH+s8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89B5FB2" w14:textId="77777777" w:rsidR="008F2E37" w:rsidRPr="0000075D" w:rsidRDefault="008F2E37" w:rsidP="006E249A">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A6653C4" w14:textId="4F93AB73" w:rsidR="00CC2EB7" w:rsidRPr="00D45FD3" w:rsidRDefault="006E249A" w:rsidP="00CC2EB7">
            <w:pPr>
              <w:spacing w:after="0"/>
              <w:jc w:val="center"/>
              <w:rPr>
                <w:b/>
                <w:noProof/>
                <w:lang w:eastAsia="en-CA"/>
              </w:rPr>
            </w:pPr>
            <w:r w:rsidRPr="00D45FD3">
              <w:rPr>
                <w:b/>
                <w:noProof/>
              </w:rPr>
              <mc:AlternateContent>
                <mc:Choice Requires="wps">
                  <w:drawing>
                    <wp:inline distT="0" distB="0" distL="0" distR="0" wp14:anchorId="6F254865" wp14:editId="045740EF">
                      <wp:extent cx="210056" cy="216000"/>
                      <wp:effectExtent l="0" t="0" r="19050" b="12700"/>
                      <wp:docPr id="249" name="Oval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232527F"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254865" id="Oval 249" o:spid="_x0000_s10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ktikwIAALk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kq6/BT7KD7toTrf&#13;&#10;OeKgn0Zv+Vbht++YD3fM4fjhoOJKCbd4SA1tSWGQKKnB/XrtPdrjVKCWkhbHuaT+55E5QYn+anBe&#13;&#10;4uyPghuF/SiYY7MBbJ05LivLk4gAF/QoSgfNI26adYyCKmY4xiopD268bEK/VnBXcbFeJzOcccvC&#13;&#10;ztxbHp1HYmMPP3SPzNmh1wMOyQ2Mo/6i33vbiDSwPgaQKg3DE48D5bgfUu8MuywuoOf3ZPW0cV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RUkti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232527F"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r>
      <w:tr w:rsidR="00CC2EB7" w:rsidRPr="00D45FD3" w14:paraId="247507CD" w14:textId="77777777" w:rsidTr="006E249A">
        <w:tc>
          <w:tcPr>
            <w:tcW w:w="1871" w:type="dxa"/>
            <w:tcBorders>
              <w:top w:val="nil"/>
              <w:left w:val="nil"/>
              <w:bottom w:val="single" w:sz="4" w:space="0" w:color="auto"/>
              <w:right w:val="single" w:sz="4" w:space="0" w:color="auto"/>
            </w:tcBorders>
            <w:vAlign w:val="center"/>
          </w:tcPr>
          <w:p w14:paraId="11902B20" w14:textId="77777777" w:rsidR="00CC2EB7" w:rsidRPr="00D45FD3" w:rsidRDefault="00CC2EB7" w:rsidP="00CC2EB7">
            <w:pPr>
              <w:spacing w:after="0"/>
              <w:rPr>
                <w:sz w:val="20"/>
                <w:szCs w:val="20"/>
              </w:rPr>
            </w:pPr>
            <w:r w:rsidRPr="00D45FD3">
              <w:rPr>
                <w:sz w:val="20"/>
                <w:szCs w:val="20"/>
              </w:rPr>
              <w:t>Bersch et al., 2009</w:t>
            </w:r>
            <w:r w:rsidRPr="00D45FD3">
              <w:rPr>
                <w:sz w:val="20"/>
                <w:szCs w:val="20"/>
                <w:vertAlign w:val="superscript"/>
              </w:rPr>
              <w:t>f</w:t>
            </w:r>
          </w:p>
        </w:tc>
        <w:tc>
          <w:tcPr>
            <w:tcW w:w="680" w:type="dxa"/>
            <w:tcBorders>
              <w:top w:val="nil"/>
              <w:left w:val="single" w:sz="4" w:space="0" w:color="auto"/>
              <w:right w:val="single" w:sz="4" w:space="0" w:color="auto"/>
            </w:tcBorders>
            <w:vAlign w:val="center"/>
          </w:tcPr>
          <w:p w14:paraId="62D333E8" w14:textId="1C5AC6B1"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618534E3" wp14:editId="4E4AD855">
                      <wp:extent cx="210056" cy="216000"/>
                      <wp:effectExtent l="0" t="0" r="19050" b="12700"/>
                      <wp:docPr id="311" name="Oval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D4B49CC"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8534E3" id="Oval 311" o:spid="_x0000_s10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TT+2kH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0D4B49CC"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B7B2E7C" w14:textId="5D5E12BC"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7D01A8DC" wp14:editId="43B7F5B6">
                      <wp:extent cx="210056" cy="216000"/>
                      <wp:effectExtent l="0" t="0" r="19050" b="12700"/>
                      <wp:docPr id="317" name="Oval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0A4DF9"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D01A8DC" id="Oval 317" o:spid="_x0000_s10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4vHJLn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230A4DF9"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FB337C5" w14:textId="6A4787FB"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5538A131" wp14:editId="788CBC0D">
                      <wp:extent cx="210056" cy="216000"/>
                      <wp:effectExtent l="0" t="0" r="19050" b="12700"/>
                      <wp:docPr id="339" name="Oval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224D68C"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38A131" id="Oval 339" o:spid="_x0000_s10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TckwIAALk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kq6+BT7KD7toTrf&#13;&#10;OeKgn0Zv+Vbht++YD3fM4fjhoOJKCbd4SA1tSWGQKKnB/XrtPdrjVKCWkhbHuaT+55E5QYn+anBe&#13;&#10;4uyPghuF/SiYY7MBbJ0ZLivLk4gAF/QoSgfNI26adYyCKmY4xiopD268bEK/VnBXcbFeJzOcccvC&#13;&#10;ztxbHp1HYmMPP3SPzNmh1wMOyQ2Mo/6i33vbiDSwPgaQKg3DE48D5bgfUu8MuywuoOf3ZPW0cV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nDTc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224D68C"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6F498C" w14:textId="38CEB00B"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6C445888" wp14:editId="15053EA3">
                      <wp:extent cx="210056" cy="216000"/>
                      <wp:effectExtent l="0" t="0" r="19050" b="12700"/>
                      <wp:docPr id="318" name="Oval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08C73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445888" id="Oval 318" o:spid="_x0000_s10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V7Xwbn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3108C73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D65568C" w14:textId="63D37C8A"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435DAE6C" wp14:editId="7BF93B79">
                      <wp:extent cx="210056" cy="216000"/>
                      <wp:effectExtent l="0" t="0" r="19050" b="12700"/>
                      <wp:docPr id="320" name="Oval 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E920B98"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5DAE6C" id="Oval 320" o:spid="_x0000_s10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9oEcQIAAEQFAAAOAAAAZHJzL2Uyb0RvYy54bWysVN9r2zAQfh/sfxB6X+0EWjZTp4SUjkFo&#13;&#10;y9rS54ssxWayTpOU2Nlfv5P8o2MtG4y9iJN033d3n+50edW3mh2l8w2aki/Ocs6kEVg1Zl/yp8eb&#13;&#10;Dx85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DIP2gRxAgAARA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1E920B98"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3B63F22" w14:textId="3DB204FB"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7175E46D" wp14:editId="52C9223B">
                      <wp:extent cx="210056" cy="216000"/>
                      <wp:effectExtent l="0" t="0" r="19050" b="12700"/>
                      <wp:docPr id="322" name="Oval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1113F30"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75E46D" id="Oval 322" o:spid="_x0000_s10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" fillcolor="#c0504d [3205]" strokecolor="#622423 [1605]" strokeweight="2pt">
                      <v:path arrowok="t"/>
                      <o:lock v:ext="edit" aspectratio="t"/>
                      <v:textbox inset="0,0,0,0">
                        <w:txbxContent>
                          <w:p w14:paraId="71113F30"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A0C202" w14:textId="3C2B63E8"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67A49232" wp14:editId="2F897CFB">
                      <wp:extent cx="210056" cy="216000"/>
                      <wp:effectExtent l="0" t="0" r="19050" b="12700"/>
                      <wp:docPr id="323" name="Oval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8D3B09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A49232" id="Oval 323" o:spid="_x0000_s10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" fillcolor="#c0504d [3205]" strokecolor="#622423 [1605]" strokeweight="2pt">
                      <v:path arrowok="t"/>
                      <o:lock v:ext="edit" aspectratio="t"/>
                      <v:textbox inset="0,0,0,0">
                        <w:txbxContent>
                          <w:p w14:paraId="08D3B09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F3FAB95" w14:textId="0E90B69E"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60BA955A" wp14:editId="7100823F">
                      <wp:extent cx="210056" cy="216000"/>
                      <wp:effectExtent l="0" t="0" r="19050" b="12700"/>
                      <wp:docPr id="331" name="Oval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D1254C"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0BA955A" id="Oval 331" o:spid="_x0000_s10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gN/FG3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4CD1254C"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8A6397E" w14:textId="32214625"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418CBC34" wp14:editId="4F1CEAA9">
                      <wp:extent cx="210056" cy="216000"/>
                      <wp:effectExtent l="0" t="0" r="19050" b="12700"/>
                      <wp:docPr id="333" name="Oval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CFEB2E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8CBC34" id="Oval 333" o:spid="_x0000_s10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e9xcAIAAEQ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T8tX7+KTxaI/V+d4xh8NgeCtuG3qBHfhwD44mgWaGpjt8pkVp7EqOo8VZje7H&#13;&#10;a+fRnxqUbjnraLJK7r8fwUnO9CdDrRvHcDLcZOwnwxzbLdJLLejfsCKZBHBBT6Zy2D7R0G9iFLoC&#13;&#10;IyhWyUVw02Ybhgmnb0PIzSa50bhZCDvzYEUkj8LGdnrsn8DZse0C9esdTlP3ovUG34g0uDkGVE3q&#13;&#10;y2cdR8lpVFPvjN9K/At+3Sev589v/RM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5WXvcX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5CFEB2E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F83963" w14:textId="20CBA6D5"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3FCBEF7A" wp14:editId="0DAEFAB5">
                      <wp:extent cx="210056" cy="216000"/>
                      <wp:effectExtent l="0" t="0" r="19050" b="12700"/>
                      <wp:docPr id="335" name="Oval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851D8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CBEF7A" id="Oval 335" o:spid="_x0000_s10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Eu8cAIAAEQFAAAOAAAAZHJzL2Uyb0RvYy54bWysVN9r2zAQfh/sfxB6X+2ENQ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T8tX7+KTxaI/V+d4xh8NgeCtuG3qBHfhwD44mgWaGpjt8pkVp7EqOo8VZje7H&#13;&#10;a+fRnxqUbjnraLJK7r8fwUnO9CdDrRvHcDLcZOwnwxzbLdJLLejfsCKZBHBBT6Zy2D7R0G9iFLoC&#13;&#10;IyhWyUVw02Ybhgmnb0PIzSa50bhZCDvzYEUkj8LGdnrsn8DZse0C9esdTlP3ovUG34g0uDkGVE3q&#13;&#10;y2cdR8lpVFPvjN9K/At+3Sev589v/RM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n0RLvH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2F851D8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CBE8806" w14:textId="3AFA3C68"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2CEC357A" wp14:editId="7CCC5F09">
                      <wp:extent cx="210056" cy="216000"/>
                      <wp:effectExtent l="0" t="0" r="19050" b="12700"/>
                      <wp:docPr id="338" name="Oval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23EAF9"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EC357A" id="Oval 338" o:spid="_x0000_s10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v5h1nACAABE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5623EAF9"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4FA2F189" w14:textId="77777777" w:rsidTr="006E249A">
        <w:tc>
          <w:tcPr>
            <w:tcW w:w="1871" w:type="dxa"/>
            <w:tcBorders>
              <w:top w:val="nil"/>
              <w:left w:val="nil"/>
              <w:bottom w:val="single" w:sz="4" w:space="0" w:color="auto"/>
              <w:right w:val="single" w:sz="4" w:space="0" w:color="auto"/>
            </w:tcBorders>
            <w:vAlign w:val="center"/>
          </w:tcPr>
          <w:p w14:paraId="38B91119" w14:textId="77777777" w:rsidR="00CC2EB7" w:rsidRPr="00D45FD3" w:rsidRDefault="00CC2EB7" w:rsidP="00CC2EB7">
            <w:pPr>
              <w:spacing w:after="0"/>
              <w:rPr>
                <w:sz w:val="20"/>
                <w:szCs w:val="20"/>
              </w:rPr>
            </w:pPr>
            <w:r w:rsidRPr="00D45FD3">
              <w:rPr>
                <w:sz w:val="20"/>
                <w:szCs w:val="20"/>
              </w:rPr>
              <w:t>Cedillo et al., 2019</w:t>
            </w:r>
            <w:r w:rsidRPr="00D45FD3">
              <w:rPr>
                <w:sz w:val="20"/>
                <w:szCs w:val="20"/>
                <w:vertAlign w:val="superscript"/>
              </w:rPr>
              <w:t>g</w:t>
            </w:r>
          </w:p>
        </w:tc>
        <w:tc>
          <w:tcPr>
            <w:tcW w:w="680" w:type="dxa"/>
            <w:tcBorders>
              <w:top w:val="nil"/>
              <w:left w:val="single" w:sz="4" w:space="0" w:color="auto"/>
              <w:right w:val="single" w:sz="4" w:space="0" w:color="auto"/>
            </w:tcBorders>
            <w:vAlign w:val="center"/>
          </w:tcPr>
          <w:p w14:paraId="2ED1CCD1" w14:textId="08E7B8F9"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CAFDF88" wp14:editId="421F2B4A">
                      <wp:extent cx="210056" cy="216000"/>
                      <wp:effectExtent l="0" t="0" r="19050" b="12700"/>
                      <wp:docPr id="341" name="Oval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4D0CA24"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AFDF88" id="Oval 341" o:spid="_x0000_s10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8nwkgIAALk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i9hH8WkP1fnO&#13;&#10;EQf9NHrLtwq/fcd8uGMOxw8HFVdKuMVDamhLCoNESQ3u11vv0R6nArWUtDjOJfU/j8wJSvQ3g/MS&#13;&#10;Z38U3CjsR8Ecmw1g68xwWVmeRAS4oEdROmiecNOsYxRUMcMxVkl5cONlE/q1gruKi/U6meGMWxZ2&#13;&#10;5t7y6DwSG3v4oXtizg69HnBIbmAc9Vf93ttGpIH1MYBUaRieeRwox/2QemfYZXEBvbwnq+eN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GznyfC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4D0CA24"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AB3482" w14:textId="4F46F978"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70DD4FFA" wp14:editId="75520C6C">
                      <wp:extent cx="210056" cy="216000"/>
                      <wp:effectExtent l="0" t="0" r="19050" b="12700"/>
                      <wp:docPr id="460" name="Oval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6A7CEA"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DD4FFA" id="Oval 460" o:spid="_x0000_s10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ecJcgIAAEQFAAAOAAAAZHJzL2Uyb0RvYy54bWysVE1rGzEQvRf6H4Tu9a5d4pb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TLD/FJ49EBqsuDIw76wfCW3yp8gR3z4YE5nAScGZzucI+L1NCWFAaLkhrc&#13;&#10;j9fOoz82KN5S0uJkldR/PzEnKNGfDbZuHMPRcKNxGA1zaraALzXHf8PyZCLABT2a0kHzhEO/iVHw&#13;&#10;ihmOsUrKgxs329BPOH4bXGw2yQ3HzbKwM3vLI3kUNrbTY/fEnB3aLmC/3sE4dS9ar/eNSAObUwCp&#13;&#10;Ul8+6zhIjqOaemf4VuJf8Os+eT1/fu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KMecJ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B6A7CEA"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00A3D1C" w14:textId="08EC6789"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04CA0C6" wp14:editId="46C0D0FE">
                      <wp:extent cx="210056" cy="216000"/>
                      <wp:effectExtent l="0" t="0" r="19050" b="12700"/>
                      <wp:docPr id="342" name="Oval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BB490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4CA0C6" id="Oval 342" o:spid="_x0000_s10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CwkgIAALk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TUkXV7GP4tMeqvO9&#13;&#10;Iw76afSWbxV++475cM8cjh8OKq6UcIeH1NCWFAaJkhrcr7feoz1OBWopaXGcS+p/HpkTlOivBucl&#13;&#10;zv4ouFHYj4I5NhvA1pnhsrI8iQhwQY+idNA84aZZxyioYoZjrJLy4MbLJvRrBXcVF+t1MsMZtyzs&#13;&#10;zIPl0XkkNvbwY/fEnB16PeCQ3MI46q/6vbeNSAPrYwCp0jA88zhQjvsh9c6wy+ICenlPVs8bd/U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Nmj8LC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1BB490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3D74BDE" w14:textId="689B077D"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E7B3ADA" wp14:editId="788D7B02">
                      <wp:extent cx="210056" cy="216000"/>
                      <wp:effectExtent l="0" t="0" r="19050" b="12700"/>
                      <wp:docPr id="352" name="Oval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364AF0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7B3ADA" id="Oval 352" o:spid="_x0000_s10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drakwIAALkFAAAOAAAAZHJzL2Uyb0RvYy54bWysVNtqGzEQfS/0H4Tem127xLRL1sE4uBRM&#13;&#10;EuqUPMtaySuq1aiS7F336zvSXhKa0EDpixhp5szlaGaurrtGk5NwXoEp6ewip0QYDpUyh5J+f9h8&#13;&#10;+ES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Bz7KD7toTrf&#13;&#10;O+Kgn0Zv+Ubht2+ZD/fM4fjhoOJKCXd4SA1tSWGQKKnB/XrtPdrjVKCWkhbHuaT+55E5QYn+anBe&#13;&#10;4uyPghuF/SiYY7MGbJ0ZLivLk4gAF/QoSgfNI26aVYyCKmY4xiopD268rEO/VnBXcbFaJTOcccvC&#13;&#10;1uwsj84jsbGHH7pH5uzQ6wGH5BbGUX/R771tRBpYHQNIlYbhiceBctwPqXeGXRYX0PN7snrauM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8Gdra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364AF0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5863E50" w14:textId="65DE0AF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256980B" wp14:editId="1F13A555">
                      <wp:extent cx="210056" cy="216000"/>
                      <wp:effectExtent l="0" t="0" r="19050" b="12700"/>
                      <wp:docPr id="359" name="Oval 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75A14D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56980B" id="Oval 359" o:spid="_x0000_s10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VqkgIAALk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lGqNT3uozneO&#13;&#10;OOin0Vu+VfjtO+bDHXM4fjiouFLCLR5SQ1tSGCRKanC/XnuP9jgVqKWkxXEuqf95ZE5Qor8anJc4&#13;&#10;+6PgRmE/CubYbABbZ47LyvIkIsAFPYrSQfOIm2Ydo6CKGY6xSsqDGy+b0K8V3FVcrNfJDGfcsrAz&#13;&#10;95ZH55HY2MMP3SNzduj1gENyA+Oov+j33jYiDayPAaRKw/DE40A57ofUO8Muiwvo+T1ZPW3c1W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7D9Wq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75A14D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A118BE2" w14:textId="37EFA0B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EF4B243" wp14:editId="0C67C03C">
                      <wp:extent cx="210056" cy="216000"/>
                      <wp:effectExtent l="0" t="0" r="19050" b="12700"/>
                      <wp:docPr id="363" name="Oval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C2B6E7"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F4B243" id="Oval 363" o:spid="_x0000_s10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d8AkQIAALk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lEzj0x6q850j&#13;&#10;Dvpp9JZvFX77jvlwxxyOHw4qrpRwi4fU0JYUBomSGtyv196jPU4FailpcZxL6n8emROU6K8G5yXO&#13;&#10;/ii4UdiPgjk2G8DWmeOysjyJCHBBj6J00DziplnHKKhihmOskvLgxssm9GsFdxUX63Uywxm3LOzM&#13;&#10;veXReSQ29vBD98icHXo94JDcwDjqL/q9t41IA+tjAKnSMDzxOFCO+yH1zrDL4gJ6fk9WTxt39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e3nfAJ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3BC2B6E7"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E302AA7" w14:textId="5C98A3D7"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66D245F2" wp14:editId="2BD242C3">
                      <wp:extent cx="210056" cy="216000"/>
                      <wp:effectExtent l="0" t="0" r="19050" b="12700"/>
                      <wp:docPr id="368" name="Oval 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2C53D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D245F2" id="Oval 368" o:spid="_x0000_s10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6C+kwIAALk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tIh9FJ/2UJ3v&#13;&#10;HHHQT6O3fKvw23fMhzvmcPxwUHGlhFs8pIa2pDBIlNTgfr32Hu1xKlBLSYvjXFL/88icoER/NTgv&#13;&#10;cfZHwY3CfhTMsdkAts4cl5XlSUSAC3oUpYPmETfNOkZBFTMcY5WUBzdeNqFfK7iruFivkxnOuGVh&#13;&#10;Z+4tj84jsbGHH7pH5uzQ6wGH5AbGUX/R771tRBpYHwNIlYbhiceBctwPqXeGXRYX0PN7snrauK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Ut6C+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12C53D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8E1226F" w14:textId="2FFB9993"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623F738B" wp14:editId="37407EDA">
                      <wp:extent cx="210056" cy="216000"/>
                      <wp:effectExtent l="0" t="0" r="19050" b="12700"/>
                      <wp:docPr id="466" name="Oval 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347F12"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3F738B" id="Oval 466" o:spid="_x0000_s10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Y5HcgIAAEQ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V/fx6fNB7tsDrdO+ZwGAxvxW1DL7AFH+7B0STQzNB0h8+0KI1dyXG0OKvR&#13;&#10;/XjtPPpTg9ItZx1NVsn99wM4yZn+ZKh14xhOhpuM3WSYQ7tBeqkF/RtWJJMALujJVA7bJxr6dYxC&#13;&#10;V2AExSq5CG7abMIw4fRtCLleJzcaNwthax6siORR2NhOj/0TODu2XaB+vcNp6l603uAbkQbXh4Cq&#13;&#10;SX35rOMoOY1q6p3xW4l/wa/75PX8+a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yYY5H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3347F12"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F2C707" w14:textId="26D88008"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5AB48BC5" wp14:editId="5B62EEBD">
                      <wp:extent cx="210056" cy="216000"/>
                      <wp:effectExtent l="0" t="0" r="19050" b="12700"/>
                      <wp:docPr id="467" name="Oval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C29B383"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B48BC5" id="Oval 467" o:spid="_x0000_s110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CqKcgIAAEQFAAAOAAAAZHJzL2Uyb0RvYy54bWysVN9v0zAQfkfif7D8zpIWNlC0dKo6DSFV&#13;&#10;Y2JDe3Ydu4lwfObsNil/PWfnxxCbQEK8WGf7vu/uPt/58qpvDTsq9A3Yki/Ocs6UlVA1dl/yrw83&#13;&#10;bz5w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79/FJ41HO6hOd8gQhsHwTt409AJb4cOdQJoEmhma7vCZFm2gKzmMFmc1&#13;&#10;4I+XzqM/NSjdctbRZJXcfz8IVJyZT5ZaN47hZOBk7CbDHtoN0Est6N9wMpkEwGAmUyO0jzT06xiF&#13;&#10;roSVFKvkMuC02YRhwunbkGq9Tm40bk6Erb13MpJHYWM7PfSPAt3YdoH69RamqXvWeoNvRFpYHwLo&#13;&#10;JvXlk46j5DSqqXfGbyX+Bb/uk9fT5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IQCqK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C29B383"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FCA350D" w14:textId="5B911FE8"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6981FFFD" wp14:editId="3B467EA7">
                      <wp:extent cx="210056" cy="216000"/>
                      <wp:effectExtent l="0" t="0" r="19050" b="12700"/>
                      <wp:docPr id="470" name="Oval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43620B1"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81FFFD" id="Oval 470" o:spid="_x0000_s110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DgcgIAAEQ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fxSePRDqrTPTKEYTC8kzcNvcBW+HAvkCaBZoamO9zRog10JYfR4qwG&#13;&#10;/PHaefSnBqVbzjqarJL77weBijPz2VLrxjGcDJyM3WTYQ7sBeqkF/RtOJpMAGMxkaoT2iYZ+HaPQ&#13;&#10;lbCSYpVcBpw2mzBMOH0bUq3XyY3GzYmwtQ9ORvIobGynx/5JoBvbLlC/3sI0dS9ab/CNSAvrQwDd&#13;&#10;pL581nGUnEY19c74rcS/4Nd98nr+/FY/A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t+gDg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43620B1"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B6227F1" w14:textId="6B799382"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21CC0CA" wp14:editId="141CC1DA">
                      <wp:extent cx="210056" cy="216000"/>
                      <wp:effectExtent l="0" t="0" r="19050" b="12700"/>
                      <wp:docPr id="374" name="Oval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4CF3038"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1CC0CA" id="Oval 374" o:spid="_x0000_s110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HvNkwIAALkFAAAOAAAAZHJzL2Uyb0RvYy54bWysVNtqGzEQfS/0H4Tem127xC1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r6aRH7KD7toTrf&#13;&#10;O+Kgn0Zv+Ubht2+ZD/fM4fjhoOJKCXd4SA1tSWGQKKnB/XrtPdrjVKCWkhbHuaT+55E5QYn+anBe&#13;&#10;4uyPghuF/SiYY7MGbJ0ZLivLk4gAF/QoSgfNI26aVYyCKmY4xiopD268rEO/VnBXcbFaJTOcccvC&#13;&#10;1uwsj84jsbGHH7pH5uzQ6wGH5BbGUX/R771tRBpYHQNIlYbhiceBctwPqXeGXRYX0PN7snrauM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BWHvN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4CF3038"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4973F0DC" w14:textId="77777777" w:rsidTr="006E249A">
        <w:tc>
          <w:tcPr>
            <w:tcW w:w="1871" w:type="dxa"/>
            <w:tcBorders>
              <w:top w:val="nil"/>
              <w:left w:val="nil"/>
              <w:bottom w:val="single" w:sz="4" w:space="0" w:color="auto"/>
              <w:right w:val="single" w:sz="4" w:space="0" w:color="auto"/>
            </w:tcBorders>
            <w:vAlign w:val="center"/>
          </w:tcPr>
          <w:p w14:paraId="3918FC52" w14:textId="77777777" w:rsidR="00CC2EB7" w:rsidRPr="00D45FD3" w:rsidRDefault="00CC2EB7" w:rsidP="00CC2EB7">
            <w:pPr>
              <w:spacing w:after="0"/>
              <w:rPr>
                <w:sz w:val="20"/>
                <w:szCs w:val="20"/>
              </w:rPr>
            </w:pPr>
            <w:r w:rsidRPr="00D45FD3">
              <w:rPr>
                <w:sz w:val="20"/>
                <w:szCs w:val="20"/>
              </w:rPr>
              <w:t>Chen et al., 1990</w:t>
            </w:r>
            <w:r w:rsidRPr="00D45FD3">
              <w:rPr>
                <w:sz w:val="20"/>
                <w:szCs w:val="20"/>
                <w:vertAlign w:val="superscript"/>
              </w:rPr>
              <w:t>h</w:t>
            </w:r>
          </w:p>
        </w:tc>
        <w:tc>
          <w:tcPr>
            <w:tcW w:w="680" w:type="dxa"/>
            <w:tcBorders>
              <w:top w:val="nil"/>
              <w:left w:val="single" w:sz="4" w:space="0" w:color="auto"/>
              <w:right w:val="single" w:sz="4" w:space="0" w:color="auto"/>
            </w:tcBorders>
            <w:vAlign w:val="center"/>
          </w:tcPr>
          <w:p w14:paraId="0E94B0AE" w14:textId="563D7EB3"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1032829B" wp14:editId="7CC92529">
                      <wp:extent cx="210056" cy="216000"/>
                      <wp:effectExtent l="0" t="0" r="19050" b="12700"/>
                      <wp:docPr id="409" name="Oval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7EEC57"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32829B" id="Oval 409" o:spid="_x0000_s110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k4lGn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E7EEC57"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94AC359" w14:textId="25D1DD7F" w:rsidR="00CC2EB7" w:rsidRPr="00D45FD3" w:rsidRDefault="00644412"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7F2B22E1" wp14:editId="34E61876">
                      <wp:extent cx="210056" cy="216000"/>
                      <wp:effectExtent l="0" t="0" r="19050" b="12700"/>
                      <wp:docPr id="461" name="Oval 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E3296D8"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2B22E1" id="Oval 461" o:spid="_x0000_s110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EYecgIAAEQ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x/jk8ajHVSne2QIw2B4J28aeoGt8OFeIE0CzQxNd7ijRRvoSg6jxVkN&#13;&#10;+OO18+hPDUq3nHU0WSX33w8CFWfms6XWjWM4GTgZu8mwh3YD9FIL+jecTCYBMJjJ1AjtEw39Okah&#13;&#10;K2ElxSq5DDhtNmGYcPo2pFqvkxuNmxNhax+cjORR2NhOj/2TQDe2XaB+vYVp6l603uAbkRbWhwC6&#13;&#10;SX35rOMoOY1q6p3xW4l/wa/75PX8+a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3cEYe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E3296D8"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43519C1" w14:textId="1D23C71F"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009AB37A" wp14:editId="49E4002C">
                      <wp:extent cx="210056" cy="216000"/>
                      <wp:effectExtent l="0" t="0" r="19050" b="12700"/>
                      <wp:docPr id="408" name="Oval 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7199B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9AB37A" id="Oval 408" o:spid="_x0000_s110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mjnkwIAALkFAAAOAAAAZHJzL2Uyb0RvYy54bWysVNtqGzEQfS/0H4Tem127JG2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19iH8WnHVSn&#13;&#10;O0cc9NPoLV8r/PYN8+GOORw/HFRcKeEWD6mhLSkMEiU1uF+vvUd7nArUUtLiOJfU/zwwJyjR3wzO&#13;&#10;S5z9UXCjsBsFc2hWgK0zw2VleRIR4IIeRemgecRNs4xRUMUMx1gl5cGNl1Xo1wruKi6Wy2SGM25Z&#13;&#10;2Jit5dF5JDb28EP3yJwdej3gkNzAOOov+r23jUgDy0MAqdIwPPE4UI77IfXOsMviAnp+T1ZPG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Rpmjn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C7199B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429D4A9" w14:textId="4F7F34B8"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5E164F2F" wp14:editId="18E89DD6">
                      <wp:extent cx="210056" cy="216000"/>
                      <wp:effectExtent l="0" t="0" r="19050" b="12700"/>
                      <wp:docPr id="380" name="Oval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63AF969"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164F2F" id="Oval 380" o:spid="_x0000_s110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gzskQIAALk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yW9SrXGpx1UpwdH&#13;&#10;HPTT6C3fKPz2LfPhgTkcPxxUXCnhHg+poS0pDBIlNbhfb71He5wK1FLS4jiX1P88MCco0V8Nzkuc&#13;&#10;/VFwo7AbBXNo1oCtM8dlZXkSEeCCHkXpoHnGTbOKUVDFDMdYJeXBjZd16NcK7iouVqtkhjNuWdia&#13;&#10;R8uj80hs7OGn7pk5O/R6wCG5g3HUX/V7bxuRBlaHAFKlYTjzOFCO+yH1zrDL4gJ6eU9W5427/A0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NAIM7J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763AF969"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3D01F2E" w14:textId="3BD1C331"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7939F0E2" wp14:editId="3EDB163F">
                      <wp:extent cx="210056" cy="216000"/>
                      <wp:effectExtent l="0" t="0" r="19050" b="12700"/>
                      <wp:docPr id="391" name="Oval 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DEC42F7"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39F0E2" id="Oval 391" o:spid="_x0000_s110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CaGkQIAALk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yW9SqbxaQfV6cER&#13;&#10;B/00ess3Cr99y3x4YA7HDwcVV0q4x0NqaEsKg0RJDe7XW+/RHqcCtZS0OM4l9T8PzAlK9FeD8xJn&#13;&#10;fxTcKOxGwRyaNWDrzHFZWZ5EBLigR1E6aJ5x06xiFFQxwzFWSXlw42Ud+rWCu4qL1SqZ4YxbFrbm&#13;&#10;0fLoPBIbe/ipe2bODr0ecEjuYBz1V/3e20akgdUhgFRpGM48DpTjfki9M+yyuIBe3pPVeeMufwM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Ubgmhp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0DEC42F7"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248DBA3" w14:textId="71CB1281"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1691DBB2" wp14:editId="74A606D0">
                      <wp:extent cx="210056" cy="216000"/>
                      <wp:effectExtent l="0" t="0" r="19050" b="12700"/>
                      <wp:docPr id="392" name="Oval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BF1666"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91DBB2" id="Oval 392" o:spid="_x0000_s110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k4kgIAALk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yW9WsQ+ik87qE4P&#13;&#10;jjjop9FbvlH47VvmwwNzOH44qLhSwj0eUkNbUhgkSmpwv956j/Y4FailpMVxLqn/eWBOUKK/GpyX&#13;&#10;OPuj4EZhNwrm0KwBW2eOy8ryJCLABT2K0kHzjJtmFaOgihmOsUrKgxsv69CvFdxVXKxWyQxn3LKw&#13;&#10;NY+WR+eR2NjDT90zc3bo9YBDcgfjqL/q9942Ig2sDgGkSsNw5nGgHPdD6p1hl8UF9PKerM4bd/k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52WTi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4BF1666"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01ED156" w14:textId="7C9A2090"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3FE02D9F" wp14:editId="1643099A">
                      <wp:extent cx="210056" cy="216000"/>
                      <wp:effectExtent l="0" t="0" r="19050" b="12700"/>
                      <wp:docPr id="379" name="Oval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C5C50F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E02D9F" id="Oval 379" o:spid="_x0000_s110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HNSkwIAALk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Jencc+ik87qE73&#13;&#10;jjjop9FbvlH47Vvmwz1zOH44qLhSwh0eUkNbUhgkSmpwv957j/Y4FailpMVxLqn/eWBOUKK/GZyX&#13;&#10;OPuj4EZhNwrm0KwBW2eGy8ryJCLABT2K0kHzjJtmFaOgihmOsUrKgxsv69CvFdxVXKxWyQxn3LKw&#13;&#10;NQ+WR+eR2NjDj90zc3bo9YBDcgvjqL/p9942Ig2sDgGkSsPwwuNAOe6H1DvDLosL6PU9Wb1s3O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bzHNS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C5C50F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5190E8" w14:textId="241C5E86" w:rsidR="00CC2EB7" w:rsidRPr="00D45FD3" w:rsidRDefault="00644412" w:rsidP="00CC2EB7">
            <w:pPr>
              <w:spacing w:after="0"/>
              <w:jc w:val="center"/>
              <w:rPr>
                <w:b/>
                <w:noProof/>
                <w:sz w:val="20"/>
                <w:szCs w:val="20"/>
                <w:lang w:val="en-CA" w:eastAsia="en-CA"/>
              </w:rPr>
            </w:pPr>
            <w:r w:rsidRPr="00D45FD3">
              <w:rPr>
                <w:b/>
                <w:noProof/>
              </w:rPr>
              <mc:AlternateContent>
                <mc:Choice Requires="wps">
                  <w:drawing>
                    <wp:inline distT="0" distB="0" distL="0" distR="0" wp14:anchorId="6F631125" wp14:editId="4695A9CF">
                      <wp:extent cx="210056" cy="216000"/>
                      <wp:effectExtent l="0" t="0" r="19050" b="12700"/>
                      <wp:docPr id="377" name="Oval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B04A3A"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631125" id="Oval 377" o:spid="_x0000_s111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defkwIAALk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8kv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h7def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6B04A3A"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30E4C1" w14:textId="7085BCAE" w:rsidR="00CC2EB7" w:rsidRPr="00D45FD3" w:rsidRDefault="00644412"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55A44C15" wp14:editId="1B0798A0">
                      <wp:extent cx="210056" cy="216000"/>
                      <wp:effectExtent l="0" t="0" r="19050" b="12700"/>
                      <wp:docPr id="475" name="Oval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8F455A1"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A44C15" id="Oval 475" o:spid="_x0000_s111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HO/lm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8F455A1"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C49D1A" w14:textId="4B2B2E08" w:rsidR="00CC2EB7" w:rsidRPr="00D45FD3" w:rsidRDefault="00644412"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5291D028" wp14:editId="3EEB73E9">
                      <wp:extent cx="210056" cy="216000"/>
                      <wp:effectExtent l="0" t="0" r="19050" b="12700"/>
                      <wp:docPr id="473" name="Oval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CF4ECBF"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91D028" id="Oval 473" o:spid="_x0000_s111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Kj1hthxAgAARA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2CF4ECBF"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8CBB1E1" w14:textId="6442503A" w:rsidR="00CC2EB7" w:rsidRPr="00D45FD3" w:rsidRDefault="00644412" w:rsidP="00CC2EB7">
            <w:pPr>
              <w:spacing w:after="0"/>
              <w:jc w:val="center"/>
              <w:rPr>
                <w:b/>
                <w:noProof/>
                <w:lang w:val="en-CA" w:eastAsia="en-CA"/>
              </w:rPr>
            </w:pPr>
            <w:r w:rsidRPr="00D45FD3">
              <w:rPr>
                <w:b/>
                <w:noProof/>
              </w:rPr>
              <mc:AlternateContent>
                <mc:Choice Requires="wps">
                  <w:drawing>
                    <wp:inline distT="0" distB="0" distL="0" distR="0" wp14:anchorId="5F0CB296" wp14:editId="052C0574">
                      <wp:extent cx="210056" cy="216000"/>
                      <wp:effectExtent l="0" t="0" r="19050" b="12700"/>
                      <wp:docPr id="375" name="Oval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E01C07D"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F0CB296" id="Oval 375" o:spid="_x0000_s111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6ghkwIAALkFAAAOAAAAZHJzL2Uyb0RvYy54bWysVNtqGzEQfS/0H4Tem127JA1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8kv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OI6gh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E01C07D"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0A62E7CE" w14:textId="77777777" w:rsidTr="006E249A">
        <w:tc>
          <w:tcPr>
            <w:tcW w:w="1871" w:type="dxa"/>
            <w:tcBorders>
              <w:top w:val="nil"/>
              <w:left w:val="nil"/>
              <w:bottom w:val="single" w:sz="4" w:space="0" w:color="auto"/>
              <w:right w:val="single" w:sz="4" w:space="0" w:color="auto"/>
            </w:tcBorders>
            <w:vAlign w:val="center"/>
          </w:tcPr>
          <w:p w14:paraId="7FEC05E1" w14:textId="77777777" w:rsidR="00CC2EB7" w:rsidRPr="00D45FD3" w:rsidRDefault="00CC2EB7" w:rsidP="00CC2EB7">
            <w:pPr>
              <w:spacing w:after="0"/>
              <w:rPr>
                <w:sz w:val="20"/>
                <w:szCs w:val="20"/>
              </w:rPr>
            </w:pPr>
            <w:r w:rsidRPr="00D45FD3">
              <w:rPr>
                <w:sz w:val="20"/>
                <w:szCs w:val="20"/>
              </w:rPr>
              <w:t>Chen et al., 1994</w:t>
            </w:r>
            <w:r w:rsidRPr="00D45FD3">
              <w:rPr>
                <w:sz w:val="20"/>
                <w:szCs w:val="20"/>
                <w:vertAlign w:val="superscript"/>
              </w:rPr>
              <w:t>i</w:t>
            </w:r>
          </w:p>
        </w:tc>
        <w:tc>
          <w:tcPr>
            <w:tcW w:w="680" w:type="dxa"/>
            <w:tcBorders>
              <w:top w:val="nil"/>
              <w:left w:val="single" w:sz="4" w:space="0" w:color="auto"/>
              <w:right w:val="single" w:sz="4" w:space="0" w:color="auto"/>
            </w:tcBorders>
            <w:vAlign w:val="center"/>
          </w:tcPr>
          <w:p w14:paraId="1CAA8067" w14:textId="306EF34D"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2B78A0C6" wp14:editId="4DBC9090">
                      <wp:extent cx="210056" cy="216000"/>
                      <wp:effectExtent l="0" t="0" r="19050" b="12700"/>
                      <wp:docPr id="410" name="Oval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A7AB497"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78A0C6" id="Oval 410" o:spid="_x0000_s111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bsLkwIAALk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yW9uop9FJ92UJ0e&#13;&#10;HHHQT6O3fKPw27fMhwfmcPxwUHGlhHs8pIa2pDBIlNTgfr31Hu1xKlBLSYvjXFL/88CcoER/NTgv&#13;&#10;cfZHwY3CbhTMoVkDts4cl5XlSUSAC3oUpYPmGTfNKkZBFTMcY5WUBzde1qFfK7iruFitkhnOuGVh&#13;&#10;ax4tj84jsbGHn7pn5uzQ6wGH5A7GUX/V771tRBpYHQJIlYbhzONAOe6H1DvDLosL6OU9WZ037v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e3bsL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A7AB497"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0CA60A" w14:textId="2DCEF2E1"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77487CB3" wp14:editId="32E4CC80">
                      <wp:extent cx="210056" cy="216000"/>
                      <wp:effectExtent l="0" t="0" r="19050" b="12700"/>
                      <wp:docPr id="462"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7A4C53"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487CB3" id="Oval 462" o:spid="_x0000_s111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5XycgIAAEQFAAAOAAAAZHJzL2Uyb0RvYy54bWysVN9r2zAQfh/sfxB6X+1ktG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X/8DE+aTzaYXW6d8zhMBjeipuGXmALPtyDo0mgmaHpDne0KI1dyXG0OKvR&#13;&#10;/XjtPPpTg9ItZx1NVsn99wM4yZn+bKh14xhOhpuM3WSYQ7tBeqkF/RtWJJMALujJVA7bJxr6dYxC&#13;&#10;V2AExSq5CG7abMIw4fRtCLleJzcaNwthax6siORR2NhOj/0TODu2XaB+vcVp6l603uAbkQbXh4Cq&#13;&#10;SX35rOMoOY1q6p3xW4l/wa/75PX8+a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4C5Xy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B7A4C53"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44AB76F" w14:textId="7460B71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D5BD21B" wp14:editId="069821DD">
                      <wp:extent cx="210056" cy="216000"/>
                      <wp:effectExtent l="0" t="0" r="19050" b="12700"/>
                      <wp:docPr id="411" name="Oval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79167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5BD21B" id="Oval 411" o:spid="_x0000_s111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b7RkgIAALk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nGqNT3uozneO&#13;&#10;OOin0Vu+VfjtO+bDHXM4fjiouFLCLR5SQ1tSGCRKanC/XnuP9jgVqKWkxXEuqf95ZE5Qor8anJc4&#13;&#10;+6PgRmE/CubYbABbZ47LyvIkIsAFPYrSQfOIm2Ydo6CKGY6xSsqDGy+b0K8V3FVcrNfJDGfcsrAz&#13;&#10;95ZH55HY2MMP3SNzduj1gENyA+Oov+j33jYiDayPAaRKw/DE40A57ofUO8Muiwvo+T1ZPW3c1W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Fm9vtGSAgAAuQ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479167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6BE315" w14:textId="0B583489"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51E43353" wp14:editId="3A91E2E6">
                      <wp:extent cx="210056" cy="216000"/>
                      <wp:effectExtent l="0" t="0" r="19050" b="12700"/>
                      <wp:docPr id="412" name="Oval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6BD685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1E43353" id="Oval 412" o:spid="_x0000_s111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5S7kQIAALk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nEzj0x6q850j&#13;&#10;Dvpp9JZvFX77jvlwxxyOHw4qrpRwi4fU0JYUBomSGtyv196jPU4FailpcZxL6n8emROU6K8G5yXO&#13;&#10;/ii4UdiPgjk2G8DWmeOysjyJCHBBj6J00DziplnHKKhihmOskvLgxssm9GsFdxUX63Uywxm3LOzM&#13;&#10;veXReSQ29vBD98icHXo94JDcwDjqL/q9t41IA+tjAKnSMDzxOFCO+yH1zrDL4gJ6fk9WTxt39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PAeUu5ECAAC5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66BD685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2F37A96" w14:textId="3B5F3141"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4DF16ECB" wp14:editId="423435F7">
                      <wp:extent cx="210056" cy="216000"/>
                      <wp:effectExtent l="0" t="0" r="19050" b="12700"/>
                      <wp:docPr id="413" name="Oval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3E5A106"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F16ECB" id="Oval 413" o:spid="_x0000_s111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esFkwIAALk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vIh9FJ/2UJ3v&#13;&#10;HHHQT6O3fKvw23fMhzvmcPxwUHGlhFs8pIa2pDBIlNTgfr32Hu1xKlBLSYvjXFL/88icoER/NTgv&#13;&#10;cfZHwY3CfhTMsdkAts4cl5XlSUSAC3oUpYPmETfNOkZBFTMcY5WUBzdeNqFfK7iruFivkxnOuGVh&#13;&#10;Z+4tj84jsbGHH7pH5uzQ6wGH5AbGUX/R771tRBpYHwNIlYbhiceBctwPqXeGXRYX0PN7snrauK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TyesF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3E5A106"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1B2C427" w14:textId="1D06165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D933590" wp14:editId="637A8CC2">
                      <wp:extent cx="210056" cy="216000"/>
                      <wp:effectExtent l="0" t="0" r="19050" b="12700"/>
                      <wp:docPr id="418" name="Oval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1E0DD8"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933590" id="Oval 418" o:spid="_x0000_s111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8FvkwIAALk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y3n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2c8Fv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51E0DD8"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21BE915" w14:textId="155D1D3E"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30378BA5" wp14:editId="5DF514A7">
                      <wp:extent cx="210056" cy="216000"/>
                      <wp:effectExtent l="0" t="0" r="19050" b="12700"/>
                      <wp:docPr id="477" name="Oval 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A97E40"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378BA5" id="Oval 477" o:spid="_x0000_s112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mExcgIAAEQFAAAOAAAAZHJzL2Uyb0RvYy54bWysVN9v0zAQfkfif7D8zpIWNkG0dKo6DSFV&#13;&#10;Y2JDe3Ydu4lwfObsNil/PWfnxxCbQEK8WGf7vu/uPt/58qpvDTsq9A3Yki/Ocs6UlVA1dl/yrw83&#13;&#10;b95z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H97FJ41HO6hOd8gQhsHwTt409AJb4cOdQJoEmhma7vCZFm2gKzmMFmc1&#13;&#10;4I+XzqM/NSjdctbRZJXcfz8IVJyZT5ZaN47hZOBk7CbDHtoN0Est6N9wMpkEwGAmUyO0jzT06xiF&#13;&#10;roSVFKvkMuC02YRhwunbkGq9Tm40bk6Erb13MpJHYWM7PfSPAt3YdoH69RamqXvWeoNvRFpYHwLo&#13;&#10;JvXlk46j5DSqqXfGbyX+Bb/uk9fT5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PPmEx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4A97E40"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C98718" w14:textId="4FEEAE93"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12AC2435" wp14:editId="70F5C0D2">
                      <wp:extent cx="210056" cy="216000"/>
                      <wp:effectExtent l="0" t="0" r="19050" b="12700"/>
                      <wp:docPr id="478" name="Oval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364B2C"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AC2435" id="Oval 478" o:spid="_x0000_s112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EtbcgIAAEQFAAAOAAAAZHJzL2Uyb0RvYy54bWysVN9r2zAQfh/sfxB6X+1ktGymTgkpHYPQ&#13;&#10;lrWjz4osxWayTjspsbO/fif5R8daNhh7ESfpvu/uPt3p8qpvDTsq9A3Yki/Ocs6UlVA1dl/yr483&#13;&#10;7z5w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j+fxSePRDqrTPTKEYTC8kzcNvcBW+HAvkCaBZoamO9zRog10JYfR4qwG&#13;&#10;/PHaefSnBqVbzjqarJL77weBijPz2VLrxjGcDJyM3WTYQ7sBeqkF/RtOJpMAGMxkaoT2iYZ+HaPQ&#13;&#10;lbCSYpVcBpw2mzBMOH0bUq3XyY3GzYmwtQ9ORvIobGynx/5JoBvbLlC/3sI0dS9ab/CNSAvrQwDd&#13;&#10;pL581nGUnEY19c74rcS/4Nd98nr+/FY/A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qhEtb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A364B2C"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55093F7" w14:textId="6DA484E4"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5B8B0C26" wp14:editId="005DE83F">
                      <wp:extent cx="210056" cy="216000"/>
                      <wp:effectExtent l="0" t="0" r="19050" b="12700"/>
                      <wp:docPr id="479" name="Oval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5E5309"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8B0C26" id="Oval 479" o:spid="_x0000_s112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jTlcgIAAEQFAAAOAAAAZHJzL2Uyb0RvYy54bWysVE1rGzEQvRf6H4Tu9a5dYtrF62AcUgom&#13;&#10;CXVKzrJW8opqNaoke9f99R1pP1Ka0ELpRYykeW9mnma0uu4aTc7CeQWmpPNZTokwHCpljiX9+nj7&#13;&#10;7g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Qfl/FJ49EBqsuDIw76wfCW3yp8gR3z4YE5nAScGZzucI+L1NCWFAaLkhrc&#13;&#10;j9fOoz82KN5S0uJkldR/PzEnKNGfDbZuHMPRcKNxGA1zaraALzXHf8PyZCLABT2a0kHzhEO/iVHw&#13;&#10;ihmOsUrKgxs329BPOH4bXGw2yQ3HzbKwM3vLI3kUNrbTY/fEnB3aLmC/3sE4dS9ar/eNSAObUwCp&#13;&#10;Ul8+6zhIjqOaemf4VuJf8Os+eT1/fu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FSjTl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05E5309"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F49221A" w14:textId="785D39D4"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2B807187" wp14:editId="79901717">
                      <wp:extent cx="210056" cy="216000"/>
                      <wp:effectExtent l="0" t="0" r="19050" b="12700"/>
                      <wp:docPr id="481" name="Oval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2E28D8C"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807187" id="Oval 481" o:spid="_x0000_s112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B6PcgIAAEQFAAAOAAAAZHJzL2Uyb0RvYy54bWysVN9v0zAQfkfif7D8zpIWbUC0dKo6DSFV&#13;&#10;Y2JDe3Ydu4lwfObsNil/PWfnxxCbQEK8WGf7vu/uPt/58qpvDTsq9A3Yki/Ocs6UlVA1dl/yrw83&#13;&#10;b95z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H97FJ41HO6hOd8gQhsHwTt409AJb4cOdQJoEmhma7vCZFm2gKzmMFmc1&#13;&#10;4I+XzqM/NSjdctbRZJXcfz8IVJyZT5ZaN47hZOBk7CbDHtoN0Est6N9wMpkEwGAmUyO0jzT06xiF&#13;&#10;roSVFKvkMuC02YRhwunbkGq9Tm40bk6Erb13MpJHYWM7PfSPAt3YdoH69RamqXvWeoNvRFpYHwLo&#13;&#10;JvXlk46j5DSqqXfGbyX+Bb/uk9fT5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g8B6PcgIAAEQ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2E28D8C"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AE2233" w14:textId="67BA5271"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1F997E8" wp14:editId="0F459DD7">
                      <wp:extent cx="210056" cy="216000"/>
                      <wp:effectExtent l="0" t="0" r="19050" b="12700"/>
                      <wp:docPr id="419" name="Oval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D5101A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F997E8" id="Oval 419" o:spid="_x0000_s112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gk2kwIAALkFAAAOAAAAZHJzL2Uyb0RvYy54bWysVNtqGzEQfS/0H4Tem127JKR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y2X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zYgk2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D5101A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691973D6" w14:textId="77777777" w:rsidTr="006E249A">
        <w:tc>
          <w:tcPr>
            <w:tcW w:w="1871" w:type="dxa"/>
            <w:tcBorders>
              <w:top w:val="nil"/>
              <w:left w:val="nil"/>
              <w:bottom w:val="single" w:sz="4" w:space="0" w:color="auto"/>
              <w:right w:val="single" w:sz="4" w:space="0" w:color="auto"/>
            </w:tcBorders>
            <w:vAlign w:val="center"/>
          </w:tcPr>
          <w:p w14:paraId="0F63852F" w14:textId="77777777" w:rsidR="00CC2EB7" w:rsidRPr="00D45FD3" w:rsidRDefault="00CC2EB7" w:rsidP="00CC2EB7">
            <w:pPr>
              <w:spacing w:after="0"/>
              <w:rPr>
                <w:sz w:val="20"/>
                <w:szCs w:val="20"/>
              </w:rPr>
            </w:pPr>
            <w:r w:rsidRPr="00D45FD3">
              <w:rPr>
                <w:sz w:val="20"/>
                <w:szCs w:val="20"/>
              </w:rPr>
              <w:t>Chien et al., 2021</w:t>
            </w:r>
            <w:r w:rsidRPr="00D45FD3">
              <w:rPr>
                <w:sz w:val="20"/>
                <w:szCs w:val="20"/>
                <w:vertAlign w:val="superscript"/>
              </w:rPr>
              <w:t>j</w:t>
            </w:r>
          </w:p>
        </w:tc>
        <w:tc>
          <w:tcPr>
            <w:tcW w:w="680" w:type="dxa"/>
            <w:tcBorders>
              <w:top w:val="nil"/>
              <w:left w:val="single" w:sz="4" w:space="0" w:color="auto"/>
              <w:right w:val="single" w:sz="4" w:space="0" w:color="auto"/>
            </w:tcBorders>
            <w:vAlign w:val="center"/>
          </w:tcPr>
          <w:p w14:paraId="77F90A27" w14:textId="138C6E5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D70A9FD" wp14:editId="363607DB">
                      <wp:extent cx="210056" cy="216000"/>
                      <wp:effectExtent l="0" t="0" r="19050" b="12700"/>
                      <wp:docPr id="432" name="Oval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218F8A"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70A9FD" id="Oval 432" o:spid="_x0000_s112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W2CNckwIAALk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5218F8A"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8076F35" w14:textId="1A6CC6F4"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5A1948D2" wp14:editId="170B7363">
                      <wp:extent cx="210056" cy="216000"/>
                      <wp:effectExtent l="0" t="0" r="19050" b="12700"/>
                      <wp:docPr id="463" name="Oval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79AD867"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1948D2" id="Oval 463" o:spid="_x0000_s11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AgWcAIAAEU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WwgIFnACAABF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479AD867"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042139A" w14:textId="3C5B6AFA"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A23DA88" wp14:editId="6C834CF3">
                      <wp:extent cx="210056" cy="216000"/>
                      <wp:effectExtent l="0" t="0" r="19050" b="12700"/>
                      <wp:docPr id="431" name="Oval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4E854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23DA88" id="Oval 431" o:spid="_x0000_s11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AAIkQ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ebKNbzuoTveO&#13;&#10;OOjH0Vu+UfjvW+bDPXM4fzipuFPCHR5SQ1tSGCRKanC/3nqP9jgWqKWkxXkuqf95YE5Qor8ZHJg4&#13;&#10;/KPgRmE3CubQrAF7Z47byvIkIsAFPYrSQfOMq2YVo6CKGY6xSsqDGy/r0O8VXFZcrFbJDIfcsrA1&#13;&#10;D5ZH55HZ2MSP3TNzdmj2gFNyC+Osv2r43jYiDawOAaRK03DmceAcF0RqnmGZxQ308p6szit3+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yGQACJ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014E854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F6E27F" w14:textId="6C93DCDC"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F8CD0A4" wp14:editId="582D12FF">
                      <wp:extent cx="210056" cy="216000"/>
                      <wp:effectExtent l="0" t="0" r="19050" b="12700"/>
                      <wp:docPr id="430" name="Oval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05AF5C8"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8CD0A4" id="Oval 430" o:spid="_x0000_s11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2kw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SI2UnzbQXW6&#13;&#10;d8RBP47e8o3Cf98yH+6Zw/nDScWdEu7wkBraksIgUVKD+/XWe7THsUAtJS3Oc0n9zwNzghL9zeDA&#13;&#10;xOEfBTcKu1Ewh2YN2Dtz3FaWJxEBLuhRlA6aZ1w1qxgFVcxwjFVSHtx4WYd+r+Cy4mK1SmY45JaF&#13;&#10;rXmwPDqPzMYmfuyembNDswecklsYZ/1Vw/e2EWlgdQggVZqGM48D57ggUvMMyyxuoJf3ZHVeuc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nqn+2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05AF5C8"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75BFD07" w14:textId="59FFA22D"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EFD83A5" wp14:editId="1EB02EFB">
                      <wp:extent cx="210056" cy="216000"/>
                      <wp:effectExtent l="0" t="0" r="19050" b="12700"/>
                      <wp:docPr id="428" name="Oval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E9D79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FD83A5" id="Oval 428" o:spid="_x0000_s11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FXc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bZRfhEbKb7toTrf&#13;&#10;O+KgH0dv+Vbhv++YD/fM4fzhpOJOCXd4SA1tSWGQKKnB/XrrPdrjWKCWkhbnuaT+55E5QYn+anBg&#13;&#10;4vCPghuF/SiYY7MB7J05bivLk4gAF/QoSgfNE66adYyCKmY4xiopD268bEK/V3BZcbFeJzMccsvC&#13;&#10;zjxYHp1HZmMTP3ZPzNmh2QNOyS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CEFXc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4E9D79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06B5AE" w14:textId="1C0181DD"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0DFC5EB" wp14:editId="23B8788D">
                      <wp:extent cx="210056" cy="216000"/>
                      <wp:effectExtent l="0" t="0" r="19050" b="12700"/>
                      <wp:docPr id="425" name="Oval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1183F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DFC5EB" id="Oval 425" o:spid="_x0000_s11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ERkw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afYSPFtD9X5&#13;&#10;zhEH/Th6y7cK/33HfLhjDucPJxV3SrjFQ2poSwqDREkN7tdr79EexwK1lLQ4zyX1P4/MCUr0V4MD&#13;&#10;E4d/FNwo7EfBHJsNYO/McV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4MfER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51183F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F74C0A2" w14:textId="772D3F2F"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DDDD64D" wp14:editId="627314EC">
                      <wp:extent cx="210056" cy="216000"/>
                      <wp:effectExtent l="0" t="0" r="19050" b="12700"/>
                      <wp:docPr id="424" name="Oval 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5263E3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DDD64D" id="Oval 424" o:spid="_x0000_s11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9t7kw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G2yjfBkbKb7toTrf&#13;&#10;OeKgH0dv+Vbhv++YD3fM4fzhpOJOCbd4SA1tSWGQKKnB/XrrPdrjWKCWkhbnuaT+55E5QYn+ZnBg&#13;&#10;4vCPghuF/SiYY7MB7J05bivLk4gAF/QoSgfNE66adYyCKmY4xiopD268bEK/V3BZcbFeJzMccsvC&#13;&#10;ztxbHp1HZmMTP3RPzNmh2QNOyQ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di9t7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5263E3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0EDA52" w14:textId="690D512E"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3EF03CC9" wp14:editId="2158B427">
                      <wp:extent cx="210056" cy="216000"/>
                      <wp:effectExtent l="0" t="0" r="19050" b="12700"/>
                      <wp:docPr id="484" name="Oval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6795DB9"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F03CC9" id="Oval 484" o:spid="_x0000_s11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Ek4ax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6795DB9"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DDA62F8" w14:textId="088F16AF"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7465EF05" wp14:editId="058F7C8B">
                      <wp:extent cx="210056" cy="216000"/>
                      <wp:effectExtent l="0" t="0" r="19050" b="12700"/>
                      <wp:docPr id="485" name="Oval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AAB4BFE"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465EF05" id="Oval 485" o:spid="_x0000_s11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azbcgIAAEUFAAAOAAAAZHJzL2Uyb0RvYy54bWysVN9r3DAMfh/sfzB+X5O70W6E5spxpWNw&#13;&#10;tGXt6LPPsS9hjuXJvktuf/1k50fHWjYYezGyJX2SPkm+vOpbw44KfQO25IuznDNlJVSN3Zf86+PN&#13;&#10;u4+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hKazb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AAB4BFE"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E137C23" w14:textId="7AD5178E"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5BF594DA" wp14:editId="775C492E">
                      <wp:extent cx="210056" cy="216000"/>
                      <wp:effectExtent l="0" t="0" r="19050" b="12700"/>
                      <wp:docPr id="483" name="Oval 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B057136"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F594DA" id="Oval 483" o:spid="_x0000_s11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x17/x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B057136"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C8E45D3" w14:textId="700DBE7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5A503504" wp14:editId="520EC261">
                      <wp:extent cx="210056" cy="216000"/>
                      <wp:effectExtent l="0" t="0" r="19050" b="12700"/>
                      <wp:docPr id="420" name="Oval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9B7178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503504" id="Oval 420" o:spid="_x0000_s11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7fvkw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efYSPFtD9X5&#13;&#10;zhEH/Th6y7cK/33HfLhjDucPJxV3SrjFQ2poSwqDREkN7tdr79EexwK1lLQ4zyX1P4/MCUr0V4MD&#13;&#10;E4d/FNwo7EfBHJsNYO/McV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iu7fv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9B7178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1BABD570" w14:textId="77777777" w:rsidTr="006E249A">
        <w:tc>
          <w:tcPr>
            <w:tcW w:w="1871" w:type="dxa"/>
            <w:tcBorders>
              <w:top w:val="nil"/>
              <w:left w:val="nil"/>
              <w:bottom w:val="single" w:sz="4" w:space="0" w:color="auto"/>
              <w:right w:val="single" w:sz="4" w:space="0" w:color="auto"/>
            </w:tcBorders>
            <w:vAlign w:val="center"/>
          </w:tcPr>
          <w:p w14:paraId="107DBDD3" w14:textId="77777777" w:rsidR="00CC2EB7" w:rsidRPr="00D45FD3" w:rsidRDefault="00CC2EB7" w:rsidP="00CC2EB7">
            <w:pPr>
              <w:spacing w:after="0"/>
              <w:rPr>
                <w:sz w:val="20"/>
                <w:szCs w:val="20"/>
              </w:rPr>
            </w:pPr>
            <w:r w:rsidRPr="00D45FD3">
              <w:rPr>
                <w:sz w:val="20"/>
                <w:szCs w:val="20"/>
              </w:rPr>
              <w:t>Davis et al., 2009</w:t>
            </w:r>
            <w:r w:rsidRPr="00D45FD3">
              <w:rPr>
                <w:sz w:val="20"/>
                <w:szCs w:val="20"/>
                <w:vertAlign w:val="superscript"/>
              </w:rPr>
              <w:t>k</w:t>
            </w:r>
          </w:p>
        </w:tc>
        <w:tc>
          <w:tcPr>
            <w:tcW w:w="680" w:type="dxa"/>
            <w:tcBorders>
              <w:top w:val="nil"/>
              <w:left w:val="single" w:sz="4" w:space="0" w:color="auto"/>
              <w:right w:val="single" w:sz="4" w:space="0" w:color="auto"/>
            </w:tcBorders>
            <w:vAlign w:val="center"/>
          </w:tcPr>
          <w:p w14:paraId="42E7FC67" w14:textId="23747E56"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471F8089" wp14:editId="1E92D2B3">
                      <wp:extent cx="210056" cy="216000"/>
                      <wp:effectExtent l="0" t="0" r="19050" b="12700"/>
                      <wp:docPr id="433" name="Oval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EF0B59F"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1F8089" id="Oval 433" o:spid="_x0000_s11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BhmF+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6EF0B59F"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CAD076" w14:textId="4D2F33FF"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26EA936E" wp14:editId="1026BBFB">
                      <wp:extent cx="210056" cy="216000"/>
                      <wp:effectExtent l="0" t="0" r="19050" b="12700"/>
                      <wp:docPr id="464" name="Oval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DF939F"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6EA936E" id="Oval 464" o:spid="_x0000_s11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Uw2QQXACAABF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65DF939F"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7AC1EEC" w14:textId="628F2B4C"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297CE43E" wp14:editId="374CEC00">
                      <wp:extent cx="210056" cy="216000"/>
                      <wp:effectExtent l="0" t="0" r="19050" b="12700"/>
                      <wp:docPr id="434" name="Oval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E5F8C1D"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7CE43E" id="Oval 434" o:spid="_x0000_s11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KFc2L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E5F8C1D"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12B3EB2" w14:textId="7D2E0BF5"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6A8DADBD" wp14:editId="584F0FB0">
                      <wp:extent cx="210056" cy="216000"/>
                      <wp:effectExtent l="0" t="0" r="19050" b="12700"/>
                      <wp:docPr id="436" name="Oval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FA0F6F0"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8DADBD" id="Oval 436" o:spid="_x0000_s11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vr+fh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FA0F6F0"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310E8FD" w14:textId="150EF2C1"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9839640" wp14:editId="482801AC">
                      <wp:extent cx="210056" cy="216000"/>
                      <wp:effectExtent l="0" t="0" r="19050" b="12700"/>
                      <wp:docPr id="437" name="Oval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2D79F8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839640" id="Oval 437" o:spid="_x0000_s11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kMskwIAALoFAAAOAAAAZHJzL2Uyb0RvYy54bWysVG1r2zAQ/j7YfxD6vtrO1jJ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rCNik+xkeLbDurT&#13;&#10;nSMOhnH0lm8U/vuW+XDHHM4fTirulHCLh9TQVRRGiZIG3K/X3qM9jgVqKelwnivqfx6YE5TorwYH&#13;&#10;Jg7/JLhJ2E2CObRrwN4pcFtZnkQEuKAnUTpoH3HVrGIUVDHDMVZFeXDTZR2GvYLLiovVKpnhkFsW&#13;&#10;tube8ug8Mhub+KF/ZM6OzR5wSm5gmvUXDT/YRqSB1SGAVGkanngcOccFkZpnXGZxAz2/J6unlbv8&#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VjkMs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2D79F8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AC6FFD7" w14:textId="35E7FB3A"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F9DB531" wp14:editId="003CD978">
                      <wp:extent cx="210056" cy="216000"/>
                      <wp:effectExtent l="0" t="0" r="19050" b="12700"/>
                      <wp:docPr id="438" name="Oval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215B5B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9DB531" id="Oval 438" o:spid="_x0000_s11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wNGlG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215B5B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F518AFD" w14:textId="4DF0E30F"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2D439DC7" wp14:editId="1608A147">
                      <wp:extent cx="210056" cy="216000"/>
                      <wp:effectExtent l="0" t="0" r="19050" b="12700"/>
                      <wp:docPr id="439" name="Oval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C32862"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439DC7" id="Oval 439" o:spid="_x0000_s11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b4kw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DbZRsYyNFN/2UJ/v&#13;&#10;HHEwjKO3fKvw33fMhzvmcP5wUnGnhK94SA1dRWGUKGnA/XrtPdrjWKCWkg7nuaL+55E5QYn+YnBg&#13;&#10;4vBPgpuE/SSYY7sB7J0Ct5XlSUSAC3oSpYP2EVfNOkZBFTMcY1WUBzddNmHYK7isuFivkxkOuWVh&#13;&#10;Z+4tj84js7GJH/pH5uzY7AGn5BamWX/R8INtRBpYHwNIlabhiceRc1wQqXnGZRY30PN7snpa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f+hb4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4C32862"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4DC202" w14:textId="0AE24F89"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2711ECAC" wp14:editId="75B15B45">
                      <wp:extent cx="210056" cy="216000"/>
                      <wp:effectExtent l="0" t="0" r="19050" b="12700"/>
                      <wp:docPr id="441" name="Oval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DF418B"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11ECAC" id="Oval 441" o:spid="_x0000_s11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DySkwIAALoFAAAOAAAAZHJzL2Uyb0RvYy54bWysVG1r2zAQ/j7YfxD6vtrOaDd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rCNik+xkeLbDurT&#13;&#10;nSMOhnH0lm8U/vuW+XDHHM4fTirulHCLh9TQVRRGiZIG3K/X3qM9jgVqKelwnivqfx6YE5TorwYH&#13;&#10;Jg7/JLhJ2E2CObRrwN4pcFtZnkQEuKAnUTpoH3HVrGIUVDHDMVZFeXDTZR2GvYLLiovVKpnhkFsW&#13;&#10;tube8ug8Mhub+KF/ZM6OzR5wSm5gmvUXDT/YRqSB1SGAVGkanngcOccFkZpnXGZxAz2/J6unlbv8&#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6QDyS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7DF418B"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018A61D" w14:textId="16CE6FE9"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08A80607" wp14:editId="30FBFFDA">
                      <wp:extent cx="210056" cy="216000"/>
                      <wp:effectExtent l="0" t="0" r="19050" b="12700"/>
                      <wp:docPr id="486" name="Oval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2537579"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A80607" id="Oval 486" o:spid="_x0000_s11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caA3M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2537579"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A962C7" w14:textId="181E59F5"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5F6DDDC0" wp14:editId="14E0EF1C">
                      <wp:extent cx="210056" cy="216000"/>
                      <wp:effectExtent l="0" t="0" r="19050" b="12700"/>
                      <wp:docPr id="487" name="Oval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E8D91C6"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F6DDDC0" id="Oval 487" o:spid="_x0000_s11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50iem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E8D91C6"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93F47A1" w14:textId="01017E6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15A4C4B" wp14:editId="702DB927">
                      <wp:extent cx="210056" cy="216000"/>
                      <wp:effectExtent l="0" t="0" r="19050" b="12700"/>
                      <wp:docPr id="444" name="Oval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52869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5A4C4B" id="Oval 444" o:spid="_x0000_s11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E8Zkg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i1RsfNtBdbp3&#13;&#10;xEE/jt7yjcJ/3zIf7pnD+cNJxZ0S7vCQGtqSwiBRUoP79dZ7tMexQC0lLc5zSf3PA3OCEv3N4MDE&#13;&#10;4R8FNwq7UTCHZg3YO3PcVpYnEQEu6FGUDppnXDWrGAVVzHCMVVIe3HhZh36v4LLiYrVKZjjkloWt&#13;&#10;ebA8Oo/MxiZ+7J6Zs0OzB5ySWxhn/VXD97YRaWB1CCBVmoYzjwPnuCBS8wzLLG6gl/dkdV65y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HegTxm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852869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148723B4" w14:textId="77777777" w:rsidTr="006E249A">
        <w:tc>
          <w:tcPr>
            <w:tcW w:w="1871" w:type="dxa"/>
            <w:tcBorders>
              <w:top w:val="nil"/>
              <w:left w:val="nil"/>
              <w:bottom w:val="single" w:sz="4" w:space="0" w:color="auto"/>
              <w:right w:val="single" w:sz="4" w:space="0" w:color="auto"/>
            </w:tcBorders>
            <w:vAlign w:val="center"/>
          </w:tcPr>
          <w:p w14:paraId="2A27FD62" w14:textId="77777777" w:rsidR="00CC2EB7" w:rsidRPr="00D45FD3" w:rsidRDefault="00CC2EB7" w:rsidP="00CC2EB7">
            <w:pPr>
              <w:spacing w:after="0"/>
              <w:rPr>
                <w:sz w:val="20"/>
                <w:szCs w:val="20"/>
              </w:rPr>
            </w:pPr>
            <w:r w:rsidRPr="00D45FD3">
              <w:rPr>
                <w:sz w:val="20"/>
                <w:szCs w:val="20"/>
              </w:rPr>
              <w:t>Delitto et al., 2016</w:t>
            </w:r>
            <w:r w:rsidRPr="00D45FD3">
              <w:rPr>
                <w:sz w:val="20"/>
                <w:szCs w:val="20"/>
                <w:vertAlign w:val="superscript"/>
              </w:rPr>
              <w:t>l</w:t>
            </w:r>
          </w:p>
        </w:tc>
        <w:tc>
          <w:tcPr>
            <w:tcW w:w="680" w:type="dxa"/>
            <w:tcBorders>
              <w:top w:val="nil"/>
              <w:left w:val="single" w:sz="4" w:space="0" w:color="auto"/>
              <w:right w:val="single" w:sz="4" w:space="0" w:color="auto"/>
            </w:tcBorders>
            <w:vAlign w:val="center"/>
          </w:tcPr>
          <w:p w14:paraId="5B306E51" w14:textId="5F748A6C"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4EF39D6" wp14:editId="388A9019">
                      <wp:extent cx="210056" cy="216000"/>
                      <wp:effectExtent l="0" t="0" r="19050" b="12700"/>
                      <wp:docPr id="459" name="Oval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C39D41"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EF39D6" id="Oval 459" o:spid="_x0000_s11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mVzkg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i2Qb33ZQne4d&#13;&#10;cdCPo7d8o/Dft8yHe+Zw/nBScaeEOzykhrakMEiU1OB+vfUe7XEsUEtJi/NcUv/zwJygRH8zODBx&#13;&#10;+EfBjcJuFMyhWQP2zhy3leVJRIALehSlg+YZV80qRkEVMxxjlZQHN17Wod8ruKy4WK2SGQ65ZWFr&#13;&#10;HiyPziOzsYkfu2fm7NDsAafkFsZZf9XwvW1EGlgdAkiVpuHM48A5LojUPMMyixvo5T1ZnVfu8jc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IaZXO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4C39D41"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0511D5" w14:textId="7F1EA15F"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5521AC00" wp14:editId="07D06AD3">
                      <wp:extent cx="210056" cy="216000"/>
                      <wp:effectExtent l="0" t="0" r="19050" b="12700"/>
                      <wp:docPr id="465" name="Oval 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E8E9609"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21AC00" id="Oval 465" o:spid="_x0000_s11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LAji5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E8E9609"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8A149D" w14:textId="7C8E43FF"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8D3800D" wp14:editId="64E45AA5">
                      <wp:extent cx="210056" cy="216000"/>
                      <wp:effectExtent l="0" t="0" r="19050" b="12700"/>
                      <wp:docPr id="458" name="Oval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3F6839"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D3800D" id="Oval 458" o:spid="_x0000_s11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jCn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bbR4iI2UnzbQ3W+&#13;&#10;d8RBP47e8q3Cf98xH+6Zw/nDScWdEu7wkBraksIgUVKD+/XWe7THsUAtJS3Oc0n9zyNzghL91eDA&#13;&#10;xOEfBTcK+1Ewx2YD2Dtz3FaWJxEBLuhRlA6aJ1w16xgFVcxwjFVSHtx42YR+r+Cy4mK9TmY45JaF&#13;&#10;nXmwPDqPzMYmfuyemLNDsweckl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YbjCn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53F6839"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14584CE" w14:textId="68A1829E"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71CD266" wp14:editId="47C05537">
                      <wp:extent cx="210056" cy="216000"/>
                      <wp:effectExtent l="0" t="0" r="19050" b="12700"/>
                      <wp:docPr id="457" name="Oval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E406CF9"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1CD266" id="Oval 457" o:spid="_x0000_s11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5Rqkw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i0+xkeLbHqrz&#13;&#10;nSMO+nH0lm8V/vuO+XDHHM4fTirulHCLh9TQlhQGiZIa3K/X3qM9jgVqKWlxnkvqfx6ZE5TorwYH&#13;&#10;Jg7/KLhR2I+COTYbwN6Z47ayPIkIcEGPonTQPOKqWccoqGKGY6yS8uDGyyb0ewWXFRfrdTLDIbcs&#13;&#10;7My95dF5ZDY28UP3yJwdmj3glNzAOOsvGr63jUgD62MAqdI0PPE4cI4LIjXPsMziBnp+T1Z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iT5Rq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E406CF9"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04AE66" w14:textId="1E6DFC41"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C7317C3" wp14:editId="66637EFC">
                      <wp:extent cx="210056" cy="216000"/>
                      <wp:effectExtent l="0" t="0" r="19050" b="12700"/>
                      <wp:docPr id="454" name="Oval 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F223592"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C7317C3" id="Oval 454" o:spid="_x0000_s11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b4Akw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G2yjxTI2UnzbQ3W+&#13;&#10;c8RBP47e8q3Cf98xH+6Yw/nDScWdEm7xkBraksIgUVKD+/XWe7THsUAtJS3Oc0n9zyNzghL9zeDA&#13;&#10;xOEfBTcK+1Ewx2YD2Dtz3FaWJxEBLuhRlA6aJ1w16xgFVcxwjFVSHtx42YR+r+Cy4mK9TmY45JaF&#13;&#10;nbm3PDqPzMYmfuiemLNDsweckh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H9b4A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F223592"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5A3578C" w14:textId="2672FAD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240CD648" wp14:editId="1B853E08">
                      <wp:extent cx="210056" cy="216000"/>
                      <wp:effectExtent l="0" t="0" r="19050" b="12700"/>
                      <wp:docPr id="453" name="Oval 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273FB0D"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0CD648" id="Oval 453" o:spid="_x0000_s11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8G+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bbRfBEbKb7toTrf&#13;&#10;OeKgH0dv+Vbhv++YD3fM4fzhpOJOCbd4SA1tSWGQKKnB/XrrPdrjWKCWkhbnuaT+55E5QYn+ZnBg&#13;&#10;4vCPghuF/SiYY7MB7J0ZbivLk4gAF/QoSgfNE66adYyCKmY4xiopD268bEK/V3BZcbFeJzMccsvC&#13;&#10;ztxbHp1HZmMTP3RPzNmh2QNOyQ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oO8G+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273FB0D"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625D32" w14:textId="087F197B"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F013883" wp14:editId="3CE1AF3D">
                      <wp:extent cx="210056" cy="216000"/>
                      <wp:effectExtent l="0" t="0" r="19050" b="12700"/>
                      <wp:docPr id="447" name="Oval 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58248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013883" id="Oval 447" o:spid="_x0000_s11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evUkwIAALo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i0+xkeLbHqrz&#13;&#10;nSMO+nH0lm8V/vuO+XDHHM4fTirulHCLh9TQlhQGiZIa3K/X3qM9jgVqKWlxnkvqfx6ZE5TorwYH&#13;&#10;Jg7/KLhR2I+COTYbwN6Z47ayPIkIcEGPonTQPOKqWccoqGKGY6yS8uDGyyb0ewWXFRfrdTLDIbcs&#13;&#10;7My95dF5ZDY28UP3yJwdmj3glNzAOOsvGr63jUgD62MAqdI0PPE4cI4LIjXPsMziBnp+T1Z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NgevU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858248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9DF7A6" w14:textId="5B52AFFA"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0E360109" wp14:editId="48D2695F">
                      <wp:extent cx="210056" cy="216000"/>
                      <wp:effectExtent l="0" t="0" r="19050" b="12700"/>
                      <wp:docPr id="492" name="Oval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89AA30"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360109" id="Oval 492" o:spid="_x0000_s11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AiBloXACAABF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2B89AA30"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5323C6C" w14:textId="2F13F5B1"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2BC55C0C" wp14:editId="4D68FC8B">
                      <wp:extent cx="210056" cy="216000"/>
                      <wp:effectExtent l="0" t="0" r="19050" b="12700"/>
                      <wp:docPr id="490" name="Oval 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5007EF8"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C55C0C" id="Oval 490" o:spid="_x0000_s11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DgcgIAAEUFAAAOAAAAZHJzL2Uyb0RvYy54bWysVN9r3DAMfh/sfzB+X5O70bKF5spxpWNw&#13;&#10;tGXt6LPPsS9hjuXJvktuf/1k50fHWjYYezGyJX2SPkm+vOpbw44KfQO25IuznDNlJVSN3Zf86+PN&#13;&#10;uw+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OE/Dg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5007EF8"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44E004" w14:textId="5BAC0030"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70902413" wp14:editId="64C4E9A8">
                      <wp:extent cx="210056" cy="216000"/>
                      <wp:effectExtent l="0" t="0" r="19050" b="12700"/>
                      <wp:docPr id="489" name="Oval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BB9A2EC"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902413" id="Oval 489" o:spid="_x0000_s11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OzJ31B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3BB9A2EC"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452B8C5" w14:textId="30D5F351"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1AE447CA" wp14:editId="42A2D04C">
                      <wp:extent cx="210056" cy="216000"/>
                      <wp:effectExtent l="0" t="0" r="19050" b="12700"/>
                      <wp:docPr id="493" name="Oval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3C8562"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E447CA" id="Oval 493" o:spid="_x0000_s11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oRcAIAAEU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oPpKEXACAABF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543C8562"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2AC97B3A" w14:textId="77777777" w:rsidTr="006E249A">
        <w:tc>
          <w:tcPr>
            <w:tcW w:w="1871" w:type="dxa"/>
            <w:tcBorders>
              <w:top w:val="nil"/>
              <w:left w:val="nil"/>
              <w:bottom w:val="single" w:sz="4" w:space="0" w:color="auto"/>
              <w:right w:val="single" w:sz="4" w:space="0" w:color="auto"/>
            </w:tcBorders>
            <w:vAlign w:val="center"/>
          </w:tcPr>
          <w:p w14:paraId="1F716478" w14:textId="77777777" w:rsidR="00CC2EB7" w:rsidRPr="00D45FD3" w:rsidRDefault="00CC2EB7" w:rsidP="00CC2EB7">
            <w:pPr>
              <w:spacing w:after="0"/>
              <w:rPr>
                <w:sz w:val="20"/>
                <w:szCs w:val="20"/>
              </w:rPr>
            </w:pPr>
            <w:r w:rsidRPr="00D45FD3">
              <w:rPr>
                <w:sz w:val="20"/>
                <w:szCs w:val="20"/>
              </w:rPr>
              <w:t>Galitovskiy et al., 2012</w:t>
            </w:r>
            <w:r w:rsidRPr="00D45FD3">
              <w:rPr>
                <w:sz w:val="20"/>
                <w:szCs w:val="20"/>
                <w:vertAlign w:val="superscript"/>
              </w:rPr>
              <w:t>m</w:t>
            </w:r>
          </w:p>
        </w:tc>
        <w:tc>
          <w:tcPr>
            <w:tcW w:w="680" w:type="dxa"/>
            <w:tcBorders>
              <w:top w:val="nil"/>
              <w:left w:val="single" w:sz="4" w:space="0" w:color="auto"/>
              <w:right w:val="single" w:sz="4" w:space="0" w:color="auto"/>
            </w:tcBorders>
            <w:vAlign w:val="center"/>
          </w:tcPr>
          <w:p w14:paraId="5C280C49" w14:textId="16A41BA8" w:rsidR="00CC2EB7" w:rsidRPr="00D45FD3" w:rsidRDefault="00644412" w:rsidP="00CC2EB7">
            <w:pPr>
              <w:spacing w:after="0"/>
              <w:jc w:val="center"/>
              <w:rPr>
                <w:b/>
                <w:sz w:val="18"/>
              </w:rPr>
            </w:pPr>
            <w:r w:rsidRPr="00D45FD3">
              <w:rPr>
                <w:b/>
                <w:noProof/>
              </w:rPr>
              <mc:AlternateContent>
                <mc:Choice Requires="wps">
                  <w:drawing>
                    <wp:inline distT="0" distB="0" distL="0" distR="0" wp14:anchorId="30C5AAA3" wp14:editId="2A30084E">
                      <wp:extent cx="210056" cy="216000"/>
                      <wp:effectExtent l="0" t="0" r="19050" b="12700"/>
                      <wp:docPr id="511" name="Oval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97F52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C5AAA3" id="Oval 511" o:spid="_x0000_s11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6jw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bbRxSI2UnzbQ3W+&#13;&#10;d8RBP47e8q3Cf98xH+6Zw/nDScWdEu7wkBraksIgUVKD+/XWe7THsUAtJS3Oc0n9zyNzghL91eDA&#13;&#10;xOEfBTcK+1Ewx2YD2Dtz3FaWJxEBLuhRlA6aJ1w16xgFVcxwjFVSHtx42YR+r+Cy4mK9TmY45JaF&#13;&#10;nXmwPDqPzMYmfuyemLNDsweckl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Qa6jw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E97F52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76C2B4F" w14:textId="321C89E3"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0BE28F9A" wp14:editId="0DABBB06">
                      <wp:extent cx="210056" cy="216000"/>
                      <wp:effectExtent l="0" t="0" r="19050" b="12700"/>
                      <wp:docPr id="528" name="Oval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44EE7BA"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E28F9A" id="Oval 528" o:spid="_x0000_s11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DB6Du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44EE7BA"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BC6208F" w14:textId="4CD82CB7" w:rsidR="00CC2EB7" w:rsidRPr="00D45FD3" w:rsidRDefault="00644412" w:rsidP="00CC2EB7">
            <w:pPr>
              <w:spacing w:after="0"/>
              <w:jc w:val="center"/>
              <w:rPr>
                <w:b/>
                <w:sz w:val="18"/>
              </w:rPr>
            </w:pPr>
            <w:r w:rsidRPr="00D45FD3">
              <w:rPr>
                <w:b/>
                <w:noProof/>
              </w:rPr>
              <mc:AlternateContent>
                <mc:Choice Requires="wps">
                  <w:drawing>
                    <wp:inline distT="0" distB="0" distL="0" distR="0" wp14:anchorId="1C3835BC" wp14:editId="33722B30">
                      <wp:extent cx="210056" cy="216000"/>
                      <wp:effectExtent l="0" t="0" r="19050" b="12700"/>
                      <wp:docPr id="510" name="Oval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57294D"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3835BC" id="Oval 510" o:spid="_x0000_s11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CZX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GAbnX+O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AmV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A57294D"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ADBE3E4" w14:textId="7A90CE03" w:rsidR="00CC2EB7" w:rsidRPr="00D45FD3" w:rsidRDefault="00644412" w:rsidP="00CC2EB7">
            <w:pPr>
              <w:spacing w:after="0"/>
              <w:jc w:val="center"/>
              <w:rPr>
                <w:b/>
                <w:sz w:val="18"/>
              </w:rPr>
            </w:pPr>
            <w:r w:rsidRPr="00D45FD3">
              <w:rPr>
                <w:b/>
                <w:noProof/>
              </w:rPr>
              <mc:AlternateContent>
                <mc:Choice Requires="wps">
                  <w:drawing>
                    <wp:inline distT="0" distB="0" distL="0" distR="0" wp14:anchorId="203C307E" wp14:editId="401D1EBA">
                      <wp:extent cx="210056" cy="216000"/>
                      <wp:effectExtent l="0" t="0" r="19050" b="12700"/>
                      <wp:docPr id="499" name="Oval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4198D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3C307E" id="Oval 499" o:spid="_x0000_s11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gw9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G2yji2VspPi2h+p8&#13;&#10;74iDfhy95VuF/75jPtwzh/OHk4o7JdzhITW0JYVBoqQG9+ut92iPY4FaSlqc55L6n0fmBCX6q8GB&#13;&#10;icM/Cm4U9qNgjs0GsHfmuK0sTyICXNCjKB00T7hq1jEKqpjhGKukPLjxsgn9XsFlxcV6ncxwyC0L&#13;&#10;O/NgeXQemY1N/Ng9MWeHZg84Jb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qSgw9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74198D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0C288C8" w14:textId="39C28EF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77F2DACA" wp14:editId="3AC06168">
                      <wp:extent cx="210056" cy="216000"/>
                      <wp:effectExtent l="0" t="0" r="19050" b="12700"/>
                      <wp:docPr id="504" name="Oval 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8308DF4"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F2DACA" id="Oval 504" o:spid="_x0000_s11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HOD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DbbR5SI2UnzbQ3W+&#13;&#10;d8RBP47e8q3Cf98xH+6Zw/nDScWdEu7wkBraksIgUVKD+/XWe7THsUAtJS3Oc0n9zyNzghL91eDA&#13;&#10;xOEfBTcK+1Ewx2YD2Dsz3FaWJxEBLuhRlA6aJ1w16xgFVcxwjFVSHtx42YR+r+Cy4mK9TmY45JaF&#13;&#10;nXmwPDqPzMYmfuyemLNDsweckl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FhHO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8308DF4"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2062A2A" w14:textId="34BE9FE2"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0086F68" wp14:editId="2EA6A0A4">
                      <wp:extent cx="210056" cy="216000"/>
                      <wp:effectExtent l="0" t="0" r="19050" b="12700"/>
                      <wp:docPr id="507" name="Oval 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65AD86"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086F68" id="Oval 507" o:spid="_x0000_s11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lnplAIAALoFAAAOAAAAZHJzL2Uyb0RvYy54bWysVNtqGzEQfS/0H4Tem107JC1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GAbnX+O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YD5Z6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165AD86"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8C4800" w14:textId="15F8E90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90F5961" wp14:editId="2CE49071">
                      <wp:extent cx="210056" cy="216000"/>
                      <wp:effectExtent l="0" t="0" r="19050" b="12700"/>
                      <wp:docPr id="497" name="Oval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FAEA3C"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0F5961" id="Oval 497" o:spid="_x0000_s11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ErDkw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G2yj86vYSPFtB9Xp&#13;&#10;3hEH/Th6yzcK/33LfLhnDucPJxV3SrjDQ2poSwqDREkN7td779EexwK1lLQ4zyX1Pw/MCUr0N4MD&#13;&#10;E4d/FNwo7EbBHJo1YO/McFtZnkQEuKBHUTponnHVrGIUVDHDMVZJeXDjZR36vYLLiovVKpnhkFsW&#13;&#10;tubB8ug8Mhub+LF7Zs4OzR5wSm5hnPU3Dd/bRqSB1SGAVGkaXngcOMcFkZpnWGZxA72+J6uXlbv8&#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wwEr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5FAEA3C"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DB3116D" w14:textId="7BC8D720"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62F1EE2B" wp14:editId="764AD816">
                      <wp:extent cx="210056" cy="216000"/>
                      <wp:effectExtent l="0" t="0" r="19050" b="12700"/>
                      <wp:docPr id="495" name="Oval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861B0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F1EE2B" id="Oval 495" o:spid="_x0000_s11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f32cQIAAEUFAAAOAAAAZHJzL2Uyb0RvYy54bWysVN9r3DAMfh/sfzB+X5O70bKF5spxpWNw&#13;&#10;tGXt6LPPsS9hjuXJvktuf/1k50fHWjYYezGyJX2SPkm+vOpbw44KfQO25IuznDNlJVSN3Zf86+PN&#13;&#10;uw+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Aol/fZ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68861B0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B062E2" w14:textId="725F395D"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4A28A1EA" wp14:editId="13D8750A">
                      <wp:extent cx="210056" cy="216000"/>
                      <wp:effectExtent l="0" t="0" r="19050" b="12700"/>
                      <wp:docPr id="537" name="Oval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017F6AE"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28A1EA" id="Oval 537" o:spid="_x0000_s11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cLgcQ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Mv+iEVG892UJ3ukSEMk+GdvGnoCbbCh3uBNAo0NDTe4Y4WbaArOYwWZzXg&#13;&#10;j9fOoz91KN1y1tFoldx/PwhUnJnPlno3zuFk4GTsJsMe2g3QUy3o43AymQTAYCZTI7RPNPXrGIWu&#13;&#10;hJUUq+Qy4LTZhGHE6d+Qar1ObjRvToStfXAykkdlYz899k8C3dh3gRr2Fqaxe9F7g29EWlgfAugm&#13;&#10;NeazjqPmNKupecZ/JX4Gv+6T1/Pvt/oJ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O/1wuB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017F6AE"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ECE3B3D" w14:textId="51F0BD74"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1BA0F491" wp14:editId="08D327F6">
                      <wp:extent cx="210056" cy="216000"/>
                      <wp:effectExtent l="0" t="0" r="19050" b="12700"/>
                      <wp:docPr id="536" name="Oval 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283B62D"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A0F491" id="Oval 536" o:spid="_x0000_s11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iKcQ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Mv+iH5xrMdVKd7ZAjDZHgnbxp6gq3w4V4gjQINDY13uKNFG+hKDqPFWQ34&#13;&#10;47Xz6E8dSrecdTRaJfffDwIVZ+azpd6NczgZOBm7ybCHdgP0VAv6OJxMJgEwmMnUCO0TTf06RqEr&#13;&#10;YSXFKrkMOG02YRhx+jekWq+TG82bE2FrH5yM5FHZ2E+P/ZNAN/ZdoIa9hWnsXvTe4BuRFtaHALpJ&#13;&#10;jfms46g5zWpqnvFfiZ/Br/vk9fz7rX4C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IpP6Ip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283B62D"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8C36368" w14:textId="2E2EF0A2" w:rsidR="00CC2EB7" w:rsidRPr="00D45FD3" w:rsidRDefault="00644412"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59D2406E" wp14:editId="71FEA409">
                      <wp:extent cx="210056" cy="216000"/>
                      <wp:effectExtent l="0" t="0" r="19050" b="12700"/>
                      <wp:docPr id="494" name="Oval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1066A7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D2406E" id="Oval 494" o:spid="_x0000_s11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AwIKB9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41066A7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6CB7F197" w14:textId="77777777" w:rsidTr="006E249A">
        <w:tc>
          <w:tcPr>
            <w:tcW w:w="1871" w:type="dxa"/>
            <w:tcBorders>
              <w:top w:val="nil"/>
              <w:left w:val="nil"/>
              <w:bottom w:val="single" w:sz="4" w:space="0" w:color="auto"/>
              <w:right w:val="single" w:sz="4" w:space="0" w:color="auto"/>
            </w:tcBorders>
            <w:vAlign w:val="center"/>
          </w:tcPr>
          <w:p w14:paraId="0E892FDF" w14:textId="77777777" w:rsidR="00CC2EB7" w:rsidRPr="00D45FD3" w:rsidRDefault="00CC2EB7" w:rsidP="00CC2EB7">
            <w:pPr>
              <w:spacing w:after="0"/>
              <w:rPr>
                <w:sz w:val="20"/>
                <w:szCs w:val="20"/>
              </w:rPr>
            </w:pPr>
            <w:r w:rsidRPr="00D45FD3">
              <w:rPr>
                <w:sz w:val="20"/>
                <w:szCs w:val="20"/>
              </w:rPr>
              <w:t>Habs and Schmahl, 1984</w:t>
            </w:r>
            <w:r w:rsidRPr="00D45FD3">
              <w:rPr>
                <w:sz w:val="20"/>
                <w:szCs w:val="20"/>
                <w:vertAlign w:val="superscript"/>
              </w:rPr>
              <w:t>n</w:t>
            </w:r>
          </w:p>
        </w:tc>
        <w:tc>
          <w:tcPr>
            <w:tcW w:w="680" w:type="dxa"/>
            <w:tcBorders>
              <w:top w:val="nil"/>
              <w:left w:val="single" w:sz="4" w:space="0" w:color="auto"/>
              <w:right w:val="single" w:sz="4" w:space="0" w:color="auto"/>
            </w:tcBorders>
            <w:vAlign w:val="center"/>
          </w:tcPr>
          <w:p w14:paraId="3FFE42A5" w14:textId="2DBF36D9"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BA7EB71" wp14:editId="140001E7">
                      <wp:extent cx="210056" cy="216000"/>
                      <wp:effectExtent l="0" t="0" r="19050" b="12700"/>
                      <wp:docPr id="512" name="Oval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ECDBF6"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A7EB71" id="Oval 512" o:spid="_x0000_s11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Z8q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GAbfT6P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tu2fK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4ECDBF6"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4F9C78" w14:textId="1592C156"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3A0FAFD3" wp14:editId="06D8F23F">
                      <wp:extent cx="210056" cy="216000"/>
                      <wp:effectExtent l="0" t="0" r="19050" b="12700"/>
                      <wp:docPr id="529" name="Oval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F12F6CB"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0FAFD3" id="Oval 529" o:spid="_x0000_s11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6GhmT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F12F6CB"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3269FB" w14:textId="58BCF79F"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647466CD" wp14:editId="6098B0B8">
                      <wp:extent cx="210056" cy="216000"/>
                      <wp:effectExtent l="0" t="0" r="19050" b="12700"/>
                      <wp:docPr id="527" name="Oval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A345E2"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7466CD" id="Oval 527" o:spid="_x0000_s11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hGNlA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rCNPi1jI8W3PVTn&#13;&#10;O0cc9OPoLd8q/Pcd8+GOOZw/nFTcKeEWD6mhLSkMEiU1uF+vvUd7HAvUUtLiPJfU/zwyJyjRXw0O&#13;&#10;TBz+UXCjsB8Fc2w2gL0zx21leRIR4IIeRemgecRVs45RUMUMx1gl5cGNl03o9wouKy7W62SGQ25Z&#13;&#10;2Jl7y6PzyGxs4ofukTk7NHvAKbmBcdZfNHxvG5EG1scAUqVpeOJx4BwXRGqeYZnFDfT8nqyeVu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qXYRj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EA345E2"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18997A" w14:textId="704F7A3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40F88E3" wp14:editId="53033345">
                      <wp:extent cx="210056" cy="216000"/>
                      <wp:effectExtent l="0" t="0" r="19050" b="12700"/>
                      <wp:docPr id="526" name="Oval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9E9F3B"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0F88E3" id="Oval 526" o:spid="_x0000_s11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G4zkw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rCNPi1iI8W3PVTn&#13;&#10;e0cc9OPoLd8o/Pct8+GeOZw/nFTcKeEOD6mhLSkMEiU1uF+vvUd7HAvUUtLiPJfU/zwyJyjRXw0O&#13;&#10;TBz+UXCjsB8Fc2zWgL0zw21leRIR4IIeRemgecRVs4pRUMUMx1gl5cGNl3Xo9wouKy5Wq2SGQ25Z&#13;&#10;2Jqd5dF5ZDY28UP3yJwdmj3glNzCOOsvGr63jUgDq2MAqdI0PPE4cI4LIjXPsMziBnp+T1ZPK3f5&#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GuG4z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09E9F3B"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8C4A840" w14:textId="1FD227E6"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5C51580D" wp14:editId="37ABDF16">
                      <wp:extent cx="210056" cy="216000"/>
                      <wp:effectExtent l="0" t="0" r="19050" b="12700"/>
                      <wp:docPr id="525" name="Oval 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CBC85B"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C51580D" id="Oval 525" o:spid="_x0000_s11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kRZ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Nt9OlzbKT4toPq&#13;&#10;dOeIg34cveVrhf++YT7cMYfzh5OKOyXc4iE1tCWFQaKkBvfrtfdoj2OBWkpanOeS+p8H5gQl+pvB&#13;&#10;gYnDPwpuFHajYA7NCrB3ZritLE8iAlzQoygdNI+4apYxCqqY4RirpDy48bIK/V7BZcXFcpnMcMgt&#13;&#10;CxuztTw6j8zGJn7oHpmzQ7MHnJIbGGf9RcP3thFpYHkIIFWahiceB85xQaTmGZZZ3EDP78nqa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YwJEW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7CBC85B"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776B4D" w14:textId="64456304"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54F4826B" wp14:editId="433C2746">
                      <wp:extent cx="210056" cy="216000"/>
                      <wp:effectExtent l="0" t="0" r="19050" b="12700"/>
                      <wp:docPr id="524" name="Oval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CB0C369"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4F4826B" id="Oval 524" o:spid="_x0000_s11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dzlA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GAbfbmM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xXc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CB0C369"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5C50D2" w14:textId="2EC0C5E6"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474DDE6" wp14:editId="02719620">
                      <wp:extent cx="210056" cy="216000"/>
                      <wp:effectExtent l="0" t="0" r="19050" b="12700"/>
                      <wp:docPr id="523" name="Oval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8DC193A"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74DDE6" id="Oval 523" o:spid="_x0000_s11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n0ZlAIAALo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Nt9OlLbKT4toPq&#13;&#10;dOeIg34cveVrhf++YT7cMYfzh5OKOyXc4iE1tCWFQaKkBvfrtfdoj2OBWkpanOeS+p8H5gQl+pvB&#13;&#10;gYnDPwpuFHajYA7NCrB3ZritLE8iAlzQoygdNI+4apYxCqqY4RirpDy48bIK/V7BZcXFcpnMcMgt&#13;&#10;CxuztTw6j8zGJn7oHpmzQ7MHnJIbGGf9RcP3thFpYHkIIFWahiceB85xQaTmGZZZ3EDP78nqa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1kZ9G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8DC193A"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957F33" w14:textId="12C950BB"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502ADF36" wp14:editId="17C20D2F">
                      <wp:extent cx="210056" cy="216000"/>
                      <wp:effectExtent l="0" t="0" r="19050" b="12700"/>
                      <wp:docPr id="530" name="Oval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20B33A6"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2ADF36" id="Oval 530" o:spid="_x0000_s11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nDdcQIAAEU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Db3oeSo2nu2wOt075nCYDG/FTUNPsAUf7sHRKNDQ0HiHO1qUxq7kOFqc1eh+&#13;&#10;vHUe/alD6Zazjkar5P77AZzkTH8x1LtxDifDTcZuMsyh3SA91YI+DiuSSQAX9GQqh+0zTf06RqEr&#13;&#10;MIJilVwEN202YRhx+jeEXK+TG82bhbA1D1ZE8qhs7KfH/hmcHfsuUMPe4jR2r3pv8I1Ig+tDQNWk&#13;&#10;xnzRcdScZjU1z/ivxM/g133yevn9V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IJKcN1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20B33A6"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93DAB7B" w14:textId="13EE5D20"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3A775CB5" wp14:editId="102C5B8E">
                      <wp:extent cx="210056" cy="216000"/>
                      <wp:effectExtent l="0" t="0" r="19050" b="12700"/>
                      <wp:docPr id="533" name="Oval 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759325F"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775CB5" id="Oval 533" o:spid="_x0000_s11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Fq3cQIAAEU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Db3oefKNZzusTveOORwmw1tx09ATbMGHe3A0CjQ0NN7hjhalsSs5jhZnNbof&#13;&#10;b51Hf+pQuuWso9Equf9+ACc5018M9W6cw8lwk7GbDHNoN0hPtaCPw4pkEsAFPZnKYftMU7+OUegK&#13;&#10;jKBYJRfBTZtNGEac/g0h1+vkRvNmIWzNgxWRPCob++mxfwZnx74L1LC3OI3dq94bfCPS4PoQUDWp&#13;&#10;MV90HDWnWU3NM/4r8TP4dZ+8Xn6/1U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OfwWrd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759325F"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E87382" w14:textId="78BFFC65"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7842AC58" wp14:editId="30DA9D56">
                      <wp:extent cx="210056" cy="216000"/>
                      <wp:effectExtent l="0" t="0" r="19050" b="12700"/>
                      <wp:docPr id="534" name="Oval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B3E1BDE"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42AC58" id="Oval 534" o:spid="_x0000_s11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IPiUJ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B3E1BDE"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A43CA9" w14:textId="5F7425BC"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5D87E8F" wp14:editId="5D7BDE95">
                      <wp:extent cx="210056" cy="216000"/>
                      <wp:effectExtent l="0" t="0" r="19050" b="12700"/>
                      <wp:docPr id="538" name="Oval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B91555"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5D87E8F" id="Oval 538" o:spid="_x0000_s11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i0X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G2yj5UVspPi2h+p8&#13;&#10;74iDfhy95VuF/75jPtwzh/OHk4o7JdzhITW0JYVBoqQG9+ut92iPY4FaSlqc55L6n0fmBCX6q8GB&#13;&#10;icM/Cm4U9qNgjs0GsHfmuK0sTyICXNCjKB00T7hq1jEKqpjhGKukPLjxsgn9XsFlxcV6ncxwyC0L&#13;&#10;O/NgeXQemY1N/Ng9MWeHZg84Jb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bUi0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8B91555"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20C8AD24" w14:textId="77777777" w:rsidTr="006E249A">
        <w:tc>
          <w:tcPr>
            <w:tcW w:w="1871" w:type="dxa"/>
            <w:tcBorders>
              <w:top w:val="nil"/>
              <w:left w:val="nil"/>
              <w:bottom w:val="single" w:sz="4" w:space="0" w:color="auto"/>
              <w:right w:val="single" w:sz="4" w:space="0" w:color="auto"/>
            </w:tcBorders>
            <w:vAlign w:val="center"/>
          </w:tcPr>
          <w:p w14:paraId="67BC11A8" w14:textId="77777777" w:rsidR="00CC2EB7" w:rsidRPr="00D45FD3" w:rsidRDefault="00CC2EB7" w:rsidP="00CC2EB7">
            <w:pPr>
              <w:spacing w:after="0"/>
              <w:rPr>
                <w:sz w:val="20"/>
                <w:szCs w:val="20"/>
              </w:rPr>
            </w:pPr>
            <w:r w:rsidRPr="00D45FD3">
              <w:rPr>
                <w:sz w:val="20"/>
                <w:szCs w:val="20"/>
              </w:rPr>
              <w:t>Hanaki et al., 2016</w:t>
            </w:r>
            <w:r w:rsidRPr="00D45FD3">
              <w:rPr>
                <w:sz w:val="20"/>
                <w:szCs w:val="20"/>
                <w:vertAlign w:val="superscript"/>
              </w:rPr>
              <w:t>o</w:t>
            </w:r>
          </w:p>
        </w:tc>
        <w:tc>
          <w:tcPr>
            <w:tcW w:w="680" w:type="dxa"/>
            <w:tcBorders>
              <w:top w:val="nil"/>
              <w:left w:val="single" w:sz="4" w:space="0" w:color="auto"/>
              <w:right w:val="single" w:sz="4" w:space="0" w:color="auto"/>
            </w:tcBorders>
            <w:vAlign w:val="center"/>
          </w:tcPr>
          <w:p w14:paraId="34FE5823" w14:textId="62214C40"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27713D5" wp14:editId="1D40B164">
                      <wp:extent cx="210056" cy="216000"/>
                      <wp:effectExtent l="0" t="0" r="19050" b="12700"/>
                      <wp:docPr id="516" name="Oval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90F7C52"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7713D5" id="Oval 516" o:spid="_x0000_s11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4nalA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rCNlp9iI8W3PVTn&#13;&#10;O0cc9OPoLd8q/Pcd8+GOOZw/nFTcKeEWD6mhLSkMEiU1uF+vvUd7HAvUUtLiPJfU/zwyJyjRXw0O&#13;&#10;TBz+UXCjsB8Fc2w2gL0zx21leRIR4IIeRemgecRVs45RUMUMx1gl5cGNl03o9wouKy7W62SGQ25Z&#13;&#10;2Jl7y6PzyGxs4ofukTk7NHvAKbmBcdZfNHxvG5EG1scAUqVpeOJx4BwXRGqeYZnFDfT8nqyeVu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oXOJ2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90F7C52"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880518" w14:textId="64B5F6AF"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33C57CE1" wp14:editId="3A548D65">
                      <wp:extent cx="210056" cy="216000"/>
                      <wp:effectExtent l="0" t="0" r="19050" b="12700"/>
                      <wp:docPr id="517" name="Oval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B83A74C"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C57CE1" id="Oval 517" o:spid="_x0000_s11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EyaOw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B83A74C"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381D0C" w14:textId="1D8843B2"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F99C8D3" wp14:editId="19BA133B">
                      <wp:extent cx="210056" cy="216000"/>
                      <wp:effectExtent l="0" t="0" r="19050" b="12700"/>
                      <wp:docPr id="518" name="Oval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9D31B3"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99C8D3" id="Oval 518" o:spid="_x0000_s11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9wOkw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9hG2ACYZXzbQXW6&#13;&#10;d8RBP47e8o3Cf98yH+6Zw/nDScWdEu7wkBraksIgUVKD+/XWe7THsUAtJS3Oc0n9zwNzghL9zeDA&#13;&#10;xOEfBTcKu1Ewh2YN2Dtz3FaWJxEBLuhRlA6aZ1w1qxgFVcxwjFVSHtx4WYd+r+Cy4mK1SmY45JaF&#13;&#10;rXmwPDqPzMYmfuyembNDswecklsYZ/1Vw/e2EWlgdQggVZqGM48D57ggUvMMyyxuoJf3ZHVeuc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rB9wO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49D31B3"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8BF1918" w14:textId="2848DA2C"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0DE69F42" wp14:editId="63784F36">
                      <wp:extent cx="210056" cy="216000"/>
                      <wp:effectExtent l="0" t="0" r="19050" b="12700"/>
                      <wp:docPr id="519" name="Oval 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47DF27"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E69F42" id="Oval 519" o:spid="_x0000_s11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fZklAIAALo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rCNFp9iI8W3PVTn&#13;&#10;O0cc9OPoLd8q/Pcd8+GOOZw/nFTcKeEWD6mhLSkMEiU1uF+vvUd7HAvUUtLiPJfU/zwyJyjRXw0O&#13;&#10;TBz+UXCjsB8Fc2w2gL0zw21leRIR4IIeRemgecRVs45RUMUMx1gl5cGNl03o9wouKy7W62SGQ25Z&#13;&#10;2Jl7y6PzyGxs4ofukTk7NHvAKbmBcdZfNHxvG5EG1scAUqVpeOJx4BwXRGqeYZnFDfT8nqyeVu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r32Z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847DF27"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328F5B" w14:textId="5D16A17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483CA234" wp14:editId="59276E2B">
                      <wp:extent cx="210056" cy="216000"/>
                      <wp:effectExtent l="0" t="0" r="19050" b="12700"/>
                      <wp:docPr id="520" name="Oval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D652A5A"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3CA234" id="Oval 520" o:spid="_x0000_s11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Okw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G2yj5WVspPi2h+p8&#13;&#10;74iDfhy95VuF/75jPtwzh/OHk4o7JdzhITW0JYVBoqQG9+ut92iPY4FaSlqc55L6n0fmBCX6q8GB&#13;&#10;icM/Cm4U9qNgjs0GsHfmuK0sTyICXNCjKB00T7hq1jEKqpjhGKukPLjxsgn9XsFlxcV6ncxwyC0L&#13;&#10;O/NgeXQemY1N/Ng9MWeHZg84Jb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eQ+VO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D652A5A"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CB23D2B" w14:textId="4E349071"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519615D2" wp14:editId="05CFE831">
                      <wp:extent cx="210056" cy="216000"/>
                      <wp:effectExtent l="0" t="0" r="19050" b="12700"/>
                      <wp:docPr id="521" name="Oval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22B2DE"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19615D2" id="Oval 521" o:spid="_x0000_s11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8klAIAALoFAAAOAAAAZHJzL2Uyb0RvYy54bWysVNtqGzEQfS/0H4Tem1272LRL1sE4uBRM&#13;&#10;EpqUPMtaySuq1aiS7F336zvSXhKa0EDpixhp5szlaGYur7pGk5NwXoEp6ewip0QYDpUyh5J+f9h+&#13;&#10;+ES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rCNFp9jI8W3PVTn&#13;&#10;O0cc9OPoLd8q/Pcd8+GOOZw/nFTcKeEWD6mhLSkMEiU1uF+vvUd7HAvUUtLiPJfU/zwyJyjRXw0O&#13;&#10;TBz+UXCjsB8Fc2w2gL0zw21leRIR4IIeRemgecRVs45RUMUMx1gl5cGNl03o9wouKy7W62SGQ25Z&#13;&#10;2Jl7y6PzyGxs4ofukTk7NHvAKbmBcdZfNHxvG5EG1scAUqVpeOJx4BwXRGqeYZnFDfT8nqyeVu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nPJ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022B2DE"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E193C8" w14:textId="77DC05A3"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4ED13FC4" wp14:editId="4C881E4A">
                      <wp:extent cx="210056" cy="216000"/>
                      <wp:effectExtent l="0" t="0" r="19050" b="12700"/>
                      <wp:docPr id="522" name="Oval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3106AC0"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D13FC4" id="Oval 522" o:spid="_x0000_s11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YXv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bbRIhUb3/ZQne8c&#13;&#10;cdCPo7d8q/Dfd8yHO+Zw/nBScaeEWzykhrakMEiU1OB+vfUe7XEsUEtJi/NcUv/zyJygRH8zODBx&#13;&#10;+EfBjcJ+FMyx2QD2zgy3leVJRIALehSlg+YJV806RkEVMxxjlZQHN142od8ruKy4WK+TGQ65ZWFn&#13;&#10;7i2PziOzsYkfuifm7NDsAafkBsZZf9XwvW1EGlgfA0iVpuGZx4FzXBCpeYZlFjfQy3uyel65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Ndhe+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3106AC0"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4EF2E7B" w14:textId="0CC0CCCD"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5B7D94FC" wp14:editId="7BC97BF2">
                      <wp:extent cx="210056" cy="216000"/>
                      <wp:effectExtent l="0" t="0" r="19050" b="12700"/>
                      <wp:docPr id="531" name="Oval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1A75DA9"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7D94FC" id="Oval 531" o:spid="_x0000_s11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Y3xcQIAAEUFAAAOAAAAZHJzL2Uyb0RvYy54bWysVN9r2zAQfh/sfxB6X+1kNAx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FAxjfF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01A75DA9"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6D701D2" w14:textId="17DA154A" w:rsidR="00CC2EB7" w:rsidRPr="00D45FD3" w:rsidRDefault="00644412" w:rsidP="00CC2EB7">
            <w:pPr>
              <w:spacing w:after="0"/>
              <w:jc w:val="center"/>
              <w:rPr>
                <w:b/>
                <w:noProof/>
                <w:lang w:eastAsia="en-CA"/>
              </w:rPr>
            </w:pPr>
            <w:r w:rsidRPr="00D45FD3">
              <w:rPr>
                <w:b/>
                <w:noProof/>
                <w:sz w:val="20"/>
                <w:szCs w:val="20"/>
              </w:rPr>
              <mc:AlternateContent>
                <mc:Choice Requires="wps">
                  <w:drawing>
                    <wp:inline distT="0" distB="0" distL="0" distR="0" wp14:anchorId="246F6D63" wp14:editId="61C424F8">
                      <wp:extent cx="210056" cy="216000"/>
                      <wp:effectExtent l="0" t="0" r="19050" b="12700"/>
                      <wp:docPr id="532" name="Oval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354D10"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6F6D63" id="Oval 532" o:spid="_x0000_s11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JP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0354D10"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16DA6AA" w14:textId="7A795A33" w:rsidR="00CC2EB7" w:rsidRPr="00D45FD3" w:rsidRDefault="00644412" w:rsidP="00CC2EB7">
            <w:pPr>
              <w:spacing w:after="0"/>
              <w:jc w:val="center"/>
              <w:rPr>
                <w:b/>
                <w:sz w:val="18"/>
              </w:rPr>
            </w:pPr>
            <w:r w:rsidRPr="00D45FD3">
              <w:rPr>
                <w:b/>
                <w:noProof/>
                <w:sz w:val="20"/>
                <w:szCs w:val="20"/>
              </w:rPr>
              <mc:AlternateContent>
                <mc:Choice Requires="wps">
                  <w:drawing>
                    <wp:inline distT="0" distB="0" distL="0" distR="0" wp14:anchorId="1C864FC4" wp14:editId="67AEC1C8">
                      <wp:extent cx="210056" cy="216000"/>
                      <wp:effectExtent l="0" t="0" r="19050" b="12700"/>
                      <wp:docPr id="535" name="Oval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90330F1" w14:textId="77777777" w:rsidR="008F2E37" w:rsidRPr="0000075D" w:rsidRDefault="008F2E37" w:rsidP="00644412">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864FC4" id="Oval 535" o:spid="_x0000_s11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aRdgl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90330F1" w14:textId="77777777" w:rsidR="008F2E37" w:rsidRPr="0000075D" w:rsidRDefault="008F2E37" w:rsidP="00644412">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69F8546" w14:textId="4C0FF0E1" w:rsidR="00CC2EB7" w:rsidRPr="00D45FD3" w:rsidRDefault="00644412" w:rsidP="00CC2EB7">
            <w:pPr>
              <w:spacing w:after="0"/>
              <w:jc w:val="center"/>
              <w:rPr>
                <w:b/>
                <w:noProof/>
                <w:lang w:eastAsia="en-CA"/>
              </w:rPr>
            </w:pPr>
            <w:r w:rsidRPr="00D45FD3">
              <w:rPr>
                <w:b/>
                <w:noProof/>
              </w:rPr>
              <mc:AlternateContent>
                <mc:Choice Requires="wps">
                  <w:drawing>
                    <wp:inline distT="0" distB="0" distL="0" distR="0" wp14:anchorId="1A98B405" wp14:editId="6F3ED3D8">
                      <wp:extent cx="210056" cy="216000"/>
                      <wp:effectExtent l="0" t="0" r="19050" b="12700"/>
                      <wp:docPr id="539" name="Oval 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D6EB5C" w14:textId="77777777" w:rsidR="008F2E37" w:rsidRPr="00A7425E" w:rsidRDefault="008F2E37" w:rsidP="00644412">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98B405" id="Oval 539" o:spid="_x0000_s11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l6ckw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rCNFp9iI8W3PVTn&#13;&#10;e0cc9OPoLd8o/Pct8+GeOZw/nFTcKeEOD6mhLSkMEiU1uF+vvUd7HAvUUtLiPJfU/zwyJyjRXw0O&#13;&#10;TBz+UXCjsB8Fc2zWgL0zw21leRIR4IIeRemgecRVs4pRUMUMx1gl5cGNl3Xo9wouKy5Wq2SGQ25Z&#13;&#10;2Jqd5dF5ZDY28UP3yJwdmj3glNzCOOsvGr63jUgDq2MAqdI0PPE4cI4LIjXPsMziBnp+T1ZPK3f5&#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Wsl6c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CD6EB5C" w14:textId="77777777" w:rsidR="008F2E37" w:rsidRPr="00A7425E" w:rsidRDefault="008F2E37" w:rsidP="00644412">
                            <w:pPr>
                              <w:spacing w:before="0" w:after="0"/>
                              <w:jc w:val="center"/>
                              <w:rPr>
                                <w:b/>
                                <w:sz w:val="20"/>
                              </w:rPr>
                            </w:pPr>
                            <w:r w:rsidRPr="00A7425E">
                              <w:rPr>
                                <w:b/>
                                <w:sz w:val="20"/>
                              </w:rPr>
                              <w:t>?</w:t>
                            </w:r>
                          </w:p>
                        </w:txbxContent>
                      </v:textbox>
                      <w10:anchorlock/>
                    </v:oval>
                  </w:pict>
                </mc:Fallback>
              </mc:AlternateContent>
            </w:r>
          </w:p>
        </w:tc>
      </w:tr>
      <w:tr w:rsidR="00CC2EB7" w:rsidRPr="00D45FD3" w14:paraId="65C2B30D" w14:textId="77777777" w:rsidTr="006E249A">
        <w:tc>
          <w:tcPr>
            <w:tcW w:w="1871" w:type="dxa"/>
            <w:tcBorders>
              <w:top w:val="nil"/>
              <w:left w:val="nil"/>
              <w:bottom w:val="single" w:sz="4" w:space="0" w:color="auto"/>
              <w:right w:val="single" w:sz="4" w:space="0" w:color="auto"/>
            </w:tcBorders>
            <w:vAlign w:val="center"/>
          </w:tcPr>
          <w:p w14:paraId="4DA70855" w14:textId="77777777" w:rsidR="00CC2EB7" w:rsidRPr="00D45FD3" w:rsidRDefault="00CC2EB7" w:rsidP="00CC2EB7">
            <w:pPr>
              <w:spacing w:after="0"/>
              <w:rPr>
                <w:sz w:val="20"/>
                <w:szCs w:val="20"/>
              </w:rPr>
            </w:pPr>
            <w:r w:rsidRPr="00D45FD3">
              <w:rPr>
                <w:sz w:val="20"/>
                <w:szCs w:val="20"/>
              </w:rPr>
              <w:t>Hao et al., 2013</w:t>
            </w:r>
            <w:r w:rsidRPr="00D45FD3">
              <w:rPr>
                <w:sz w:val="20"/>
                <w:szCs w:val="20"/>
                <w:vertAlign w:val="superscript"/>
              </w:rPr>
              <w:t>p</w:t>
            </w:r>
          </w:p>
        </w:tc>
        <w:tc>
          <w:tcPr>
            <w:tcW w:w="680" w:type="dxa"/>
            <w:tcBorders>
              <w:top w:val="nil"/>
              <w:left w:val="single" w:sz="4" w:space="0" w:color="auto"/>
              <w:right w:val="single" w:sz="4" w:space="0" w:color="auto"/>
            </w:tcBorders>
            <w:vAlign w:val="center"/>
          </w:tcPr>
          <w:p w14:paraId="1BF77EF2" w14:textId="77777777" w:rsidR="00CC2EB7" w:rsidRPr="00D45FD3" w:rsidRDefault="00CC2EB7" w:rsidP="00CC2EB7">
            <w:pPr>
              <w:spacing w:after="0"/>
              <w:jc w:val="center"/>
              <w:rPr>
                <w:b/>
                <w:noProof/>
                <w:lang w:eastAsia="en-CA"/>
              </w:rPr>
            </w:pPr>
            <w:r w:rsidRPr="00D45FD3">
              <w:rPr>
                <w:b/>
                <w:noProof/>
              </w:rPr>
              <mc:AlternateContent>
                <mc:Choice Requires="wps">
                  <w:drawing>
                    <wp:inline distT="0" distB="0" distL="0" distR="0" wp14:anchorId="0B54AD6F" wp14:editId="4A8E4248">
                      <wp:extent cx="210056" cy="216000"/>
                      <wp:effectExtent l="0" t="0" r="19050" b="12700"/>
                      <wp:docPr id="3"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BA05ED" w14:textId="77777777" w:rsidR="008F2E37" w:rsidRPr="00A7425E" w:rsidRDefault="008F2E37" w:rsidP="006E249A">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54AD6F" id="Oval 3" o:spid="_x0000_s11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HT2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bbR4jI2UnzbQ3W+&#13;&#10;c8RBP47e8q3Cf98xH+6Yw/nDScWdEm7xkBraksIgUVKD+/XWe7THsUAtJS3Oc0n9zyNzghL9zeDA&#13;&#10;xOEfBTcK+1Ewx2YD2Dsz3FaWJxEBLuhRlA6aJ1w16xgFVcxwjFVSHtx42YR+r+Cy4mK9TmY45JaF&#13;&#10;nbm3PDqPzMYmfuiemLNDsweckh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zCHT2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CBA05ED" w14:textId="77777777" w:rsidR="008F2E37" w:rsidRPr="00A7425E" w:rsidRDefault="008F2E37" w:rsidP="006E249A">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0CDCA22" w14:textId="63DE61BD"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5586A65" wp14:editId="0BF6A3A0">
                      <wp:extent cx="210056" cy="216000"/>
                      <wp:effectExtent l="0" t="0" r="19050" b="12700"/>
                      <wp:docPr id="540" name="Oval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E7D9C34"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586A65" id="Oval 540" o:spid="_x0000_s11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gtI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bbRYhEbKb7toTrf&#13;&#10;OeKgH0dv+Vbhv++YD3fM4fzhpOJOCbd4SA1tSWGQKKnB/XrrPdrjWKCWkhbnuaT+55E5QYn+ZnBg&#13;&#10;4vCPghuF/SiYY7MB7J0ZbivLk4gAF/QoSgfNE66adYyCKmY4xiopD268bEK/V3BZcbFeJzMccsvC&#13;&#10;ztxbHp1HZmMTP3RPzNmh2QNOyQ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cxgtI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E7D9C34"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D02103" w14:textId="5B75DE4B"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53DDB870" wp14:editId="7BF98EAE">
                      <wp:extent cx="210056" cy="216000"/>
                      <wp:effectExtent l="0" t="0" r="19050" b="12700"/>
                      <wp:docPr id="641" name="Oval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00A2E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DDB870" id="Oval 641" o:spid="_x0000_s11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GYjvH1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4800A2E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8F65CD" w14:textId="377AC375"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7BA93777" wp14:editId="25C1D9E0">
                      <wp:extent cx="210056" cy="216000"/>
                      <wp:effectExtent l="0" t="0" r="19050" b="12700"/>
                      <wp:docPr id="541" name="Oval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7F08A1"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A93777" id="Oval 541" o:spid="_x0000_s11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jII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DbbR4io2UnzbQ3W+&#13;&#10;d8RBP47e8q3Cf98xH+6Zw/nDScWdEu7wkBraksIgUVKD+/XWe7THsUAtJS3Oc0n9zyNzghL91eDA&#13;&#10;xOEfBTcK+1Ewx2YD2Dsz3FaWJxEBLuhRlA6aJ1w16xgFVcxwjFVSHtx42YR+r+Cy4mK9TmY45JaF&#13;&#10;nXmwPDqPzMYmfuyemLNDsweckl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pgjII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F7F08A1"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0415CA4" w14:textId="723E3EA6"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58F66010" wp14:editId="7ED02618">
                      <wp:extent cx="210056" cy="216000"/>
                      <wp:effectExtent l="0" t="0" r="19050" b="12700"/>
                      <wp:docPr id="642" name="Oval 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9E1B08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F66010" id="Oval 642" o:spid="_x0000_s11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NNnhT1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49E1B08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68BBA06" w14:textId="0B1FE936"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2427303" wp14:editId="2A433559">
                      <wp:extent cx="210056" cy="216000"/>
                      <wp:effectExtent l="0" t="0" r="19050" b="12700"/>
                      <wp:docPr id="544" name="Oval 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65F2520"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427303" id="Oval 544" o:spid="_x0000_s11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jfSkgIAALo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n1Kx8W0P1fnO&#13;&#10;EQf9OHrLtwr/fcd8uGMO5w8nFXdKuMVDamhLCoNESQ3u12vv0R7HArWUtDjPJfU/j8wJSvRXgwMT&#13;&#10;h38U3CjsR8Ecmw1g78xxW1meRAS4oEdROmgecdWsYxRUMcMxVkl5cONlE/q9gsuKi/U6meGQWxZ2&#13;&#10;5t7y6DwyG5v4oXtkzg7NHnBKbmCc9RcN39tGpIH1MYBUaRqeeBw4xwWRmmdYZnEDPb8nq6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K7iN9K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65F2520"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6C45BB" w14:textId="2B1E8D7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E253404" wp14:editId="044962FC">
                      <wp:extent cx="210056" cy="216000"/>
                      <wp:effectExtent l="0" t="0" r="19050" b="12700"/>
                      <wp:docPr id="602" name="Oval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ECD0AA7"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253404" id="Oval 602" o:spid="_x0000_s11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j/McQ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Mv+iH5xrMdVKd7ZAjDZHgnbxp6gq3w4V4gjQINDY13uKNFG+hKDqPFWQ34&#13;&#10;47Xz6E8dSrecdTRaJfffDwIVZ+azpd6NczgZOBm7ybCHdgP0VAv6OJxMJgEwmMnUCO0TTf06RqEr&#13;&#10;YSXFKrkMOG02YRhx+jekWq+TG82bE2FrH5yM5FHZ2E+P/ZNAN/ZdoIa9hWnsXvTe4BuRFtaHALpJ&#13;&#10;jfms46g5zWpqnvFfiZ/Br/vk9fz7rX4C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D2OP8x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ECD0AA7"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BBF0B3" w14:textId="312067B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336FD7E" wp14:editId="2FA79ED8">
                      <wp:extent cx="210056" cy="216000"/>
                      <wp:effectExtent l="0" t="0" r="19050" b="12700"/>
                      <wp:docPr id="603" name="Oval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B9FCB5"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36FD7E" id="Oval 603" o:spid="_x0000_s11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EBycgIAAEUFAAAOAAAAZHJzL2Uyb0RvYy54bWysVN9r3DAMfh/sfzB+X5O70W6E5spxpWNw&#13;&#10;tGXt6LPPsS9hjuXJvktuf/1k50fHWjYYezGyJX2SPkm+vOpbw44KfQO25IuznDNlJVSN3Zf86+PN&#13;&#10;u4+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SQEBy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3B9FCB5"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0DCDBA" w14:textId="4880FB0E"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72C1677" wp14:editId="1166868F">
                      <wp:extent cx="210056" cy="216000"/>
                      <wp:effectExtent l="0" t="0" r="19050" b="12700"/>
                      <wp:docPr id="605" name="Oval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BF1DB9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2C1677" id="Oval 605" o:spid="_x0000_s11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3+moY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BF1DB9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9A5C71" w14:textId="4301A4BB"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31196CBB" wp14:editId="376D10C2">
                      <wp:extent cx="210056" cy="216000"/>
                      <wp:effectExtent l="0" t="0" r="19050" b="12700"/>
                      <wp:docPr id="607" name="Oval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461E34"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196CBB" id="Oval 607" o:spid="_x0000_s120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jdvO1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E461E34"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2D94F45" w14:textId="6F40434C"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F62B0ED" wp14:editId="582A2061">
                      <wp:extent cx="210056" cy="216000"/>
                      <wp:effectExtent l="0" t="0" r="19050" b="12700"/>
                      <wp:docPr id="647" name="Oval 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DC449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62B0ED" id="Oval 647" o:spid="_x0000_s120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MHoW5R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7ADC449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659DC72A" w14:textId="77777777" w:rsidTr="006E249A">
        <w:tc>
          <w:tcPr>
            <w:tcW w:w="1871" w:type="dxa"/>
            <w:tcBorders>
              <w:top w:val="nil"/>
              <w:left w:val="nil"/>
              <w:bottom w:val="single" w:sz="4" w:space="0" w:color="auto"/>
              <w:right w:val="single" w:sz="4" w:space="0" w:color="auto"/>
            </w:tcBorders>
            <w:vAlign w:val="center"/>
          </w:tcPr>
          <w:p w14:paraId="795BE146" w14:textId="77777777" w:rsidR="00CC2EB7" w:rsidRPr="00D45FD3" w:rsidRDefault="00CC2EB7" w:rsidP="00CC2EB7">
            <w:pPr>
              <w:spacing w:after="0"/>
              <w:rPr>
                <w:sz w:val="20"/>
                <w:szCs w:val="20"/>
              </w:rPr>
            </w:pPr>
            <w:r w:rsidRPr="00D45FD3">
              <w:rPr>
                <w:sz w:val="20"/>
                <w:szCs w:val="20"/>
              </w:rPr>
              <w:t>Hayashi et al., 2014</w:t>
            </w:r>
            <w:r w:rsidRPr="00D45FD3">
              <w:rPr>
                <w:sz w:val="20"/>
                <w:szCs w:val="20"/>
                <w:vertAlign w:val="superscript"/>
              </w:rPr>
              <w:t>q</w:t>
            </w:r>
          </w:p>
        </w:tc>
        <w:tc>
          <w:tcPr>
            <w:tcW w:w="680" w:type="dxa"/>
            <w:tcBorders>
              <w:top w:val="nil"/>
              <w:left w:val="single" w:sz="4" w:space="0" w:color="auto"/>
              <w:right w:val="single" w:sz="4" w:space="0" w:color="auto"/>
            </w:tcBorders>
            <w:vAlign w:val="center"/>
          </w:tcPr>
          <w:p w14:paraId="54DE2C52" w14:textId="652C49C1"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F166C71" wp14:editId="4A4B2A81">
                      <wp:extent cx="210056" cy="216000"/>
                      <wp:effectExtent l="0" t="0" r="19050" b="12700"/>
                      <wp:docPr id="545" name="Oval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D7463FA"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166C71" id="Oval 545" o:spid="_x0000_s120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bl1kwIAALoFAAAOAAAAZHJzL2Uyb0RvYy54bWysVNtqGzEQfS/0H4Tem127xC1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rCNPi1iI8W3PVTn&#13;&#10;e0cc9OPoLd8o/Pct8+GeOZw/nFTcKeEOD6mhLSkMEiU1uF+vvUd7HAvUUtLiPJfU/zwyJyjRXw0O&#13;&#10;TBz+UXCjsB8Fc2zWgL0zw21leRIR4IIeRemgecRVs4pRUMUMx1gl5cGNl3Xo9wouKy5Wq2SGQ25Z&#13;&#10;2Jqd5dF5ZDY28UP3yJwdmj3glNzCOOsvGr63jUgDq2MAqdI0PPE4cI4LIjXPsMziBnp+T1ZPK3f5&#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xebl1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D7463FA"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A572339" w14:textId="36D418D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1C9293A" wp14:editId="1D3F4FFE">
                      <wp:extent cx="210056" cy="216000"/>
                      <wp:effectExtent l="0" t="0" r="19050" b="12700"/>
                      <wp:docPr id="623" name="Oval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C821E6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C9293A" id="Oval 623" o:spid="_x0000_s120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iFbFr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C821E6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EF2EF4" w14:textId="034E23BD"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7BDAC46" wp14:editId="7286F67C">
                      <wp:extent cx="210056" cy="216000"/>
                      <wp:effectExtent l="0" t="0" r="19050" b="12700"/>
                      <wp:docPr id="548" name="Oval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58A3CDF"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BDAC46" id="Oval 548" o:spid="_x0000_s120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YA1lAIAALoFAAAOAAAAZHJzL2Uyb0RvYy54bWysVNtqGzEQfS/0H4Tem127JA1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GAbfbmM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BD2AN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58A3CDF"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1E91A0A" w14:textId="124B5F8E"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709D8C98" wp14:editId="6727A465">
                      <wp:extent cx="210056" cy="216000"/>
                      <wp:effectExtent l="0" t="0" r="19050" b="12700"/>
                      <wp:docPr id="549" name="Oval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DDE4009"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9D8C98" id="Oval 549" o:spid="_x0000_s120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6pflAIAALoFAAAOAAAAZHJzL2Uyb0RvYy54bWysVNtqGzEQfS/0H4Tem127JG2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Nt9OlLbKT4toPq&#13;&#10;dOeIg34cveVrhf++YT7cMYfzh5OKOyXc4iE1tCWFQaKkBvfrtfdoj2OBWkpanOeS+p8H5gQl+pvB&#13;&#10;gYnDPwpuFHajYA7NCrB3ZritLE8iAlzQoygdNI+4apYxCqqY4RirpDy48bIK/V7BZcXFcpnMcMgt&#13;&#10;CxuztTw6j8zGJn7oHpmzQ7MHnJIbGGf9RcP3thFpYHkIIFWahiceB85xQaTmGZZZ3EDP78nqa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YYeqX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DDE4009"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698AB7A" w14:textId="3E83DF7F"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421DD68" wp14:editId="0237C98F">
                      <wp:extent cx="210056" cy="216000"/>
                      <wp:effectExtent l="0" t="0" r="19050" b="12700"/>
                      <wp:docPr id="550" name="Oval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C1F940"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21DD68" id="Oval 550" o:spid="_x0000_s120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85UkgIAALo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9hGV6nY+LaD6vTg&#13;&#10;iIN+HL3lG4X/vmU+PDCH84eTijsl3OMhNbQlhUGipAb36633aI9jgVpKWpznkvqfB+YEJfqrwYGJ&#13;&#10;wz8KbhR2o2AOzRqwd+a4rSxPIgJc0KMoHTTPuGpWMQqqmOEYq6Q8uPGyDv1ewWXFxWqVzHDILQtb&#13;&#10;82h5dB6ZjU381D0zZ4dmDzgldzDO+quG720j0sDqEECqNA1nHgfOcUGk5hmWWdxAL+/J6rxyl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IQjzlS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AC1F940"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F749DB" w14:textId="199BD35C"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A084133" wp14:editId="79B9EDA8">
                      <wp:extent cx="210056" cy="216000"/>
                      <wp:effectExtent l="0" t="0" r="19050" b="12700"/>
                      <wp:docPr id="618" name="Oval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32A5215"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A084133" id="Oval 618" o:spid="_x0000_s120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BdPxkp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32A5215"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ED90491" w14:textId="394F3587"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2EC5477F" wp14:editId="6154A99A">
                      <wp:extent cx="210056" cy="216000"/>
                      <wp:effectExtent l="0" t="0" r="19050" b="12700"/>
                      <wp:docPr id="615" name="Oval 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DBF91F4"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C5477F" id="Oval 615" o:spid="_x0000_s120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4gbn0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DBF91F4"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690F662" w14:textId="3CCD1B7C"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23A42982" wp14:editId="6BD92250">
                      <wp:extent cx="210056" cy="216000"/>
                      <wp:effectExtent l="0" t="0" r="19050" b="12700"/>
                      <wp:docPr id="614" name="Oval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0EAD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A42982" id="Oval 614" o:spid="_x0000_s120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dO5Oe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FD0EAD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248E0ED" w14:textId="14FB7DE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F193985" wp14:editId="55C064CD">
                      <wp:extent cx="210056" cy="216000"/>
                      <wp:effectExtent l="0" t="0" r="19050" b="12700"/>
                      <wp:docPr id="610" name="Oval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A43C578"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193985" id="Oval 610" o:spid="_x0000_s121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nGjdT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A43C578"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0E996F9" w14:textId="706168CF"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63FEB9D8" wp14:editId="3E2C7BFF">
                      <wp:extent cx="210056" cy="216000"/>
                      <wp:effectExtent l="0" t="0" r="19050" b="12700"/>
                      <wp:docPr id="608" name="Oval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C4BBB69"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FEB9D8" id="Oval 608" o:spid="_x0000_s121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CoB05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C4BBB69"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C51B51B" w14:textId="71EBF388"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03EA9B33" wp14:editId="5A50B17E">
                      <wp:extent cx="210056" cy="216000"/>
                      <wp:effectExtent l="0" t="0" r="19050" b="12700"/>
                      <wp:docPr id="551" name="Oval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AC6001"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EA9B33" id="Oval 551" o:spid="_x0000_s121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EDz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DbbR1SI2UnzbQ3W+&#13;&#10;d8RBP47e8q3Cf98xH+6Zw/nDScWdEu7wkBraksIgUVKD+/XWe7THsUAtJS3Oc0n9zyNzghL91eDA&#13;&#10;xOEfBTcK+1Ewx2YD2Dsz3FaWJxEBLuhRlA6aJ1w16xgFVcxwjFVSHtx42YR+r+Cy4mK9TmY45JaF&#13;&#10;nXmwPDqPzMYmfuyemLNDsweckl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buEDz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AAC6001"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r>
      <w:tr w:rsidR="00CC2EB7" w:rsidRPr="00D45FD3" w14:paraId="313E41FD" w14:textId="77777777" w:rsidTr="006E249A">
        <w:tc>
          <w:tcPr>
            <w:tcW w:w="1871" w:type="dxa"/>
            <w:tcBorders>
              <w:top w:val="nil"/>
              <w:left w:val="nil"/>
              <w:bottom w:val="single" w:sz="4" w:space="0" w:color="auto"/>
              <w:right w:val="single" w:sz="4" w:space="0" w:color="auto"/>
            </w:tcBorders>
            <w:vAlign w:val="center"/>
          </w:tcPr>
          <w:p w14:paraId="70EE87EC" w14:textId="77777777" w:rsidR="00CC2EB7" w:rsidRPr="00D45FD3" w:rsidRDefault="00CC2EB7" w:rsidP="00CC2EB7">
            <w:pPr>
              <w:spacing w:after="0"/>
              <w:rPr>
                <w:sz w:val="20"/>
                <w:szCs w:val="20"/>
              </w:rPr>
            </w:pPr>
            <w:r w:rsidRPr="00D45FD3">
              <w:rPr>
                <w:sz w:val="20"/>
                <w:szCs w:val="20"/>
              </w:rPr>
              <w:t>Heeschen et al., 2001</w:t>
            </w:r>
            <w:r w:rsidRPr="00D45FD3">
              <w:rPr>
                <w:sz w:val="20"/>
                <w:szCs w:val="20"/>
                <w:vertAlign w:val="superscript"/>
              </w:rPr>
              <w:t>r</w:t>
            </w:r>
          </w:p>
        </w:tc>
        <w:tc>
          <w:tcPr>
            <w:tcW w:w="680" w:type="dxa"/>
            <w:tcBorders>
              <w:top w:val="nil"/>
              <w:left w:val="single" w:sz="4" w:space="0" w:color="auto"/>
              <w:right w:val="single" w:sz="4" w:space="0" w:color="auto"/>
            </w:tcBorders>
            <w:vAlign w:val="center"/>
          </w:tcPr>
          <w:p w14:paraId="09E157A2" w14:textId="1BC82302"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7F3D52C" wp14:editId="1045E3D6">
                      <wp:extent cx="210056" cy="216000"/>
                      <wp:effectExtent l="0" t="0" r="19050" b="12700"/>
                      <wp:docPr id="552" name="Oval 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B4525A"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F3D52C" id="Oval 552" o:spid="_x0000_s121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qZlAIAALoFAAAOAAAAZHJzL2Uyb0RvYy54bWysVNtqGzEQfS/0H4Tem127JA1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GAbXX6J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gJqm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7B4525A"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4EB8EBC" w14:textId="48D34FC0"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DA74AB8" wp14:editId="45EA6A1B">
                      <wp:extent cx="210056" cy="216000"/>
                      <wp:effectExtent l="0" t="0" r="19050" b="12700"/>
                      <wp:docPr id="553" name="Oval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C29C0B9"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A74AB8" id="Oval 553" o:spid="_x0000_s121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mzkwIAALo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9hGV1exkeLbDqrT&#13;&#10;gyMO+nH0lm8U/vuW+fDAHM4fTirulHCPh9TQlhQGiZIa3K+33qM9jgVqKWlxnkvqfx6YE5TorwYH&#13;&#10;Jg7/KLhR2I2COTRrwN6Z47ayPIkIcEGPonTQPOOqWcUoqGKGY6yS8uDGyzr0ewWXFRerVTLDIbcs&#13;&#10;bM2j5dF5ZDY28VP3zJwdmj3glNzBOOuvGr63jUgDq0MAqdI0nHkcOMcFkZpnWGZxA728J6vzyl3+&#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u/Hmz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C29C0B9"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CF9491" w14:textId="74D7911E"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0CE72DE7" wp14:editId="1BD8B017">
                      <wp:extent cx="210056" cy="216000"/>
                      <wp:effectExtent l="0" t="0" r="19050" b="12700"/>
                      <wp:docPr id="554" name="Oval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22CB20"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E72DE7" id="Oval 554" o:spid="_x0000_s121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lPZlAIAALoFAAAOAAAAZHJzL2Uyb0RvYy54bWysVNtqGzEQfS/0H4Tem127JKR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GAbXX6J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0ZT2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F22CB20"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5836972" w14:textId="4E6E46FC"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77A5FE32" wp14:editId="3615CB43">
                      <wp:extent cx="210056" cy="216000"/>
                      <wp:effectExtent l="0" t="0" r="19050" b="12700"/>
                      <wp:docPr id="555" name="Oval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0156DF"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A5FE32" id="Oval 555" o:spid="_x0000_s121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Hxpkg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n1Ox8W0P1fnO&#13;&#10;EQf9OHrLtwr/fcd8uGMO5w8nFXdKuMVDamhLCoNESQ3u12vv0R7HArWUtDjPJfU/j8wJSvRXgwMT&#13;&#10;h38U3CjsR8Ecmw1g78xxW1meRAS4oEdROmgecdWsYxRUMcMxVkl5cONlE/q9gsuKi/U6meGQWxZ2&#13;&#10;5t7y6DwyG5v4oXtkzg7NHnBKbmCc9RcN39tGpIH1MYBUaRqeeBw4xwWRmmdYZnEDPb8nq6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OmcfGm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00156DF"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D713478" w14:textId="4530BE22"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79FAE754" wp14:editId="29897E93">
                      <wp:extent cx="210056" cy="216000"/>
                      <wp:effectExtent l="0" t="0" r="19050" b="12700"/>
                      <wp:docPr id="556" name="Oval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8580E7D"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FAE754" id="Oval 556" o:spid="_x0000_s121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lYDkg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n5NtfNtDdb5z&#13;&#10;xEE/jt7yrcJ/3zEf7pjD+cNJxZ0SbvGQGtqSwiBRUoP79dp7tMexQC0lLc5zSf3PI3OCEv3V4MDE&#13;&#10;4R8FNwr7UTDHZgPYO3PcVpYnEQEu6FGUDppHXDXrGAVVzHCMVVIe3HjZhH6v4LLiYr1OZjjkloWd&#13;&#10;ubc8Oo/MxiZ+6B6Zs0OzB5ySGxhn/UXD97YRaWB9DCBVmoYnHgfOcUGk5hmWWdxAz+/J6m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IwmVgO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8580E7D"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F6DBAC" w14:textId="019DC593"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1CB138A0" wp14:editId="55D609A6">
                      <wp:extent cx="210056" cy="216000"/>
                      <wp:effectExtent l="0" t="0" r="19050" b="12700"/>
                      <wp:docPr id="557" name="Oval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04DBECE"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B138A0" id="Oval 557" o:spid="_x0000_s121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Cm9kw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9hGnxexkeLbHqrz&#13;&#10;nSMO+nH0lm8V/vuO+XDHHM4fTirulHCLh9TQlhQGiZIa3K/X3qM9jgVqKWlxnkvqfx6ZE5TorwYH&#13;&#10;Jg7/KLhR2I+COTYbwN6Z47ayPIkIcEGPonTQPOKqWccoqGKGY6yS8uDGyyb0ewWXFRfrdTLDIbcs&#13;&#10;7My95dF5ZDY28UP3yJwdmj3glNzAOOsvGr63jUgD62MAqdI0PPE4cI4LIjXPsMziBnp+T1Z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j6Cm9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04DBECE"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564DE4" w14:textId="5EF9A0D6"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299C2788" wp14:editId="66A5548F">
                      <wp:extent cx="210056" cy="216000"/>
                      <wp:effectExtent l="0" t="0" r="19050" b="12700"/>
                      <wp:docPr id="558" name="Oval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17B36FF"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9C2788" id="Oval 558" o:spid="_x0000_s121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gPX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GAbfTmP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RlID1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17B36FF"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8F72022" w14:textId="3D1B0A5A"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5168EFC4" wp14:editId="41C32093">
                      <wp:extent cx="210056" cy="216000"/>
                      <wp:effectExtent l="0" t="0" r="19050" b="12700"/>
                      <wp:docPr id="654" name="Oval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A48FCE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168EFC4" id="Oval 654" o:spid="_x0000_s122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DpFcQIAAEUFAAAOAAAAZHJzL2Uyb0RvYy54bWysVN9r3DAMfh/sfzB+X5M71rKF5spxpWNw&#13;&#10;tGXt6LPPsS9hjuXJvktuf/1k50fHWjYYezGyJX2SPkm+vOpbw44KfQO25IuznDNlJVSN3Zf86+PN&#13;&#10;uw+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OMsOkV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5A48FCE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989F60" w14:textId="102FD3B9"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5DA1FD3" wp14:editId="6C039D4B">
                      <wp:extent cx="210056" cy="216000"/>
                      <wp:effectExtent l="0" t="0" r="19050" b="12700"/>
                      <wp:docPr id="624" name="Oval 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7576E51"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DA1FD3" id="Oval 624" o:spid="_x0000_s122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vH68E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7576E51"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9271CB6" w14:textId="5E368348"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6C5741D0" wp14:editId="6A84AE8A">
                      <wp:extent cx="210056" cy="216000"/>
                      <wp:effectExtent l="0" t="0" r="19050" b="12700"/>
                      <wp:docPr id="653" name="Oval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63AF0D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5741D0" id="Oval 653" o:spid="_x0000_s122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ClYb5F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463AF0D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854F41" w14:textId="4375C601"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839FF4A" wp14:editId="04037515">
                      <wp:extent cx="210056" cy="216000"/>
                      <wp:effectExtent l="0" t="0" r="19050" b="12700"/>
                      <wp:docPr id="648" name="Oval 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6A70CA"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839FF4A" id="Oval 648" o:spid="_x0000_s122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EziRft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396A70CA"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019EFF2B" w14:textId="77777777" w:rsidTr="006E249A">
        <w:tc>
          <w:tcPr>
            <w:tcW w:w="1871" w:type="dxa"/>
            <w:tcBorders>
              <w:top w:val="nil"/>
              <w:left w:val="nil"/>
              <w:bottom w:val="single" w:sz="4" w:space="0" w:color="auto"/>
              <w:right w:val="single" w:sz="4" w:space="0" w:color="auto"/>
            </w:tcBorders>
            <w:vAlign w:val="center"/>
          </w:tcPr>
          <w:p w14:paraId="3C76446D" w14:textId="77777777" w:rsidR="00CC2EB7" w:rsidRPr="00D45FD3" w:rsidRDefault="00CC2EB7" w:rsidP="00CC2EB7">
            <w:pPr>
              <w:spacing w:after="0"/>
              <w:rPr>
                <w:sz w:val="20"/>
                <w:szCs w:val="20"/>
              </w:rPr>
            </w:pPr>
            <w:r w:rsidRPr="00D45FD3">
              <w:rPr>
                <w:sz w:val="20"/>
                <w:szCs w:val="20"/>
              </w:rPr>
              <w:t>Hermann et al., 2014</w:t>
            </w:r>
            <w:r w:rsidRPr="00D45FD3">
              <w:rPr>
                <w:sz w:val="20"/>
                <w:szCs w:val="20"/>
                <w:vertAlign w:val="superscript"/>
              </w:rPr>
              <w:t>s</w:t>
            </w:r>
          </w:p>
        </w:tc>
        <w:tc>
          <w:tcPr>
            <w:tcW w:w="680" w:type="dxa"/>
            <w:tcBorders>
              <w:top w:val="nil"/>
              <w:left w:val="single" w:sz="4" w:space="0" w:color="auto"/>
              <w:right w:val="single" w:sz="4" w:space="0" w:color="auto"/>
            </w:tcBorders>
            <w:vAlign w:val="center"/>
          </w:tcPr>
          <w:p w14:paraId="202BE84F" w14:textId="3EDC830E"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2C9C75EC" wp14:editId="09649D4E">
                      <wp:extent cx="210056" cy="216000"/>
                      <wp:effectExtent l="0" t="0" r="19050" b="12700"/>
                      <wp:docPr id="559" name="Oval 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545B924"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9C75EC" id="Oval 559" o:spid="_x0000_s122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uOlAIAALoFAAAOAAAAZHJzL2Uyb0RvYy54bWysVNtqGzEQfS/0H4Tem127JKR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GAbfbmMjRTfdlCd&#13;&#10;7h1x0I+jt3yt8N83zId75nD+cFJxp4Q7PKSGtqQwSJTU4H699R7tcSxQS0mL81xS//PAnKBEfzM4&#13;&#10;MHH4R8GNwm4UzKFZAfbODLeV5UlEgAt6FKWD5glXzTJGQRUzHGOVlAc3Xlah3yu4rLhYLpMZDrll&#13;&#10;YWO2lkfnkdnYxA/dE3N2aPaAU3IL46y/avjeNiINLA8BpErT8MzjwDkuiNQ8wzKLG+jlPVk9r9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Q0PLj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545B924"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F7BE8F4" w14:textId="1C74F338"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DA372C0" wp14:editId="12760D90">
                      <wp:extent cx="210056" cy="216000"/>
                      <wp:effectExtent l="0" t="0" r="19050" b="12700"/>
                      <wp:docPr id="625" name="Oval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65816F1"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A372C0" id="Oval 625" o:spid="_x0000_s122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8OQcgIAAEUFAAAOAAAAZHJzL2Uyb0RvYy54bWysVN9r3DAMfh/sfzB+X5O70bKF5spxpWNw&#13;&#10;tGXt6LPPsS9hjuXJvktuf/1k50fHWjYYezGyJX2SPkm+vOpbw44KfQO25IuznDNlJVSN3Zf86+PN&#13;&#10;uw+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QL8OQ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65816F1"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A4B2B4" w14:textId="09FEA4BE"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0902C945" wp14:editId="4AF0110A">
                      <wp:extent cx="210056" cy="216000"/>
                      <wp:effectExtent l="0" t="0" r="19050" b="12700"/>
                      <wp:docPr id="560" name="Oval 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ABC6F17"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02C945" id="Oval 560" o:spid="_x0000_s12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2k3kQ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0hNX2x820F1unfE&#13;&#10;QT+O3vKNwn/fMh/umcP5w0nFnRLu8JAa2pLCIFFSg/v11nu0x7FALSUtznNJ/c8Dc4IS/c3gwMTh&#13;&#10;HwU3CrtRMIdmDdg7c9xWlicRAS7oUZQOmmdcNasYBVXMcIxVUh7ceFmHfq/gsuJitUpmOOSWha15&#13;&#10;sDw6j8zGJn7snpmzQ7MHnJJbGGf9VcP3thFpYHUIIFWahjOPA+e4IFLzDMssbqCX92R1XrnL3wA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Qy9pN5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5ABC6F17"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6889F8" w14:textId="6E896571"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28059F6E" wp14:editId="7AC210B4">
                      <wp:extent cx="210056" cy="216000"/>
                      <wp:effectExtent l="0" t="0" r="19050" b="12700"/>
                      <wp:docPr id="561" name="Oval 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FFA5D3"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059F6E" id="Oval 561" o:spid="_x0000_s12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UNdkQ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0hNnmzj2w6q070j&#13;&#10;Dvpx9JZvFP77lvlwzxzOH04q7pRwh4fU0JYUBomSGtyvt96jPY4FailpcZ5L6n8emBOU6G8GByYO&#13;&#10;/yi4UdiNgjk0a8DemeO2sjyJCHBBj6J00DzjqlnFKKhihmOskvLgxss69HsFlxUXq1UywyG3LGzN&#13;&#10;g+XReWQ2NvFj98ycHZo94JTcwjjrrxq+t41IA6tDAKnSNJx5HDjHBZGaZ1hmcQO9vCer88pd/gY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JpVDXZ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54FFA5D3"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181BC1E" w14:textId="143AFE4D"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363A7A88" wp14:editId="7C7B93D6">
                      <wp:extent cx="210056" cy="216000"/>
                      <wp:effectExtent l="0" t="0" r="19050" b="12700"/>
                      <wp:docPr id="627" name="Oval 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8D37BA3"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3A7A88" id="Oval 627" o:spid="_x0000_s12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6XcgIAAEU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jR6X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8D37BA3"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91AC09C" w14:textId="0822C974"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399717FD" wp14:editId="74801C1B">
                      <wp:extent cx="210056" cy="216000"/>
                      <wp:effectExtent l="0" t="0" r="19050" b="12700"/>
                      <wp:docPr id="562" name="Oval 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C7B2CB"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99717FD" id="Oval 562" o:spid="_x0000_s12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RaJ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VKTX8RGim97qM73&#13;&#10;jjjox9FbvlX47zvmwz1zOH84qbhTwh0eUkNbUhgkSmpwv956j/Y4FqilpMV5Lqn/eWROUKK/GhyY&#13;&#10;OPyj4EZhPwrm2GwAe2eO28ryJCLABT2K0kHzhKtmHaOgihmOsUrKgxsvm9DvFVxWXKzXyQyH3LKw&#13;&#10;Mw+WR+eR2djEj90Tc3Zo9oBTcgvjrL9q+N42Ig2sjwGkStPwzOPAOS6I1DzDMosb6OU9WT2v3N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s4RaJ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0C7B2CB"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25C083A" w14:textId="4C1E876A"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A3DD462" wp14:editId="41099C80">
                      <wp:extent cx="210056" cy="216000"/>
                      <wp:effectExtent l="0" t="0" r="19050" b="12700"/>
                      <wp:docPr id="628" name="Oval 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F535CDE"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3DD462" id="Oval 628" o:spid="_x0000_s12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pAwcg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5B/im8azHVSne2QIw2R4J28aeoKt8OFeII0CDQ2Nd7ijRRvoSg6jxVkN&#13;&#10;+OO18+hPHUq3nHU0WiX33w8CFWfms6XejXM4GTgZu8mwh3YD9FQL+jicTCYBMJjJ1AjtE039Okah&#13;&#10;K2ElxSq5DDhtNmEYcfo3pFqvkxvNmxNhax+cjORR2dhPj/2TQDf2XaCGvYVp7F703uAbkRbWhwC6&#13;&#10;SY35rOOoOc1qap7xX4mfwa/75PX8+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gFpAw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F535CDE"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FB44D98" w14:textId="08EB3F91"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3F2581F" wp14:editId="432B6AD0">
                      <wp:extent cx="210056" cy="216000"/>
                      <wp:effectExtent l="0" t="0" r="19050" b="12700"/>
                      <wp:docPr id="629" name="Oval 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5592B9F"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F2581F" id="Oval 629" o:spid="_x0000_s12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LpacgIAAEU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DUmTn8c3jWc7rE73jjkcJsNbcdPQE2zBh3twNAo0NDTe4Y4WpbErOY4WZzW6&#13;&#10;H2+dR3/qULrlrKPRKrn/fgAnOdNfDPVunMPJcJOxmwxzaDdIT7Wgj8OKZBLABT2ZymH7TFO/jlHo&#13;&#10;CoygWCUXwU2bTRhGnP4NIdfr5EbzZiFszYMVkTwqG/vpsX8GZ8e+C9SwtziN3aveG3wj0uD6EFA1&#13;&#10;qTFfdBw1p1lNzTP+K/Ez+HWfvF5+v9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FrLpa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5592B9F"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311A6BA" w14:textId="609D7DED"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4F4E848" wp14:editId="127FDD50">
                      <wp:extent cx="210056" cy="216000"/>
                      <wp:effectExtent l="0" t="0" r="19050" b="12700"/>
                      <wp:docPr id="630" name="Oval 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32D6C38"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F4E848" id="Oval 630" o:spid="_x0000_s12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sXkcg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qYsXk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32D6C38"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735CD44" w14:textId="13CBA7D7"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06F2AE90" wp14:editId="271F7A6B">
                      <wp:extent cx="210056" cy="216000"/>
                      <wp:effectExtent l="0" t="0" r="19050" b="12700"/>
                      <wp:docPr id="631" name="Oval 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DD80884"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F2AE90" id="Oval 631" o:spid="_x0000_s12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O+Ocg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5B/im8azHVSne2QIw2R4J28aeoKt8OFeII0CDQ2Nd7ijRRvoSg6jxVkN&#13;&#10;+OO18+hPHUq3nHU0WiX33w8CFWfms6XejXM4GTgZu8mwh3YD9FQL+jicTCYBMJjJ1AjtE039Okah&#13;&#10;K2ElxSq5DDhtNmEYcfo3pFqvkxvNmxNhax+cjORR2dhPj/2TQDf2XaCGvYVp7F703uAbkRbWhwC6&#13;&#10;SY35rOOoOc1qap7xX4mfwa/75PX8+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P2O+O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DD80884"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107D2D" w14:textId="144364C1"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787CF59C" wp14:editId="6CE75608">
                      <wp:extent cx="210056" cy="216000"/>
                      <wp:effectExtent l="0" t="0" r="19050" b="12700"/>
                      <wp:docPr id="563" name="Oval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72F14F2"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7CF59C" id="Oval 563" o:spid="_x0000_s12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N7QkwIAALo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0hNfhUbKb7toDo9&#13;&#10;OOKgH0dv+Ubhv2+ZDw/M4fzhpOJOCfd4SA1tSWGQKKnB/XrrPdrjWKCWkhbnuaT+54E5QYn+anBg&#13;&#10;4vCPghuF3SiYQ7MG7J05bivLk4gAF/QoSgfNM66aVYyCKmY4xiopD268rEO/V3BZcbFaJTMccsvC&#13;&#10;1jxaHp1HZmMTP3XPzNmh2QNOyR2Ms/6q4XvbiDSwOgSQKk3DmceBc1wQqXmGZRY30Mt7sjqv3O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p8N7Q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72F14F2"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r>
      <w:tr w:rsidR="00CC2EB7" w:rsidRPr="00D45FD3" w14:paraId="7592C062" w14:textId="77777777" w:rsidTr="006E249A">
        <w:tc>
          <w:tcPr>
            <w:tcW w:w="1871" w:type="dxa"/>
            <w:tcBorders>
              <w:top w:val="nil"/>
              <w:left w:val="nil"/>
              <w:bottom w:val="single" w:sz="4" w:space="0" w:color="auto"/>
              <w:right w:val="single" w:sz="4" w:space="0" w:color="auto"/>
            </w:tcBorders>
            <w:vAlign w:val="center"/>
          </w:tcPr>
          <w:p w14:paraId="4BAFC39A" w14:textId="77777777" w:rsidR="00CC2EB7" w:rsidRPr="00D45FD3" w:rsidRDefault="00CC2EB7" w:rsidP="00CC2EB7">
            <w:pPr>
              <w:spacing w:after="0"/>
              <w:rPr>
                <w:sz w:val="20"/>
                <w:szCs w:val="20"/>
              </w:rPr>
            </w:pPr>
            <w:r w:rsidRPr="00D45FD3">
              <w:rPr>
                <w:sz w:val="20"/>
                <w:szCs w:val="20"/>
              </w:rPr>
              <w:t>Hsu et al., 2020</w:t>
            </w:r>
            <w:r w:rsidRPr="00D45FD3">
              <w:rPr>
                <w:sz w:val="20"/>
                <w:szCs w:val="20"/>
                <w:vertAlign w:val="superscript"/>
              </w:rPr>
              <w:t>t</w:t>
            </w:r>
          </w:p>
        </w:tc>
        <w:tc>
          <w:tcPr>
            <w:tcW w:w="680" w:type="dxa"/>
            <w:tcBorders>
              <w:top w:val="nil"/>
              <w:left w:val="single" w:sz="4" w:space="0" w:color="auto"/>
              <w:right w:val="single" w:sz="4" w:space="0" w:color="auto"/>
            </w:tcBorders>
            <w:vAlign w:val="center"/>
          </w:tcPr>
          <w:p w14:paraId="30EFC084" w14:textId="0B417BCF"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A3765F3" wp14:editId="6A4F0C7E">
                      <wp:extent cx="210056" cy="216000"/>
                      <wp:effectExtent l="0" t="0" r="19050" b="12700"/>
                      <wp:docPr id="571" name="Oval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15F2CAC"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3765F3" id="Oval 571" o:spid="_x0000_s12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vS6kw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hN/jk2UnzbQ3W+&#13;&#10;c8RBP47e8q3Cf98xH+6Yw/nDScWdEm7xkBraksIgUVKD+/Xae7THsUAtJS3Oc0n9zyNzghL91eDA&#13;&#10;xOEfBTcK+1Ewx2YD2Dtz3FaWJxEBLuhRlA6aR1w16xgFVcxwjFVSHtx42YR+r+Cy4mK9TmY45JaF&#13;&#10;nbm3PDqPzMYmfugembNDsweckhsYZ/1Fw/e2EWlgfQwgVZqGJx4HznFBpOYZllncQM/vyepp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MSvS6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15F2CAC"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8B95786" w14:textId="1D3D28AD"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E4E39DB" wp14:editId="2A0E6B90">
                      <wp:extent cx="210056" cy="216000"/>
                      <wp:effectExtent l="0" t="0" r="19050" b="12700"/>
                      <wp:docPr id="570" name="Oval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B0230B"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E4E39DB" id="Oval 570" o:spid="_x0000_s12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NsKkQ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6kHYiPFtx1Up3tH&#13;&#10;HPTj6C3fKPz3LfPhnjmcP5xU3CnhDg+poS0pDBIlNbhfb71HexwL1FLS4jyX1P88MCco0d8MDkwc&#13;&#10;/lFwo7AbBXNo1oC9M8dtZXkSEeCCHkXpoHnGVbOKUVDFDMdYJeXBjZd16PcKLisuVqtkhkNuWdia&#13;&#10;B8uj88hsbOLH7pk5OzR7wCm5hXHWXzV8bxuRBlaHAFKlaTjzOHCOCyI1z7DM4gZ6eU9W55W7/A0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LpDbCp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41B0230B"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95FAC22" w14:textId="709F8546"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2C8B89B" wp14:editId="595ED49E">
                      <wp:extent cx="210056" cy="216000"/>
                      <wp:effectExtent l="0" t="0" r="19050" b="12700"/>
                      <wp:docPr id="569" name="Oval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7EA57E"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C8B89B" id="Oval 569" o:spid="_x0000_s12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vFgkQ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Hfk21820F1unfE&#13;&#10;QT+O3vKNwn/fMh/umcP5w0nFnRLu8JAa2pLCIFFSg/v11nu0x7FALSUtznNJ/c8Dc4IS/c3gwMTh&#13;&#10;HwU3CrtRMIdmDdg7c9xWlicRAS7oUZQOmmdcNasYBVXMcIxVUh7ceFmHfq/gsuJitUpmOOSWha15&#13;&#10;sDw6j8zGJn7snpmzQ7MHnJJbGGf9VcP3thFpYHUIIFWahjOPA+e4IFLzDMssbqCX92R1XrnL3wA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SyrxYJ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177EA57E"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65B8950" w14:textId="60A0B8BD"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10DC167C" wp14:editId="66575522">
                      <wp:extent cx="210056" cy="216000"/>
                      <wp:effectExtent l="0" t="0" r="19050" b="12700"/>
                      <wp:docPr id="568" name="Oval 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4455EA"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DC167C" id="Oval 568" o:spid="_x0000_s12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I7ekg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HfF7GR4tsOqtO9&#13;&#10;Iw76cfSWbxT++5b5cM8czh9OKu6UcIeH1NCWFAaJkhrcr7feoz2OBWopaXGeS+p/HpgTlOhvBgcm&#13;&#10;Dv8ouFHYjYI5NGvA3pnjtrI8iQhwQY+idNA846pZxSioYoZjrJLy4MbLOvR7BZcVF6tVMsMhtyxs&#13;&#10;zYPl0XlkNjbxY/fMnB2aPeCU3MI4668avreNSAOrQwCp0jSceRw4xwWRmmdYZnEDvbwnq/PKXf4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OTkjt6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84455EA"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0AFB0BB" w14:textId="7591637D"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65A2B6CE" wp14:editId="2E4BFB8B">
                      <wp:extent cx="210056" cy="216000"/>
                      <wp:effectExtent l="0" t="0" r="19050" b="12700"/>
                      <wp:docPr id="567" name="Oval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67C31DA"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A2B6CE" id="Oval 567" o:spid="_x0000_s12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qS0kg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fz3i9hI8W0P1fne&#13;&#10;EQf9OHrLtwr/fcd8uGcO5w8nFXdKuMNDamhLCoNESQ3u11vv0R7HArWUtDjPJfU/j8wJSvRXgwMT&#13;&#10;h38U3CjsR8Ecmw1g78xxW1meRAS4oEdROmiecNWsYxRUMcMxVkl5cONlE/q9gsuKi/U6meGQWxZ2&#13;&#10;5sHy6DwyG5v4sXtizg7NHnBKbmGc9VcN39tGpIH1MYBUaRqeeRw4xwWRmmdYZnEDvbwnq+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IFepLS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67C31DA"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F1BDAA3" w14:textId="76CA86BF"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52A04592" wp14:editId="6999D95D">
                      <wp:extent cx="210056" cy="216000"/>
                      <wp:effectExtent l="0" t="0" r="19050" b="12700"/>
                      <wp:docPr id="566" name="Oval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E881DB"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A04592" id="Oval 566" o:spid="_x0000_s12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wB5kw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HfP8VGim97qM53&#13;&#10;jjjox9FbvlX47zvmwx1zOH84qbhTwi0eUkNbUhgkSmpwv157j/Y4FqilpMV5Lqn/eWROUKK/GhyY&#13;&#10;OPyj4EZhPwrm2GwAe2eO28ryJCLABT2K0kHziKtmHaOgihmOsUrKgxsvm9DvFVxWXKzXyQyH3LKw&#13;&#10;M/eWR+eR2djED90jc3Zo9oBTcgPjrL9o+N42Ig2sjwGkStPwxOPAOS6I1DzDMosb6Pk9WT2t3N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7fwB5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4E881DB"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9F7DD9" w14:textId="1B10E615"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725776FD" wp14:editId="207CAD11">
                      <wp:extent cx="210056" cy="216000"/>
                      <wp:effectExtent l="0" t="0" r="19050" b="12700"/>
                      <wp:docPr id="565" name="Oval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7A8A19"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5776FD" id="Oval 565" o:spid="_x0000_s12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SoTkg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m/jvy9hI8W0P1fnO&#13;&#10;EQf9OHrLtwr/fcd8uGMO5w8nFXdKuMVDamhLCoNESQ3u11vv0R7HArWUtDjPJfU/j8wJSvQ3gwMT&#13;&#10;h38U3CjsR8Ecmw1g78xxW1meRAS4oEdROmiecNWsYxRUMcMxVkl5cONlE/q9gsuKi/U6meGQWxZ2&#13;&#10;5t7y6DwyG5v4oXtizg7NHnBKbmCc9VcN39tGpIH1MYBUaRqeeRw4xwWRmmdYZnEDvbwnq+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7FKhO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F7A8A19"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3ABD77B" w14:textId="3492844D"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73EA47ED" wp14:editId="7DD633A6">
                      <wp:extent cx="210056" cy="216000"/>
                      <wp:effectExtent l="0" t="0" r="19050" b="12700"/>
                      <wp:docPr id="634" name="Oval 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8962EE8"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3EA47ED" id="Oval 634" o:spid="_x0000_s12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x9132XACAABF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78962EE8"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2766806" w14:textId="03E0EB91"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66B9BEEA" wp14:editId="7EDDFB69">
                      <wp:extent cx="210056" cy="216000"/>
                      <wp:effectExtent l="0" t="0" r="19050" b="12700"/>
                      <wp:docPr id="633" name="Oval 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4956F7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B9BEEA" id="Oval 633" o:spid="_x0000_s12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KJnXbN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4956F7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3815598" w14:textId="4524676C"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20A06B02" wp14:editId="4535FE39">
                      <wp:extent cx="210056" cy="216000"/>
                      <wp:effectExtent l="0" t="0" r="19050" b="12700"/>
                      <wp:docPr id="632" name="Oval 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6C1D565"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A06B02" id="Oval 632" o:spid="_x0000_s12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HKZTpl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36C1D565"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3BD7086" w14:textId="4BF8EEB4" w:rsidR="00CC2EB7" w:rsidRPr="00D45FD3" w:rsidRDefault="004B1001" w:rsidP="00CC2EB7">
            <w:pPr>
              <w:spacing w:after="0"/>
              <w:jc w:val="center"/>
              <w:rPr>
                <w:b/>
                <w:noProof/>
                <w:lang w:eastAsia="en-CA"/>
              </w:rPr>
            </w:pPr>
            <w:r w:rsidRPr="00D45FD3">
              <w:rPr>
                <w:b/>
                <w:noProof/>
              </w:rPr>
              <mc:AlternateContent>
                <mc:Choice Requires="wps">
                  <w:drawing>
                    <wp:inline distT="0" distB="0" distL="0" distR="0" wp14:anchorId="27EA3B5D" wp14:editId="5FF42C8F">
                      <wp:extent cx="210056" cy="216000"/>
                      <wp:effectExtent l="0" t="0" r="19050" b="12700"/>
                      <wp:docPr id="564" name="Oval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704AF9" w14:textId="77777777" w:rsidR="008F2E37" w:rsidRPr="00A7425E" w:rsidRDefault="008F2E37" w:rsidP="004B1001">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EA3B5D" id="Oval 564" o:spid="_x0000_s12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UaHkw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HfP8dGim97qM53&#13;&#10;jjjox9FbvlX47zvmwx1zOH84qbhTwi0eUkNbUhgkSmpwv157j/Y4FqilpMV5Lqn/eWROUKK/GhyY&#13;&#10;OPyj4EZhPwrm2GwAe2eO28ryJCLABT2K0kHziKtmHaOgihmOsUrKgxsvm9DvFVxWXKzXyQyH3LKw&#13;&#10;M/eWR+eR2djED90jc3Zo9oBTcgPjrL9o+N42Ig2sjwGkStPwxOPAOS6I1DzDMosb6Pk9WT2t3N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h9UaH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1704AF9" w14:textId="77777777" w:rsidR="008F2E37" w:rsidRPr="00A7425E" w:rsidRDefault="008F2E37" w:rsidP="004B1001">
                            <w:pPr>
                              <w:spacing w:before="0" w:after="0"/>
                              <w:jc w:val="center"/>
                              <w:rPr>
                                <w:b/>
                                <w:sz w:val="20"/>
                              </w:rPr>
                            </w:pPr>
                            <w:r w:rsidRPr="00A7425E">
                              <w:rPr>
                                <w:b/>
                                <w:sz w:val="20"/>
                              </w:rPr>
                              <w:t>?</w:t>
                            </w:r>
                          </w:p>
                        </w:txbxContent>
                      </v:textbox>
                      <w10:anchorlock/>
                    </v:oval>
                  </w:pict>
                </mc:Fallback>
              </mc:AlternateContent>
            </w:r>
          </w:p>
        </w:tc>
      </w:tr>
      <w:tr w:rsidR="00CC2EB7" w:rsidRPr="00D45FD3" w14:paraId="58CCC5EF" w14:textId="77777777" w:rsidTr="006E249A">
        <w:tc>
          <w:tcPr>
            <w:tcW w:w="1871" w:type="dxa"/>
            <w:tcBorders>
              <w:top w:val="nil"/>
              <w:left w:val="nil"/>
              <w:bottom w:val="single" w:sz="4" w:space="0" w:color="auto"/>
              <w:right w:val="single" w:sz="4" w:space="0" w:color="auto"/>
            </w:tcBorders>
            <w:vAlign w:val="center"/>
          </w:tcPr>
          <w:p w14:paraId="19EB6B89" w14:textId="77777777" w:rsidR="00CC2EB7" w:rsidRPr="00D45FD3" w:rsidRDefault="00CC2EB7" w:rsidP="00CC2EB7">
            <w:pPr>
              <w:spacing w:after="120"/>
              <w:rPr>
                <w:sz w:val="20"/>
                <w:szCs w:val="20"/>
                <w:vertAlign w:val="superscript"/>
              </w:rPr>
            </w:pPr>
            <w:r w:rsidRPr="00D45FD3">
              <w:rPr>
                <w:sz w:val="20"/>
                <w:szCs w:val="20"/>
              </w:rPr>
              <w:t>Iskandar et al.,2013</w:t>
            </w:r>
            <w:r w:rsidRPr="00D45FD3">
              <w:rPr>
                <w:sz w:val="20"/>
                <w:szCs w:val="20"/>
                <w:vertAlign w:val="superscript"/>
              </w:rPr>
              <w:t>u</w:t>
            </w:r>
          </w:p>
          <w:p w14:paraId="77892B07" w14:textId="77777777" w:rsidR="00CC2EB7" w:rsidRPr="00D45FD3" w:rsidRDefault="00CC2EB7" w:rsidP="00CC2EB7">
            <w:pPr>
              <w:spacing w:after="0"/>
              <w:rPr>
                <w:sz w:val="20"/>
                <w:szCs w:val="20"/>
              </w:rPr>
            </w:pPr>
          </w:p>
        </w:tc>
        <w:tc>
          <w:tcPr>
            <w:tcW w:w="680" w:type="dxa"/>
            <w:tcBorders>
              <w:top w:val="nil"/>
              <w:left w:val="single" w:sz="4" w:space="0" w:color="auto"/>
              <w:right w:val="single" w:sz="4" w:space="0" w:color="auto"/>
            </w:tcBorders>
            <w:vAlign w:val="center"/>
          </w:tcPr>
          <w:p w14:paraId="64449796" w14:textId="10B2CB6B" w:rsidR="00CC2EB7" w:rsidRPr="00D45FD3" w:rsidRDefault="00AE6A40" w:rsidP="00CC2EB7">
            <w:pPr>
              <w:spacing w:after="0"/>
              <w:jc w:val="center"/>
              <w:rPr>
                <w:b/>
                <w:noProof/>
                <w:lang w:val="en-CA" w:eastAsia="en-CA"/>
              </w:rPr>
            </w:pPr>
            <w:r w:rsidRPr="00D45FD3">
              <w:rPr>
                <w:b/>
                <w:noProof/>
                <w:sz w:val="20"/>
                <w:szCs w:val="20"/>
              </w:rPr>
              <mc:AlternateContent>
                <mc:Choice Requires="wps">
                  <w:drawing>
                    <wp:inline distT="0" distB="0" distL="0" distR="0" wp14:anchorId="36328C6E" wp14:editId="4C423984">
                      <wp:extent cx="210056" cy="216000"/>
                      <wp:effectExtent l="0" t="0" r="19050" b="12700"/>
                      <wp:docPr id="639" name="Oval 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B9B5257"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328C6E" id="Oval 639" o:spid="_x0000_s12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y44cQIAAEU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G+HLjh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7B9B5257"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67852FF" w14:textId="078AC26C" w:rsidR="00CC2EB7" w:rsidRPr="00D45FD3" w:rsidRDefault="00AE6A40" w:rsidP="00CC2EB7">
            <w:pPr>
              <w:spacing w:after="0"/>
              <w:jc w:val="center"/>
              <w:rPr>
                <w:b/>
                <w:noProof/>
                <w:lang w:val="en-CA" w:eastAsia="en-CA"/>
              </w:rPr>
            </w:pPr>
            <w:r w:rsidRPr="00D45FD3">
              <w:rPr>
                <w:b/>
                <w:noProof/>
                <w:sz w:val="20"/>
                <w:szCs w:val="20"/>
              </w:rPr>
              <mc:AlternateContent>
                <mc:Choice Requires="wps">
                  <w:drawing>
                    <wp:inline distT="0" distB="0" distL="0" distR="0" wp14:anchorId="71514DB9" wp14:editId="571F9DA7">
                      <wp:extent cx="210056" cy="216000"/>
                      <wp:effectExtent l="0" t="0" r="19050" b="12700"/>
                      <wp:docPr id="638" name="Oval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C72B4B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514DB9" id="Oval 638" o:spid="_x0000_s12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QRScAIAAEU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Cj0EUnACAABF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6C72B4B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14E3FE" w14:textId="0DF33487"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4632D943" wp14:editId="27C5BE5A">
                      <wp:extent cx="210056" cy="216000"/>
                      <wp:effectExtent l="0" t="0" r="19050" b="12700"/>
                      <wp:docPr id="574" name="Oval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FD3550"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32D943" id="Oval 574" o:spid="_x0000_s12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VmYkw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0jNYhEbKb7toDrd&#13;&#10;O+KgH0dv+Ubhv2+ZD/fM4fzhpOJOCXd4SA1tSWGQKKnB/XrrPdrjWKCWkhbnuaT+54E5QYn+ZnBg&#13;&#10;4vCPghuF3SiYQ7MG7J05bivLk4gAF/QoSgfNM66aVYyCKmY4xiopD268rEO/V3BZcbFaJTMccsvC&#13;&#10;1jxYHp1HZmMTP3bPzNmh2QNOyS2Ms/6q4XvbiDSwOgSQKk3DmceBc1wQqXmGZRY30Mt7sjqv3O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TJVm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5FD3550"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97B5B91" w14:textId="4231677D"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7C5C0BB6" wp14:editId="723A3522">
                      <wp:extent cx="210056" cy="216000"/>
                      <wp:effectExtent l="0" t="0" r="19050" b="12700"/>
                      <wp:docPr id="576" name="Oval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2167272"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C5C0BB6" id="Oval 576" o:spid="_x0000_s12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3Py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VKzuIiNFN/2UJ3v&#13;&#10;HXHQj6O3fKvw33fMh3vmcP5wUnGnhDs8pIa2pDBIlNTgfr31Hu1xLFBLSYvzXFL/88icoER/NTgw&#13;&#10;cfhHwY3CfhTMsdkA9s4ct5XlSUSAC3oUpYPmCVfNOkZBFTMcY5WUBzdeNqHfK7isuFivkxkOuWVh&#13;&#10;Zx4sj84js7GJH7sn5uzQ7AGn5B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2n3P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2167272"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74B0C6" w14:textId="37F4442B"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30E7E709" wp14:editId="4B970DB3">
                      <wp:extent cx="210056" cy="216000"/>
                      <wp:effectExtent l="0" t="0" r="19050" b="12700"/>
                      <wp:docPr id="579" name="Oval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18A0BD1"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E7E709" id="Oval 579" o:spid="_x0000_s12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tc/kw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4lNspPi2h+p8&#13;&#10;54iDfhy95VuF/75jPtwxh/OHk4o7JdziITW0JYVBoqQG9+u192iPY4FaSlqc55L6n0fmBCX6q8GB&#13;&#10;icM/Cm4U9qNgjs0GsHfmuK0sTyICXNCjKB00j7hq1jEKqpjhGKukPLjxsgn9XsFlxcV6ncxwyC0L&#13;&#10;O3NveXQemY1N/NA9MmeHZg84JTcwzvqLhu9tI9LA+hhAqjQNTzwOnOOCSM0zLLO4gZ7fk9XT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Mvtc/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18A0BD1"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3AE99BC" w14:textId="2E7215E4"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69BEA990" wp14:editId="527BDC11">
                      <wp:extent cx="210056" cy="216000"/>
                      <wp:effectExtent l="0" t="0" r="19050" b="12700"/>
                      <wp:docPr id="580" name="Oval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D5D46CD"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BEA990" id="Oval 580" o:spid="_x0000_s12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P1Vkw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G6RmsYyNFN/2UJ3v&#13;&#10;HHHQj6O3fKvw33fMhzvmcP5wUnGnhFs8pIa2pDBIlNTgfr31Hu1xLFBLSYvzXFL/88icoER/Mzgw&#13;&#10;cfhHwY3CfhTMsdkA9s4ct5XlSUSAC3oUpYPmCVfNOkZBFTMcY5WUBzdeNqHfK7isuFivkxkOuWVh&#13;&#10;Z+4tj84js7GJH7on5uzQ7AGn5A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pBP1V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D5D46CD"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4C9A3C" w14:textId="4D5808EF" w:rsidR="00CC2EB7" w:rsidRPr="00D45FD3" w:rsidRDefault="00AE6A40" w:rsidP="00CC2EB7">
            <w:pPr>
              <w:spacing w:after="0"/>
              <w:jc w:val="center"/>
              <w:rPr>
                <w:b/>
                <w:noProof/>
                <w:lang w:val="en-CA" w:eastAsia="en-CA"/>
              </w:rPr>
            </w:pPr>
            <w:r w:rsidRPr="00D45FD3">
              <w:rPr>
                <w:b/>
                <w:noProof/>
                <w:sz w:val="20"/>
                <w:szCs w:val="20"/>
              </w:rPr>
              <mc:AlternateContent>
                <mc:Choice Requires="wps">
                  <w:drawing>
                    <wp:inline distT="0" distB="0" distL="0" distR="0" wp14:anchorId="455BA2B3" wp14:editId="677D79C0">
                      <wp:extent cx="210056" cy="216000"/>
                      <wp:effectExtent l="0" t="0" r="19050" b="12700"/>
                      <wp:docPr id="635" name="Oval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39EC77F"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5BA2B3" id="Oval 635" o:spid="_x0000_s12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KCfcgIAAEUFAAAOAAAAZHJzL2Uyb0RvYy54bWysVN9r2zAQfh/sfxB6X+1kNAx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wHKCf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39EC77F"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1C5E0F0" w14:textId="152D1B7E" w:rsidR="00CC2EB7" w:rsidRPr="00D45FD3" w:rsidRDefault="00AE6A40" w:rsidP="00CC2EB7">
            <w:pPr>
              <w:spacing w:after="0"/>
              <w:jc w:val="center"/>
              <w:rPr>
                <w:b/>
                <w:noProof/>
                <w:sz w:val="20"/>
                <w:szCs w:val="20"/>
                <w:lang w:val="en-CA" w:eastAsia="en-CA"/>
              </w:rPr>
            </w:pPr>
            <w:r w:rsidRPr="00D45FD3">
              <w:rPr>
                <w:b/>
                <w:noProof/>
              </w:rPr>
              <mc:AlternateContent>
                <mc:Choice Requires="wps">
                  <w:drawing>
                    <wp:inline distT="0" distB="0" distL="0" distR="0" wp14:anchorId="7E847F72" wp14:editId="3C1A2DFA">
                      <wp:extent cx="210056" cy="216000"/>
                      <wp:effectExtent l="0" t="0" r="19050" b="12700"/>
                      <wp:docPr id="581" name="Oval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3C55A7D"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847F72" id="Oval 581" o:spid="_x0000_s12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KiBkwIAALo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4lNspPi2h+p8&#13;&#10;54iDfhy95VuF/75jPtwxh/OHk4o7JdziITW0JYVBoqQG9+u192iPY4FaSlqc55L6n0fmBCX6q8GB&#13;&#10;icM/Cm4U9qNgjs0GsHfmuK0sTyICXNCjKB00j7hq1jEKqpjhGKukPLjxsgn9XsFlxcV6ncxwyC0L&#13;&#10;O3NveXQemY1N/NA9MmeHZg84JTcwzvqLhu9tI9LA+hhAqjQNTzwOnOOCSM0zLLO4gZ7fk9XT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jcKi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3C55A7D"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533BD1" w14:textId="3CCD7A74" w:rsidR="00CC2EB7" w:rsidRPr="00D45FD3" w:rsidRDefault="00AE6A40"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31DF825E" wp14:editId="66991BE6">
                      <wp:extent cx="210056" cy="216000"/>
                      <wp:effectExtent l="0" t="0" r="19050" b="12700"/>
                      <wp:docPr id="636" name="Oval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774F45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DF825E" id="Oval 636" o:spid="_x0000_s12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FWJnf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774F45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72A9898" w14:textId="0B74CF6D" w:rsidR="00CC2EB7" w:rsidRPr="00D45FD3" w:rsidRDefault="00AE6A40"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1B4637E1" wp14:editId="6FDA7DD0">
                      <wp:extent cx="210056" cy="216000"/>
                      <wp:effectExtent l="0" t="0" r="19050" b="12700"/>
                      <wp:docPr id="637" name="Oval 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1238A13"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4637E1" id="Oval 637" o:spid="_x0000_s12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rO1cgIAAEUFAAAOAAAAZHJzL2Uyb0RvYy54bWysVN9r2zAQfh/sfxB6X+1ktGymTgkpHYPQ&#13;&#10;lrWjz4osxWayTjspsbO/fif5R8daNhh7ESfpvu/uPt3p8qpvDTsq9A3Yki/Ocs6UlVA1dl/yr483&#13;&#10;7z5w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LD/GN41nO6hO98gQhsnwTt409ARb4cO9QBoFGhoa73BHizbQlRxGi7Ma&#13;&#10;8Mdr59GfOpRuOetotEruvx8EKs7MZ0u9G+dwMnAydpNhD+0G6KkW9HE4mUwCYDCTqRHaJ5r6dYxC&#13;&#10;V8JKilVyGXDabMIw4vRvSLVeJzeaNyfC1j44GcmjsrGfHvsngW7su0ANewvT2L3ovcE3Ii2sDwF0&#13;&#10;kxrzWcdRc5rV1DzjvxI/g1/3yev591v9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g4rO1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1238A13"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82CC6A1" w14:textId="2B17B3C9"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4758F37F" wp14:editId="3A8221EF">
                      <wp:extent cx="210056" cy="216000"/>
                      <wp:effectExtent l="0" t="0" r="19050" b="12700"/>
                      <wp:docPr id="582" name="Oval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0DCA5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58F37F" id="Oval 582" o:spid="_x0000_s12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r5xkg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VJzkYqNb3uozveO&#13;&#10;OOjH0Vu+VfjvO+bDPXM4fzipuFPCHR5SQ1tSGCRKanC/3nqP9jgWqKWkxXkuqf95ZE5Qor8aHJg4&#13;&#10;/KPgRmE/CubYbAB7Z47byvIkIsAFPYrSQfOEq2Ydo6CKGY6xSsqDGy+b0O8VXFZcrNfJDIfcsrAz&#13;&#10;D5ZH55HZ2MSP3RNzdmj2gFNyC+Osv2r43jYiDayPAaRK0/DM48A5LojUPMMyixvo5T1ZPa/c1W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TuvnG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B0DCA5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4FC24CA4" w14:textId="77777777" w:rsidTr="006E249A">
        <w:tc>
          <w:tcPr>
            <w:tcW w:w="1871" w:type="dxa"/>
            <w:tcBorders>
              <w:top w:val="nil"/>
              <w:left w:val="nil"/>
              <w:bottom w:val="single" w:sz="4" w:space="0" w:color="auto"/>
              <w:right w:val="single" w:sz="4" w:space="0" w:color="auto"/>
            </w:tcBorders>
            <w:vAlign w:val="center"/>
          </w:tcPr>
          <w:p w14:paraId="42D24B8C" w14:textId="77777777" w:rsidR="00CC2EB7" w:rsidRPr="00D45FD3" w:rsidRDefault="00CC2EB7" w:rsidP="00CC2EB7">
            <w:pPr>
              <w:spacing w:after="0"/>
              <w:rPr>
                <w:sz w:val="20"/>
                <w:szCs w:val="20"/>
              </w:rPr>
            </w:pPr>
            <w:r w:rsidRPr="00D45FD3">
              <w:rPr>
                <w:sz w:val="20"/>
                <w:szCs w:val="20"/>
              </w:rPr>
              <w:t>Jarzynka et al., 2006</w:t>
            </w:r>
            <w:r w:rsidRPr="00D45FD3">
              <w:rPr>
                <w:sz w:val="20"/>
                <w:szCs w:val="20"/>
                <w:vertAlign w:val="superscript"/>
              </w:rPr>
              <w:t>v</w:t>
            </w:r>
          </w:p>
        </w:tc>
        <w:tc>
          <w:tcPr>
            <w:tcW w:w="680" w:type="dxa"/>
            <w:tcBorders>
              <w:top w:val="nil"/>
              <w:left w:val="single" w:sz="4" w:space="0" w:color="auto"/>
              <w:right w:val="single" w:sz="4" w:space="0" w:color="auto"/>
            </w:tcBorders>
            <w:vAlign w:val="center"/>
          </w:tcPr>
          <w:p w14:paraId="18A91F04" w14:textId="72C3E56C"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045441D" wp14:editId="5C52EB51">
                      <wp:extent cx="210056" cy="216000"/>
                      <wp:effectExtent l="0" t="0" r="19050" b="12700"/>
                      <wp:docPr id="585" name="Oval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F26971"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045441D" id="Oval 585" o:spid="_x0000_s12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JQbkQ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VJzkWzj2x6q870j&#13;&#10;Dvpx9JZvFf77jvlwzxzOH04q7pRwh4fU0JYUBomSGtyvt96jPY4FailpcZ5L6n8emROU6K8GByYO&#13;&#10;/yi4UdiPgjk2G8DemeO2sjyJCHBBj6J00DzhqlnHKKhihmOskvLgxssm9HsFlxUX63UywyG3LOzM&#13;&#10;g+XReWQ2NvFj98ScHZo94JTcwjjrrxq+t41IA+tjAKnSNDzzOHCOCyI1z7DM4gZ6eU9Wzyt39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kVSUG5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54F26971"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17982C" w14:textId="229368EF"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C2D694D" wp14:editId="452D6598">
                      <wp:extent cx="210056" cy="216000"/>
                      <wp:effectExtent l="0" t="0" r="19050" b="12700"/>
                      <wp:docPr id="587" name="Oval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C79B0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2D694D" id="Oval 587" o:spid="_x0000_s12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ul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DVJzsYiNFN/2UJ3v&#13;&#10;HXHQj6O3fKvw33fMh3vmcP5wUnGnhDs8pIa2pDBIlNTgfr31Hu1xLFBLSYvzXFL/88icoER/NTgw&#13;&#10;cfhHwY3CfhTMsdkA9s4ct5XlSUSAC3oUpYPmCVfNOkZBFTMcY5WUBzdeNqHfK7isuFivkxkOuWVh&#13;&#10;Zx4sj84js7GJH7sn5uzQ7AGn5B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muul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6C79B0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35A0E8" w14:textId="38482870"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3442907" wp14:editId="28E6D14E">
                      <wp:extent cx="210056" cy="216000"/>
                      <wp:effectExtent l="0" t="0" r="19050" b="12700"/>
                      <wp:docPr id="589" name="Oval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801F92"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442907" id="Oval 589" o:spid="_x0000_s12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MHPkwIAALoFAAAOAAAAZHJzL2Uyb0RvYy54bWysVNtqGzEQfS/0H4Te613bJ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bIMHP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2801F92"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6AC4B6" w14:textId="2FE68489"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9773DDB" wp14:editId="2E8CDC57">
                      <wp:extent cx="210056" cy="216000"/>
                      <wp:effectExtent l="0" t="0" r="19050" b="12700"/>
                      <wp:docPr id="591" name="Oval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0A442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9773DDB" id="Oval 591" o:spid="_x0000_s12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WUCkw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CA1559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hAWUC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70A442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09718D" w14:textId="3164E127"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61E577C" wp14:editId="550EDA01">
                      <wp:extent cx="210056" cy="216000"/>
                      <wp:effectExtent l="0" t="0" r="19050" b="12700"/>
                      <wp:docPr id="660" name="Oval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21F2F42"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1E577C" id="Oval 660" o:spid="_x0000_s12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NI3cQIAAEUFAAAOAAAAZHJzL2Uyb0RvYy54bWysVN9r2zAQfh/sfxB6X+1ktA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Jvk0jd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721F2F42"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7561CBD" w14:textId="7A884728"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591ECD07" wp14:editId="0DAC7D5B">
                      <wp:extent cx="210056" cy="216000"/>
                      <wp:effectExtent l="0" t="0" r="19050" b="12700"/>
                      <wp:docPr id="595" name="Oval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A78775E"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1ECD07" id="Oval 595" o:spid="_x0000_s12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TDW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DVJzuYiNFN/2UJ3v&#13;&#10;HXHQj6O3fKvw33fMh3vmcP5wUnGnhDs8pIa2pDBIlNTgfr31Hu1xLFBLSYvzXFL/88icoER/NTgw&#13;&#10;cfhHwY3CfhTMsdkA9s4Mt5XlSUSAC3oUpYPmCVfNOkZBFTMcY5WUBzdeNqHfK7isuFivkxkOuWVh&#13;&#10;Zx4sj84js7GJH7sn5uzQ7AGn5B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rdTDW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A78775E"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D997BCA" w14:textId="2212F99F"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CFF1F4E" wp14:editId="7260C54E">
                      <wp:extent cx="210056" cy="216000"/>
                      <wp:effectExtent l="0" t="0" r="19050" b="12700"/>
                      <wp:docPr id="596" name="Oval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BA3F16"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FF1F4E" id="Oval 596" o:spid="_x0000_s12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xq8kwIAALoFAAAOAAAAZHJzL2Uyb0RvYy54bWysVNtqGzEQfS/0H4Tem107JC1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CA1559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Ozxq8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6BA3F16"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42EDB43" w14:textId="4E432AFA"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1D49403" wp14:editId="533EF834">
                      <wp:extent cx="210056" cy="216000"/>
                      <wp:effectExtent l="0" t="0" r="19050" b="12700"/>
                      <wp:docPr id="777" name="Oval 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198640E"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D49403" id="Oval 777" o:spid="_x0000_s12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o5yvi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198640E"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49E5BF4" w14:textId="1ADF95A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E7C3FAC" wp14:editId="4FA35877">
                      <wp:extent cx="210056" cy="216000"/>
                      <wp:effectExtent l="0" t="0" r="19050" b="12700"/>
                      <wp:docPr id="778" name="Oval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A624D3"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7C3FAC" id="Oval 778" o:spid="_x0000_s12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QGIcgIAAEUFAAAOAAAAZHJzL2Uyb0RvYy54bWysVN9r2zAQfh/sfxB6X+2ktGymTgkpHYPQ&#13;&#10;lbWjzxdZis1knSYpsbO/fif5R8daNhh7ESfpvu/uPt3p6rpvNTtK5xs0JV+c5ZxJI7BqzL7kXx9v&#13;&#10;373n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TN+Yf4pvFsh9Xp3jGHw2R4K24beoIt+HAPjkaBhobGO3ymRWnsSo6jxVmN&#13;&#10;7sdr59GfOpRuOetotEruvx/ASc70J0O9G+dwMtxk7CbDHNoN0lMt6OOwIpkEcEFPpnLYPtHUr2MU&#13;&#10;ugIjKFbJRXDTZhOGEad/Q8j1OrnRvFkIW/NgRSSPysZ+euyfwNmx7wI17B1OY/ei9wbfiDS4PgRU&#13;&#10;TWrMZx1HzWlWU/OM/0r8DH7dJ6/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NXQGI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2A624D3"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3A6579" w14:textId="65DD703D"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7B27B364" wp14:editId="3D19FE5C">
                      <wp:extent cx="210056" cy="216000"/>
                      <wp:effectExtent l="0" t="0" r="19050" b="12700"/>
                      <wp:docPr id="779" name="Oval 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C35695"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27B364" id="Oval 779" o:spid="_x0000_s12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IG1cQ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fEjFxrMdVKd7ZAjDZHgnbxp6gq3w4V4gjQINDY13uKNFG+hKDqPFWQ34&#13;&#10;47Xz6E8dSrecdTRaJfffDwIVZ+azpd6NczgZOBm7ybCHdgP0VAv6OJxMJgEwmMnUCO0TTf06RqEr&#13;&#10;YSXFKrkMOG02YRhx+jekWq+TG82bE2FrH5yM5FHZ2E+P/ZNAN/ZdoIa9hWnsXvTe4BuRFtaHALpJ&#13;&#10;jfms46g5zWpqnvFfiZ/Br/vk9fz7rX4C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AEEgbV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9C35695"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D53B7E3" w14:textId="7923E772"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7172F3A7" wp14:editId="61FA3597">
                      <wp:extent cx="210056" cy="216000"/>
                      <wp:effectExtent l="0" t="0" r="19050" b="12700"/>
                      <wp:docPr id="659" name="Oval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26F768E"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72F3A7" id="Oval 659" o:spid="_x0000_s12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" fillcolor="#c0504d [3205]" strokecolor="#622423 [1605]" strokeweight="2pt">
                      <v:path arrowok="t"/>
                      <o:lock v:ext="edit" aspectratio="t"/>
                      <v:textbox inset="0,0,0,0">
                        <w:txbxContent>
                          <w:p w14:paraId="326F768E"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7BFA8AD1" w14:textId="77777777" w:rsidTr="006E249A">
        <w:tc>
          <w:tcPr>
            <w:tcW w:w="1871" w:type="dxa"/>
            <w:tcBorders>
              <w:top w:val="nil"/>
              <w:left w:val="nil"/>
              <w:bottom w:val="single" w:sz="4" w:space="0" w:color="auto"/>
              <w:right w:val="single" w:sz="4" w:space="0" w:color="auto"/>
            </w:tcBorders>
            <w:vAlign w:val="center"/>
          </w:tcPr>
          <w:p w14:paraId="6C030CDD" w14:textId="77777777" w:rsidR="00CC2EB7" w:rsidRPr="00D45FD3" w:rsidRDefault="00CC2EB7" w:rsidP="00CC2EB7">
            <w:pPr>
              <w:spacing w:after="0"/>
              <w:rPr>
                <w:sz w:val="20"/>
                <w:szCs w:val="20"/>
              </w:rPr>
            </w:pPr>
            <w:r w:rsidRPr="00D45FD3">
              <w:rPr>
                <w:sz w:val="20"/>
                <w:szCs w:val="20"/>
              </w:rPr>
              <w:t>Jimenez et al., 2020</w:t>
            </w:r>
            <w:r w:rsidRPr="00D45FD3">
              <w:rPr>
                <w:sz w:val="20"/>
                <w:szCs w:val="20"/>
                <w:vertAlign w:val="superscript"/>
              </w:rPr>
              <w:t>w</w:t>
            </w:r>
          </w:p>
        </w:tc>
        <w:tc>
          <w:tcPr>
            <w:tcW w:w="680" w:type="dxa"/>
            <w:tcBorders>
              <w:top w:val="nil"/>
              <w:left w:val="single" w:sz="4" w:space="0" w:color="auto"/>
              <w:right w:val="single" w:sz="4" w:space="0" w:color="auto"/>
            </w:tcBorders>
            <w:vAlign w:val="center"/>
          </w:tcPr>
          <w:p w14:paraId="4C115998" w14:textId="27621CEC"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79FC56AF" wp14:editId="60966651">
                      <wp:extent cx="210056" cy="216000"/>
                      <wp:effectExtent l="0" t="0" r="19050" b="12700"/>
                      <wp:docPr id="667" name="Oval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5A5094A"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FC56AF" id="Oval 667" o:spid="_x0000_s12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vYVkw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p0VspPi2h+p8&#13;&#10;54iDfhy95VuF/75jPtwxh/OHk4o7JdziITW0JYVBoqQG9+u192iPY4FaSlqc55L6n0fmBCX6q8GB&#13;&#10;icM/Cm4U9qNgjs0GsHfmuK0sTyICXNCjKB00j7hq1jEKqpjhGKukPLjxsgn9XsFlxcV6ncxwyC0L&#13;&#10;O3NveXQemY1N/NA9MmeHZg84JTcwzvqLhu9tI9LA+hhAqjQNTzwOnOOCSM0zLLO4gZ7fk9XT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9pvYV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5A5094A"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A6F7DB" w14:textId="2FCDDF06"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7F1C499" wp14:editId="610FC5C5">
                      <wp:extent cx="210056" cy="216000"/>
                      <wp:effectExtent l="0" t="0" r="19050" b="12700"/>
                      <wp:docPr id="668" name="Oval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CEE25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F1C499" id="Oval 668" o:spid="_x0000_s12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x/kw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CA1n89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YHN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4CEE25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07F6C05" w14:textId="487D3387"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62EA9AC" wp14:editId="472FE6FA">
                      <wp:extent cx="210056" cy="216000"/>
                      <wp:effectExtent l="0" t="0" r="19050" b="12700"/>
                      <wp:docPr id="669" name="Oval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CA386F5"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2EA9AC" id="Oval 669" o:spid="_x0000_s12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Xiykw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UFqzs9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iPXi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CA386F5"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5FBF07" w14:textId="4DF44C1A"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0185405" wp14:editId="305BFDBD">
                      <wp:extent cx="210056" cy="216000"/>
                      <wp:effectExtent l="0" t="0" r="19050" b="12700"/>
                      <wp:docPr id="670" name="Oval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FE7C5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185405" id="Oval 670" o:spid="_x0000_s12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1LYkw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pCaT8vYSPFtD9X5&#13;&#10;zhEH/Th6y7cK/33HfLhjDucPJxV3SrjFQ2poSwqDREkN7tdr79EexwK1lLQ4zyX1P4/MCUr0V4MD&#13;&#10;E4d/FNwo7EfBHJsNYO/McV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Hh1L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0FE7C5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3046C3" w14:textId="4DCE9377"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8FC213D" wp14:editId="4B93CEF1">
                      <wp:extent cx="210056" cy="216000"/>
                      <wp:effectExtent l="0" t="0" r="19050" b="12700"/>
                      <wp:docPr id="661" name="Oval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68A96F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FC213D" id="Oval 661" o:spid="_x0000_s12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rA5cQIAAEUFAAAOAAAAZHJzL2Uyb0RvYy54bWysVN9r2zAQfh/sfxB6X+2ENQ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D0rxfxTeNZ3uszveOORwmw1tx29AT7MCHe3A0CjQ0NN7hMy1KY1dyHC3OanQ/&#13;&#10;XjuP/tShdMtZR6NVcv/9CE5ypj8Z6t04h5PhJmM/GebYbpGeakEfhxXJJIALejKVw/aJpn4To9AV&#13;&#10;GEGxSi6CmzbbMIw4/RtCbjbJjebNQtiZBysieVQ29tNj/wTOjn0XqGHvcBq7F703+Eakwc0xoGpS&#13;&#10;Yz7rOGpOs5qaZ/xX4mfw6z55Pf9+6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DcWsDl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468A96F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176ACC" w14:textId="139F9982"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CD0B9A9" wp14:editId="1E6F7365">
                      <wp:extent cx="210056" cy="216000"/>
                      <wp:effectExtent l="0" t="0" r="19050" b="12700"/>
                      <wp:docPr id="671" name="Oval 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38A85C"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D0B9A9" id="Oval 671" o:spid="_x0000_s12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wcM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PUfPocGym+7aA6&#13;&#10;3TnioB9Hb/la4b9vmA93zOH84aTiTgm3eEgNbUlhkCipwf167T3a41iglpIW57mk/ueBOUGJ/mZw&#13;&#10;YOLwj4Ibhd0omEOzAuydGW4ry5OIABf0KEoHzSOummWMgipmOMYqKQ9uvKxCv1dwWXGxXCYzHHLL&#13;&#10;wsZsLY/OI7OxiR+6R+bs0OwBp+QGxll/0fC9bUQaWB4CSJWm4YnHgXNcEKl5hmUWN9Dze7J6W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jfMHD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738A85C"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690AA5" w14:textId="2DD0C535"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D2A4D2F" wp14:editId="1ADFD021">
                      <wp:extent cx="210056" cy="216000"/>
                      <wp:effectExtent l="0" t="0" r="19050" b="12700"/>
                      <wp:docPr id="672" name="Oval 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8FB2F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2A4D2F" id="Oval 672" o:spid="_x0000_s12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RQmkw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CA1Xy5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dDRQ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28FB2F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7CA4392" w14:textId="060D23F1"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1287658" wp14:editId="4850E4BC">
                      <wp:extent cx="210056" cy="216000"/>
                      <wp:effectExtent l="0" t="0" r="19050" b="12700"/>
                      <wp:docPr id="782" name="Oval 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68F85E"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287658" id="Oval 782" o:spid="_x0000_s12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zmEcO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7068F85E"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58EF39B" w14:textId="05BF3238"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2F64917" wp14:editId="0D5EBA6B">
                      <wp:extent cx="210056" cy="216000"/>
                      <wp:effectExtent l="0" t="0" r="19050" b="12700"/>
                      <wp:docPr id="781" name="Oval 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B19542E"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F64917" id="Oval 781" o:spid="_x0000_s12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zOIcQIAAEU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DUlznoqNZzusTveOORwmw1tx09ATbMGHe3A0CjQ0NN7hjhalsSs5jhZnNbof&#13;&#10;b51Hf+pQuuWso9Equf9+ACc5018M9W6cw8lwk7GbDHNoN0hPtaCPw4pkEsAFPZnKYftMU7+OUegK&#13;&#10;jKBYJRfBTZtNGEac/g0h1+vkRvNmIWzNgxWRPCob++mxfwZnx74L1LC3OI3dq94bfCPS4PoQUDWp&#13;&#10;MV90HDWnWU3NM/4r8TP4dZ+8Xn6/1U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Gy7M4h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2B19542E"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8246AA9" w14:textId="1C84C30D"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2C3B7CAD" wp14:editId="012AC01C">
                      <wp:extent cx="210056" cy="216000"/>
                      <wp:effectExtent l="0" t="0" r="19050" b="12700"/>
                      <wp:docPr id="780" name="Oval 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55FEFF2"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3B7CAD" id="Oval 780" o:spid="_x0000_s12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RnicAIAAEU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DUlznnzj2Q6r071jDofJ8FbcNPQEW/DhHhyNAg0NjXe4o0Vp7EqOo8VZje7H&#13;&#10;W+fRnzqUbjnraLRK7r8fwEnO9BdDvRvncDLcZOwmwxzaDdJTLejjsCKZBHBBT6Zy2D7T1K9jFLoC&#13;&#10;IyhWyUVw02YThhGnf0PI9Tq50bxZCFvzYEUkj8rGfnrsn8HZse8CNewtTmP3qvcG34g0uD4EVE1q&#13;&#10;zBcdR81pVlPzjP9K/Ax+3Sevl99v9RM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CQEZ4nACAABF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155FEFF2"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81C97DA" w14:textId="39E0EB60"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4B29832" wp14:editId="5285733B">
                      <wp:extent cx="210056" cy="216000"/>
                      <wp:effectExtent l="0" t="0" r="19050" b="12700"/>
                      <wp:docPr id="662" name="Oval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98682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B29832" id="Oval 662" o:spid="_x0000_s12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j0bZd3ACAABF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6898682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5B9393A9" w14:textId="77777777" w:rsidTr="006E249A">
        <w:tc>
          <w:tcPr>
            <w:tcW w:w="1871" w:type="dxa"/>
            <w:tcBorders>
              <w:top w:val="nil"/>
              <w:left w:val="nil"/>
              <w:bottom w:val="single" w:sz="4" w:space="0" w:color="auto"/>
              <w:right w:val="single" w:sz="4" w:space="0" w:color="auto"/>
            </w:tcBorders>
            <w:vAlign w:val="center"/>
          </w:tcPr>
          <w:p w14:paraId="55AC613F" w14:textId="77777777" w:rsidR="00CC2EB7" w:rsidRPr="00D45FD3" w:rsidRDefault="00CC2EB7" w:rsidP="00CC2EB7">
            <w:pPr>
              <w:spacing w:after="0"/>
              <w:rPr>
                <w:sz w:val="20"/>
                <w:szCs w:val="20"/>
              </w:rPr>
            </w:pPr>
            <w:r w:rsidRPr="00D45FD3">
              <w:rPr>
                <w:sz w:val="20"/>
                <w:szCs w:val="20"/>
              </w:rPr>
              <w:t>Kumari et al., 2018</w:t>
            </w:r>
            <w:r w:rsidRPr="00D45FD3">
              <w:rPr>
                <w:sz w:val="20"/>
                <w:szCs w:val="20"/>
                <w:vertAlign w:val="superscript"/>
              </w:rPr>
              <w:t>x</w:t>
            </w:r>
          </w:p>
        </w:tc>
        <w:tc>
          <w:tcPr>
            <w:tcW w:w="680" w:type="dxa"/>
            <w:tcBorders>
              <w:top w:val="nil"/>
              <w:left w:val="single" w:sz="4" w:space="0" w:color="auto"/>
              <w:right w:val="single" w:sz="4" w:space="0" w:color="auto"/>
            </w:tcBorders>
            <w:vAlign w:val="center"/>
          </w:tcPr>
          <w:p w14:paraId="511B8853" w14:textId="4E2CFFD2"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2F5F077D" wp14:editId="6BAF04F9">
                      <wp:extent cx="210056" cy="216000"/>
                      <wp:effectExtent l="0" t="0" r="19050" b="12700"/>
                      <wp:docPr id="679" name="Oval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12832AE"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F5F077D" id="Oval 679" o:spid="_x0000_s12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25C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G6RmeREbKb7toTrf&#13;&#10;O+KgH0dv+Vbhv++YD/fM4fzhpOJOCXd4SA1tSWGQKKnB/XrrPdrjWKCWkhbnuaT+55E5QYn+anBg&#13;&#10;4vCPghuF/SiYY7MB7J05bivLk4gAF/QoSgfNE66adYyCKmY4xiopD268bEK/V3BZcbFeJzMccsvC&#13;&#10;zjxYHp1HZmMTP3ZPzNmh2QNOyS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1o25C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12832AE"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849BB36" w14:textId="4FE2BEB8"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8BB7F1F" wp14:editId="5C089FC7">
                      <wp:extent cx="210056" cy="216000"/>
                      <wp:effectExtent l="0" t="0" r="19050" b="12700"/>
                      <wp:docPr id="678" name="Oval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6EF281C"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BB7F1F" id="Oval 678" o:spid="_x0000_s12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sqPkw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pCa5afYSPFtD9X5&#13;&#10;zhEH/Th6y7cK/33HfLhjDucPJxV3SrjFQ2poSwqDREkN7tdr79EexwK1lLQ4zyX1P4/MCUr0V4MD&#13;&#10;E4d/FNwo7EfBHJsNYO/McV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PgsqP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6EF281C"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9FBF0A" w14:textId="06A73A54"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58754A75" wp14:editId="26B64F36">
                      <wp:extent cx="210056" cy="216000"/>
                      <wp:effectExtent l="0" t="0" r="19050" b="12700"/>
                      <wp:docPr id="677" name="Oval 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60CD0C"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754A75" id="Oval 677" o:spid="_x0000_s12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qOODl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260CD0C"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E70B3DC" w14:textId="52FE6346"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43366B3" wp14:editId="42F79494">
                      <wp:extent cx="210056" cy="216000"/>
                      <wp:effectExtent l="0" t="0" r="19050" b="12700"/>
                      <wp:docPr id="676" name="Oval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76CF5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3366B3" id="Oval 676" o:spid="_x0000_s12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p9bkw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0gNNgBmGd92UJ3u&#13;&#10;HXHQj6O3fKPw37fMh3vmcP5wUnGnhDs8pIa2pDBIlNTgfr31Hu1xLFBLSYvzXFL/88CcoER/Mzgw&#13;&#10;cfhHwY3CbhTMoVkD9s4ct5XlSUSAC3oUpYPmGVfNKkZBFTMcY5WUBzde1qHfK7isuFitkhkOuWVh&#13;&#10;ax4sj84js7GJH7tn5uzQ7AGn5BbGWX/V8L1tRBpYHQJIlabhzOPAOS6I1DzDMosb6OU9WZ1X7v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F9p9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276CF5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B0AE80" w14:textId="5FE1FDA0"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7BCBC102" wp14:editId="52B85A6B">
                      <wp:extent cx="210056" cy="216000"/>
                      <wp:effectExtent l="0" t="0" r="19050" b="12700"/>
                      <wp:docPr id="675" name="Oval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3D2C86"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CBC102" id="Oval 675" o:spid="_x0000_s12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LUxkwIAALo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pCaxafYSPFtD9X5&#13;&#10;zhEH/Th6y7cK/33HfLhjDucPJxV3SrjFQ2poSwqDREkN7tdr79EexwK1lLQ4zyX1P4/MCUr0V4MD&#13;&#10;E4d/FNwo7EfBHJsNYO/McF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gTLU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23D2C86"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9234B73" w14:textId="351A1229"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43784C3" wp14:editId="20ED0CD3">
                      <wp:extent cx="210056" cy="216000"/>
                      <wp:effectExtent l="0" t="0" r="19050" b="12700"/>
                      <wp:docPr id="674" name="Oval 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F8464C1"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3784C3" id="Oval 674" o:spid="_x0000_s12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qYbkw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G6RmeRkbKb7toTrf&#13;&#10;O+KgH0dv+Vbhv++YD/fM4fzhpOJOCXd4SA1tSWGQKKnB/XrrPdrjWKCWkhbnuaT+55E5QYn+anBg&#13;&#10;4vCPghuF/SiYY7MB7J05bivLk4gAF/QoSgfNE66adYyCKmY4xiopD268bEK/V3BZcbFeJzMccsvC&#13;&#10;zjxYHp1HZmMTP3ZPzNmh2QNOyS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wsqY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F8464C1"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A126AA6" w14:textId="42EFBBDD"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206D4D9" wp14:editId="5B2027DA">
                      <wp:extent cx="210056" cy="216000"/>
                      <wp:effectExtent l="0" t="0" r="19050" b="12700"/>
                      <wp:docPr id="673" name="Oval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696FB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06D4D9" id="Oval 673" o:spid="_x0000_s12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IxxkwIAALoFAAAOAAAAZHJzL2Uyb0RvYy54bWysVNtqGzEQfS/0H4Tem1272LRL1sE4uBRM&#13;&#10;EpqUPMtaySuq1aiS7F336zvSXhKa0EDpixhp5szlaGYur7pGk5NwXoEp6ewip0QYDpUyh5J+f9h+&#13;&#10;+ES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pCaxefYSPFtD9X5&#13;&#10;zhEH/Th6y7cK/33HfLhjDucPJxV3SrjFQ2poSwqDREkN7tdr79EexwK1lLQ4zyX1P4/MCUr0V4MD&#13;&#10;E4d/FNwo7EfBHJsNYO/McF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VCIx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7696FB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F921D0B" w14:textId="298B7AB0"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66EE869B" wp14:editId="67AECBE3">
                      <wp:extent cx="210056" cy="216000"/>
                      <wp:effectExtent l="0" t="0" r="19050" b="12700"/>
                      <wp:docPr id="664" name="Oval 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51EA0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EE869B" id="Oval 664" o:spid="_x0000_s12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" fillcolor="#c0504d [3205]" strokecolor="#622423 [1605]" strokeweight="2pt">
                      <v:path arrowok="t"/>
                      <o:lock v:ext="edit" aspectratio="t"/>
                      <v:textbox inset="0,0,0,0">
                        <w:txbxContent>
                          <w:p w14:paraId="6851EA0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713EC9" w14:textId="313FA255"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71435990" wp14:editId="3FCFDC7A">
                      <wp:extent cx="210056" cy="216000"/>
                      <wp:effectExtent l="0" t="0" r="19050" b="12700"/>
                      <wp:docPr id="783" name="Oval 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DA86BE3"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435990" id="Oval 783" o:spid="_x0000_s12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6kcAIAAEUFAAAOAAAAZHJzL2Uyb0RvYy54bWysVN9r2zAQfh/sfxB6X+1kNAx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" fillcolor="#9bbb59 [3206]" strokecolor="#4e6128 [1606]" strokeweight="2pt">
                      <v:path arrowok="t"/>
                      <o:lock v:ext="edit" aspectratio="t"/>
                      <v:textbox inset="0,0,0,0">
                        <w:txbxContent>
                          <w:p w14:paraId="2DA86BE3"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826E60" w14:textId="5BDFD1C9"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347FFD76" wp14:editId="2D2B71DC">
                      <wp:extent cx="210056" cy="216000"/>
                      <wp:effectExtent l="0" t="0" r="19050" b="12700"/>
                      <wp:docPr id="784" name="Oval 7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1C4069"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7FFD76" id="Oval 784" o:spid="_x0000_s12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rEacgIAAEUFAAAOAAAAZHJzL2Uyb0RvYy54bWysVN9r2zAQfh/sfxB6X+1kNAx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RDrEa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91C4069"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8D12C0D" w14:textId="15A485C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63AC38D1" wp14:editId="610CA5DB">
                      <wp:extent cx="210056" cy="216000"/>
                      <wp:effectExtent l="0" t="0" r="19050" b="12700"/>
                      <wp:docPr id="663" name="Oval 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2384A5"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AC38D1" id="Oval 663" o:spid="_x0000_s12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SRbcQ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D0qzexzeNZ3uszveOORwmw1tx29AT7MCHe3A0CjQ0NN7hMy1KY1dyHC3OanQ/&#13;&#10;XjuP/tShdMtZR6NVcv/9CE5ypj8Z6t04h5PhJmM/GebYbpGeakEfhxXJJIALejKVw/aJpn4To9AV&#13;&#10;GEGxSi6CmzbbMIw4/RtCbjbJjebNQtiZBysieVQ29tNj/wTOjn0XqGHvcBq7F703+Eakwc0xoGpS&#13;&#10;Yz7rOGpOs5qaZ/xX4mfw6z55Pf9+6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F09JFt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482384A5"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79CB6E2B" w14:textId="77777777" w:rsidTr="006E249A">
        <w:tc>
          <w:tcPr>
            <w:tcW w:w="1871" w:type="dxa"/>
            <w:tcBorders>
              <w:top w:val="nil"/>
              <w:left w:val="nil"/>
              <w:bottom w:val="single" w:sz="4" w:space="0" w:color="auto"/>
              <w:right w:val="single" w:sz="4" w:space="0" w:color="auto"/>
            </w:tcBorders>
            <w:vAlign w:val="center"/>
          </w:tcPr>
          <w:p w14:paraId="4794A94A" w14:textId="77777777" w:rsidR="00CC2EB7" w:rsidRPr="00D45FD3" w:rsidRDefault="00CC2EB7" w:rsidP="00CC2EB7">
            <w:pPr>
              <w:spacing w:after="0"/>
              <w:rPr>
                <w:sz w:val="20"/>
                <w:szCs w:val="20"/>
              </w:rPr>
            </w:pPr>
            <w:r w:rsidRPr="00D45FD3">
              <w:rPr>
                <w:sz w:val="20"/>
                <w:szCs w:val="20"/>
              </w:rPr>
              <w:t>Kyte et al., 2018</w:t>
            </w:r>
            <w:r w:rsidRPr="00D45FD3">
              <w:rPr>
                <w:sz w:val="20"/>
                <w:szCs w:val="20"/>
                <w:vertAlign w:val="superscript"/>
              </w:rPr>
              <w:t>y</w:t>
            </w:r>
          </w:p>
        </w:tc>
        <w:tc>
          <w:tcPr>
            <w:tcW w:w="680" w:type="dxa"/>
            <w:tcBorders>
              <w:top w:val="nil"/>
              <w:left w:val="single" w:sz="4" w:space="0" w:color="auto"/>
              <w:right w:val="single" w:sz="4" w:space="0" w:color="auto"/>
            </w:tcBorders>
            <w:vAlign w:val="center"/>
          </w:tcPr>
          <w:p w14:paraId="2D2F4F21" w14:textId="260E92C9"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1821FC6B" wp14:editId="6ADD4EB7">
                      <wp:extent cx="210056" cy="216000"/>
                      <wp:effectExtent l="0" t="0" r="19050" b="12700"/>
                      <wp:docPr id="680" name="Oval 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C58F1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821FC6B" id="Oval 680" o:spid="_x0000_s12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x3Jkw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pCaxafYSPFtD9X5&#13;&#10;3hEH/Th6yzcK/33LfLhnDucPJxV3SrjDQ2poSwqDREkN7tdr79EexwK1lLQ4zyX1P4/MCUr0V4MD&#13;&#10;E4d/FNwo7EfBHJs1YO/McFtZnkQEuKBHUTpoHnHVrGIUVDHDMVZJeXDjZR36vYLLiovVKpnhkFsW&#13;&#10;tmZneXQemY1N/NA9MmeHZg84JbcwzvqLhu9tI9LA6hhAqjQNTzwOnOOCSM0zLLO4gZ7fk9XTyl3+&#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4Qx3J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0C58F1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AFB7743" w14:textId="506037D1"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64A20D9" wp14:editId="34DAE918">
                      <wp:extent cx="210056" cy="216000"/>
                      <wp:effectExtent l="0" t="0" r="19050" b="12700"/>
                      <wp:docPr id="801" name="Oval 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68DFE43"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4A20D9" id="Oval 801" o:spid="_x0000_s12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xXXcg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rLxXX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68DFE43"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1B09BF" w14:textId="32B9AE72"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18661AC4" wp14:editId="201D9265">
                      <wp:extent cx="210056" cy="216000"/>
                      <wp:effectExtent l="0" t="0" r="19050" b="12700"/>
                      <wp:docPr id="681" name="Oval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0C4388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8661AC4" id="Oval 681" o:spid="_x0000_s12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0gd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DVKzWMRGim97qM53&#13;&#10;jjjox9FbvlX47zvmwx1zOH84qbhTwi0eUkNbUhgkSmpwv956j/Y4FqilpMV5Lqn/eWROUKK/GRyY&#13;&#10;OPyj4EZhPwrm2GwAe2eG28ryJCLABT2K0kHzhKtmHaOgihmOsUrKgxsvm9DvFVxWXKzXyQyH3LKw&#13;&#10;M/eWR+eR2djED90Tc3Zo9oBTcgPjrL9q+N42Ig2sjwGkStPwzOPAOS6I1DzDMosb6OU9WT2v3N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yN0g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0C4388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51DE5E" w14:textId="3C810B4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3D99CC8D" wp14:editId="50491470">
                      <wp:extent cx="210056" cy="216000"/>
                      <wp:effectExtent l="0" t="0" r="19050" b="12700"/>
                      <wp:docPr id="800" name="Oval 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42AE431"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99CC8D" id="Oval 800" o:spid="_x0000_s12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0ADcgIAAEUFAAAOAAAAZHJzL2Uyb0RvYy54bWysVE1rGzEQvRf6H4Tu9a5d4pb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BqVZfohvGs8OUF0eHHHQT4a3/FbhE+yYDw/M4Sjg0OB4h3tcpIa2pDBYlNTg&#13;&#10;frx2Hv2xQ/GWkhZHq6T++4k5QYn+bLB34xyOhhuNw2iYU7MFfKo5fhyWJxMBLujRlA6aJ5z6TYyC&#13;&#10;V8xwjFVSHty42YZ+xPHf4GKzSW44b5aFndlbHsmjsrGfHrsn5uzQdwEb9g7GsXvRe71vRBrYnAJI&#13;&#10;lRrzWcdBc5zV1DzDvxI/g1/3yev5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hW0AD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42AE431"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3CCB143" w14:textId="6560181A"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2899748" wp14:editId="637D65F8">
                      <wp:extent cx="210056" cy="216000"/>
                      <wp:effectExtent l="0" t="0" r="19050" b="12700"/>
                      <wp:docPr id="685" name="Oval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01DE17C"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899748" id="Oval 685" o:spid="_x0000_s12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3Fd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DVKzuIqNFN/2UJ3v&#13;&#10;HXHQj6O3fKvw33fMh3vmcP5wUnGnhDs8pIa2pDBIlNTgfr31Hu1xLFBLSYvzXFL/88icoER/NTgw&#13;&#10;cfhHwY3CfhTMsdkA9s4Mt5XlSUSAC3oUpYPmCVfNOkZBFTMcY5WUBzdeNqHfK7isuFivkxkOuWVh&#13;&#10;Zx4sj84js7GJH7sn5uzQ7AGn5B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Hc3F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01DE17C"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EB92D82" w14:textId="25744ADC"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796898C9" wp14:editId="3CBA4012">
                      <wp:extent cx="210056" cy="216000"/>
                      <wp:effectExtent l="0" t="0" r="19050" b="12700"/>
                      <wp:docPr id="686" name="Oval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825E9B"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6898C9" id="Oval 686" o:spid="_x0000_s12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Vs3kwIAALoFAAAOAAAAZHJzL2Uyb0RvYy54bWysVNtqGzEQfS/0H4Tem127xLRL1sE4uBRM&#13;&#10;EuqUPMtaySuq1aiS7F336zvSXhKa0EDpixhp5szlaGaurrtGk5NwXoEp6ewip0QYDpUyh5J+f9h8&#13;&#10;+ES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pCaxefYSPFtD9X5&#13;&#10;3hEH/Th6yzcK/33LfLhnDucPJxV3SrjDQ2poSwqDREkN7tdr79EexwK1lLQ4zyX1P4/MCUr0V4MD&#13;&#10;E4d/FNwo7EfBHJs1YO/McFtZnkQEuKBHUTpoHnHVrGIUVDHDMVZJeXDjZR36vYLLiovVKpnhkFsW&#13;&#10;tmZneXQemY1N/NA9MmeHZg84JbcwzvqLhu9tI9LA6hhAqjQNTzwOnOOCSM0zLLO4gZ7fk9XTyl3+&#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iyVs3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5825E9B"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113A9B9" w14:textId="0B607CD8"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FA21E9F" wp14:editId="597D7D6C">
                      <wp:extent cx="210056" cy="216000"/>
                      <wp:effectExtent l="0" t="0" r="19050" b="12700"/>
                      <wp:docPr id="687" name="Oval 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170D2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A21E9F" id="Oval 687" o:spid="_x0000_s12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3SHkgIAALoFAAAOAAAAZHJzL2Uyb0RvYy54bWysVNtqGzEQfS/0H4Te6127xC1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p1RsfNtDdb5z&#13;&#10;xEE/jt7yrcJ/3zEf7pjD+cNJxZ0SbvGQGtqSwiBRUoP79dp7tMexQC0lLc5zSf3PI3OCEv3V4MDE&#13;&#10;4R8FNwr7UTDHZgPYO3PcVpYnEQEu6FGUDppHXDXrGAVVzHCMVVIe3HjZhH6v4LLiYr1OZjjkloWd&#13;&#10;ubc8Oo/MxiZ+6B6Zs0OzB5ySGxhn/UXD97YRaWB9DCBVmoYnHgfOcUGk5hmWWdxAz+/J6m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EATdIe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C170D2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A62DB59" w14:textId="325D2A59"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3B2E6582" wp14:editId="7DF90982">
                      <wp:extent cx="210056" cy="216000"/>
                      <wp:effectExtent l="0" t="0" r="19050" b="12700"/>
                      <wp:docPr id="794" name="Oval 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FCACE67"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B2E6582" id="Oval 794" o:spid="_x0000_s12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3yZcQ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fEi+8WwH1ekeGcIwGd7Jm4aeYCt8uBdIo0BDQ+Md7mjRBrqSw2hxVgP+&#13;&#10;eO08+lOH0i1nHY1Wyf33g0DFmflsqXfjHE4GTsZuMuyh3QA91YI+DieTSQAMZjI1QvtEU7+OUehK&#13;&#10;WEmxSi4DTptNGEac/g2p1uvkRvPmRNjaBycjeVQ29tNj/yTQjX0XqGFvYRq7F703+EakhfUhgG5S&#13;&#10;Yz7rOGpOs5qaZ/xX4mfw6z55Pf9+q5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NN/fJl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FCACE67"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D85C791" w14:textId="6A5B0DC2"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22BAB4F" wp14:editId="2057DBC1">
                      <wp:extent cx="210056" cy="216000"/>
                      <wp:effectExtent l="0" t="0" r="19050" b="12700"/>
                      <wp:docPr id="792" name="Oval 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AD78D77"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2BAB4F" id="Oval 792" o:spid="_x0000_s12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QMncg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fFjGN41nO6hO98gQhsnwTt409ARb4cO9QBoFGhoa73BHizbQlRxGi7Ma&#13;&#10;8Mdr59GfOpRuOetotEruvx8EKs7MZ0u9G+dwMnAydpNhD+0G6KkW9HE4mUwCYDCTqRHaJ5r6dYxC&#13;&#10;V8JKilVyGXDabMIw4vRvSLVeJzeaNyfC1j44GcmjsrGfHvsngW7su0ANewvT2L3ovcE3Ii2sDwF0&#13;&#10;kxrzWcdRc5rV1DzjvxI/g1/3yev591v9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8sQMn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AD78D77"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045BE2C" w14:textId="63A37C9D"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11F08514" wp14:editId="532E1546">
                      <wp:extent cx="210056" cy="216000"/>
                      <wp:effectExtent l="0" t="0" r="19050" b="12700"/>
                      <wp:docPr id="791" name="Oval 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B7B48C5"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1F08514" id="Oval 791" o:spid="_x0000_s12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ylNcg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TN+/P4pvFsh9Xp3jGHw2R4K24beoIt+HAPjkaBhobGO3ymRWnsSo6jxVmN&#13;&#10;7sdr59GfOpRuOetotEruvx/ASc70J0O9G+dwMtxk7CbDHNoN0lMt6OOwIpkEcEFPpnLYPtHUr2MU&#13;&#10;ugIjKFbJRXDTZhOGEad/Q8j1OrnRvFkIW/NgRSSPysZ+euyfwNmx7wI17B1OY/ei9wbfiDS4PgRU&#13;&#10;TWrMZx1HzWlWU/OM/0r8DH7dJ6/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ZCylN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B7B48C5"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9D762C" w14:textId="40A2B197"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C83C034" wp14:editId="25715645">
                      <wp:extent cx="210056" cy="216000"/>
                      <wp:effectExtent l="0" t="0" r="19050" b="12700"/>
                      <wp:docPr id="691" name="Oval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E1B326"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83C034" id="Oval 691" o:spid="_x0000_s130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0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PUfP4UGym+7aA6&#13;&#10;3TnioB9Hb/la4b9vmA93zOH84aTiTgm3eEgNbUlhkCipwf167T3a41iglpIW57mk/ueBOUGJ/mZw&#13;&#10;YOLwj4Ibhd0omEOzAuydGW4ry5OIABf0KEoHzSOummWMgipmOMYqKQ9uvKxCv1dwWXGxXCYzHHLL&#13;&#10;wsZsLY/OI7OxiR+6R+bs0OwBp+QGxll/0fC9bUQaWB4CSJWm4YnHgXNcEKl5hmUWN9Dze7J6W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lfyv9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FE1B326"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491D2AA6" w14:textId="77777777" w:rsidTr="006E249A">
        <w:tc>
          <w:tcPr>
            <w:tcW w:w="1871" w:type="dxa"/>
            <w:tcBorders>
              <w:top w:val="nil"/>
              <w:left w:val="nil"/>
              <w:bottom w:val="single" w:sz="4" w:space="0" w:color="auto"/>
              <w:right w:val="single" w:sz="4" w:space="0" w:color="auto"/>
            </w:tcBorders>
            <w:vAlign w:val="center"/>
          </w:tcPr>
          <w:p w14:paraId="0C4E4EF3" w14:textId="77777777" w:rsidR="00CC2EB7" w:rsidRPr="00D45FD3" w:rsidRDefault="00CC2EB7" w:rsidP="00CC2EB7">
            <w:pPr>
              <w:spacing w:after="0"/>
              <w:rPr>
                <w:sz w:val="20"/>
                <w:szCs w:val="20"/>
              </w:rPr>
            </w:pPr>
            <w:r w:rsidRPr="00D45FD3">
              <w:rPr>
                <w:sz w:val="20"/>
                <w:szCs w:val="20"/>
              </w:rPr>
              <w:t>Lee et al., 2010</w:t>
            </w:r>
            <w:r w:rsidRPr="00D45FD3">
              <w:rPr>
                <w:sz w:val="20"/>
                <w:szCs w:val="20"/>
                <w:vertAlign w:val="superscript"/>
              </w:rPr>
              <w:t>z</w:t>
            </w:r>
          </w:p>
        </w:tc>
        <w:tc>
          <w:tcPr>
            <w:tcW w:w="680" w:type="dxa"/>
            <w:tcBorders>
              <w:top w:val="nil"/>
              <w:left w:val="single" w:sz="4" w:space="0" w:color="auto"/>
              <w:right w:val="single" w:sz="4" w:space="0" w:color="auto"/>
            </w:tcBorders>
            <w:vAlign w:val="center"/>
          </w:tcPr>
          <w:p w14:paraId="33378656" w14:textId="04599D65"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7CF7E981" wp14:editId="4DC5F472">
                      <wp:extent cx="210056" cy="216000"/>
                      <wp:effectExtent l="0" t="0" r="19050" b="12700"/>
                      <wp:docPr id="710" name="Oval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AC5586"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CF7E981" id="Oval 710" o:spid="_x0000_s130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oWekwIAALo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pCaT4vYSPFtD9X5&#13;&#10;zhEH/Th6y7cK/33HfLhjDucPJxV3SrjFQ2poSwqDREkN7tdr79EexwK1lLQ4zyX1P4/MCUr0V4MD&#13;&#10;E4d/FNwo7EfBHJsNYO/McFtZnkQEuKBHUTpoHnHVrGMUVDHDMVZJeXDjZRP6vYLLiov1OpnhkFsW&#13;&#10;dube8ug8Mhub+KF7ZM4OzR5wSm5gnPUXDd/bRqSB9TGAVGkanngcOMcFkZpnWGZxAz2/J6u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wRoWe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EAC5586"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42964B6" w14:textId="41A9ACDE"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25598DAD" wp14:editId="779CF532">
                      <wp:extent cx="210056" cy="216000"/>
                      <wp:effectExtent l="0" t="0" r="19050" b="12700"/>
                      <wp:docPr id="704" name="Oval 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041A6D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598DAD" id="Oval 704" o:spid="_x0000_s130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PogkwIAALoFAAAOAAAAZHJzL2Uyb0RvYy54bWysVNtqGzEQfS/0H4Tem127xC1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pCaT4vYSPFtD9X5&#13;&#10;3hEH/Th6yzcK/33LfLhnDucPJxV3SrjDQ2poSwqDREkN7tdr79EexwK1lLQ4zyX1P4/MCUr0V4MD&#13;&#10;E4d/FNwo7EfBHJs1YO/McFtZnkQEuKBHUTpoHnHVrGIUVDHDMVZJeXDjZR36vYLLiovVKpnhkFsW&#13;&#10;tmZneXQemY1N/NA9MmeHZg84JbcwzvqLhu9tI9LA6hhAqjQNTzwOnOOCSM0zLLO4gZ7fk9XTyl3+&#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fiPog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041A6D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09814A" w14:textId="365FF812"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1ABC9791" wp14:editId="500F6506">
                      <wp:extent cx="210056" cy="216000"/>
                      <wp:effectExtent l="0" t="0" r="19050" b="12700"/>
                      <wp:docPr id="702" name="Oval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657839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BC9791" id="Oval 702" o:spid="_x0000_s130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6MtBK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657839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EB1F8BB" w14:textId="616EA451"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CA2AF89" wp14:editId="3834FB21">
                      <wp:extent cx="210056" cy="216000"/>
                      <wp:effectExtent l="0" t="0" r="19050" b="12700"/>
                      <wp:docPr id="701" name="Oval 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B5405C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A2AF89" id="Oval 701" o:spid="_x0000_s130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MNgkwIAALoFAAAOAAAAZHJzL2Uyb0RvYy54bWysVNtqGzEQfS/0H4Tem127JA1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CA1Xy5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qzMNg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B5405C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9FF9B9" w14:textId="7D58042A"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4A4AED4" wp14:editId="2CD3C053">
                      <wp:extent cx="210056" cy="216000"/>
                      <wp:effectExtent l="0" t="0" r="19050" b="12700"/>
                      <wp:docPr id="700" name="Oval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FCAACE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A4AED4" id="Oval 700" o:spid="_x0000_s130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ukKlAIAALoFAAAOAAAAZHJzL2Uyb0RvYy54bWysVNtqGzEQfS/0H4Tem127JG2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PUfPoSGym+7aA6&#13;&#10;3TnioB9Hb/la4b9vmA93zOH84aTiTgm3eEgNbUlhkCipwf167T3a41iglpIW57mk/ueBOUGJ/mZw&#13;&#10;YOLwj4Ibhd0omEOzAuydGW4ry5OIABf0KEoHzSOummWMgipmOMYqKQ9uvKxCv1dwWXGxXCYzHHLL&#13;&#10;wsZsLY/OI7OxiR+6R+bs0OwBp+QGxll/0fC9bUQaWB4CSJWm4YnHgXNcEKl5hmUWN9Dze7J6W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j3bpC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FCAACE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03BF53D" w14:textId="7FB52915"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3F5F699" wp14:editId="6E02420B">
                      <wp:extent cx="210056" cy="216000"/>
                      <wp:effectExtent l="0" t="0" r="19050" b="12700"/>
                      <wp:docPr id="694" name="Oval 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7BB400"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F5F699" id="Oval 694" o:spid="_x0000_s130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o0BkgIAALo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0jNVSo2vu2gOj04&#13;&#10;4qAfR2/5RuG/b5kPD8zh/OGk4k4J93hIDW1JYZAoqcH9eus92uNYoJaSFue5pP7ngTlBif5qcGDi&#13;&#10;8I+CG4XdKJhDswbsnTluK8uTiAAX9ChKB80zrppVjIIqZjjGKikPbrysQ79XcFlxsVolMxxyy8LW&#13;&#10;PFoenUdmYxM/dc/M2aHZA07JHYyz/qrhe9uINLA6BJAqTcOZx4FzXBCpeYZlFjfQy3uyOq/c5W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GrSjQG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77BB400"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73C067E" w14:textId="79EB4773"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522112F8" wp14:editId="59E193C7">
                      <wp:extent cx="210056" cy="216000"/>
                      <wp:effectExtent l="0" t="0" r="19050" b="12700"/>
                      <wp:docPr id="693" name="Oval 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8E9B5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2112F8" id="Oval 693" o:spid="_x0000_s130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KdrkQIAALo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0jNVbKNbzuoTg+O&#13;&#10;OOjH0Vu+UfjvW+bDA3M4fzipuFPCPR5SQ1tSGCRKanC/3nqP9jgWqKWkxXkuqf95YE5Qor8aHJg4&#13;&#10;/KPgRmE3CubQrAF7Z47byvIkIsAFPYrSQfOMq2YVo6CKGY6xSsqDGy/r0O8VXFZcrFbJDIfcsrA1&#13;&#10;j5ZH55HZ2MRP3TNzdmj2gFNyB+Osv2r43jYiDawOAaRK03DmceAcF0RqnmGZxQ308p6szit3+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D2ina5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008E9B5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4D1E7BE" w14:textId="204990DC"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1471ADE" wp14:editId="5FDE9368">
                      <wp:extent cx="210056" cy="216000"/>
                      <wp:effectExtent l="0" t="0" r="19050" b="12700"/>
                      <wp:docPr id="804" name="Oval 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4878A8"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471ADE" id="Oval 804" o:spid="_x0000_s130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WcPqh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D4878A8"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B420F0" w14:textId="0A0EEDF4"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79CB5F36" wp14:editId="0A1095F4">
                      <wp:extent cx="210056" cy="216000"/>
                      <wp:effectExtent l="0" t="0" r="19050" b="12700"/>
                      <wp:docPr id="805" name="Oval 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73D69C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CB5F36" id="Oval 805" o:spid="_x0000_s130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zytDL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73D69C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0608AE0" w14:textId="7AB6C84D"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512F2390" wp14:editId="1874333E">
                      <wp:extent cx="210056" cy="216000"/>
                      <wp:effectExtent l="0" t="0" r="19050" b="12700"/>
                      <wp:docPr id="806" name="Oval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BFE029B"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12F2390" id="Oval 806" o:spid="_x0000_s131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3QGcgIAAEU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TNxw/xTePZDqvTvWMOh8nwVtw09ARb8OEeHI0CDQ2Nd7ijRWnsSo6jxVmN&#13;&#10;7sdr59GfOpRuOetotEruvx/ASc70Z0O9G+dwMtxk7CbDHNoN0lMt6OOwIpkEcEFPpnLYPtHUr2MU&#13;&#10;ugIjKFbJRXDTZhOGEad/Q8j1OrnRvFkIW/NgRSSPysZ+euyfwNmx7wI17C1OY/ei9wbfiDS4PgRU&#13;&#10;TWrMZx1HzWlWU/OM/0r8DH7dJ6/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J63QG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BFE029B"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BC9E98" w14:textId="75AED41E"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F0C6A26" wp14:editId="2A511956">
                      <wp:extent cx="210056" cy="216000"/>
                      <wp:effectExtent l="0" t="0" r="19050" b="12700"/>
                      <wp:docPr id="692" name="Oval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A9DDCD"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0C6A26" id="Oval 692" o:spid="_x0000_s131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3wYkw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G6TmchkbKb7toTrf&#13;&#10;O+KgH0dv+Vbhv++YD/fM4fzhpOJOCXd4SA1tSWGQKKnB/XrrPdrjWKCWkhbnuaT+55E5QYn+anBg&#13;&#10;4vCPghuF/SiYY7MB7J05bivLk4gAF/QoSgfNE66adYyCKmY4xiopD268bEK/V3BZcbFeJzMccsvC&#13;&#10;zjxYHp1HZmMTP3ZPzNmh2QNOyS2Ms/6q4XvbiDSwPgaQKk3DM48D57ggUvMMyyxuoJf3ZPW8cl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ah3w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EA9DDCD"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319DEBD4" w14:textId="77777777" w:rsidTr="006E249A">
        <w:tc>
          <w:tcPr>
            <w:tcW w:w="1871" w:type="dxa"/>
            <w:tcBorders>
              <w:top w:val="nil"/>
              <w:left w:val="nil"/>
              <w:bottom w:val="single" w:sz="4" w:space="0" w:color="auto"/>
              <w:right w:val="single" w:sz="4" w:space="0" w:color="auto"/>
            </w:tcBorders>
            <w:vAlign w:val="center"/>
          </w:tcPr>
          <w:p w14:paraId="7EF9FED6" w14:textId="77777777" w:rsidR="00CC2EB7" w:rsidRPr="00D45FD3" w:rsidRDefault="00CC2EB7" w:rsidP="00CC2EB7">
            <w:pPr>
              <w:spacing w:after="0"/>
              <w:rPr>
                <w:sz w:val="20"/>
                <w:szCs w:val="20"/>
              </w:rPr>
            </w:pPr>
            <w:r w:rsidRPr="00D45FD3">
              <w:rPr>
                <w:sz w:val="20"/>
                <w:szCs w:val="20"/>
              </w:rPr>
              <w:t>Li et al., 2022</w:t>
            </w:r>
            <w:r w:rsidRPr="00D45FD3">
              <w:rPr>
                <w:sz w:val="20"/>
                <w:szCs w:val="20"/>
                <w:vertAlign w:val="superscript"/>
              </w:rPr>
              <w:t>aa</w:t>
            </w:r>
          </w:p>
        </w:tc>
        <w:tc>
          <w:tcPr>
            <w:tcW w:w="680" w:type="dxa"/>
            <w:tcBorders>
              <w:top w:val="nil"/>
              <w:left w:val="single" w:sz="4" w:space="0" w:color="auto"/>
              <w:right w:val="single" w:sz="4" w:space="0" w:color="auto"/>
            </w:tcBorders>
            <w:vAlign w:val="center"/>
          </w:tcPr>
          <w:p w14:paraId="57B26475" w14:textId="770FE6B9"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81334E7" wp14:editId="53E158C2">
                      <wp:extent cx="210056" cy="216000"/>
                      <wp:effectExtent l="0" t="0" r="19050" b="12700"/>
                      <wp:docPr id="711" name="Oval 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F26B6C"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1334E7" id="Oval 711" o:spid="_x0000_s131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QOm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DVJztYiNFN/2UJ3v&#13;&#10;HXHQj6O3fKvw33fMh3vmcP5wUnGnhDs8pIa2pDBIlNTgfr31Hu1xLFBLSYvzXFL/88icoER/NTgw&#13;&#10;cfhHwY3CfhTMsdkA9s4Mt5XlSUSAC3oUpYPmCVfNOkZBFTMcY5WUBzdeNqHfK7isuFivkxkOuWVh&#13;&#10;Zx4sj84js7GJH7sn5uzQ7AGn5BbGWX/V8L1tRBpYHwNIlabhmceBc1wQqXmGZRY30Mt7snpeua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1SQO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8F26B6C"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C4BB23" w14:textId="37545A90"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3A2322DA" wp14:editId="70FCC52E">
                      <wp:extent cx="210056" cy="216000"/>
                      <wp:effectExtent l="0" t="0" r="19050" b="12700"/>
                      <wp:docPr id="802" name="Oval 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2E85D69"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2322DA" id="Oval 802" o:spid="_x0000_s131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Qu4cg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UPSfPwQ3zSe7aA63SNDGCbDO3nT0BNshQ/3AmkUaGhovMMdLdpAV3IYLc5q&#13;&#10;wB+vnUd/6lC65ayj0Sq5/34QqDgzny31bpzDycDJ2E2GPbQboKda0MfhZDIJgMFMpkZon2jq1zEK&#13;&#10;XQkrKVbJZcBpswnDiNO/IdV6ndxo3pwIW/vgZCSPysZ+euyfBLqx7wI17C1MY/ei9wbfiLSwPgTQ&#13;&#10;TWrMZx1HzWlWU/OM/0r8DH7dJ6/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mJQu4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2E85D69"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4C175E" w14:textId="3E3D0E47"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7599F52" wp14:editId="5441EB59">
                      <wp:extent cx="210056" cy="216000"/>
                      <wp:effectExtent l="0" t="0" r="19050" b="12700"/>
                      <wp:docPr id="712" name="Oval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414692"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599F52" id="Oval 712" o:spid="_x0000_s131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ADTr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7414692"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29291F" w14:textId="6A1F4184"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C215F76" wp14:editId="37580B08">
                      <wp:extent cx="210056" cy="216000"/>
                      <wp:effectExtent l="0" t="0" r="19050" b="12700"/>
                      <wp:docPr id="714" name="Oval 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4A8D6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215F76" id="Oval 714" o:spid="_x0000_s131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xCMkwIAALoFAAAOAAAAZHJzL2Uyb0RvYy54bWysVNtqGzEQfS/0H4Tem127JKR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CA1l19i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ltxC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F4A8D6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1B5809" w14:textId="388B0C50"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9641E25" wp14:editId="20E55D6A">
                      <wp:extent cx="210056" cy="216000"/>
                      <wp:effectExtent l="0" t="0" r="19050" b="12700"/>
                      <wp:docPr id="717" name="Oval 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2BA5F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641E25" id="Oval 717" o:spid="_x0000_s131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T88kg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51RsfNtDdb5z&#13;&#10;xEE/jt7yrcJ/3zEf7pjD+cNJxZ0SbvGQGtqSwiBRUoP79dp7tMexQC0lLc5zSf3PI3OCEv3V4MDE&#13;&#10;4R8FNwr7UTDHZgPYO3PcVpYnEQEu6FGUDppHXDXrGAVVzHCMVVIe3HjZhH6v4LLiYr1OZjjkloWd&#13;&#10;ubc8Oo/MxiZ+6B6Zs0OzB5ySGxhn/UXD97YRaWB9DCBVmoYnHgfOcUGk5hmWWdxAz+/J6m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AdtPzy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F2BA5F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30D3FF0" w14:textId="27F3C514"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4DDC53C7" wp14:editId="1886C606">
                      <wp:extent cx="210056" cy="216000"/>
                      <wp:effectExtent l="0" t="0" r="19050" b="12700"/>
                      <wp:docPr id="720" name="Oval 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3B8E9F2"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DC53C7" id="Oval 720" o:spid="_x0000_s131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xVWkg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52Qb3/ZQne8c&#13;&#10;cdCPo7d8q/Dfd8yHO+Zw/nBScaeEWzykhrakMEiU1OB+vfYe7XEsUEtJi/NcUv/zyJygRH81ODBx&#13;&#10;+EfBjcJ+FMyx2QD2zhy3leVJRIALehSlg+YRV806RkEVMxxjlZQHN142od8ruKy4WK+TGQ65ZWFn&#13;&#10;7i2PziOzsYkfukfm7NDsAafkBsZZf9HwvW1EGlgfA0iVpuGJx4FzXBCpeYZlFjfQ83uyelq5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GLXFVa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3B8E9F2"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E5ABEF8" w14:textId="019D17C9"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2A621F6" wp14:editId="3A7186BA">
                      <wp:extent cx="210056" cy="216000"/>
                      <wp:effectExtent l="0" t="0" r="19050" b="12700"/>
                      <wp:docPr id="721" name="Oval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CC09B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A621F6" id="Oval 721" o:spid="_x0000_s131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WrokwIAALoFAAAOAAAAZHJzL2Uyb0RvYy54bWysVNtqGzEQfS/0H4Te6127xLRL1sE4uBRM&#13;&#10;EpqUPMtaySuq1aiS7F336zvSXhKa0EDpixhp5szlaGYur7pGk5NwXoEp6XyWUyIMh0qZQ0m/P2w/&#13;&#10;fKL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0jN50VspPi2h+p8&#13;&#10;54iDfhy95VuF/75jPtwxh/OHk4o7JdziITW0JYVBoqQG9+u192iPY4FaSlqc55L6n0fmBCX6q8GB&#13;&#10;icM/Cm4U9qNgjs0GsHfmuK0sTyICXNCjKB00j7hq1jEKqpjhGKukPLjxsgn9XsFlxcV6ncxwyC0L&#13;&#10;O3NveXQemY1N/NA9MmeHZg84JTcwzvqLhu9tI9LA+hhAqjQNTzwOnOOCSM0zLLO4gZ7fk9XT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NGWro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FCC09B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5CEF55" w14:textId="5E5770B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5B8B77B0" wp14:editId="107B9406">
                      <wp:extent cx="210056" cy="216000"/>
                      <wp:effectExtent l="0" t="0" r="19050" b="12700"/>
                      <wp:docPr id="665" name="Oval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B7CD07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8B77B0" id="Oval 665" o:spid="_x0000_s131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3dcQIAAEUFAAAOAAAAZHJzL2Uyb0RvYy54bWysVN9r2zAQfh/sfxB6X+1ktGymTgkpHYPQ&#13;&#10;lrWjz4osxWayTjspsbO/fif5R8daNhh7ESfpvu/uPt3p8qpvDTsq9A3Yki/Ocs6UlVA1dl/yr483&#13;&#10;7z5w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Hf83d1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5B7CD07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A567568" w14:textId="59831C25"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5DBA178" wp14:editId="25CE2CE5">
                      <wp:extent cx="210056" cy="216000"/>
                      <wp:effectExtent l="0" t="0" r="19050" b="12700"/>
                      <wp:docPr id="808" name="Oval 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337AA0B"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5DBA178" id="Oval 808" o:spid="_x0000_s132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JFTGO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1337AA0B"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1E2F558" w14:textId="6CA8537B"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10977DE9" wp14:editId="1EC62099">
                      <wp:extent cx="210056" cy="216000"/>
                      <wp:effectExtent l="0" t="0" r="19050" b="12700"/>
                      <wp:docPr id="807" name="Oval 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F4246F1"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977DE9" id="Oval 807" o:spid="_x0000_s132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uxRcgIAAEUFAAAOAAAAZHJzL2Uyb0RvYy54bWysVN9r2zAQfh/sfxB6X+1ktG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TNx/P4pvFsh9Xp3jGHw2R4K24aeoIt+HAPjkaBhobGO9zRojR2JcfR4qxG&#13;&#10;9+O18+hPHUq3nHU0WiX33w/gJGf6s6HejXM4GW4ydpNhDu0G6akW9HFYkUwCuKAnUzlsn2jq1zEK&#13;&#10;XYERFKvkIrhpswnDiNO/IeR6ndxo3iyErXmwIpJHZWM/PfZP4OzYd4Ea9hansXvRe4NvRBpcHwKq&#13;&#10;JjXms46j5jSrqXnGfyV+Br/uk9fz7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B7uxR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F4246F1"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EAED49" w14:textId="0F25A032"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317F46C7" wp14:editId="7ACB0500">
                      <wp:extent cx="210056" cy="216000"/>
                      <wp:effectExtent l="0" t="0" r="19050" b="12700"/>
                      <wp:docPr id="666" name="Oval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025A48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7F46C7" id="Oval 666" o:spid="_x0000_s132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SzEcQIAAEUFAAAOAAAAZHJzL2Uyb0RvYy54bWysVN9r2zAQfh/sfxB6X+0EGjZTp4SUjkHo&#13;&#10;ytrRZ0WWYjNZp52U2Nlfv5P8o2MtG4y9iJN033d3n+50dd23hp0U+gZsyRcXOWfKSqgaeyj518fb&#13;&#10;d+85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MepLMR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1025A48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0FBFB094" w14:textId="77777777" w:rsidTr="006E249A">
        <w:tc>
          <w:tcPr>
            <w:tcW w:w="1871" w:type="dxa"/>
            <w:tcBorders>
              <w:top w:val="nil"/>
              <w:left w:val="nil"/>
              <w:bottom w:val="single" w:sz="4" w:space="0" w:color="auto"/>
              <w:right w:val="single" w:sz="4" w:space="0" w:color="auto"/>
            </w:tcBorders>
            <w:vAlign w:val="center"/>
          </w:tcPr>
          <w:p w14:paraId="126CE37C" w14:textId="77777777" w:rsidR="00CC2EB7" w:rsidRPr="00D45FD3" w:rsidRDefault="00CC2EB7" w:rsidP="00CC2EB7">
            <w:pPr>
              <w:spacing w:after="0"/>
              <w:rPr>
                <w:sz w:val="20"/>
                <w:szCs w:val="20"/>
              </w:rPr>
            </w:pPr>
            <w:r w:rsidRPr="00D45FD3">
              <w:rPr>
                <w:sz w:val="20"/>
                <w:szCs w:val="20"/>
              </w:rPr>
              <w:t>Li et al., 2015</w:t>
            </w:r>
            <w:r w:rsidRPr="00D45FD3">
              <w:rPr>
                <w:sz w:val="20"/>
                <w:szCs w:val="20"/>
                <w:vertAlign w:val="superscript"/>
              </w:rPr>
              <w:t>bb</w:t>
            </w:r>
          </w:p>
        </w:tc>
        <w:tc>
          <w:tcPr>
            <w:tcW w:w="680" w:type="dxa"/>
            <w:tcBorders>
              <w:top w:val="nil"/>
              <w:left w:val="single" w:sz="4" w:space="0" w:color="auto"/>
              <w:right w:val="single" w:sz="4" w:space="0" w:color="auto"/>
            </w:tcBorders>
            <w:vAlign w:val="center"/>
          </w:tcPr>
          <w:p w14:paraId="765FB9C0" w14:textId="4ED8C57A"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D1CB3D5" wp14:editId="012BDC68">
                      <wp:extent cx="210056" cy="216000"/>
                      <wp:effectExtent l="0" t="0" r="19050" b="12700"/>
                      <wp:docPr id="736" name="Oval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52C4826"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1CB3D5" id="Oval 736" o:spid="_x0000_s132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JvxlAIAALoFAAAOAAAAZHJzL2Uyb0RvYy54bWysVNtqGzEQfS/0H4Tem127JG2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oPUfPkUGym+7aA6&#13;&#10;3TnioB9Hb/la4b9vmA93zOH84aTiTgm3eEgNbUlhkCipwf167T3a41iglpIW57mk/ueBOUGJ/mZw&#13;&#10;YOLwj4Ibhd0omEOzAuydGW4ry5OIABf0KEoHzSOummWMgipmOMYqKQ9uvKxCv1dwWXGxXCYzHHLL&#13;&#10;wsZsLY/OI7OxiR+6R+bs0OwBp+QGxll/0fC9bUQaWB4CSJWm4YnHgXNcEKl5hmUWN9Dze7J6W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fUyb8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52C4826"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165F34F" w14:textId="67F268B1"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59A72FA2" wp14:editId="7DDB31D0">
                      <wp:extent cx="210056" cy="216000"/>
                      <wp:effectExtent l="0" t="0" r="19050" b="12700"/>
                      <wp:docPr id="803" name="Oval 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4DB9BBD"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A72FA2" id="Oval 803" o:spid="_x0000_s132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KqvcgIAAEUFAAAOAAAAZHJzL2Uyb0RvYy54bWysVN9r2zAQfh/sfxB6X+1ktG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TNxw/xTePZDqvTvWMOh8nwVtw09ARb8OEeHI0CDQ2Nd7ijRWnsSo6jxVmN&#13;&#10;7sdr59GfOpRuOetotEruvx/ASc70Z0O9G+dwMtxk7CbDHNoN0lMt6OOwIpkEcEFPpnLYPtHUr2MU&#13;&#10;ugIjKFbJRXDTZhOGEad/Q8j1OrnRvFkIW/NgRSSPysZ+euyfwNmx7wI17C1OY/ei9wbfiDS4PgRU&#13;&#10;TWrMZx1HzWlWU/OM/0r8DH7dJ6/n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bZKqv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4DB9BBD"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F340194" w14:textId="0AF35F98"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5A6F4DB" wp14:editId="610C3698">
                      <wp:extent cx="210056" cy="216000"/>
                      <wp:effectExtent l="0" t="0" r="19050" b="12700"/>
                      <wp:docPr id="734" name="Oval 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A5B485A"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A6F4DB" id="Oval 734" o:spid="_x0000_s132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&#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ICKK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A5B485A"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2D697A" w14:textId="6EAB34DF"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9184EC4" wp14:editId="74928380">
                      <wp:extent cx="210056" cy="216000"/>
                      <wp:effectExtent l="0" t="0" r="19050" b="12700"/>
                      <wp:docPr id="732" name="Oval 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EECD4C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9184EC4" id="Oval 732" o:spid="_x0000_s13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FcEkQ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" fillcolor="#fc0" strokecolor="#ffc000" strokeweight="2pt">
                      <v:path arrowok="t"/>
                      <o:lock v:ext="edit" aspectratio="t"/>
                      <v:textbox inset="0,0,0,0">
                        <w:txbxContent>
                          <w:p w14:paraId="4EECD4C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343792" w14:textId="06F6884F"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AD7F480" wp14:editId="09CB9604">
                      <wp:extent cx="210056" cy="216000"/>
                      <wp:effectExtent l="0" t="0" r="19050" b="12700"/>
                      <wp:docPr id="731" name="Oval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C7759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D7F480" id="Oval 731" o:spid="_x0000_s13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n1ukg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8mQb3/ZQne8d&#13;&#10;cdCPo7d8q/Dfd8yHe+Zw/nBScaeEOzykhrakMEiU1OB+vfUe7XEsUEtJi/NcUv/zyJygRH81ODBx&#13;&#10;+EfBjcJ+FMyx2QD2zhy3leVJRIALehSlg+YJV806RkEVMxxjlZQHN142od8ruKy4WK+TGQ65ZWFn&#13;&#10;HiyPziOzsYkfuyfm7NDsAafkFsZZf9XwvW1EGlgfA0iVpuGZx4FzXBCpeYZlFjfQy3uyel65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Hw6fW6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8C7759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444DC78" w14:textId="3CF7D1AE"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A33D09D" wp14:editId="00D6D228">
                      <wp:extent cx="210056" cy="216000"/>
                      <wp:effectExtent l="0" t="0" r="19050" b="12700"/>
                      <wp:docPr id="730" name="Oval 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01CBE5"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A33D09D" id="Oval 730" o:spid="_x0000_s13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ALQ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8kVspPi2h+p8&#13;&#10;74iDfhy95VuF/75jPtwzh/OHk4o7JdzhITW0JYVBoqQG9+ut92iPY4FaSlqc55L6n0fmBCX6q8GB&#13;&#10;icM/Cm4U9qNgjs0GsHfmuK0sTyICXNCjKB00T7hq1jEKqpjhGKukPLjxsgn9XsFlxcV6ncxwyC0L&#13;&#10;O/NgeXQemY1N/Ng9MWeHZg84Jb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T9ALQ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101CBE5"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CAA7F5" w14:textId="3D449E9A"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C8543FA" wp14:editId="6F8D92FA">
                      <wp:extent cx="210056" cy="216000"/>
                      <wp:effectExtent l="0" t="0" r="19050" b="12700"/>
                      <wp:docPr id="724" name="Oval 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E8A66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8543FA" id="Oval 724" o:spid="_x0000_s13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ii6kwIAALoFAAAOAAAAZHJzL2Uyb0RvYy54bWysVNtqGzEQfS/0H4Te613bJ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2Tii6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9E8A66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99A3CF8" w14:textId="1CB3736A"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2B5F67A0" wp14:editId="06172EDC">
                      <wp:extent cx="210056" cy="216000"/>
                      <wp:effectExtent l="0" t="0" r="19050" b="12700"/>
                      <wp:docPr id="722" name="Oval 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753D0A"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5F67A0" id="Oval 722" o:spid="_x0000_s13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4x3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PP8cGym+7aA6&#13;&#10;3TvioB9Hb/la4b9vmA/3zOH84aTiTgl3eEgNbUlhkCipwf166z3a41iglpIW57mk/ueBOUGJ/mZw&#13;&#10;YOLwj4Ibhd0omEOzAuydGW4ry5OIABf0KEoHzROummWMgipmOMYqKQ9uvKxCv1dwWXGxXCYzHHLL&#13;&#10;wsZsLY/OI7OxiR+6J+bs0OwBp+QWxll/1fC9bUQaWB4CSJWm4ZnHgXNcEKl5hmUWN9DLe7J6X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G+Md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0753D0A"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D21BD33" w14:textId="2B0295D2"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1D3A51A3" wp14:editId="615AA478">
                      <wp:extent cx="210056" cy="216000"/>
                      <wp:effectExtent l="0" t="0" r="19050" b="12700"/>
                      <wp:docPr id="810" name="Oval 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4AF7AB1"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3A51A3" id="Oval 810" o:spid="_x0000_s13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4Rpcg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PL+IbxrPdlCdHpAhDJPhnbxt6Am2wocHgTQKNDQ03uGeFm2gKzmMFmc1&#13;&#10;4I+3zqM/dSjdctbRaJXcfz8IVJyZz5Z6N87hZOBk7CbDHtoN0FMt6ONwMpkEwGAmUyO0zzT16xiF&#13;&#10;roSVFKvkMuC02YRhxOnfkGq9Tm40b06ErX10MpJHZWM/PfXPAt3Yd4Ea9g6msXvVe4NvRFpYHwLo&#13;&#10;JjXmi46j5jSrqXnGfyV+Br/uk9fL7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fA4Rp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4AF7AB1"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26435D5" w14:textId="74BF9A2E"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758AC873" wp14:editId="6838D9CA">
                      <wp:extent cx="210056" cy="216000"/>
                      <wp:effectExtent l="0" t="0" r="19050" b="12700"/>
                      <wp:docPr id="809" name="Oval 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3B2FDCE"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58AC873" id="Oval 809" o:spid="_x0000_s13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wzfvX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3B2FDCE"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71D9DD" w14:textId="525012D4"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64EF3717" wp14:editId="482152A9">
                      <wp:extent cx="210056" cy="216000"/>
                      <wp:effectExtent l="0" t="0" r="19050" b="12700"/>
                      <wp:docPr id="723" name="Oval 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7B76950"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EF3717" id="Oval 723" o:spid="_x0000_s13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fPJlAIAALoFAAAOAAAAZHJzL2Uyb0RvYy54bWysVNtqGzEQfS/0H4Tem107JC1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PP8cGym+7aA6&#13;&#10;3TvioB9Hb/la4b9vmA/3zOH84aTiTgl3eEgNbUlhkCipwf166z3a41iglpIW57mk/ueBOUGJ/mZw&#13;&#10;YOLwj4Ibhd0omEOzAuydGW4ry5OIABf0KEoHzROummWMgipmOMYqKQ9uvKxCv1dwWXGxXCYzHHLL&#13;&#10;wsZsLY/OI7OxiR+6J+bs0OwBp+QWxll/1fC9bUQaWB4CSJWm4ZnHgXNcEKl5hmUWN9DLe7J6X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Y6Hzy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7B76950"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02A3B43B" w14:textId="77777777" w:rsidTr="006E249A">
        <w:tc>
          <w:tcPr>
            <w:tcW w:w="1871" w:type="dxa"/>
            <w:tcBorders>
              <w:top w:val="nil"/>
              <w:left w:val="nil"/>
              <w:bottom w:val="single" w:sz="4" w:space="0" w:color="auto"/>
              <w:right w:val="single" w:sz="4" w:space="0" w:color="auto"/>
            </w:tcBorders>
            <w:vAlign w:val="center"/>
          </w:tcPr>
          <w:p w14:paraId="47E5E792" w14:textId="77777777" w:rsidR="00CC2EB7" w:rsidRPr="00D45FD3" w:rsidRDefault="00CC2EB7" w:rsidP="00CC2EB7">
            <w:pPr>
              <w:spacing w:after="0"/>
              <w:rPr>
                <w:sz w:val="20"/>
                <w:szCs w:val="20"/>
              </w:rPr>
            </w:pPr>
            <w:r w:rsidRPr="00D45FD3">
              <w:rPr>
                <w:sz w:val="20"/>
                <w:szCs w:val="20"/>
              </w:rPr>
              <w:t>Liu et al., 2015</w:t>
            </w:r>
            <w:r w:rsidRPr="00D45FD3">
              <w:rPr>
                <w:sz w:val="20"/>
                <w:szCs w:val="20"/>
                <w:vertAlign w:val="superscript"/>
              </w:rPr>
              <w:t>cc</w:t>
            </w:r>
          </w:p>
        </w:tc>
        <w:tc>
          <w:tcPr>
            <w:tcW w:w="680" w:type="dxa"/>
            <w:tcBorders>
              <w:top w:val="nil"/>
              <w:left w:val="single" w:sz="4" w:space="0" w:color="auto"/>
              <w:right w:val="single" w:sz="4" w:space="0" w:color="auto"/>
            </w:tcBorders>
            <w:vAlign w:val="center"/>
          </w:tcPr>
          <w:p w14:paraId="59F1A2A8" w14:textId="3C6619E2"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33FBD479" wp14:editId="5F12EE30">
                      <wp:extent cx="210056" cy="216000"/>
                      <wp:effectExtent l="0" t="0" r="19050" b="12700"/>
                      <wp:docPr id="737" name="Oval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31751A"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FBD479" id="Oval 737" o:spid="_x0000_s13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Djkw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51exkeLbDqrT&#13;&#10;vSMO+nH0lm8U/vuW+XDPHM4fTirulHCHh9TQlhQGiZIa3K/33qM9jgVqKWlxnkvqfx6YE5TobwYH&#13;&#10;Jg7/KLhR2I2COTRrwN6Z4bayPIkIcEGPonTQPOOqWcUoqGKGY6yS8uDGyzr0ewWXFRerVTLDIbcs&#13;&#10;bM2D5dF5ZDY28WP3zJwdmj3glNzCOOtvGr63jUgDq0MAqdI0vPA4cI4LIjXPsMziBnp9T1YvK3f5&#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zX+Dj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831751A"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5F9DFF9" w14:textId="7B2685C5" w:rsidR="00CC2EB7" w:rsidRPr="00D45FD3" w:rsidRDefault="00AE6A40" w:rsidP="00CC2EB7">
            <w:pPr>
              <w:spacing w:after="0"/>
              <w:jc w:val="center"/>
              <w:rPr>
                <w:b/>
                <w:noProof/>
                <w:lang w:val="en-CA" w:eastAsia="en-CA"/>
              </w:rPr>
            </w:pPr>
            <w:r w:rsidRPr="00D45FD3">
              <w:rPr>
                <w:b/>
                <w:noProof/>
                <w:sz w:val="20"/>
                <w:szCs w:val="20"/>
              </w:rPr>
              <mc:AlternateContent>
                <mc:Choice Requires="wps">
                  <w:drawing>
                    <wp:inline distT="0" distB="0" distL="0" distR="0" wp14:anchorId="0FE6D340" wp14:editId="2542FB52">
                      <wp:extent cx="210056" cy="216000"/>
                      <wp:effectExtent l="0" t="0" r="19050" b="12700"/>
                      <wp:docPr id="811" name="Oval 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036389C"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E6D340" id="Oval 811" o:spid="_x0000_s13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9cwIAAEUFAAAOAAAAZHJzL2Uyb0RvYy54bWysVN9r2zAQfh/sfxB6X+2ktGymTgkpHYPQ&#13;&#10;lbWjzxdZis1knSYpsbO/fif5R8daNhh7ESfpvu/uPt3p6rpvNTtK5xs0JV+c5ZxJI7BqzL7kXx9v&#13;&#10;373n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U/zz/EN41nO6xO9445HCbDW3Hb0BNswYd7cDQKNDQ03uEzLUpjV3IcLc5q&#13;&#10;dD9eO4/+1KF0y1lHo1Vy//0ATnKmPxnq3TiHk+EmYzcZ5tBukJ5qQR+HFckkgAt6MpXD9ommfh2j&#13;&#10;0BUYQbFKLoKbNpswjDj9G0Ku18mN5s1C2JoHKyJ5VDb202P/BM6OfReoYe9wGrsXvTf4RqTB9SGg&#13;&#10;alJjPus4ak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IDPo/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036389C"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121E3B" w14:textId="35E7B39D"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14E26EEC" wp14:editId="4DC601E4">
                      <wp:extent cx="210056" cy="216000"/>
                      <wp:effectExtent l="0" t="0" r="19050" b="12700"/>
                      <wp:docPr id="740" name="Oval 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990750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E26EEC" id="Oval 740" o:spid="_x0000_s13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HQ/5Tm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990750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1EC847" w14:textId="20055143"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070B30AA" wp14:editId="53569B82">
                      <wp:extent cx="210056" cy="216000"/>
                      <wp:effectExtent l="0" t="0" r="19050" b="12700"/>
                      <wp:docPr id="741" name="Oval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365B60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0B30AA" id="Oval 741" o:spid="_x0000_s13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GFz1O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365B60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F61598" w14:textId="3E4DF91C"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505A7732" wp14:editId="399B92B4">
                      <wp:extent cx="210056" cy="216000"/>
                      <wp:effectExtent l="0" t="0" r="19050" b="12700"/>
                      <wp:docPr id="742" name="Oval 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A5BC97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5A7732" id="Oval 742" o:spid="_x0000_s13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&#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S7Dt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A5BC97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EA76533" w14:textId="29B1A1CF"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1E995C0A" wp14:editId="7C6CBD4D">
                      <wp:extent cx="210056" cy="216000"/>
                      <wp:effectExtent l="0" t="0" r="19050" b="12700"/>
                      <wp:docPr id="743" name="Oval 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6280E18"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995C0A" id="Oval 743" o:spid="_x0000_s13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&#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b8ZqH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6280E18"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E22E79" w14:textId="45D358CF" w:rsidR="00CC2EB7" w:rsidRPr="00D45FD3" w:rsidRDefault="00AE6A40" w:rsidP="00CC2EB7">
            <w:pPr>
              <w:spacing w:after="0"/>
              <w:jc w:val="center"/>
              <w:rPr>
                <w:b/>
                <w:noProof/>
                <w:lang w:val="en-CA" w:eastAsia="en-CA"/>
              </w:rPr>
            </w:pPr>
            <w:r w:rsidRPr="00D45FD3">
              <w:rPr>
                <w:b/>
                <w:noProof/>
              </w:rPr>
              <mc:AlternateContent>
                <mc:Choice Requires="wps">
                  <w:drawing>
                    <wp:inline distT="0" distB="0" distL="0" distR="0" wp14:anchorId="5802CC06" wp14:editId="7E59DF50">
                      <wp:extent cx="210056" cy="216000"/>
                      <wp:effectExtent l="0" t="0" r="19050" b="12700"/>
                      <wp:docPr id="744" name="Oval 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351D7E0"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02CC06" id="Oval 744" o:spid="_x0000_s13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odA+S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351D7E0"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E1D7C60" w14:textId="62E62044" w:rsidR="00CC2EB7" w:rsidRPr="00D45FD3" w:rsidRDefault="00AE6A40" w:rsidP="00CC2EB7">
            <w:pPr>
              <w:spacing w:after="0"/>
              <w:jc w:val="center"/>
              <w:rPr>
                <w:b/>
                <w:noProof/>
                <w:lang w:val="en-CA" w:eastAsia="en-CA"/>
              </w:rPr>
            </w:pPr>
            <w:r w:rsidRPr="00D45FD3">
              <w:rPr>
                <w:b/>
                <w:noProof/>
                <w:sz w:val="20"/>
                <w:szCs w:val="20"/>
              </w:rPr>
              <mc:AlternateContent>
                <mc:Choice Requires="wps">
                  <w:drawing>
                    <wp:inline distT="0" distB="0" distL="0" distR="0" wp14:anchorId="3170AAD8" wp14:editId="4A56E7A6">
                      <wp:extent cx="210056" cy="216000"/>
                      <wp:effectExtent l="0" t="0" r="19050" b="12700"/>
                      <wp:docPr id="817" name="Oval 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3E2E7DE"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70AAD8" id="Oval 817" o:spid="_x0000_s13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yvDZU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3E2E7DE"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392CFE" w14:textId="0B50D4A9" w:rsidR="00CC2EB7" w:rsidRPr="00D45FD3" w:rsidRDefault="00AE6A40"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36FB0E51" wp14:editId="586118BC">
                      <wp:extent cx="210056" cy="216000"/>
                      <wp:effectExtent l="0" t="0" r="19050" b="12700"/>
                      <wp:docPr id="818" name="Oval 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45F6920"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6FB0E51" id="Oval 818" o:spid="_x0000_s13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dcknq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45F6920"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87FD600" w14:textId="68EE9ABA" w:rsidR="00CC2EB7" w:rsidRPr="00D45FD3" w:rsidRDefault="00AE6A40"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24B2CF27" wp14:editId="7AC1CF20">
                      <wp:extent cx="210056" cy="216000"/>
                      <wp:effectExtent l="0" t="0" r="19050" b="12700"/>
                      <wp:docPr id="819" name="Oval 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B161349"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B2CF27" id="Oval 819" o:spid="_x0000_s13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Mhjg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B161349"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B41B403" w14:textId="4C80893F" w:rsidR="00CC2EB7" w:rsidRPr="00D45FD3" w:rsidRDefault="00AE6A40" w:rsidP="00CC2EB7">
            <w:pPr>
              <w:spacing w:after="0"/>
              <w:jc w:val="center"/>
              <w:rPr>
                <w:b/>
                <w:noProof/>
                <w:lang w:val="en-CA" w:eastAsia="en-CA"/>
              </w:rPr>
            </w:pPr>
            <w:r w:rsidRPr="00D45FD3">
              <w:rPr>
                <w:b/>
                <w:noProof/>
                <w:sz w:val="20"/>
                <w:szCs w:val="20"/>
              </w:rPr>
              <mc:AlternateContent>
                <mc:Choice Requires="wps">
                  <w:drawing>
                    <wp:inline distT="0" distB="0" distL="0" distR="0" wp14:anchorId="7A1E1F4F" wp14:editId="70A40957">
                      <wp:extent cx="210056" cy="216000"/>
                      <wp:effectExtent l="0" t="0" r="19050" b="12700"/>
                      <wp:docPr id="820" name="Oval 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C510D84"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1E1F4F" id="Oval 820" o:spid="_x0000_s13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oNnCq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C510D84"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r>
      <w:tr w:rsidR="00CC2EB7" w:rsidRPr="00D45FD3" w14:paraId="5C9FDBB4" w14:textId="77777777" w:rsidTr="006E249A">
        <w:tc>
          <w:tcPr>
            <w:tcW w:w="1871" w:type="dxa"/>
            <w:tcBorders>
              <w:top w:val="nil"/>
              <w:left w:val="nil"/>
              <w:bottom w:val="single" w:sz="4" w:space="0" w:color="auto"/>
              <w:right w:val="single" w:sz="4" w:space="0" w:color="auto"/>
            </w:tcBorders>
            <w:vAlign w:val="center"/>
          </w:tcPr>
          <w:p w14:paraId="5D45E671" w14:textId="77777777" w:rsidR="00CC2EB7" w:rsidRPr="00D45FD3" w:rsidRDefault="00CC2EB7" w:rsidP="00CC2EB7">
            <w:pPr>
              <w:spacing w:after="0"/>
              <w:rPr>
                <w:sz w:val="20"/>
                <w:szCs w:val="20"/>
              </w:rPr>
            </w:pPr>
            <w:r w:rsidRPr="00D45FD3">
              <w:rPr>
                <w:sz w:val="20"/>
                <w:szCs w:val="20"/>
              </w:rPr>
              <w:t>Maier et al., 2011</w:t>
            </w:r>
            <w:r w:rsidRPr="00D45FD3">
              <w:rPr>
                <w:sz w:val="20"/>
                <w:szCs w:val="20"/>
                <w:vertAlign w:val="superscript"/>
              </w:rPr>
              <w:t>dd</w:t>
            </w:r>
          </w:p>
        </w:tc>
        <w:tc>
          <w:tcPr>
            <w:tcW w:w="680" w:type="dxa"/>
            <w:tcBorders>
              <w:top w:val="nil"/>
              <w:left w:val="single" w:sz="4" w:space="0" w:color="auto"/>
              <w:right w:val="single" w:sz="4" w:space="0" w:color="auto"/>
            </w:tcBorders>
            <w:vAlign w:val="center"/>
          </w:tcPr>
          <w:p w14:paraId="5DA660EE" w14:textId="6779FB15" w:rsidR="00CC2EB7" w:rsidRPr="00D45FD3" w:rsidRDefault="00AE6A40" w:rsidP="00CC2EB7">
            <w:pPr>
              <w:spacing w:after="0"/>
              <w:jc w:val="center"/>
              <w:rPr>
                <w:b/>
                <w:sz w:val="18"/>
              </w:rPr>
            </w:pPr>
            <w:r w:rsidRPr="00D45FD3">
              <w:rPr>
                <w:b/>
                <w:noProof/>
              </w:rPr>
              <mc:AlternateContent>
                <mc:Choice Requires="wps">
                  <w:drawing>
                    <wp:inline distT="0" distB="0" distL="0" distR="0" wp14:anchorId="4DA24446" wp14:editId="6521FDA1">
                      <wp:extent cx="210056" cy="216000"/>
                      <wp:effectExtent l="0" t="0" r="19050" b="12700"/>
                      <wp:docPr id="738" name="Oval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29CBBE"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A24446" id="Oval 738" o:spid="_x0000_s13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1p4t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D29CBBE"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2E1802C" w14:textId="4E969841" w:rsidR="00CC2EB7" w:rsidRPr="00D45FD3" w:rsidRDefault="00AE6A40" w:rsidP="00CC2EB7">
            <w:pPr>
              <w:spacing w:after="0"/>
              <w:jc w:val="center"/>
              <w:rPr>
                <w:b/>
                <w:sz w:val="18"/>
              </w:rPr>
            </w:pPr>
            <w:r w:rsidRPr="00D45FD3">
              <w:rPr>
                <w:b/>
                <w:noProof/>
              </w:rPr>
              <mc:AlternateContent>
                <mc:Choice Requires="wps">
                  <w:drawing>
                    <wp:inline distT="0" distB="0" distL="0" distR="0" wp14:anchorId="025BC976" wp14:editId="164C7129">
                      <wp:extent cx="210056" cy="216000"/>
                      <wp:effectExtent l="0" t="0" r="19050" b="12700"/>
                      <wp:docPr id="762" name="Oval 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1F088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5BC976" id="Oval 762" o:spid="_x0000_s13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J/kg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FqnY+LaH6nzv&#13;&#10;iIN+HL3lW4X/vmM+3DOH84eTijsl3OEhNbQlhUGipAb36633aI9jgVpKWpznkvqfR+YEJfqrwYGJ&#13;&#10;wz8KbhT2o2COzQawd+a4rSxPIgJc0KMoHTRPuGrWMQqqmOEYq6Q8uPGyCf1ewWXFxXqdzHDILQs7&#13;&#10;82B5dB6ZjU382D0xZ4dmDzgltzDO+quG720j0sD6GECqNA3PPA6c44JIzTMss7iBXt6T1fPK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P+Mn+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11F088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FEFF89" w14:textId="4FCB24F2" w:rsidR="00CC2EB7" w:rsidRPr="00D45FD3" w:rsidRDefault="00AE6A40" w:rsidP="00CC2EB7">
            <w:pPr>
              <w:spacing w:after="0"/>
              <w:jc w:val="center"/>
              <w:rPr>
                <w:b/>
                <w:sz w:val="18"/>
              </w:rPr>
            </w:pPr>
            <w:r w:rsidRPr="00D45FD3">
              <w:rPr>
                <w:b/>
                <w:noProof/>
              </w:rPr>
              <mc:AlternateContent>
                <mc:Choice Requires="wps">
                  <w:drawing>
                    <wp:inline distT="0" distB="0" distL="0" distR="0" wp14:anchorId="3F553054" wp14:editId="422BED3E">
                      <wp:extent cx="210056" cy="216000"/>
                      <wp:effectExtent l="0" t="0" r="19050" b="12700"/>
                      <wp:docPr id="761" name="Oval 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16DE3DB"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553054" id="Oval 761" o:spid="_x0000_s13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BgVkg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Fsk2vu2hOt87&#13;&#10;4qAfR2/5VuG/75gP98zh/OGk4k4Jd3hIDW1JYZAoqcH9eus92uNYoJaSFue5pP7nkTlBif5qcGDi&#13;&#10;8I+CG4X9KJhjswHsnTluK8uTiAAX9ChKB80Trpp1jIIqZjjGKikPbrxsQr9XcFlxsV4nMxxyy8LO&#13;&#10;PFgenUdmYxM/dk/M2aHZA07JLYyz/qrhe9uINLA+BpAqTcMzjwPnuCBS8wzLLG6gl/dk9bxy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KZEGBW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616DE3DB"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9E05A8" w14:textId="477E1FE2" w:rsidR="00CC2EB7" w:rsidRPr="00D45FD3" w:rsidRDefault="00AE6A40" w:rsidP="00CC2EB7">
            <w:pPr>
              <w:spacing w:after="0"/>
              <w:jc w:val="center"/>
              <w:rPr>
                <w:b/>
                <w:sz w:val="18"/>
              </w:rPr>
            </w:pPr>
            <w:r w:rsidRPr="00D45FD3">
              <w:rPr>
                <w:b/>
                <w:noProof/>
              </w:rPr>
              <mc:AlternateContent>
                <mc:Choice Requires="wps">
                  <w:drawing>
                    <wp:inline distT="0" distB="0" distL="0" distR="0" wp14:anchorId="4C9A0462" wp14:editId="4BA6F0ED">
                      <wp:extent cx="210056" cy="216000"/>
                      <wp:effectExtent l="0" t="0" r="19050" b="12700"/>
                      <wp:docPr id="760" name="Oval 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0AB2E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9A0462" id="Oval 760" o:spid="_x0000_s13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mer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FovYSPFtD9X5&#13;&#10;3hEH/Th6y7cK/33HfLhnDucPJxV3SrjDQ2poSwqDREkN7tdb79EexwK1lLQ4zyX1P4/MCUr0V4MD&#13;&#10;E4d/FNwo7EfBHJsNYO/McV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Jimer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A0AB2E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D4BE489" w14:textId="528AAB53"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2CDB6CD0" wp14:editId="78EA4359">
                      <wp:extent cx="210056" cy="216000"/>
                      <wp:effectExtent l="0" t="0" r="19050" b="12700"/>
                      <wp:docPr id="759" name="Oval 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5741D0A"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DB6CD0" id="Oval 759" o:spid="_x0000_s13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E3BkwIAALoFAAAOAAAAZHJzL2Uyb0RvYy54bWysVNtqGzEQfS/0H4Te613bJ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5fXFLCUbWYX+Z5Ij5j&#13;&#10;xQi2zocvAhoShZIKrZX1sXRWsNPOh5gBK0arlC1oVW2V1uniDvuNduTE8Ju3281mCuBfmmnzLvI5&#13;&#10;tRdIDB2hiYO+7ERAOGsRHWrzTUiiqlhoSjl1r5gSYpwLE5a9qmaV6PO8wFgjDxMi1ZkcRs8S65t8&#13;&#10;z//muydosI9QkZp/AufvgydEigwmTOBGGXBvOdChbw7MtLcfSeqpiSyFbt8hNyVdLpa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sME3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5741D0A"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38B21D5" w14:textId="24CDF3C7"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C0DE20D" wp14:editId="0BA5CE83">
                      <wp:extent cx="210056" cy="216000"/>
                      <wp:effectExtent l="0" t="0" r="19050" b="12700"/>
                      <wp:docPr id="754" name="Oval 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CA3039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0DE20D" id="Oval 754" o:spid="_x0000_s13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ekM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fP45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FhHpD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CA3039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B9D957D" w14:textId="77C3809E"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222A2583" wp14:editId="45EDCCA9">
                      <wp:extent cx="210056" cy="216000"/>
                      <wp:effectExtent l="0" t="0" r="19050" b="12700"/>
                      <wp:docPr id="752" name="Oval 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9BA3656"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2A2583" id="Oval 752" o:spid="_x0000_s13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8Nm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JeLJa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zq8N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9BA3656"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77C9D39" w14:textId="2714F85D" w:rsidR="00CC2EB7" w:rsidRPr="00D45FD3" w:rsidRDefault="00AE6A40" w:rsidP="00CC2EB7">
            <w:pPr>
              <w:spacing w:after="0"/>
              <w:jc w:val="center"/>
              <w:rPr>
                <w:b/>
                <w:sz w:val="18"/>
              </w:rPr>
            </w:pPr>
            <w:r w:rsidRPr="00D45FD3">
              <w:rPr>
                <w:b/>
                <w:noProof/>
              </w:rPr>
              <mc:AlternateContent>
                <mc:Choice Requires="wps">
                  <w:drawing>
                    <wp:inline distT="0" distB="0" distL="0" distR="0" wp14:anchorId="6A88C9CB" wp14:editId="1CB271ED">
                      <wp:extent cx="210056" cy="216000"/>
                      <wp:effectExtent l="0" t="0" r="19050" b="12700"/>
                      <wp:docPr id="750" name="Oval 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6A73124"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88C9CB" id="Oval 750" o:spid="_x0000_s13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bzY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v54vYSPFtD9X5&#13;&#10;3hEH/Th6y7cK/33HfLhnDucPJxV3SrjDQ2poSwqDREkN7tdb79EexwK1lLQ4zyX1P4/MCUr0V4MD&#13;&#10;E4d/FNwo7EfBHJsNYO/McF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cZbz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6A73124"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2A8721E" w14:textId="6C5DD3D8"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6694F9C1" wp14:editId="7C3E5DB7">
                      <wp:extent cx="210056" cy="216000"/>
                      <wp:effectExtent l="0" t="0" r="19050" b="12700"/>
                      <wp:docPr id="816" name="Oval 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DE3EF3D"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694F9C1" id="Oval 816" o:spid="_x0000_s13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bTGcw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U/X76PbxrPdlid7h1zOEyGt+K2oSfYgg/34GgUaGhovMNnWpTGruQ4WpzV&#13;&#10;6H68dh79qUPplrOORqvk/vsBnORMfzLUu3EOJ8NNxm4yzKHdID3Vgj4OK5JJABf0ZCqH7RNN/TpG&#13;&#10;oSswgmKVXAQ3bTZhGHH6N4Rcr5MbzZuFsDUPVkTyqGzsp8f+CZwd+y5Qw97hNHYvem/wjUiD60NA&#13;&#10;1aTGfNZx1JxmNTXP+K/Ez+DXffJ6/v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Twm0x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3DE3EF3D"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32EBDA4" w14:textId="5E8C67B0"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4B72AD65" wp14:editId="0972E019">
                      <wp:extent cx="210056" cy="216000"/>
                      <wp:effectExtent l="0" t="0" r="19050" b="12700"/>
                      <wp:docPr id="815" name="Oval 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1F2E6C9"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72AD65" id="Oval 815" o:spid="_x0000_s13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6fscw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fPkxvmk820F1ekCGMEyGd/K2oSfYCh8eBNIo0NDQeId7WrSBruQwWpzV&#13;&#10;gD/eOo/+1KF0y1lHo1Vy//0gUHFmPlvq3TiHk4GTsZsMe2g3QE+1oI/DyWQSAIOZTI3QPtPUr2MU&#13;&#10;uhJWUqySy4DTZhOGEad/Q6r1OrnRvDkRtvbRyUgelY399NQ/C3Rj3wVq2DuYxu5V7w2+EWlhfQig&#13;&#10;m9SYLzqOmtOspuYZ/5X4Gfy6T14vv9/q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n/en7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1F2E6C9"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2E2720" w14:textId="75105AFB" w:rsidR="00CC2EB7" w:rsidRPr="00D45FD3" w:rsidRDefault="00AE6A40" w:rsidP="00CC2EB7">
            <w:pPr>
              <w:spacing w:after="0"/>
              <w:jc w:val="center"/>
              <w:rPr>
                <w:b/>
                <w:noProof/>
                <w:sz w:val="18"/>
                <w:szCs w:val="18"/>
                <w:lang w:eastAsia="en-CA"/>
              </w:rPr>
            </w:pPr>
            <w:r w:rsidRPr="00D45FD3">
              <w:rPr>
                <w:b/>
                <w:noProof/>
              </w:rPr>
              <mc:AlternateContent>
                <mc:Choice Requires="wps">
                  <w:drawing>
                    <wp:inline distT="0" distB="0" distL="0" distR="0" wp14:anchorId="0F7F39E3" wp14:editId="1EDC5FC1">
                      <wp:extent cx="210056" cy="216000"/>
                      <wp:effectExtent l="0" t="0" r="19050" b="12700"/>
                      <wp:docPr id="751" name="Oval 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933033F"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7F39E3" id="Oval 751" o:spid="_x0000_s13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6/y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fP4l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Juv8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933033F"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6ABEB745" w14:textId="77777777" w:rsidTr="006E249A">
        <w:tc>
          <w:tcPr>
            <w:tcW w:w="1871" w:type="dxa"/>
            <w:tcBorders>
              <w:top w:val="nil"/>
              <w:left w:val="nil"/>
              <w:bottom w:val="single" w:sz="4" w:space="0" w:color="auto"/>
              <w:right w:val="single" w:sz="4" w:space="0" w:color="auto"/>
            </w:tcBorders>
            <w:vAlign w:val="center"/>
          </w:tcPr>
          <w:p w14:paraId="7BBC6380" w14:textId="77777777" w:rsidR="00CC2EB7" w:rsidRPr="00D45FD3" w:rsidRDefault="00CC2EB7" w:rsidP="00CC2EB7">
            <w:pPr>
              <w:spacing w:after="0"/>
              <w:rPr>
                <w:sz w:val="20"/>
                <w:szCs w:val="20"/>
              </w:rPr>
            </w:pPr>
            <w:r w:rsidRPr="00D45FD3">
              <w:rPr>
                <w:sz w:val="20"/>
                <w:szCs w:val="20"/>
              </w:rPr>
              <w:t>Martin et al., 1979</w:t>
            </w:r>
            <w:r w:rsidRPr="00D45FD3">
              <w:rPr>
                <w:sz w:val="20"/>
                <w:szCs w:val="20"/>
                <w:vertAlign w:val="superscript"/>
              </w:rPr>
              <w:t>ee</w:t>
            </w:r>
          </w:p>
        </w:tc>
        <w:tc>
          <w:tcPr>
            <w:tcW w:w="680" w:type="dxa"/>
            <w:tcBorders>
              <w:top w:val="nil"/>
              <w:left w:val="single" w:sz="4" w:space="0" w:color="auto"/>
              <w:right w:val="single" w:sz="4" w:space="0" w:color="auto"/>
            </w:tcBorders>
            <w:vAlign w:val="center"/>
          </w:tcPr>
          <w:p w14:paraId="054220E9" w14:textId="1643570C"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306F27E0" wp14:editId="33597EEA">
                      <wp:extent cx="210056" cy="216000"/>
                      <wp:effectExtent l="0" t="0" r="19050" b="12700"/>
                      <wp:docPr id="739" name="Oval 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4D0EF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6F27E0" id="Oval 739" o:spid="_x0000_s13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YBCkgIAALoFAAAOAAAAZHJzL2Uyb0RvYy54bWysVNtqGzEQfS/0H4Te613bJ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K5BgEK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B4D0EF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F5446A" w14:textId="77CB5E2F"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FE92CC8" wp14:editId="3F67CA4D">
                      <wp:extent cx="210056" cy="216000"/>
                      <wp:effectExtent l="0" t="0" r="19050" b="12700"/>
                      <wp:docPr id="812" name="Oval 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D59BEB"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E92CC8" id="Oval 812" o:spid="_x0000_s13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YhccQ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Dz5xrMdVKcHZAjDZHgnbxt6gq3w4UEgjQINDY13uKdFG+hKDqPFWQ34&#13;&#10;463z6E8dSrecdTRaJfffDwIVZ+azpd6NczgZOBm7ybCHdgP0VAv6OJxMJgEwmMnUCO0zTf06RqEr&#13;&#10;YSXFKrkMOG02YRhx+jekWq+TG82bE2FrH52M5FHZ2E9P/bNAN/ZdoIa9g2nsXvXe4BuRFtaHALpJ&#13;&#10;jfmi46g5zWpqnvFfiZ/Br/vk9fL7rX4C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D0tiFx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22D59BEB"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04E7212" w14:textId="776F832D"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0C084751" wp14:editId="34A4B815">
                      <wp:extent cx="210056" cy="216000"/>
                      <wp:effectExtent l="0" t="0" r="19050" b="12700"/>
                      <wp:docPr id="764" name="Oval 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CDEFA7"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084751" id="Oval 764" o:spid="_x0000_s13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dWWkwIAALoFAAAOAAAAZHJzL2Uyb0RvYy54bWysVNtqGzEQfS/0H4Te613bJ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5fXFLCUbWYX+Z5Ij5j&#13;&#10;xQi2zocvAhoShZIKrZX1sXRWsNPOh5gBK0arlC1oVW2V1uniDvuNduTE8Ju3281mCuBfmmnzLvI5&#13;&#10;tRdIDB2hiYO+7ERAOGsRHWrzTUiiqlhoSjl1r5gSYpwLE5a9qmaV6PO8wFgjDxMi1ZkcRs8S65t8&#13;&#10;z//muydosI9QkZp/AufvgydEigwmTOBGGXBvOdChbw7MtLcfSeqpiSyFbt8hNyVdLhe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kNdWW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0CDEFA7"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7AF508" w14:textId="1D9244DE"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F68CD19" wp14:editId="4290F766">
                      <wp:extent cx="210056" cy="216000"/>
                      <wp:effectExtent l="0" t="0" r="19050" b="12700"/>
                      <wp:docPr id="771" name="Oval 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4B4B3E"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68CD19" id="Oval 771" o:spid="_x0000_s13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GKjcg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" fillcolor="#c0504d [3205]" strokecolor="#622423 [1605]" strokeweight="2pt">
                      <v:path arrowok="t"/>
                      <o:lock v:ext="edit" aspectratio="t"/>
                      <v:textbox inset="0,0,0,0">
                        <w:txbxContent>
                          <w:p w14:paraId="024B4B3E"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16FB3D" w14:textId="3F000D6E"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001013C0" wp14:editId="03D2579D">
                      <wp:extent cx="210056" cy="216000"/>
                      <wp:effectExtent l="0" t="0" r="19050" b="12700"/>
                      <wp:docPr id="772" name="Oval 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AC6DE1"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1013C0" id="Oval 772" o:spid="_x0000_s13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" fillcolor="#c0504d [3205]" strokecolor="#622423 [1605]" strokeweight="2pt">
                      <v:path arrowok="t"/>
                      <o:lock v:ext="edit" aspectratio="t"/>
                      <v:textbox inset="0,0,0,0">
                        <w:txbxContent>
                          <w:p w14:paraId="31AC6DE1"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0B12A01" w14:textId="11829922" w:rsidR="00CC2EB7" w:rsidRPr="00D45FD3" w:rsidRDefault="00AE6A40" w:rsidP="00CC2EB7">
            <w:pPr>
              <w:spacing w:after="0"/>
              <w:jc w:val="center"/>
              <w:rPr>
                <w:b/>
                <w:noProof/>
                <w:lang w:eastAsia="en-CA"/>
              </w:rPr>
            </w:pPr>
            <w:r w:rsidRPr="00D45FD3">
              <w:rPr>
                <w:b/>
                <w:noProof/>
              </w:rPr>
              <mc:AlternateContent>
                <mc:Choice Requires="wps">
                  <w:drawing>
                    <wp:inline distT="0" distB="0" distL="0" distR="0" wp14:anchorId="5A397282" wp14:editId="68EAD82A">
                      <wp:extent cx="210056" cy="216000"/>
                      <wp:effectExtent l="0" t="0" r="19050" b="12700"/>
                      <wp:docPr id="770" name="Oval 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662A5E3"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397282" id="Oval 770" o:spid="_x0000_s13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HhRxW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662A5E3"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7A52FD8" w14:textId="530845D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7F6B9F38" wp14:editId="5EC812F0">
                      <wp:extent cx="210056" cy="216000"/>
                      <wp:effectExtent l="0" t="0" r="19050" b="12700"/>
                      <wp:docPr id="774" name="Oval 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AB168A5"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6B9F38" id="Oval 774" o:spid="_x0000_s13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G6Fk7p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0AB168A5"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7295640" w14:textId="2C653993"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425E9185" wp14:editId="41018258">
                      <wp:extent cx="210056" cy="216000"/>
                      <wp:effectExtent l="0" t="0" r="19050" b="12700"/>
                      <wp:docPr id="775" name="Oval 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FE35DD"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5E9185" id="Oval 775" o:spid="_x0000_s13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7nQcg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" fillcolor="#c0504d [3205]" strokecolor="#622423 [1605]" strokeweight="2pt">
                      <v:path arrowok="t"/>
                      <o:lock v:ext="edit" aspectratio="t"/>
                      <v:textbox inset="0,0,0,0">
                        <w:txbxContent>
                          <w:p w14:paraId="4DFE35DD"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7DE9491" w14:textId="1A82F0BA"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2C59E0B8" wp14:editId="0F0EC1D2">
                      <wp:extent cx="210056" cy="216000"/>
                      <wp:effectExtent l="0" t="0" r="19050" b="12700"/>
                      <wp:docPr id="813" name="Oval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E2347B7"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59E0B8" id="Oval 813" o:spid="_x0000_s13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BXRcw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PxjfNN4toPq9IAMYZgM7+RtQ0+wFT48CKRRoKGh8Q73tGgDXclhtDir&#13;&#10;AX+8dR79qUPplrOORqvk/vtBoOLMfLbUu3EOJwMnYzcZ9tBugJ5qQR+Hk8kkAAYzmRqhfaapX8co&#13;&#10;dCWspFgllwGnzSYMI07/hlTrdXKjeXMibO2jk5E8Khv76al/FujGvgvUsHcwjd2r3ht8I9LC+hBA&#13;&#10;N6kxX3QcNadZTc0z/ivxM/h1n7xefr/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8kgV0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E2347B7"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0F644D0" w14:textId="3B63859E" w:rsidR="00CC2EB7" w:rsidRPr="00D45FD3" w:rsidRDefault="00AE6A40" w:rsidP="00CC2EB7">
            <w:pPr>
              <w:spacing w:after="0"/>
              <w:jc w:val="center"/>
              <w:rPr>
                <w:b/>
                <w:sz w:val="18"/>
              </w:rPr>
            </w:pPr>
            <w:r w:rsidRPr="00D45FD3">
              <w:rPr>
                <w:b/>
                <w:noProof/>
                <w:sz w:val="20"/>
                <w:szCs w:val="20"/>
              </w:rPr>
              <mc:AlternateContent>
                <mc:Choice Requires="wps">
                  <w:drawing>
                    <wp:inline distT="0" distB="0" distL="0" distR="0" wp14:anchorId="7409D610" wp14:editId="38661195">
                      <wp:extent cx="210056" cy="216000"/>
                      <wp:effectExtent l="0" t="0" r="19050" b="12700"/>
                      <wp:docPr id="814" name="Oval 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13F7B21" w14:textId="77777777" w:rsidR="008F2E37" w:rsidRPr="0000075D" w:rsidRDefault="008F2E37" w:rsidP="00AE6A40">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409D610" id="Oval 814" o:spid="_x0000_s13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l/I/u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13F7B21" w14:textId="77777777" w:rsidR="008F2E37" w:rsidRPr="0000075D" w:rsidRDefault="008F2E37" w:rsidP="00AE6A40">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2BA93A4" w14:textId="732AE924" w:rsidR="00CC2EB7" w:rsidRPr="00D45FD3" w:rsidRDefault="00AE6A40" w:rsidP="00CC2EB7">
            <w:pPr>
              <w:spacing w:after="0"/>
              <w:jc w:val="center"/>
              <w:rPr>
                <w:b/>
                <w:noProof/>
                <w:lang w:eastAsia="en-CA"/>
              </w:rPr>
            </w:pPr>
            <w:r w:rsidRPr="00D45FD3">
              <w:rPr>
                <w:b/>
                <w:noProof/>
                <w:sz w:val="20"/>
                <w:szCs w:val="20"/>
              </w:rPr>
              <mc:AlternateContent>
                <mc:Choice Requires="wps">
                  <w:drawing>
                    <wp:inline distT="0" distB="0" distL="0" distR="0" wp14:anchorId="503EFD3E" wp14:editId="1B861469">
                      <wp:extent cx="210056" cy="216000"/>
                      <wp:effectExtent l="0" t="0" r="19050" b="12700"/>
                      <wp:docPr id="776" name="Oval 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B8DE09" w14:textId="77777777" w:rsidR="008F2E37" w:rsidRPr="00A7425E" w:rsidRDefault="008F2E37" w:rsidP="00AE6A40">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3EFD3E" id="Oval 776" o:spid="_x0000_s13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gCtcQIAAEU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HIiAK1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74B8DE09" w14:textId="77777777" w:rsidR="008F2E37" w:rsidRPr="00A7425E" w:rsidRDefault="008F2E37" w:rsidP="00AE6A40">
                            <w:pPr>
                              <w:spacing w:before="0" w:after="0"/>
                              <w:jc w:val="center"/>
                              <w:rPr>
                                <w:b/>
                                <w:sz w:val="20"/>
                              </w:rPr>
                            </w:pPr>
                            <w:r w:rsidRPr="00A7425E">
                              <w:rPr>
                                <w:b/>
                                <w:sz w:val="20"/>
                              </w:rPr>
                              <w:t>-</w:t>
                            </w:r>
                          </w:p>
                        </w:txbxContent>
                      </v:textbox>
                      <w10:anchorlock/>
                    </v:oval>
                  </w:pict>
                </mc:Fallback>
              </mc:AlternateContent>
            </w:r>
          </w:p>
        </w:tc>
      </w:tr>
      <w:tr w:rsidR="00CC2EB7" w:rsidRPr="00D45FD3" w14:paraId="337E912B" w14:textId="77777777" w:rsidTr="006E249A">
        <w:tc>
          <w:tcPr>
            <w:tcW w:w="1871" w:type="dxa"/>
            <w:tcBorders>
              <w:top w:val="nil"/>
              <w:left w:val="nil"/>
              <w:bottom w:val="single" w:sz="4" w:space="0" w:color="auto"/>
              <w:right w:val="single" w:sz="4" w:space="0" w:color="auto"/>
            </w:tcBorders>
            <w:vAlign w:val="center"/>
          </w:tcPr>
          <w:p w14:paraId="3189B0DA" w14:textId="77777777" w:rsidR="00CC2EB7" w:rsidRPr="00D45FD3" w:rsidRDefault="00CC2EB7" w:rsidP="00CC2EB7">
            <w:pPr>
              <w:spacing w:after="0"/>
              <w:rPr>
                <w:sz w:val="20"/>
                <w:szCs w:val="20"/>
              </w:rPr>
            </w:pPr>
            <w:r w:rsidRPr="00D45FD3">
              <w:rPr>
                <w:sz w:val="20"/>
                <w:szCs w:val="20"/>
              </w:rPr>
              <w:t>Martinez et al., 2017</w:t>
            </w:r>
            <w:r w:rsidRPr="00D45FD3">
              <w:rPr>
                <w:sz w:val="20"/>
                <w:szCs w:val="20"/>
                <w:vertAlign w:val="superscript"/>
              </w:rPr>
              <w:t>ff</w:t>
            </w:r>
          </w:p>
        </w:tc>
        <w:tc>
          <w:tcPr>
            <w:tcW w:w="680" w:type="dxa"/>
            <w:tcBorders>
              <w:top w:val="nil"/>
              <w:left w:val="single" w:sz="4" w:space="0" w:color="auto"/>
              <w:right w:val="single" w:sz="4" w:space="0" w:color="auto"/>
            </w:tcBorders>
            <w:vAlign w:val="center"/>
          </w:tcPr>
          <w:p w14:paraId="0A526C6C" w14:textId="3E7DEDF8"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001F0F73" wp14:editId="42A065C6">
                      <wp:extent cx="210056" cy="216000"/>
                      <wp:effectExtent l="0" t="0" r="19050" b="12700"/>
                      <wp:docPr id="942" name="Oval 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F7EE4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1F0F73" id="Oval 942" o:spid="_x0000_s13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7eYkw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HOyjW87qE73&#13;&#10;jjjox9Fbvlb47xvmwz1zOH84qbhTwh0eUkNbUhgkSmpwv956j/Y4FqilpMV5Lqn/eWBOUKK/GRyY&#13;&#10;OPyj4EZhNwrm0KwAe2eG28ryJCLABT2K0kHzhKtmGaOgihmOsUrKgxsvq9DvFVxWXCyXyQyH3LKw&#13;&#10;MVvLo/PIbGzih+6JOTs0e8ApuYVx1l81fG8bkQaWhwBSpWl45nHgHBdEap5hmcUN9PKerJ5X7u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Ix7e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CF7EE4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7161AD1" w14:textId="60B82E28"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14CF8F92" wp14:editId="79C3A21C">
                      <wp:extent cx="210056" cy="216000"/>
                      <wp:effectExtent l="0" t="0" r="19050" b="12700"/>
                      <wp:docPr id="946" name="Oval 9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6D433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CF8F92" id="Oval 946" o:spid="_x0000_s13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cgm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PM8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wnIJ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E6D433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0F8484" w14:textId="66873EC6"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6D801907" wp14:editId="664D1F58">
                      <wp:extent cx="210056" cy="216000"/>
                      <wp:effectExtent l="0" t="0" r="19050" b="12700"/>
                      <wp:docPr id="955" name="Oval 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12F16B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801907" id="Oval 955" o:spid="_x0000_s13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JM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PN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ArPiT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12F16B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C5B8575" w14:textId="3A04B235"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61357FBB" wp14:editId="5C721906">
                      <wp:extent cx="210056" cy="216000"/>
                      <wp:effectExtent l="0" t="0" r="19050" b="12700"/>
                      <wp:docPr id="961" name="Oval 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B8724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357FBB" id="Oval 961" o:spid="_x0000_s13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eJJGg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7B8724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E1BBA9D" w14:textId="76CFC1DC"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1B4D05B1" wp14:editId="74E01903">
                      <wp:extent cx="210056" cy="216000"/>
                      <wp:effectExtent l="0" t="0" r="19050" b="12700"/>
                      <wp:docPr id="965" name="Oval 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036F13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4D05B1" id="Oval 965" o:spid="_x0000_s13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Gzr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PNF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HShs6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036F13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8D2DC19" w14:textId="476D8559"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4FA17003" wp14:editId="7F530445">
                      <wp:extent cx="210056" cy="216000"/>
                      <wp:effectExtent l="0" t="0" r="19050" b="12700"/>
                      <wp:docPr id="968" name="Oval 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2C6D6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A17003" id="Oval 968" o:spid="_x0000_s13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hNVlAIAALoFAAAOAAAAZHJzL2Uyb0RvYy54bWysVNtqGzEQfS/0H4Tem107jSl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p6/nk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uYTV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42C6D6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C52745C" w14:textId="253F6307"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0BC6D020" wp14:editId="652B012A">
                      <wp:extent cx="210056" cy="216000"/>
                      <wp:effectExtent l="0" t="0" r="19050" b="12700"/>
                      <wp:docPr id="969" name="Oval 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D7BB7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BC6D020" id="Oval 969" o:spid="_x0000_s13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Dk/lAIAALoFAAAOAAAAZHJzL2Uyb0RvYy54bWysVNtqGzEQfS/0H4Tem107TVqWrINxcCmY&#13;&#10;JNQpeZa1kldUq1El2bvu13ekvSQ0oYHSFzHSzJnL0cxcXXeNJkfhvAJT0tlZTokwHCpl9iX9/rD+&#13;&#10;8J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HDeq2pWiT7PC4w18jAhUp3JYfQssb7J&#13;&#10;9+xvvnuCBvsIFan5J3D+NnhCpMhgwgRulAH3mgMd+ubATHv7kaSemshS6HYdclPS84+fYi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11w5P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ED7BB7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246DFFC" w14:textId="555382E0" w:rsidR="00CC2EB7" w:rsidRPr="00D45FD3" w:rsidRDefault="009D72C7" w:rsidP="00CC2EB7">
            <w:pPr>
              <w:spacing w:after="0"/>
              <w:jc w:val="center"/>
              <w:rPr>
                <w:b/>
                <w:noProof/>
                <w:lang w:eastAsia="en-CA"/>
              </w:rPr>
            </w:pPr>
            <w:r w:rsidRPr="00D45FD3">
              <w:rPr>
                <w:b/>
                <w:noProof/>
                <w:sz w:val="20"/>
                <w:szCs w:val="20"/>
              </w:rPr>
              <mc:AlternateContent>
                <mc:Choice Requires="wps">
                  <w:drawing>
                    <wp:inline distT="0" distB="0" distL="0" distR="0" wp14:anchorId="7FD0BDA4" wp14:editId="06082D80">
                      <wp:extent cx="210056" cy="216000"/>
                      <wp:effectExtent l="0" t="0" r="19050" b="12700"/>
                      <wp:docPr id="821" name="Oval 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1B9F0B2"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D0BDA4" id="Oval 821" o:spid="_x0000_s13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8XQIY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1B9F0B2"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0BBC55" w14:textId="2A212C09" w:rsidR="00CC2EB7" w:rsidRPr="00D45FD3" w:rsidRDefault="009D72C7" w:rsidP="00CC2EB7">
            <w:pPr>
              <w:spacing w:after="0"/>
              <w:jc w:val="center"/>
              <w:rPr>
                <w:b/>
                <w:noProof/>
                <w:lang w:eastAsia="en-CA"/>
              </w:rPr>
            </w:pPr>
            <w:r w:rsidRPr="00D45FD3">
              <w:rPr>
                <w:b/>
                <w:noProof/>
                <w:sz w:val="20"/>
                <w:szCs w:val="20"/>
              </w:rPr>
              <mc:AlternateContent>
                <mc:Choice Requires="wps">
                  <w:drawing>
                    <wp:inline distT="0" distB="0" distL="0" distR="0" wp14:anchorId="55A32DE6" wp14:editId="7024BCF0">
                      <wp:extent cx="210056" cy="216000"/>
                      <wp:effectExtent l="0" t="0" r="19050" b="12700"/>
                      <wp:docPr id="822" name="Oval 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84A6C16"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A32DE6" id="Oval 822" o:spid="_x0000_s13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lM4iC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84A6C16"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144F765" w14:textId="00AD36B5"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10186E16" wp14:editId="1443FB8B">
                      <wp:extent cx="210056" cy="216000"/>
                      <wp:effectExtent l="0" t="0" r="19050" b="12700"/>
                      <wp:docPr id="823" name="Oval 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BDAB70D"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186E16" id="Oval 823" o:spid="_x0000_s13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A27cQ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CIVG892UJ0ekCEMk+GdvG3oCbbChweBNAo0NDTe4Z4WbaArOYwWZzXg&#13;&#10;j7fOoz91KN1y1tFoldx/PwhUnJnPlno3zuFk4GTsJsMe2g3QUy3o43AymQTAYCZTI7TPNPXrGIWu&#13;&#10;hJUUq+Qy4LTZhGHE6d+Qar1ObjRvToStfXQykkdlYz899c8C3dh3gRr2Dqaxe9V7g29EWlgfAugm&#13;&#10;NeaLjqPmNKupecZ/JX4Gv+6T18vvt/oJ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DYUDbt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2BDAB70D"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DD3DAD3" w14:textId="3606AAA0"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38CC9165" wp14:editId="1AF29E4B">
                      <wp:extent cx="210056" cy="216000"/>
                      <wp:effectExtent l="0" t="0" r="19050" b="12700"/>
                      <wp:docPr id="979" name="Oval 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DD8822C"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CC9165" id="Oval 979" o:spid="_x0000_s13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AWlkg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JeLJNtfNtDdb53&#13;&#10;xEE/jt7yrcJ/3zEf7pnD+cNJxZ0S7vCQGtqSwiBRUoP79dZ7tMexQC0lLc5zSf3PI3OCEv3V4MDE&#13;&#10;4R8FNwr7UTDHZgPYO3PcVpYnEQEu6FGUDponXDXrGAVVzHCMVVIe3HjZhH6v4LLiYr1OZjjkloWd&#13;&#10;ebA8Oo/MxiZ+7J6Ys0OzB5ySWxhn/VXD97YRaWB9DCBVmoZnHgfOcUGk5hmWWdxAL+/J6n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KV4BaW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DD8822C"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58A2A6D3" w14:textId="77777777" w:rsidTr="006E249A">
        <w:tc>
          <w:tcPr>
            <w:tcW w:w="1871" w:type="dxa"/>
            <w:tcBorders>
              <w:top w:val="nil"/>
              <w:left w:val="nil"/>
              <w:bottom w:val="single" w:sz="4" w:space="0" w:color="auto"/>
              <w:right w:val="single" w:sz="4" w:space="0" w:color="auto"/>
            </w:tcBorders>
            <w:vAlign w:val="center"/>
          </w:tcPr>
          <w:p w14:paraId="1993E129" w14:textId="77777777" w:rsidR="00CC2EB7" w:rsidRPr="00D45FD3" w:rsidRDefault="00CC2EB7" w:rsidP="00CC2EB7">
            <w:pPr>
              <w:spacing w:after="0"/>
              <w:rPr>
                <w:sz w:val="20"/>
                <w:szCs w:val="20"/>
              </w:rPr>
            </w:pPr>
            <w:r w:rsidRPr="00D45FD3">
              <w:rPr>
                <w:sz w:val="20"/>
                <w:szCs w:val="20"/>
              </w:rPr>
              <w:t>Molfino et al., 2011</w:t>
            </w:r>
            <w:r w:rsidRPr="00D45FD3">
              <w:rPr>
                <w:sz w:val="20"/>
                <w:szCs w:val="20"/>
                <w:vertAlign w:val="superscript"/>
              </w:rPr>
              <w:t>gg</w:t>
            </w:r>
          </w:p>
        </w:tc>
        <w:tc>
          <w:tcPr>
            <w:tcW w:w="680" w:type="dxa"/>
            <w:tcBorders>
              <w:top w:val="nil"/>
              <w:left w:val="single" w:sz="4" w:space="0" w:color="auto"/>
              <w:right w:val="single" w:sz="4" w:space="0" w:color="auto"/>
            </w:tcBorders>
            <w:vAlign w:val="center"/>
          </w:tcPr>
          <w:p w14:paraId="5931A0C2" w14:textId="1F520CC6" w:rsidR="00CC2EB7" w:rsidRPr="00D45FD3" w:rsidRDefault="009D72C7" w:rsidP="00CC2EB7">
            <w:pPr>
              <w:spacing w:after="0"/>
              <w:jc w:val="center"/>
              <w:rPr>
                <w:b/>
                <w:sz w:val="18"/>
              </w:rPr>
            </w:pPr>
            <w:r w:rsidRPr="00D45FD3">
              <w:rPr>
                <w:b/>
                <w:noProof/>
              </w:rPr>
              <mc:AlternateContent>
                <mc:Choice Requires="wps">
                  <w:drawing>
                    <wp:inline distT="0" distB="0" distL="0" distR="0" wp14:anchorId="29C0DBB4" wp14:editId="66B93EB6">
                      <wp:extent cx="210056" cy="216000"/>
                      <wp:effectExtent l="0" t="0" r="19050" b="12700"/>
                      <wp:docPr id="984" name="Oval 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8B7D48"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C0DBB4" id="Oval 984" o:spid="_x0000_s13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nob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JeLBe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Ktno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18B7D48"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F11B86" w14:textId="6F8CA595"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01B939B9" wp14:editId="39E81399">
                      <wp:extent cx="210056" cy="216000"/>
                      <wp:effectExtent l="0" t="0" r="19050" b="12700"/>
                      <wp:docPr id="824" name="Oval 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DF29D62"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B939B9" id="Oval 824" o:spid="_x0000_s13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mdpyB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DF29D62"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FB9D6D8" w14:textId="1D8D2C07" w:rsidR="00CC2EB7" w:rsidRPr="00D45FD3" w:rsidRDefault="009D72C7" w:rsidP="00CC2EB7">
            <w:pPr>
              <w:spacing w:after="0"/>
              <w:jc w:val="center"/>
              <w:rPr>
                <w:b/>
                <w:sz w:val="18"/>
              </w:rPr>
            </w:pPr>
            <w:r w:rsidRPr="00D45FD3">
              <w:rPr>
                <w:b/>
                <w:noProof/>
              </w:rPr>
              <mc:AlternateContent>
                <mc:Choice Requires="wps">
                  <w:drawing>
                    <wp:inline distT="0" distB="0" distL="0" distR="0" wp14:anchorId="4BDEBEB7" wp14:editId="3B4758D5">
                      <wp:extent cx="210056" cy="216000"/>
                      <wp:effectExtent l="0" t="0" r="19050" b="12700"/>
                      <wp:docPr id="989" name="Oval 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BA7C067"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DEBEB7" id="Oval 989" o:spid="_x0000_s13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fS8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OJz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FS30v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BA7C067"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773FD46" w14:textId="60AB2E31"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22180AA2" wp14:editId="0F5CB3DC">
                      <wp:extent cx="210056" cy="216000"/>
                      <wp:effectExtent l="0" t="0" r="19050" b="12700"/>
                      <wp:docPr id="830" name="Oval 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ED085D6"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180AA2" id="Oval 830" o:spid="_x0000_s13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GQfyi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ED085D6"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7C85A59" w14:textId="7F4516FE"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18901B11" wp14:editId="6B6B1A57">
                      <wp:extent cx="210056" cy="216000"/>
                      <wp:effectExtent l="0" t="0" r="19050" b="12700"/>
                      <wp:docPr id="992" name="Oval 9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27C1DD"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8901B11" id="Oval 992" o:spid="_x0000_s13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fWaFo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B27C1DD"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C3EBBBB" w14:textId="1B35E017"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7CE29C3B" wp14:editId="1C908763">
                      <wp:extent cx="210056" cy="216000"/>
                      <wp:effectExtent l="0" t="0" r="19050" b="12700"/>
                      <wp:docPr id="997" name="Oval 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6DE5A2B"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CE29C3B" id="Oval 997" o:spid="_x0000_s13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4sClAIAALoFAAAOAAAAZHJzL2Uyb0RvYy54bWysVNtqGzEQfS/0H4Tem107JC1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OJz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uOLA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6DE5A2B"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DB4E601" w14:textId="63DBCD42"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025E39D1" wp14:editId="73DCBC6C">
                      <wp:extent cx="210056" cy="216000"/>
                      <wp:effectExtent l="0" t="0" r="19050" b="12700"/>
                      <wp:docPr id="1005" name="Oval 1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A68F7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5E39D1" id="Oval 1005" o:spid="_x0000_s13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ZgolA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X1zFRopvO6hO&#13;&#10;94446MfRW75R+O9b5sM9czh/OKm4U8IdHlJDW1IYJEpqcL/ee4/2OBaopaTFeS6p/3lgTlCivxkc&#13;&#10;mDj8o+BGYTcK5tCsAXtnhtvK8iQiwAU9itJB84yrZhWjoIoZjrFKyoMbL+vQ7xVcVlysVskMh9yy&#13;&#10;sDUPlkfnkdnYxI/dM3N2aPaAU3IL46y/afjeNiINrA4BpErT8MLjwDkuiNQ8wzKLG+j1PVm9rN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ah2YK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FA68F7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E86B95" w14:textId="7B0734CB" w:rsidR="00CC2EB7" w:rsidRPr="00D45FD3" w:rsidRDefault="009D72C7" w:rsidP="00CC2EB7">
            <w:pPr>
              <w:spacing w:after="0"/>
              <w:jc w:val="center"/>
              <w:rPr>
                <w:b/>
                <w:sz w:val="18"/>
              </w:rPr>
            </w:pPr>
            <w:r w:rsidRPr="00D45FD3">
              <w:rPr>
                <w:b/>
                <w:noProof/>
              </w:rPr>
              <mc:AlternateContent>
                <mc:Choice Requires="wps">
                  <w:drawing>
                    <wp:inline distT="0" distB="0" distL="0" distR="0" wp14:anchorId="5E814575" wp14:editId="20528122">
                      <wp:extent cx="210056" cy="216000"/>
                      <wp:effectExtent l="0" t="0" r="19050" b="12700"/>
                      <wp:docPr id="1013" name="Oval 1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6356F99"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814575" id="Oval 1013" o:spid="_x0000_s13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7JC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OJ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6eyQ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6356F99"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2742E50" w14:textId="51F448FC"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23A0C503" wp14:editId="69B2D948">
                      <wp:extent cx="210056" cy="216000"/>
                      <wp:effectExtent l="0" t="0" r="19050" b="12700"/>
                      <wp:docPr id="840" name="Oval 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DFF307F"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A0C503" id="Oval 840" o:spid="_x0000_s13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IHV2v1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DFF307F"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217E36" w14:textId="6ABC14AD"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4C721720" wp14:editId="4FEDFE24">
                      <wp:extent cx="210056" cy="216000"/>
                      <wp:effectExtent l="0" t="0" r="19050" b="12700"/>
                      <wp:docPr id="843" name="Oval 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6A1DD85"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721720" id="Oval 843" o:spid="_x0000_s13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ORv8Jd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66A1DD85"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5F3E4F0" w14:textId="1EFD30DA" w:rsidR="00CC2EB7" w:rsidRPr="00D45FD3" w:rsidRDefault="009D72C7" w:rsidP="00CC2EB7">
            <w:pPr>
              <w:spacing w:after="0"/>
              <w:jc w:val="center"/>
              <w:rPr>
                <w:b/>
                <w:noProof/>
                <w:sz w:val="18"/>
                <w:szCs w:val="18"/>
                <w:lang w:eastAsia="en-CA"/>
              </w:rPr>
            </w:pPr>
            <w:r w:rsidRPr="00D45FD3">
              <w:rPr>
                <w:b/>
                <w:noProof/>
              </w:rPr>
              <mc:AlternateContent>
                <mc:Choice Requires="wps">
                  <w:drawing>
                    <wp:inline distT="0" distB="0" distL="0" distR="0" wp14:anchorId="7247E1A0" wp14:editId="4AA7AD70">
                      <wp:extent cx="210056" cy="216000"/>
                      <wp:effectExtent l="0" t="0" r="19050" b="12700"/>
                      <wp:docPr id="1017" name="Oval 1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30B0D9"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47E1A0" id="Oval 1017" o:spid="_x0000_s13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61d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vF/PYSPFtD9X5&#13;&#10;3hEH/Th6y7cK/33HfLhnDucPJxV3SrjDQ2poSwqDREkN7tdb79EexwK1lLQ4zyX1P4/MCUr0V4MD&#13;&#10;E4d/FNwo7EfBHJsNYO/McF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9d61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830B0D9"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4E9C60AA" w14:textId="77777777" w:rsidTr="006E249A">
        <w:tc>
          <w:tcPr>
            <w:tcW w:w="1871" w:type="dxa"/>
            <w:tcBorders>
              <w:top w:val="nil"/>
              <w:left w:val="nil"/>
              <w:bottom w:val="single" w:sz="4" w:space="0" w:color="auto"/>
              <w:right w:val="single" w:sz="4" w:space="0" w:color="auto"/>
            </w:tcBorders>
            <w:vAlign w:val="center"/>
          </w:tcPr>
          <w:p w14:paraId="72E6CC1C" w14:textId="77777777" w:rsidR="00CC2EB7" w:rsidRPr="00D45FD3" w:rsidRDefault="00CC2EB7" w:rsidP="00CC2EB7">
            <w:pPr>
              <w:spacing w:after="0"/>
              <w:rPr>
                <w:sz w:val="20"/>
                <w:szCs w:val="20"/>
              </w:rPr>
            </w:pPr>
            <w:r w:rsidRPr="00D45FD3">
              <w:rPr>
                <w:sz w:val="20"/>
                <w:szCs w:val="20"/>
              </w:rPr>
              <w:t>Murphy et al., 2011</w:t>
            </w:r>
            <w:r w:rsidRPr="00D45FD3">
              <w:rPr>
                <w:sz w:val="20"/>
                <w:szCs w:val="20"/>
                <w:vertAlign w:val="superscript"/>
              </w:rPr>
              <w:t>hh</w:t>
            </w:r>
          </w:p>
        </w:tc>
        <w:tc>
          <w:tcPr>
            <w:tcW w:w="680" w:type="dxa"/>
            <w:tcBorders>
              <w:top w:val="nil"/>
              <w:left w:val="single" w:sz="4" w:space="0" w:color="auto"/>
              <w:right w:val="single" w:sz="4" w:space="0" w:color="auto"/>
            </w:tcBorders>
            <w:vAlign w:val="center"/>
          </w:tcPr>
          <w:p w14:paraId="1B3137C0" w14:textId="7F2995F6" w:rsidR="00CC2EB7" w:rsidRPr="00D45FD3" w:rsidRDefault="009D72C7" w:rsidP="00CC2EB7">
            <w:pPr>
              <w:spacing w:after="0"/>
              <w:jc w:val="center"/>
              <w:rPr>
                <w:b/>
                <w:sz w:val="18"/>
              </w:rPr>
            </w:pPr>
            <w:r w:rsidRPr="00D45FD3">
              <w:rPr>
                <w:b/>
                <w:noProof/>
              </w:rPr>
              <mc:AlternateContent>
                <mc:Choice Requires="wps">
                  <w:drawing>
                    <wp:inline distT="0" distB="0" distL="0" distR="0" wp14:anchorId="796B03F6" wp14:editId="1983EF7A">
                      <wp:extent cx="210056" cy="216000"/>
                      <wp:effectExtent l="0" t="0" r="19050" b="12700"/>
                      <wp:docPr id="1022" name="Oval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C5B21B9"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6B03F6" id="Oval 1022" o:spid="_x0000_s13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Yc3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vF5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YzYc3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C5B21B9"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3471AE" w14:textId="07B59C37"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5D36AF23" wp14:editId="15E9C4A8">
                      <wp:extent cx="210056" cy="216000"/>
                      <wp:effectExtent l="0" t="0" r="19050" b="12700"/>
                      <wp:docPr id="856" name="Oval 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CFED81C"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36AF23" id="Oval 856" o:spid="_x0000_s13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VDoBj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CFED81C"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F9EB23" w14:textId="523C1CD0" w:rsidR="00CC2EB7" w:rsidRPr="00D45FD3" w:rsidRDefault="009D72C7" w:rsidP="00CC2EB7">
            <w:pPr>
              <w:spacing w:after="0"/>
              <w:jc w:val="center"/>
              <w:rPr>
                <w:b/>
                <w:sz w:val="18"/>
              </w:rPr>
            </w:pPr>
            <w:r w:rsidRPr="00D45FD3">
              <w:rPr>
                <w:b/>
                <w:noProof/>
              </w:rPr>
              <mc:AlternateContent>
                <mc:Choice Requires="wps">
                  <w:drawing>
                    <wp:inline distT="0" distB="0" distL="0" distR="0" wp14:anchorId="672A2EB4" wp14:editId="584E92BF">
                      <wp:extent cx="210056" cy="216000"/>
                      <wp:effectExtent l="0" t="0" r="19050" b="12700"/>
                      <wp:docPr id="1030" name="Oval 1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86DF9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2A2EB4" id="Oval 1030" o:spid="_x0000_s13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gmQ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vF1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HVgmQ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586DF9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BE9022" w14:textId="65C2634F" w:rsidR="00CC2EB7" w:rsidRPr="00D45FD3" w:rsidRDefault="009D72C7" w:rsidP="00CC2EB7">
            <w:pPr>
              <w:spacing w:after="0"/>
              <w:jc w:val="center"/>
              <w:rPr>
                <w:b/>
                <w:sz w:val="18"/>
              </w:rPr>
            </w:pPr>
            <w:r w:rsidRPr="00D45FD3">
              <w:rPr>
                <w:b/>
                <w:noProof/>
              </w:rPr>
              <mc:AlternateContent>
                <mc:Choice Requires="wps">
                  <w:drawing>
                    <wp:inline distT="0" distB="0" distL="0" distR="0" wp14:anchorId="6D68CB80" wp14:editId="6853ECBA">
                      <wp:extent cx="210056" cy="216000"/>
                      <wp:effectExtent l="0" t="0" r="19050" b="12700"/>
                      <wp:docPr id="1041" name="Oval 1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9607DA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68CB80" id="Oval 1041" o:spid="_x0000_s13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HYu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vF4vYSPFtD9X5&#13;&#10;3hEH/Th6y7cK/33HfLhnDucPJxV3SrjDQ2poSwqDREkN7tdb79EexwK1lLQ4zyX1P4/MCUr0V4MD&#13;&#10;E4d/FNwo7EfBHJsNYO/McF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omHYu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9607DA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7AC29D6" w14:textId="79F6725D"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7E8E4168" wp14:editId="32703B14">
                      <wp:extent cx="210056" cy="216000"/>
                      <wp:effectExtent l="0" t="0" r="19050" b="12700"/>
                      <wp:docPr id="1042" name="Oval 1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6AD85E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8E4168" id="Oval 1042" o:spid="_x0000_s13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lxElAIAALoFAAAOAAAAZHJzL2Uyb0RvYy54bWysVNtqGzEQfS/0H4Tem107xC1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p6vvgc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SJcR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6AD85E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2CDED82" w14:textId="414C2CCC"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225F5A50" wp14:editId="3F187E7D">
                      <wp:extent cx="210056" cy="216000"/>
                      <wp:effectExtent l="0" t="0" r="19050" b="12700"/>
                      <wp:docPr id="1043" name="Oval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697315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25F5A50" id="Oval 1043" o:spid="_x0000_s13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&#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3dxPb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697315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11D43E2" w14:textId="44481671"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1C91D3EE" wp14:editId="217C1400">
                      <wp:extent cx="210056" cy="216000"/>
                      <wp:effectExtent l="0" t="0" r="19050" b="12700"/>
                      <wp:docPr id="1044" name="Oval 1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9B94991"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91D3EE" id="Oval 1044" o:spid="_x0000_s13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mUElAIAALoFAAAOAAAAZHJzL2Uyb0RvYy54bWysVNtqGzEQfS/0H4Tem107xLRL1sE4uBRM&#13;&#10;EpqEPMtaySuq1aiS7F336zvSXhKa0EDpixhp5szlaGYur7pGk6NwXoEp6ewsp0QYDpUy+5I+Pmw+&#13;&#10;fab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p6vvgS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GZlB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9B94991"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C1FCA9" w14:textId="2432C156" w:rsidR="00CC2EB7" w:rsidRPr="00D45FD3" w:rsidRDefault="009D72C7" w:rsidP="00CC2EB7">
            <w:pPr>
              <w:spacing w:after="0"/>
              <w:jc w:val="center"/>
              <w:rPr>
                <w:b/>
                <w:sz w:val="18"/>
              </w:rPr>
            </w:pPr>
            <w:r w:rsidRPr="00D45FD3">
              <w:rPr>
                <w:b/>
                <w:noProof/>
              </w:rPr>
              <mc:AlternateContent>
                <mc:Choice Requires="wps">
                  <w:drawing>
                    <wp:inline distT="0" distB="0" distL="0" distR="0" wp14:anchorId="4A2FCD0B" wp14:editId="26D9FFCE">
                      <wp:extent cx="210056" cy="216000"/>
                      <wp:effectExtent l="0" t="0" r="19050" b="12700"/>
                      <wp:docPr id="1045" name="Oval 1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1802D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2FCD0B" id="Oval 1045" o:spid="_x0000_s13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Eq0kwIAALoFAAAOAAAAZHJzL2Uyb0RvYy54bWysVNtqGzEQfS/0H4Tem107JC1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HMqNr7toDrd&#13;&#10;O+KgH0dv+Vrhv2+YD/fM4fzhpOJOCXd4SA1tSWGQKKnB/XrrPdrjWKCWkhbnuaT+54E5QYn+ZnBg&#13;&#10;4vCPghuF3SiYQ7MC7J0ZbivLk4gAF/QoSgfNE66aZYyCKmY4xiopD268rEK/V3BZcbFcJjMccsvC&#13;&#10;xmwtj84js7GJH7on5uzQ7AGn5BbGWX/V8L1tRBpYHgJIlabhmceBc1wQqXmGZRY30Mt7snpeuY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avEq0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01802D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F06BBC9" w14:textId="33092958"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0183F45B" wp14:editId="3E42034D">
                      <wp:extent cx="210056" cy="216000"/>
                      <wp:effectExtent l="0" t="0" r="19050" b="12700"/>
                      <wp:docPr id="847" name="Oval 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B76AE4B"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83F45B" id="Oval 847" o:spid="_x0000_s13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EKqcg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U/f59849kOq9O9Yw6HyfBW3Db0BFvw4R4cjQINDY13+EyL0tiVHEeLsxrd&#13;&#10;j9fOoz91KN1y1tFoldx/P4CTnOlPhno3zuFkuMnYTYY5tBukp1rQx2FFMgnggp5M5bB9oqlfxyh0&#13;&#10;BUZQrJKL4KbNJgwjTv+GkOt1cqN5sxC25sGKSB6Vjf302D+Bs2PfBWrYO5zG7kXvDb4RaXB9CKia&#13;&#10;1JjPOo6a06ym5hn/lfgZ/LpPXs+/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J0EKq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B76AE4B"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05EC013" w14:textId="66077FC9"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48BE3C27" wp14:editId="451680DB">
                      <wp:extent cx="210056" cy="216000"/>
                      <wp:effectExtent l="0" t="0" r="19050" b="12700"/>
                      <wp:docPr id="846" name="Oval 8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F4CF2B3"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BE3C27" id="Oval 846" o:spid="_x0000_s13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j0Ucw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U/f7+MbxrPdlid7h1zOEyGt+K2oSfYgg/34GgUaGhovMNnWpTGruQ4WpzV&#13;&#10;6H68dh79qUPplrOORqvk/vsBnORMfzLUu3EOJ8NNxm4yzKHdID3Vgj4OK5JJABf0ZCqH7RNN/TpG&#13;&#10;oSswgmKVXAQ3bTZhGHH6N4Rcr5MbzZuFsDUPVkTyqGzsp8f+CZwd+y5Qw97hNHYvem/wjUiD60NA&#13;&#10;1aTGfNZx1JxmNTXP+K/Ez+DXffJ6/v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Jh49F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1F4CF2B3"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DFB5945" w14:textId="28ED62BB" w:rsidR="00CC2EB7" w:rsidRPr="00D45FD3" w:rsidRDefault="009D72C7" w:rsidP="00CC2EB7">
            <w:pPr>
              <w:spacing w:after="0"/>
              <w:jc w:val="center"/>
              <w:rPr>
                <w:b/>
                <w:noProof/>
                <w:sz w:val="18"/>
                <w:szCs w:val="18"/>
                <w:lang w:eastAsia="en-CA"/>
              </w:rPr>
            </w:pPr>
            <w:r w:rsidRPr="00D45FD3">
              <w:rPr>
                <w:b/>
                <w:noProof/>
              </w:rPr>
              <mc:AlternateContent>
                <mc:Choice Requires="wps">
                  <w:drawing>
                    <wp:inline distT="0" distB="0" distL="0" distR="0" wp14:anchorId="35F16AA3" wp14:editId="0994CCBB">
                      <wp:extent cx="210056" cy="216000"/>
                      <wp:effectExtent l="0" t="0" r="19050" b="12700"/>
                      <wp:docPr id="1046" name="Oval 1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4374F6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F16AA3" id="Oval 1046" o:spid="_x0000_s13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jUKlAIAALoFAAAOAAAAZHJzL2Uyb0RvYy54bWysVNtqGzEQfS/0H4Tem107JC1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PN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tXI1C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4374F6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3720D41E" w14:textId="77777777" w:rsidTr="006E249A">
        <w:tc>
          <w:tcPr>
            <w:tcW w:w="1871" w:type="dxa"/>
            <w:tcBorders>
              <w:top w:val="nil"/>
              <w:left w:val="nil"/>
              <w:bottom w:val="single" w:sz="4" w:space="0" w:color="auto"/>
              <w:right w:val="single" w:sz="4" w:space="0" w:color="auto"/>
            </w:tcBorders>
            <w:vAlign w:val="center"/>
          </w:tcPr>
          <w:p w14:paraId="6035473A" w14:textId="77777777" w:rsidR="00CC2EB7" w:rsidRPr="00D45FD3" w:rsidRDefault="00CC2EB7" w:rsidP="00CC2EB7">
            <w:pPr>
              <w:spacing w:after="0"/>
              <w:rPr>
                <w:sz w:val="20"/>
                <w:szCs w:val="20"/>
              </w:rPr>
            </w:pPr>
            <w:r w:rsidRPr="00D45FD3">
              <w:rPr>
                <w:sz w:val="20"/>
                <w:szCs w:val="20"/>
              </w:rPr>
              <w:t>Nakada et al., 2012</w:t>
            </w:r>
            <w:r w:rsidRPr="00D45FD3">
              <w:rPr>
                <w:sz w:val="20"/>
                <w:szCs w:val="20"/>
                <w:vertAlign w:val="superscript"/>
              </w:rPr>
              <w:t>ii</w:t>
            </w:r>
          </w:p>
        </w:tc>
        <w:tc>
          <w:tcPr>
            <w:tcW w:w="680" w:type="dxa"/>
            <w:tcBorders>
              <w:top w:val="nil"/>
              <w:left w:val="single" w:sz="4" w:space="0" w:color="auto"/>
              <w:right w:val="single" w:sz="4" w:space="0" w:color="auto"/>
            </w:tcBorders>
            <w:vAlign w:val="center"/>
          </w:tcPr>
          <w:p w14:paraId="76FA645E" w14:textId="7F896371"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54B8F22A" wp14:editId="562F28DF">
                      <wp:extent cx="210056" cy="216000"/>
                      <wp:effectExtent l="0" t="0" r="19050" b="12700"/>
                      <wp:docPr id="1061" name="Oval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1DBA8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4B8F22A" id="Oval 1061" o:spid="_x0000_s140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5HHlAIAALoFAAAOAAAAZHJzL2Uyb0RvYy54bWysVNtqGzEQfS/0H4Tem107TVqWrINxcCmY&#13;&#10;JNQpeZa1kldUq1El2bvu13ekvSQ0oYHSFzHSzJnL0cxcXXeNJkfhvAJT0tlZTokwHCpl9iX9/rD+&#13;&#10;8J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HDeq2pWiT7PC4w18jAhUp3JYfQssb7J&#13;&#10;9+xvvnuCBvsIFan5J3D+NnhCpMhgwgRulAH3mgMd+ubATHv7kaSemshS6HYdclPS808f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1ORx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01DBA8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E9645A" w14:textId="30AB794D" w:rsidR="00CC2EB7" w:rsidRPr="00D45FD3" w:rsidRDefault="009D72C7"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3D59543E" wp14:editId="27019D20">
                      <wp:extent cx="210056" cy="216000"/>
                      <wp:effectExtent l="0" t="0" r="19050" b="12700"/>
                      <wp:docPr id="863" name="Oval 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10AA6BE"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59543E" id="Oval 863" o:spid="_x0000_s140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nZcw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U/f38R3zSe7bA63TvmcJgMb8VtQ0+wBR/uwdEo0NDQeIfPtCiNXclxtDir&#13;&#10;0f147Tz6U4fSLWcdjVbJ/fcDOMmZ/mSod+McToabjN1kmEO7QXqqBX0cViSTAC7oyVQO2yea+nWM&#13;&#10;QldgBMUquQhu2mzCMOL0bwi5Xic3mjcLYWserIjkUdnYT4/9Ezg79l2ghr3Daexe9N7gG5EG14eA&#13;&#10;q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XD+Z2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10AA6BE"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ABBDAC9" w14:textId="21C0AF9E"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781E0C73" wp14:editId="33D07FA1">
                      <wp:extent cx="210056" cy="216000"/>
                      <wp:effectExtent l="0" t="0" r="19050" b="12700"/>
                      <wp:docPr id="1059" name="Oval 1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545CC70"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1E0C73" id="Oval 1059" o:spid="_x0000_s140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8QTlAIAALoFAAAOAAAAZHJzL2Uyb0RvYy54bWysVNtqGzEQfS/0H4Tem107xC1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p6/nk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BSfEE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545CC70"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C5483A" w14:textId="55120FDB"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30F714CF" wp14:editId="11E61149">
                      <wp:extent cx="210056" cy="216000"/>
                      <wp:effectExtent l="0" t="0" r="19050" b="12700"/>
                      <wp:docPr id="1057" name="Oval 1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054418"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F714CF" id="Oval 1057" o:spid="_x0000_s140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YJ3ue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0054418"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70D8E5" w14:textId="5B2F726F"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46460615" wp14:editId="076433D7">
                      <wp:extent cx="210056" cy="216000"/>
                      <wp:effectExtent l="0" t="0" r="19050" b="12700"/>
                      <wp:docPr id="1055" name="Oval 1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15C4E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460615" id="Oval 1055" o:spid="_x0000_s140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1TlAIAALoFAAAOAAAAZHJzL2Uyb0RvYy54bWysVNtqGzEQfS/0H4Tem107JA1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pz3qppVos/zAmONPEyIVGdyGD1LrG/y&#13;&#10;Pfub756gwT5CRWr+CZy/D54QKTKYMIEbZcC95UCHvjkw095+JKmnJrIUul2H3JT0/PNV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GP9U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115C4E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E3DC4E5" w14:textId="7C826DF1"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32C0AC0A" wp14:editId="2494CE48">
                      <wp:extent cx="210056" cy="216000"/>
                      <wp:effectExtent l="0" t="0" r="19050" b="12700"/>
                      <wp:docPr id="1053" name="Oval 1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8B0D1B"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C0AC0A" id="Oval 1053" o:spid="_x0000_s140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dc5lAIAALoFAAAOAAAAZHJzL2Uyb0RvYy54bWysVNtqGzEQfS/0H4Tem107JG2XrINxcCmY&#13;&#10;JNQpeZa1kldUq1El2bvu13ekvSQ0oYHSFzHSzJnL0cxcXXeNJkfhvAJT0tlZTokwHCpl9iX9/rD+&#13;&#10;8I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HDeq2pWiT7PC4w18jAhUp3JYfQssb7J&#13;&#10;9+xvvnuCBvsIFan5J3D+NnhCpMhgwgRulAH3mgMd+ubATHv7kaSemshS6HYdclPS84+f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1dnXO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78B0D1B"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2B78132" w14:textId="13019103"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3E24EEB1" wp14:editId="29E5C489">
                      <wp:extent cx="210056" cy="216000"/>
                      <wp:effectExtent l="0" t="0" r="19050" b="12700"/>
                      <wp:docPr id="1051" name="Oval 1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48B2D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24EEB1" id="Oval 1051" o:spid="_x0000_s140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bMykg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X6Vi49sOqtO9&#13;&#10;Iw76cfSWbxT++5b5cM8czh9OKu6UcIeH1NCWFAaJkhrcr/feoz2OBWopaXGeS+p/HpgTlOhvBgcm&#13;&#10;Dv8ouFHYjYI5NGvA3pnhtrI8iQhwQY+idNA846pZxSioYoZjrJLy4MbLOvR7BZcVF6tVMsMhtyxs&#13;&#10;zYPl0XlkNjbxY/fMnB2aPeCU3MI4628avreNSAOrQwCp0jS88DhwjgsiNc+wzOIGen1PVi8rd/k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DB9szK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F48B2D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E44CAE" w14:textId="68A614E1"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467BDCEC" wp14:editId="18D713C4">
                      <wp:extent cx="210056" cy="216000"/>
                      <wp:effectExtent l="0" t="0" r="19050" b="12700"/>
                      <wp:docPr id="1049" name="Oval 1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C50F3CF"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7BDCEC" id="Oval 1049" o:spid="_x0000_s140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5lYkg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XyXb+LaD6nTv&#13;&#10;iIN+HL3lG4X/vmU+3DOH84eTijsl3OEhNbQlhUGipAb36733aI9jgVpKWpznkvqfB+YEJfqbwYGJ&#13;&#10;wz8KbhR2o2AOzRqwd2a4rSxPIgJc0KMoHTTPuGpWMQqqmOEYq6Q8uPGyDv1ewWXFxWqVzHDILQtb&#13;&#10;82B5dB6ZjU382D0zZ4dmDzgltzDO+puG720j0sDqEECqNA0vPA6c44JIzTMss7iBXt+T1cvKXf4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FXHmVi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C50F3CF"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55E902C" w14:textId="16AE2F01" w:rsidR="00CC2EB7" w:rsidRPr="00D45FD3" w:rsidRDefault="009D72C7"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334DFC47" wp14:editId="51D3F6A3">
                      <wp:extent cx="210056" cy="216000"/>
                      <wp:effectExtent l="0" t="0" r="19050" b="12700"/>
                      <wp:docPr id="864" name="Oval 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8F5B4C"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4DFC47" id="Oval 864" o:spid="_x0000_s140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8SScw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OMyvmk820F1ekCGMEyGd/K2oSfYCh8eBNIo0NDQeId7WrSBruQwWpzV&#13;&#10;gD/eOo/+1KF0y1lHo1Vy//0gUHFmPlvq3TiHk4GTsZsMe2g3QE+1oI/DyWQSAIOZTI3QPtPUr2MU&#13;&#10;uhJWUqySy4DTZhOGEad/Q6r1OrnRvDkRtvbRyUgelY399NQ/C3Rj3wVq2DuYxu5V7w2+EWlhfQig&#13;&#10;m9SYLzqOmtOspuYZ/5X4Gfy6T14vv9/q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DN/Ek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08F5B4C"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7CD9D1C" w14:textId="1B4E004D" w:rsidR="00CC2EB7" w:rsidRPr="00D45FD3" w:rsidRDefault="009D72C7"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1A6E4ADD" wp14:editId="143ABF4E">
                      <wp:extent cx="210056" cy="216000"/>
                      <wp:effectExtent l="0" t="0" r="19050" b="12700"/>
                      <wp:docPr id="866" name="Oval 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790DBD3"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6E4ADD" id="Oval 866" o:spid="_x0000_s140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e74cw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ON5fNN4toPq9IAMYZgM7+RtQ0+wFT48CKRRoKGh8Q73tGgDXclhtDir&#13;&#10;AX+8dR79qUPplrOORqvk/vtBoOLMfLbUu3EOJwMnYzcZ9tBugJ5qQR+Hk8kkAAYzmRqhfaapX8co&#13;&#10;dCWspFgllwGnzSYMI07/hlTrdXKjeXMibO2jk5E8Khv76al/FujGvgvUsHcwjd2r3ht8I9LC+hBA&#13;&#10;N6kxX3QcNadZTc0z/ivxM/h1n7xefr/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aWXu+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790DBD3"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6110CB1" w14:textId="17020383" w:rsidR="00CC2EB7" w:rsidRPr="00D45FD3" w:rsidRDefault="009D72C7" w:rsidP="00CC2EB7">
            <w:pPr>
              <w:spacing w:after="0"/>
              <w:jc w:val="center"/>
              <w:rPr>
                <w:b/>
                <w:noProof/>
                <w:lang w:val="en-CA" w:eastAsia="en-CA"/>
              </w:rPr>
            </w:pPr>
            <w:r w:rsidRPr="00D45FD3">
              <w:rPr>
                <w:b/>
                <w:noProof/>
              </w:rPr>
              <mc:AlternateContent>
                <mc:Choice Requires="wps">
                  <w:drawing>
                    <wp:inline distT="0" distB="0" distL="0" distR="0" wp14:anchorId="434D72CF" wp14:editId="0D3A4E36">
                      <wp:extent cx="210056" cy="216000"/>
                      <wp:effectExtent l="0" t="0" r="19050" b="12700"/>
                      <wp:docPr id="1047"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C7EC96C"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4D72CF" id="Oval 1047" o:spid="_x0000_s141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mhBlAIAALoFAAAOAAAAZHJzL2Uyb0RvYy54bWysVNtqGzEQfS/0H4Tem107TQh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pz3qppVos/zAmONPEyIVGdyGD1LrG/y&#13;&#10;Pfub756gwT5CRWr+CZy/D54QKTKYMIEbZcC95UCHvjkw095+JKmnJrIUul2H3JT0/Opz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5ZJoQ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C7EC96C"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13685FC8" w14:textId="77777777" w:rsidTr="006E249A">
        <w:tc>
          <w:tcPr>
            <w:tcW w:w="1871" w:type="dxa"/>
            <w:tcBorders>
              <w:top w:val="nil"/>
              <w:left w:val="nil"/>
              <w:bottom w:val="single" w:sz="4" w:space="0" w:color="auto"/>
              <w:right w:val="single" w:sz="4" w:space="0" w:color="auto"/>
            </w:tcBorders>
            <w:vAlign w:val="center"/>
          </w:tcPr>
          <w:p w14:paraId="0176595F" w14:textId="77777777" w:rsidR="00CC2EB7" w:rsidRPr="00D45FD3" w:rsidRDefault="00CC2EB7" w:rsidP="00CC2EB7">
            <w:pPr>
              <w:spacing w:after="0"/>
              <w:rPr>
                <w:sz w:val="20"/>
                <w:szCs w:val="20"/>
              </w:rPr>
            </w:pPr>
            <w:r w:rsidRPr="00D45FD3">
              <w:rPr>
                <w:sz w:val="20"/>
                <w:szCs w:val="20"/>
              </w:rPr>
              <w:t>Natori et al., 2003</w:t>
            </w:r>
            <w:r w:rsidRPr="00D45FD3">
              <w:rPr>
                <w:sz w:val="20"/>
                <w:szCs w:val="20"/>
                <w:vertAlign w:val="superscript"/>
              </w:rPr>
              <w:t>jj</w:t>
            </w:r>
          </w:p>
        </w:tc>
        <w:tc>
          <w:tcPr>
            <w:tcW w:w="680" w:type="dxa"/>
            <w:tcBorders>
              <w:top w:val="nil"/>
              <w:left w:val="single" w:sz="4" w:space="0" w:color="auto"/>
              <w:right w:val="single" w:sz="4" w:space="0" w:color="auto"/>
            </w:tcBorders>
            <w:vAlign w:val="center"/>
          </w:tcPr>
          <w:p w14:paraId="344F3627" w14:textId="2E3226E4" w:rsidR="00CC2EB7" w:rsidRPr="00D45FD3" w:rsidRDefault="009D72C7" w:rsidP="00CC2EB7">
            <w:pPr>
              <w:spacing w:after="0"/>
              <w:jc w:val="center"/>
              <w:rPr>
                <w:b/>
                <w:sz w:val="18"/>
              </w:rPr>
            </w:pPr>
            <w:r w:rsidRPr="00D45FD3">
              <w:rPr>
                <w:b/>
                <w:noProof/>
              </w:rPr>
              <mc:AlternateContent>
                <mc:Choice Requires="wps">
                  <w:drawing>
                    <wp:inline distT="0" distB="0" distL="0" distR="0" wp14:anchorId="550AD4D7" wp14:editId="1B94180C">
                      <wp:extent cx="210056" cy="216000"/>
                      <wp:effectExtent l="0" t="0" r="19050" b="12700"/>
                      <wp:docPr id="1062" name="Oval 1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3FD743"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50AD4D7" id="Oval 1062" o:spid="_x0000_s141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EIrlA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X13ERopvO6hO&#13;&#10;94446MfRW75R+O9b5sM9czh/OKm4U8IdHlJDW1IYJEpqcL/ee4/2OBaopaTFeS6p/3lgTlCivxkc&#13;&#10;mDj8o+BGYTcK5tCsAXtnhtvK8iQiwAU9itJB84yrZhWjoIoZjrFKyoMbL+vQ7xVcVlysVskMh9yy&#13;&#10;sDUPlkfnkdnYxI/dM3N2aPaAU3IL46y/afjeNiINrA4BpErT8MLjwDkuiNQ8wzKLG+j1PVm9rN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gChCK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A3FD743"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DD4930" w14:textId="094F3137"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3E1FD349" wp14:editId="65F97C39">
                      <wp:extent cx="210056" cy="216000"/>
                      <wp:effectExtent l="0" t="0" r="19050" b="12700"/>
                      <wp:docPr id="882" name="Oval 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AD0DA31"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1FD349" id="Oval 882" o:spid="_x0000_s141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2TAf4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AD0DA31"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D4DA5AC" w14:textId="50B68139" w:rsidR="00CC2EB7" w:rsidRPr="00D45FD3" w:rsidRDefault="009D72C7" w:rsidP="00CC2EB7">
            <w:pPr>
              <w:spacing w:after="0"/>
              <w:jc w:val="center"/>
              <w:rPr>
                <w:b/>
                <w:sz w:val="18"/>
              </w:rPr>
            </w:pPr>
            <w:r w:rsidRPr="00D45FD3">
              <w:rPr>
                <w:b/>
                <w:noProof/>
              </w:rPr>
              <mc:AlternateContent>
                <mc:Choice Requires="wps">
                  <w:drawing>
                    <wp:inline distT="0" distB="0" distL="0" distR="0" wp14:anchorId="04884D64" wp14:editId="7C0D9518">
                      <wp:extent cx="210056" cy="216000"/>
                      <wp:effectExtent l="0" t="0" r="19050" b="12700"/>
                      <wp:docPr id="1060" name="Oval 1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0BD1409"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884D64" id="Oval 1060" o:spid="_x0000_s141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Bf/lAIAALoFAAAOAAAAZHJzL2Uyb0RvYy54bWysVNtqGzEQfS/0H4Tem107JA1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pz3qppVos/zAmONPEyIVGdyGD1LrG/y&#13;&#10;Pfub756gwT5CRWr+CZy/D54QKTKYMIEbZcC95UCHvjkw095+JKmnJrIUul2H3JT0/Opz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lwX/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0BD1409"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D97094" w14:textId="0AAA69A4" w:rsidR="00CC2EB7" w:rsidRPr="00D45FD3" w:rsidRDefault="009D72C7" w:rsidP="00CC2EB7">
            <w:pPr>
              <w:spacing w:after="0"/>
              <w:jc w:val="center"/>
              <w:rPr>
                <w:b/>
                <w:sz w:val="18"/>
              </w:rPr>
            </w:pPr>
            <w:r w:rsidRPr="00D45FD3">
              <w:rPr>
                <w:b/>
                <w:noProof/>
              </w:rPr>
              <mc:AlternateContent>
                <mc:Choice Requires="wps">
                  <w:drawing>
                    <wp:inline distT="0" distB="0" distL="0" distR="0" wp14:anchorId="46A37ABD" wp14:editId="08A88D6A">
                      <wp:extent cx="210056" cy="216000"/>
                      <wp:effectExtent l="0" t="0" r="19050" b="12700"/>
                      <wp:docPr id="1058" name="Oval 10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31C6F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A37ABD" id="Oval 1058" o:spid="_x0000_s141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gTVlA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KeX13FRopvO6hO&#13;&#10;94446MfRW75R+O9b5sM9czh/OKm4U8IdHlJDW1IYJEpqcL/ee4/2OBaopaTFeS6p/3lgTlCivxkc&#13;&#10;mDj8o+BGYTcK5tCsAXtnhtvK8iQiwAU9itJB84yrZhWjoIoZjrFKyoMbL+vQ7xVcVlysVskMh9yy&#13;&#10;sDUPlkfnkdnYxI/dM3N2aPaAU3IL46y/afjeNiINrA4BpErT8MLjwDkuiNQ8wzKLG+j1PVm9rN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mqIE1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231C6F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EC0C758" w14:textId="7AF700CC"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70E6802D" wp14:editId="55D0381B">
                      <wp:extent cx="210056" cy="216000"/>
                      <wp:effectExtent l="0" t="0" r="19050" b="12700"/>
                      <wp:docPr id="1056" name="Oval 1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A257B46"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E6802D" id="Oval 1056" o:spid="_x0000_s141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6/lAIAALoFAAAOAAAAZHJzL2Uyb0RvYy54bWysVNtqGzEQfS/0H4Tem107JKR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pz3qppVos/zAmONPEyIVGdyGD1LrG/y&#13;&#10;Pfub756gwT5CRWr+CZy/D54QKTKYMIEbZcC95UCHvjkw095+JKmnJrIUul2H3JT0/Opz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xguv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A257B46"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4AC2BE6" w14:textId="3829C860"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35F8DB93" wp14:editId="270C61EF">
                      <wp:extent cx="210056" cy="216000"/>
                      <wp:effectExtent l="0" t="0" r="19050" b="12700"/>
                      <wp:docPr id="1054" name="Oval 1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BBA610A"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F8DB93" id="Oval 1054" o:spid="_x0000_s141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gEPkw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EsqNr7toDrd&#13;&#10;O+KgH0dv+Vrhv2+YD/fM4fzhpOJOCXd4SA1tSWGQKKnB/XrrPdrjWKCWkhbnuaT+54E5QYn+ZnBg&#13;&#10;4vCPghuF3SiYQ7MC7J0ZbivLk4gAF/QoSgfNE66aZYyCKmY4xiopD268rEK/V3BZcbFcJjMccsvC&#13;&#10;xmwtj84js7GJH7on5uzQ7AGn5BbGWX/V8L1tRBpYHgJIlabhmceBc1wQqXmGZRY30Mt7snpeuY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dwgEP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BBA610A"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C1CE17C" w14:textId="289B0ED6"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5F94EACD" wp14:editId="6F00AA1D">
                      <wp:extent cx="210056" cy="216000"/>
                      <wp:effectExtent l="0" t="0" r="19050" b="12700"/>
                      <wp:docPr id="1052" name="Oval 1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EB1732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F94EACD" id="Oval 1052" o:spid="_x0000_s141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Ctlkw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EuyjW87qE73&#13;&#10;jjjox9Fbvlb47xvmwz1zOH84qbhTwh0eUkNbUhgkSmpwv956j/Y4FqilpMV5Lqn/eWBOUKK/GRyY&#13;&#10;OPyj4EZhNwrm0KwAe2eG28ryJCLABT2K0kHzhKtmGaOgihmOsUrKgxsvq9DvFVxWXCyXyQyH3LKw&#13;&#10;MVvLo/PIbGzih+6JOTs0e8ApuYVx1l81fG8bkQaWhwBSpWl45nHgHBdEap5hmcUN9PKerJ5X7u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4eCtl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EB1732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031E19" w14:textId="31A6BB5D" w:rsidR="00CC2EB7" w:rsidRPr="00D45FD3" w:rsidRDefault="009D72C7" w:rsidP="00CC2EB7">
            <w:pPr>
              <w:spacing w:after="0"/>
              <w:jc w:val="center"/>
              <w:rPr>
                <w:b/>
                <w:sz w:val="18"/>
              </w:rPr>
            </w:pPr>
            <w:r w:rsidRPr="00D45FD3">
              <w:rPr>
                <w:b/>
                <w:noProof/>
              </w:rPr>
              <mc:AlternateContent>
                <mc:Choice Requires="wps">
                  <w:drawing>
                    <wp:inline distT="0" distB="0" distL="0" distR="0" wp14:anchorId="646EAAB0" wp14:editId="0496FBDB">
                      <wp:extent cx="210056" cy="216000"/>
                      <wp:effectExtent l="0" t="0" r="19050" b="12700"/>
                      <wp:docPr id="1050" name="Oval 1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1E0B5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6EAAB0" id="Oval 1050" o:spid="_x0000_s141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lTb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Ms8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l7ZU2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E1E0B5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A68CEE" w14:textId="725276CB"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60A44DFE" wp14:editId="1A50FA0B">
                      <wp:extent cx="210056" cy="216000"/>
                      <wp:effectExtent l="0" t="0" r="19050" b="12700"/>
                      <wp:docPr id="879" name="Oval 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4281FA2"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0A44DFE" id="Oval 879" o:spid="_x0000_s141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BNpcx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4281FA2"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D797D60" w14:textId="616455A2"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613614B8" wp14:editId="72C5D41F">
                      <wp:extent cx="210056" cy="216000"/>
                      <wp:effectExtent l="0" t="0" r="19050" b="12700"/>
                      <wp:docPr id="877" name="Oval 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27B5B24"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3614B8" id="Oval 877" o:spid="_x0000_s142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fvv4C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27B5B24"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CB898A" w14:textId="29F4D22F" w:rsidR="00CC2EB7" w:rsidRPr="00D45FD3" w:rsidRDefault="009D72C7" w:rsidP="00CC2EB7">
            <w:pPr>
              <w:spacing w:after="0"/>
              <w:jc w:val="center"/>
              <w:rPr>
                <w:b/>
                <w:noProof/>
                <w:sz w:val="18"/>
                <w:szCs w:val="18"/>
                <w:lang w:eastAsia="en-CA"/>
              </w:rPr>
            </w:pPr>
            <w:r w:rsidRPr="00D45FD3">
              <w:rPr>
                <w:b/>
                <w:noProof/>
              </w:rPr>
              <mc:AlternateContent>
                <mc:Choice Requires="wps">
                  <w:drawing>
                    <wp:inline distT="0" distB="0" distL="0" distR="0" wp14:anchorId="303016CA" wp14:editId="3FE70253">
                      <wp:extent cx="210056" cy="216000"/>
                      <wp:effectExtent l="0" t="0" r="19050" b="12700"/>
                      <wp:docPr id="1048" name="Oval 1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0D72D6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3016CA" id="Oval 1048" o:spid="_x0000_s142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AW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MtF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7ZfwF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0D72D6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51BECAA0" w14:textId="77777777" w:rsidTr="006E249A">
        <w:tc>
          <w:tcPr>
            <w:tcW w:w="1871" w:type="dxa"/>
            <w:tcBorders>
              <w:top w:val="nil"/>
              <w:left w:val="nil"/>
              <w:bottom w:val="single" w:sz="4" w:space="0" w:color="auto"/>
              <w:right w:val="single" w:sz="4" w:space="0" w:color="auto"/>
            </w:tcBorders>
            <w:vAlign w:val="center"/>
          </w:tcPr>
          <w:p w14:paraId="262F3DAC" w14:textId="77777777" w:rsidR="00CC2EB7" w:rsidRPr="00D45FD3" w:rsidRDefault="00CC2EB7" w:rsidP="00CC2EB7">
            <w:pPr>
              <w:spacing w:after="0"/>
              <w:rPr>
                <w:sz w:val="20"/>
                <w:szCs w:val="20"/>
              </w:rPr>
            </w:pPr>
            <w:r w:rsidRPr="00D45FD3">
              <w:rPr>
                <w:sz w:val="20"/>
                <w:szCs w:val="20"/>
              </w:rPr>
              <w:t>Nishikawa et al., 1992</w:t>
            </w:r>
            <w:r w:rsidRPr="00D45FD3">
              <w:rPr>
                <w:sz w:val="20"/>
                <w:szCs w:val="20"/>
                <w:vertAlign w:val="superscript"/>
              </w:rPr>
              <w:t>kk</w:t>
            </w:r>
          </w:p>
        </w:tc>
        <w:tc>
          <w:tcPr>
            <w:tcW w:w="680" w:type="dxa"/>
            <w:tcBorders>
              <w:top w:val="nil"/>
              <w:left w:val="single" w:sz="4" w:space="0" w:color="auto"/>
              <w:right w:val="single" w:sz="4" w:space="0" w:color="auto"/>
            </w:tcBorders>
            <w:vAlign w:val="center"/>
          </w:tcPr>
          <w:p w14:paraId="7D5DA3EE" w14:textId="4E2F97BD" w:rsidR="00CC2EB7" w:rsidRPr="00D45FD3" w:rsidRDefault="009D72C7" w:rsidP="00CC2EB7">
            <w:pPr>
              <w:spacing w:after="0"/>
              <w:jc w:val="center"/>
              <w:rPr>
                <w:b/>
                <w:sz w:val="18"/>
              </w:rPr>
            </w:pPr>
            <w:r w:rsidRPr="00D45FD3">
              <w:rPr>
                <w:b/>
                <w:noProof/>
              </w:rPr>
              <mc:AlternateContent>
                <mc:Choice Requires="wps">
                  <w:drawing>
                    <wp:inline distT="0" distB="0" distL="0" distR="0" wp14:anchorId="12DD0BFF" wp14:editId="4522036A">
                      <wp:extent cx="210056" cy="216000"/>
                      <wp:effectExtent l="0" t="0" r="19050" b="12700"/>
                      <wp:docPr id="1063" name="Oval 10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0558E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DD0BFF" id="Oval 1063" o:spid="_x0000_s142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Y+olAIAALoFAAAOAAAAZHJzL2Uyb0RvYy54bWysVNtqGzEQfS/0H4Tem107xLRL1sE4uBRM&#13;&#10;EpqEPMtaySuq1aiS7F336zvSXhKa0EDpixhp5szlaGYur7pGk6NwXoEp6ewsp0QYDpUy+5I+Pmw+&#13;&#10;fab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p6/mU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QlmPq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E0558E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C66E75C" w14:textId="51A9BFCC"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782FDB4F" wp14:editId="5EFD5C9C">
                      <wp:extent cx="210056" cy="216000"/>
                      <wp:effectExtent l="0" t="0" r="19050" b="12700"/>
                      <wp:docPr id="883" name="Oval 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4E57441"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2FDB4F" id="Oval 883" o:spid="_x0000_s142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0TWHt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4E57441"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2C67EAD" w14:textId="56BD2D44" w:rsidR="00CC2EB7" w:rsidRPr="00D45FD3" w:rsidRDefault="009D72C7" w:rsidP="00CC2EB7">
            <w:pPr>
              <w:spacing w:after="0"/>
              <w:jc w:val="center"/>
              <w:rPr>
                <w:b/>
                <w:sz w:val="18"/>
              </w:rPr>
            </w:pPr>
            <w:r w:rsidRPr="00D45FD3">
              <w:rPr>
                <w:b/>
                <w:noProof/>
              </w:rPr>
              <mc:AlternateContent>
                <mc:Choice Requires="wps">
                  <w:drawing>
                    <wp:inline distT="0" distB="0" distL="0" distR="0" wp14:anchorId="327E6857" wp14:editId="367594E4">
                      <wp:extent cx="210056" cy="216000"/>
                      <wp:effectExtent l="0" t="0" r="19050" b="12700"/>
                      <wp:docPr id="1064" name="Oval 10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E9C1D0"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27E6857" id="Oval 1064" o:spid="_x0000_s142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bbolAIAALoFAAAOAAAAZHJzL2Uyb0RvYy54bWysVNtqGzEQfS/0H4Tem107JKR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pz3qppVos/zAmONPEyIVGdyGD1LrG/y&#13;&#10;Pfub756gwT5CRWr+CZy/D54QKTKYMIEbZcC95UCHvjkw095+JKmnJrIUul2H3JT0/PNV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9x226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4E9C1D0"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F68CE9" w14:textId="730ED24A" w:rsidR="00CC2EB7" w:rsidRPr="00D45FD3" w:rsidRDefault="009D72C7" w:rsidP="00CC2EB7">
            <w:pPr>
              <w:spacing w:after="0"/>
              <w:jc w:val="center"/>
              <w:rPr>
                <w:b/>
                <w:sz w:val="18"/>
              </w:rPr>
            </w:pPr>
            <w:r w:rsidRPr="00D45FD3">
              <w:rPr>
                <w:b/>
                <w:noProof/>
              </w:rPr>
              <mc:AlternateContent>
                <mc:Choice Requires="wps">
                  <w:drawing>
                    <wp:inline distT="0" distB="0" distL="0" distR="0" wp14:anchorId="1AA657CC" wp14:editId="7A82EAC6">
                      <wp:extent cx="210056" cy="216000"/>
                      <wp:effectExtent l="0" t="0" r="19050" b="12700"/>
                      <wp:docPr id="1065" name="Oval 1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7DDCD03"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A657CC" id="Oval 1065" o:spid="_x0000_s142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kqecg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7DDCD03"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88AD38" w14:textId="39B7E1EE" w:rsidR="00CC2EB7" w:rsidRPr="00D45FD3" w:rsidRDefault="009D72C7" w:rsidP="00CC2EB7">
            <w:pPr>
              <w:spacing w:after="0"/>
              <w:jc w:val="center"/>
              <w:rPr>
                <w:b/>
                <w:noProof/>
                <w:sz w:val="20"/>
                <w:szCs w:val="20"/>
                <w:lang w:eastAsia="en-CA"/>
              </w:rPr>
            </w:pPr>
            <w:r w:rsidRPr="00D45FD3">
              <w:rPr>
                <w:b/>
                <w:noProof/>
              </w:rPr>
              <mc:AlternateContent>
                <mc:Choice Requires="wps">
                  <w:drawing>
                    <wp:inline distT="0" distB="0" distL="0" distR="0" wp14:anchorId="5E6329D9" wp14:editId="1D494120">
                      <wp:extent cx="210056" cy="216000"/>
                      <wp:effectExtent l="0" t="0" r="19050" b="12700"/>
                      <wp:docPr id="1066" name="Oval 1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759A94"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6329D9" id="Oval 1066" o:spid="_x0000_s14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O6dkg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1Bcb3/ZQne8c&#13;&#10;cdCPo7d8q/Dfd8yHO+Zw/nBScaeEWzykhrakMEiU1OB+vfYe7XEsUEtJi/NcUv/zyJygRH81ODBx&#13;&#10;+EfBjcJ+FMyx2QD2zhy3leVJRIALehSlg+YRV806RkEVMxxjlZQHN142od8ruKy4WK+TGQ65ZWFn&#13;&#10;7i2PziOzsYkfukfm7NDsAafkBsZZf9HwvW1EGlgfA0iVpuGJx4FzXBCpeYZlFjfQ83uyelq5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M7p2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B759A94"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A6A30D0" w14:textId="1F4A9AA4" w:rsidR="00CC2EB7" w:rsidRPr="00D45FD3" w:rsidRDefault="009D72C7" w:rsidP="00CC2EB7">
            <w:pPr>
              <w:spacing w:after="0"/>
              <w:jc w:val="center"/>
              <w:rPr>
                <w:b/>
                <w:noProof/>
                <w:sz w:val="20"/>
                <w:szCs w:val="20"/>
                <w:lang w:eastAsia="en-CA"/>
              </w:rPr>
            </w:pPr>
            <w:r w:rsidRPr="00D45FD3">
              <w:rPr>
                <w:b/>
                <w:noProof/>
              </w:rPr>
              <mc:AlternateContent>
                <mc:Choice Requires="wps">
                  <w:drawing>
                    <wp:inline distT="0" distB="0" distL="0" distR="0" wp14:anchorId="0C1B4712" wp14:editId="0D822794">
                      <wp:extent cx="210056" cy="216000"/>
                      <wp:effectExtent l="0" t="0" r="19050" b="12700"/>
                      <wp:docPr id="1067" name="Oval 1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54338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1B4712" id="Oval 1067" o:spid="_x0000_s14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sT3kg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lCfb+LaH6nzn&#13;&#10;iIN+HL3lW4X/vmM+3DGH84eTijsl3OIhNbQlhUGipAb367X3aI9jgVpKWpznkvqfR+YEJfqrwYGJ&#13;&#10;wz8KbhT2o2COzQawd+a4rSxPIgJc0KMoHTSPuGrWMQqqmOEYq6Q8uPGyCf1ewWXFxXqdzHDILQs7&#13;&#10;c295dB6ZjU380D0yZ4dmDzglNzDO+ouG720j0sD6GECqNA1PPA6c44JIzTMss7iBnt+T1dPK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p2xPe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E54338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DF4B83" w14:textId="6E90DECA" w:rsidR="00CC2EB7" w:rsidRPr="00D45FD3" w:rsidRDefault="009D72C7" w:rsidP="00CC2EB7">
            <w:pPr>
              <w:spacing w:after="0"/>
              <w:jc w:val="center"/>
              <w:rPr>
                <w:b/>
                <w:noProof/>
                <w:sz w:val="20"/>
                <w:szCs w:val="20"/>
                <w:lang w:eastAsia="en-CA"/>
              </w:rPr>
            </w:pPr>
            <w:r w:rsidRPr="00D45FD3">
              <w:rPr>
                <w:b/>
                <w:noProof/>
              </w:rPr>
              <mc:AlternateContent>
                <mc:Choice Requires="wps">
                  <w:drawing>
                    <wp:inline distT="0" distB="0" distL="0" distR="0" wp14:anchorId="46BFD721" wp14:editId="48ACEE9F">
                      <wp:extent cx="210056" cy="216000"/>
                      <wp:effectExtent l="0" t="0" r="19050" b="12700"/>
                      <wp:docPr id="1068" name="Oval 1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35086B"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BFD721" id="Oval 1068" o:spid="_x0000_s14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LtJlA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lC9iI8W3PVTn&#13;&#10;O0cc9OPoLd8q/Pcd8+GOOZw/nFTcKeEWD6mhLSkMEiU1uF+vvUd7HAvUUtLiPJfU/zwyJyjRXw0O&#13;&#10;TBz+UXCjsB8Fc2w2gL0zx21leRIR4IIeRemgecRVs45RUMUMx1gl5cGNl03o9wouKy7W62SGQ25Z&#13;&#10;2Jl7y6PzyGxs4ofukTk7NHvAKbmBcdZfNHxvG5EG1scAUqVpeOJx4BwXRGqeYZnFDfT8nqyeVu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bi7S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535086B"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60EA61" w14:textId="232EEDE2"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A68B0F2" wp14:editId="7D591671">
                      <wp:extent cx="210056" cy="216000"/>
                      <wp:effectExtent l="0" t="0" r="19050" b="12700"/>
                      <wp:docPr id="1159" name="Oval 1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7C64A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68B0F2" id="Oval 1159" o:spid="_x0000_s14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Qx8cg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" fillcolor="#c0504d [3205]" strokecolor="#622423 [1605]" strokeweight="2pt">
                      <v:path arrowok="t"/>
                      <o:lock v:ext="edit" aspectratio="t"/>
                      <v:textbox inset="0,0,0,0">
                        <w:txbxContent>
                          <w:p w14:paraId="347C64A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40C8CF0" w14:textId="4F7141DC"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46F86FBC" wp14:editId="43E35ED5">
                      <wp:extent cx="210056" cy="216000"/>
                      <wp:effectExtent l="0" t="0" r="19050" b="12700"/>
                      <wp:docPr id="886" name="Oval 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F45AFAD"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F86FBC" id="Oval 886" o:spid="_x0000_s14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vPUXm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1F45AFAD"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087BD37" w14:textId="5DC220B1"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7B6D1950" wp14:editId="23710B4C">
                      <wp:extent cx="210056" cy="216000"/>
                      <wp:effectExtent l="0" t="0" r="19050" b="12700"/>
                      <wp:docPr id="890" name="Oval 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928D00B"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6D1950" id="Oval 890" o:spid="_x0000_s14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z3wcw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l5fNN4toPqdI8MYZgM7+RNQ0+wFT7cC6RRoKGh8Q53tGgDXclhtDir&#13;&#10;AX+8dh79qUPplrOORqvk/vtBoOLMfLbUu3EOJwMnYzcZ9tBugJ5qQR+Hk8kkAAYzmRqhfaKpX8co&#13;&#10;dCWspFgllwGnzSYMI07/hlTrdXKjeXMibO2Dk5E8Khv76bF/EujGvgvUsLcwjd2L3ht8I9LC+hBA&#13;&#10;N6kxn3UcNadZTc0z/ivxM/h1n7yef7/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2U898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928D00B"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2729B5C" w14:textId="6CF4E3C0" w:rsidR="00CC2EB7" w:rsidRPr="00D45FD3" w:rsidRDefault="00E219F3"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09D2304B" wp14:editId="5F936451">
                      <wp:extent cx="210056" cy="216000"/>
                      <wp:effectExtent l="0" t="0" r="19050" b="12700"/>
                      <wp:docPr id="1158" name="Oval 1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A7606F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D2304B" id="Oval 1158" o:spid="_x0000_s14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P1lcQIAAEUFAAAOAAAAZHJzL2Uyb0RvYy54bWysVN9r2zAQfh/sfxB6X+2ENQ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T8vf5Kr5pPNtjdb53zOEwGd6K24aeYAc+3IOjUaChofEOn2lRGruS42hxVqP7&#13;&#10;8dp59KcOpVvOOhqtkvvvR3CSM/3JUO/GOZwMNxn7yTDHdov0VAv6OKxIJgFc0JOpHLZPNPWbGIWu&#13;&#10;wAiKVXIR3LTZhmHE6d8QcrNJbjRvFsLOPFgRyaOysZ8e+ydwduy7QA17h9PYvei9wTciDW6OAVWT&#13;&#10;GvNZx1FzmtXUPOO/Ej+DX/fJ6/n3W/8E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F8I/WV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0A7606F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5A4AEB99" w14:textId="77777777" w:rsidTr="006E249A">
        <w:tc>
          <w:tcPr>
            <w:tcW w:w="1871" w:type="dxa"/>
            <w:tcBorders>
              <w:top w:val="nil"/>
              <w:left w:val="nil"/>
              <w:bottom w:val="single" w:sz="4" w:space="0" w:color="auto"/>
              <w:right w:val="single" w:sz="4" w:space="0" w:color="auto"/>
            </w:tcBorders>
            <w:vAlign w:val="center"/>
          </w:tcPr>
          <w:p w14:paraId="1F702A6D" w14:textId="77777777" w:rsidR="00CC2EB7" w:rsidRPr="00D45FD3" w:rsidRDefault="00CC2EB7" w:rsidP="00CC2EB7">
            <w:pPr>
              <w:spacing w:after="0"/>
              <w:rPr>
                <w:sz w:val="20"/>
                <w:szCs w:val="20"/>
              </w:rPr>
            </w:pPr>
            <w:r w:rsidRPr="00D45FD3">
              <w:rPr>
                <w:sz w:val="20"/>
                <w:szCs w:val="20"/>
              </w:rPr>
              <w:t>Pillai et al., 2015</w:t>
            </w:r>
            <w:r w:rsidRPr="00D45FD3">
              <w:rPr>
                <w:sz w:val="20"/>
                <w:szCs w:val="20"/>
                <w:vertAlign w:val="superscript"/>
              </w:rPr>
              <w:t>ll</w:t>
            </w:r>
          </w:p>
        </w:tc>
        <w:tc>
          <w:tcPr>
            <w:tcW w:w="680" w:type="dxa"/>
            <w:tcBorders>
              <w:top w:val="nil"/>
              <w:left w:val="single" w:sz="4" w:space="0" w:color="auto"/>
              <w:right w:val="single" w:sz="4" w:space="0" w:color="auto"/>
            </w:tcBorders>
            <w:vAlign w:val="center"/>
          </w:tcPr>
          <w:p w14:paraId="2D186A52" w14:textId="34C751F5" w:rsidR="00CC2EB7" w:rsidRPr="00D45FD3" w:rsidRDefault="009D72C7" w:rsidP="00CC2EB7">
            <w:pPr>
              <w:spacing w:after="0"/>
              <w:jc w:val="center"/>
              <w:rPr>
                <w:b/>
                <w:sz w:val="18"/>
              </w:rPr>
            </w:pPr>
            <w:r w:rsidRPr="00D45FD3">
              <w:rPr>
                <w:b/>
                <w:noProof/>
              </w:rPr>
              <mc:AlternateContent>
                <mc:Choice Requires="wps">
                  <w:drawing>
                    <wp:inline distT="0" distB="0" distL="0" distR="0" wp14:anchorId="5D9FF2D4" wp14:editId="5C338C26">
                      <wp:extent cx="210056" cy="216000"/>
                      <wp:effectExtent l="0" t="0" r="19050" b="12700"/>
                      <wp:docPr id="1069" name="Oval 1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D4B173D"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9FF2D4" id="Oval 1069" o:spid="_x0000_s14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UpQ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nn2EjxbQfV&#13;&#10;6c4RB/04esvXCv99w3y4Yw7nDycVd0q4xUNqaEsKg0RJDe7Xa+/RHscCtZS0OM8l9T8PzAlK9DeD&#13;&#10;AxOHfxTcKOxGwRyaFWDvzHBbWZ5EBLigR1E6aB5x1SxjFFQxwzFWSXlw42UV+r2Cy4qL5TKZ4ZBb&#13;&#10;FjZma3l0HpmNTfzQPTJnh2YPOCU3MM76i4bvbSPSwPIQQKo0DU88DpzjgkjNMyyzuIGe35PV08pd&#13;&#10;/AY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5e1KU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D4B173D"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B393A6" w14:textId="1CD3E304" w:rsidR="00CC2EB7" w:rsidRPr="00D45FD3" w:rsidRDefault="009D72C7" w:rsidP="00CC2EB7">
            <w:pPr>
              <w:spacing w:after="0"/>
              <w:jc w:val="center"/>
              <w:rPr>
                <w:b/>
                <w:sz w:val="18"/>
              </w:rPr>
            </w:pPr>
            <w:r w:rsidRPr="00D45FD3">
              <w:rPr>
                <w:b/>
                <w:noProof/>
              </w:rPr>
              <mc:AlternateContent>
                <mc:Choice Requires="wps">
                  <w:drawing>
                    <wp:inline distT="0" distB="0" distL="0" distR="0" wp14:anchorId="07B8C8CE" wp14:editId="56FC2ABA">
                      <wp:extent cx="210056" cy="216000"/>
                      <wp:effectExtent l="0" t="0" r="19050" b="12700"/>
                      <wp:docPr id="1070" name="Oval 1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094858A"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B8C8CE" id="Oval 1070" o:spid="_x0000_s14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1l6lA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S34ZGym+7aA6&#13;&#10;3TvioB9Hb/la4b9vmA/3zOH84aTiTgl3eEgNbUlhkCipwf166z3a41iglpIW57mk/ueBOUGJ/mZw&#13;&#10;YOLwj4Ibhd0omEOzAuydGW4ry5OIABf0KEoHzROummWMgipmOMYqKQ9uvKxCv1dwWXGxXCYzHHLL&#13;&#10;wsZsLY/OI7OxiR+6J+bs0OwBp+QWxll/1fC9bUQaWB4CSJWm4ZnHgXNcEKl5hmUWN9DLe7J6X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NRNZe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094858A"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0340233" w14:textId="51655C6D" w:rsidR="00CC2EB7" w:rsidRPr="00D45FD3" w:rsidRDefault="009D72C7" w:rsidP="00CC2EB7">
            <w:pPr>
              <w:spacing w:after="0"/>
              <w:jc w:val="center"/>
              <w:rPr>
                <w:b/>
                <w:sz w:val="18"/>
              </w:rPr>
            </w:pPr>
            <w:r w:rsidRPr="00D45FD3">
              <w:rPr>
                <w:b/>
                <w:noProof/>
              </w:rPr>
              <mc:AlternateContent>
                <mc:Choice Requires="wps">
                  <w:drawing>
                    <wp:inline distT="0" distB="0" distL="0" distR="0" wp14:anchorId="3897B4FD" wp14:editId="2F071D43">
                      <wp:extent cx="210056" cy="216000"/>
                      <wp:effectExtent l="0" t="0" r="19050" b="12700"/>
                      <wp:docPr id="1071" name="Oval 1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2FFFBA3"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97B4FD" id="Oval 1071" o:spid="_x0000_s14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XMQlAIAALo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mX2EjxbQfV&#13;&#10;6c4RB/04esvXCv99w3y4Yw7nDycVd0q4xUNqaEsKg0RJDe7Xa+/RHscCtZS0OM8l9T8PzAlK9DeD&#13;&#10;AxOHfxTcKOxGwRyaFWDvzHBbWZ5EBLigR1E6aB5x1SxjFFQxwzFWSXlw42UV+r2Cy4qL5TKZ4ZBb&#13;&#10;FjZma3l0HpmNTfzQPTJnh2YPOCU3MM76i4bvbSPSwPIQQKo0DU88DpzjgkjNMyyzuIGe35PV08pd&#13;&#10;/AY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KlzE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2FFFBA3"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6452F86" w14:textId="248999EF" w:rsidR="00CC2EB7" w:rsidRPr="00D45FD3" w:rsidRDefault="009D72C7" w:rsidP="00CC2EB7">
            <w:pPr>
              <w:spacing w:after="0"/>
              <w:jc w:val="center"/>
              <w:rPr>
                <w:b/>
                <w:sz w:val="18"/>
              </w:rPr>
            </w:pPr>
            <w:r w:rsidRPr="00D45FD3">
              <w:rPr>
                <w:b/>
                <w:noProof/>
              </w:rPr>
              <mc:AlternateContent>
                <mc:Choice Requires="wps">
                  <w:drawing>
                    <wp:inline distT="0" distB="0" distL="0" distR="0" wp14:anchorId="4DE325F6" wp14:editId="1E343ACA">
                      <wp:extent cx="210056" cy="216000"/>
                      <wp:effectExtent l="0" t="0" r="19050" b="12700"/>
                      <wp:docPr id="1072" name="Oval 10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EFA5487"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E325F6" id="Oval 1072" o:spid="_x0000_s14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1ygkgIAALoFAAAOAAAAZHJzL2Uyb0RvYy54bWysVG1r2zAQ/j7YfxD6vtrO1jJ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ir6qUjFxrcd1Kc7&#13;&#10;RxwM4+gt3yj89y3z4Y45nD+cVNwp4RYPqaGrKIwSJQ24X6+9R3scC9RS0uE8V9T/PDAnKNFfDQ5M&#13;&#10;HP5JcJOwmwRzaNeAvVPgtrI8iQhwQU+idNA+4qpZxSioYoZjrIry4KbLOgx7BZcVF6tVMsMhtyxs&#13;&#10;zb3l0XlkNjbxQ//InB2bPeCU3MA06y8afrCNSAOrQwCp0jQ88ThyjgsiNc+4zOIGen5PVk8rd/k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JzXKC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EFA5487"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73D0F15" w14:textId="6B38D45F"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7E381EEB" wp14:editId="4A07187A">
                      <wp:extent cx="210056" cy="216000"/>
                      <wp:effectExtent l="0" t="0" r="19050" b="12700"/>
                      <wp:docPr id="1073" name="Oval 1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4C02ADA"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381EEB" id="Oval 1073" o:spid="_x0000_s14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XbKkgIAALoFAAAOAAAAZHJzL2Uyb0RvYy54bWysVG1r2zAQ/j7YfxD6vtrO1jJ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ir6qUi28W0H9enO&#13;&#10;EQfDOHrLNwr/fct8uGMO5w8nFXdKuMVDaugqCqNESQPu12vv0R7HArWUdDjPFfU/D8wJSvRXgwMT&#13;&#10;h38S3CTsJsEc2jVg7xS4rSxPIgJc0JMoHbSPuGpWMQqqmOEYq6I8uOmyDsNewWXFxWqVzHDILQtb&#13;&#10;c295dB6ZjU380D8yZ8dmDzglNzDN+ouGH2wj0sDqEECqNA1PPI6c44JIzTMus7iBnt+T1dPKXf4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fJdsq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4C02ADA"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786595" w14:textId="5B3C0B99"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2995C393" wp14:editId="717CB3D1">
                      <wp:extent cx="210056" cy="216000"/>
                      <wp:effectExtent l="0" t="0" r="19050" b="12700"/>
                      <wp:docPr id="1074" name="Oval 10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D42EAF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95C393" id="Oval 1074" o:spid="_x0000_s14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wl0lAIAALoFAAAOAAAAZHJzL2Uyb0RvYy54bWysVG1r2zAQ/j7YfxD6vtrO1jJ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ir6qVjERopvO6hP&#13;&#10;d444GMbRW75R+O9b5sMdczh/OKm4U8ItHlJDV1EYJUoacL9ee4/2OBaopaTDea6o/3lgTlCivxoc&#13;&#10;mDj8k+AmYTcJ5tCuAXunwG1leRIR4IKeROmgfcRVs4pRUMUMx1gV5cFNl3UY9gouKy5Wq2SGQ25Z&#13;&#10;2Jp7y6PzyGxs4of+kTk7NnvAKbmBadZfNPxgG5EGVocAUqVpeOJx5BwXRGqecZnFDfT8nqyeVu7y&#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OAcJd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D42EAF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DDCD82" w14:textId="46CE9414" w:rsidR="00CC2EB7" w:rsidRPr="00D45FD3" w:rsidRDefault="009D72C7" w:rsidP="00CC2EB7">
            <w:pPr>
              <w:spacing w:after="0"/>
              <w:jc w:val="center"/>
              <w:rPr>
                <w:b/>
                <w:noProof/>
                <w:lang w:eastAsia="en-CA"/>
              </w:rPr>
            </w:pPr>
            <w:r w:rsidRPr="00D45FD3">
              <w:rPr>
                <w:b/>
                <w:noProof/>
              </w:rPr>
              <mc:AlternateContent>
                <mc:Choice Requires="wps">
                  <w:drawing>
                    <wp:inline distT="0" distB="0" distL="0" distR="0" wp14:anchorId="7E13A8B7" wp14:editId="533C726F">
                      <wp:extent cx="210056" cy="216000"/>
                      <wp:effectExtent l="0" t="0" r="19050" b="12700"/>
                      <wp:docPr id="1075" name="Oval 1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80B5BD3"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13A8B7" id="Oval 1075" o:spid="_x0000_s14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Xb0jH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80B5BD3"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521DFE6" w14:textId="5FC4D46D" w:rsidR="00CC2EB7" w:rsidRPr="00D45FD3" w:rsidRDefault="009D72C7" w:rsidP="00CC2EB7">
            <w:pPr>
              <w:spacing w:after="0"/>
              <w:jc w:val="center"/>
              <w:rPr>
                <w:b/>
                <w:sz w:val="18"/>
              </w:rPr>
            </w:pPr>
            <w:r w:rsidRPr="00D45FD3">
              <w:rPr>
                <w:b/>
                <w:noProof/>
              </w:rPr>
              <mc:AlternateContent>
                <mc:Choice Requires="wps">
                  <w:drawing>
                    <wp:inline distT="0" distB="0" distL="0" distR="0" wp14:anchorId="1D163ED4" wp14:editId="79750DB3">
                      <wp:extent cx="210056" cy="216000"/>
                      <wp:effectExtent l="0" t="0" r="19050" b="12700"/>
                      <wp:docPr id="1076" name="Oval 1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FEF333"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163ED4" id="Oval 1076" o:spid="_x0000_s14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J5yH0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0FEF333"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975524" w14:textId="5FDAE9BA"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6C457376" wp14:editId="3F6B6F7A">
                      <wp:extent cx="210056" cy="216000"/>
                      <wp:effectExtent l="0" t="0" r="19050" b="12700"/>
                      <wp:docPr id="904" name="Oval 9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543750"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457376" id="Oval 904" o:spid="_x0000_s14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tPCPz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E543750"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BAA3712" w14:textId="458767DA"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76A7F74D" wp14:editId="24C72E66">
                      <wp:extent cx="210056" cy="216000"/>
                      <wp:effectExtent l="0" t="0" r="19050" b="12700"/>
                      <wp:docPr id="894" name="Oval 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45602E"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6A7F74D" id="Oval 894" o:spid="_x0000_s14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Gz7wc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945602E"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C0F8414" w14:textId="5A6B5BAF" w:rsidR="00CC2EB7" w:rsidRPr="00D45FD3" w:rsidRDefault="009D72C7" w:rsidP="00CC2EB7">
            <w:pPr>
              <w:spacing w:after="0"/>
              <w:jc w:val="center"/>
              <w:rPr>
                <w:b/>
                <w:noProof/>
                <w:sz w:val="18"/>
                <w:szCs w:val="18"/>
                <w:lang w:eastAsia="en-CA"/>
              </w:rPr>
            </w:pPr>
            <w:r w:rsidRPr="00D45FD3">
              <w:rPr>
                <w:b/>
                <w:noProof/>
              </w:rPr>
              <mc:AlternateContent>
                <mc:Choice Requires="wps">
                  <w:drawing>
                    <wp:inline distT="0" distB="0" distL="0" distR="0" wp14:anchorId="63A91D17" wp14:editId="69CDF75C">
                      <wp:extent cx="210056" cy="216000"/>
                      <wp:effectExtent l="0" t="0" r="19050" b="12700"/>
                      <wp:docPr id="1077" name="Oval 1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A9B7F3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A91D17" id="Oval 1077" o:spid="_x0000_s14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iFL4b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A9B7F3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5F595962" w14:textId="77777777" w:rsidTr="006E249A">
        <w:tc>
          <w:tcPr>
            <w:tcW w:w="1871" w:type="dxa"/>
            <w:tcBorders>
              <w:top w:val="nil"/>
              <w:left w:val="nil"/>
              <w:bottom w:val="single" w:sz="4" w:space="0" w:color="auto"/>
              <w:right w:val="single" w:sz="4" w:space="0" w:color="auto"/>
            </w:tcBorders>
            <w:vAlign w:val="center"/>
          </w:tcPr>
          <w:p w14:paraId="073D41D9" w14:textId="77777777" w:rsidR="00CC2EB7" w:rsidRPr="00D45FD3" w:rsidRDefault="00CC2EB7" w:rsidP="00CC2EB7">
            <w:pPr>
              <w:spacing w:after="0"/>
              <w:rPr>
                <w:sz w:val="20"/>
                <w:szCs w:val="20"/>
              </w:rPr>
            </w:pPr>
            <w:r w:rsidRPr="00D45FD3">
              <w:rPr>
                <w:sz w:val="20"/>
                <w:szCs w:val="20"/>
              </w:rPr>
              <w:t>Pratesi et al., 1996</w:t>
            </w:r>
            <w:r w:rsidRPr="00D45FD3">
              <w:rPr>
                <w:sz w:val="20"/>
                <w:szCs w:val="20"/>
                <w:vertAlign w:val="superscript"/>
              </w:rPr>
              <w:t>mm</w:t>
            </w:r>
          </w:p>
        </w:tc>
        <w:tc>
          <w:tcPr>
            <w:tcW w:w="680" w:type="dxa"/>
            <w:tcBorders>
              <w:top w:val="nil"/>
              <w:left w:val="single" w:sz="4" w:space="0" w:color="auto"/>
              <w:right w:val="single" w:sz="4" w:space="0" w:color="auto"/>
            </w:tcBorders>
            <w:vAlign w:val="center"/>
          </w:tcPr>
          <w:p w14:paraId="5413DF92" w14:textId="58E632CC" w:rsidR="00CC2EB7" w:rsidRPr="00D45FD3" w:rsidRDefault="009D72C7" w:rsidP="00CC2EB7">
            <w:pPr>
              <w:spacing w:after="0"/>
              <w:jc w:val="center"/>
              <w:rPr>
                <w:b/>
                <w:sz w:val="18"/>
              </w:rPr>
            </w:pPr>
            <w:r w:rsidRPr="00D45FD3">
              <w:rPr>
                <w:b/>
                <w:noProof/>
              </w:rPr>
              <mc:AlternateContent>
                <mc:Choice Requires="wps">
                  <w:drawing>
                    <wp:inline distT="0" distB="0" distL="0" distR="0" wp14:anchorId="1237A324" wp14:editId="7B7A462F">
                      <wp:extent cx="210056" cy="216000"/>
                      <wp:effectExtent l="0" t="0" r="19050" b="12700"/>
                      <wp:docPr id="1086" name="Oval 10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6D3DD87"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37A324" id="Oval 1086" o:spid="_x0000_s14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OtHlAIAALoFAAAOAAAAZHJzL2Uyb0RvYy54bWysVG1r2zAQ/j7YfxD6vtrO1jJ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ir6qfgcGym+7aA+&#13;&#10;3TniYBhHb/lG4b9vmQ93zOH84aTiTgm3eEgNXUVhlChpwP167T3a41iglpIO57mi/ueBOUGJ/mpw&#13;&#10;YOLwT4KbhN0kmEO7BuydAreV5UlEgAt6EqWD9hFXzSpGQRUzHGNVlAc3XdZh2Cu4rLhYrZIZDrll&#13;&#10;YWvuLY/OI7OxiR/6R+bs2OwBp+QGpll/0fCDbUQaWB0CSJWm4YnHkXNcEKl5x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WKzrR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6D3DD87"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74D7A8" w14:textId="2B36DB12" w:rsidR="00CC2EB7" w:rsidRPr="00D45FD3" w:rsidRDefault="009D72C7" w:rsidP="00CC2EB7">
            <w:pPr>
              <w:spacing w:after="0"/>
              <w:jc w:val="center"/>
              <w:rPr>
                <w:b/>
                <w:sz w:val="18"/>
              </w:rPr>
            </w:pPr>
            <w:r w:rsidRPr="00D45FD3">
              <w:rPr>
                <w:b/>
                <w:noProof/>
              </w:rPr>
              <mc:AlternateContent>
                <mc:Choice Requires="wps">
                  <w:drawing>
                    <wp:inline distT="0" distB="0" distL="0" distR="0" wp14:anchorId="727F0C04" wp14:editId="0EFCE46D">
                      <wp:extent cx="210056" cy="216000"/>
                      <wp:effectExtent l="0" t="0" r="19050" b="12700"/>
                      <wp:docPr id="1085" name="Oval 10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63C2D9"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7F0C04" id="Oval 1085" o:spid="_x0000_s14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PRbBL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163C2D9"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28205EC" w14:textId="4DD9CC03" w:rsidR="00CC2EB7" w:rsidRPr="00D45FD3" w:rsidRDefault="009D72C7" w:rsidP="00CC2EB7">
            <w:pPr>
              <w:spacing w:after="0"/>
              <w:jc w:val="center"/>
              <w:rPr>
                <w:b/>
                <w:sz w:val="18"/>
              </w:rPr>
            </w:pPr>
            <w:r w:rsidRPr="00D45FD3">
              <w:rPr>
                <w:b/>
                <w:noProof/>
              </w:rPr>
              <mc:AlternateContent>
                <mc:Choice Requires="wps">
                  <w:drawing>
                    <wp:inline distT="0" distB="0" distL="0" distR="0" wp14:anchorId="3774640F" wp14:editId="072F6C8B">
                      <wp:extent cx="210056" cy="216000"/>
                      <wp:effectExtent l="0" t="0" r="19050" b="12700"/>
                      <wp:docPr id="1084" name="Oval 10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15292F"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774640F" id="Oval 1084" o:spid="_x0000_s14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ovmkw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tEjFxrc9VOc7&#13;&#10;Rxz04+gt3yr89x3z4Y45nD+cVNwp4RYPqaEtKQwSJTW4X6+9R3scC9RS0uI8l9T/PDInKNFfDQ5M&#13;&#10;HP5RcKOwHwVzbDaAvTPHbWV5EhHggh5F6aB5xFWzjlFQxQzHWCXlwY2XTej3Ci4rLtbrZIZDblnY&#13;&#10;mXvLo/PIbGzih+6ROTs0e8ApuYFx1l80fG8bkQbWxwBSpWl44nHgHBdEap5hmcUN9PyerJ5W7uo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Fsov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315292F"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2A09EC" w14:textId="1B83D193" w:rsidR="00CC2EB7" w:rsidRPr="00D45FD3" w:rsidRDefault="009D72C7" w:rsidP="00CC2EB7">
            <w:pPr>
              <w:spacing w:after="0"/>
              <w:jc w:val="center"/>
              <w:rPr>
                <w:b/>
                <w:sz w:val="18"/>
              </w:rPr>
            </w:pPr>
            <w:r w:rsidRPr="00D45FD3">
              <w:rPr>
                <w:b/>
                <w:noProof/>
              </w:rPr>
              <mc:AlternateContent>
                <mc:Choice Requires="wps">
                  <w:drawing>
                    <wp:inline distT="0" distB="0" distL="0" distR="0" wp14:anchorId="2B0BB9F0" wp14:editId="7BE8F53D">
                      <wp:extent cx="210056" cy="216000"/>
                      <wp:effectExtent l="0" t="0" r="19050" b="12700"/>
                      <wp:docPr id="1083" name="Oval 10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569EBB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0BB9F0" id="Oval 1083" o:spid="_x0000_s14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KGMkg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tEi28W0P1fnO&#13;&#10;EQf9OHrLtwr/fcd8uGMO5w8nFXdKuMVDamhLCoNESQ3u12vv0R7HArWUtDjPJfU/j8wJSvRXgwMT&#13;&#10;h38U3CjsR8Ecmw1g78xxW1meRAS4oEdROmgecdWsYxRUMcMxVkl5cONlE/q9gsuKi/U6meGQWxZ2&#13;&#10;5t7y6DwyG5v4oXtkzg7NHnBKbmCc9RcN39tGpIH1MYBUaRqeeBw4xwWRmmdYZnEDPb8nq6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CAIoYy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569EBB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4CB7EC0" w14:textId="11F55E3D" w:rsidR="00CC2EB7" w:rsidRPr="00D45FD3" w:rsidRDefault="009D72C7" w:rsidP="00CC2EB7">
            <w:pPr>
              <w:spacing w:after="0"/>
              <w:jc w:val="center"/>
              <w:rPr>
                <w:b/>
                <w:noProof/>
                <w:sz w:val="20"/>
                <w:szCs w:val="20"/>
                <w:lang w:eastAsia="en-CA"/>
              </w:rPr>
            </w:pPr>
            <w:r w:rsidRPr="00D45FD3">
              <w:rPr>
                <w:b/>
                <w:noProof/>
              </w:rPr>
              <mc:AlternateContent>
                <mc:Choice Requires="wps">
                  <w:drawing>
                    <wp:inline distT="0" distB="0" distL="0" distR="0" wp14:anchorId="0D2D12FE" wp14:editId="153E6308">
                      <wp:extent cx="210056" cy="216000"/>
                      <wp:effectExtent l="0" t="0" r="19050" b="12700"/>
                      <wp:docPr id="1082" name="Oval 10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23B577"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2D12FE" id="Oval 1082" o:spid="_x0000_s14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t4ylA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tFjERopve6jO&#13;&#10;d4446MfRW75V+O875sMdczh/OKm4U8ItHlJDW1IYJEpqcL9ee4/2OBaopaTFeS6p/3lkTlCivxoc&#13;&#10;mDj8o+BGYT8K5thsAHtnjtvK8iQiwAU9itJB84irZh2joIoZjrFKyoMbL5vQ7xVcVlys18kMh9yy&#13;&#10;sDP3lkfnkdnYxA/dI3N2aPaAU3ID46y/aPjeNiINrI8BpErT8MTjwDkuiNQ8wzKLG+j5PVk9rdzV&#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j8beM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123B577"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DCA4154" w14:textId="21475DC1" w:rsidR="00CC2EB7" w:rsidRPr="00D45FD3" w:rsidRDefault="009D72C7" w:rsidP="00CC2EB7">
            <w:pPr>
              <w:spacing w:after="0"/>
              <w:jc w:val="center"/>
              <w:rPr>
                <w:b/>
                <w:noProof/>
                <w:sz w:val="20"/>
                <w:szCs w:val="20"/>
                <w:lang w:eastAsia="en-CA"/>
              </w:rPr>
            </w:pPr>
            <w:r w:rsidRPr="00D45FD3">
              <w:rPr>
                <w:b/>
                <w:noProof/>
              </w:rPr>
              <mc:AlternateContent>
                <mc:Choice Requires="wps">
                  <w:drawing>
                    <wp:inline distT="0" distB="0" distL="0" distR="0" wp14:anchorId="49E48609" wp14:editId="5EF6E7B3">
                      <wp:extent cx="210056" cy="216000"/>
                      <wp:effectExtent l="0" t="0" r="19050" b="12700"/>
                      <wp:docPr id="1081" name="Oval 1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E7D79C"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E48609" id="Oval 1081" o:spid="_x0000_s14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PRY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8/w8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6nz0W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8E7D79C"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38E220" w14:textId="4A94BD25" w:rsidR="00CC2EB7" w:rsidRPr="00D45FD3" w:rsidRDefault="009D72C7" w:rsidP="00CC2EB7">
            <w:pPr>
              <w:spacing w:after="0"/>
              <w:jc w:val="center"/>
              <w:rPr>
                <w:b/>
                <w:noProof/>
                <w:sz w:val="20"/>
                <w:szCs w:val="20"/>
                <w:lang w:eastAsia="en-CA"/>
              </w:rPr>
            </w:pPr>
            <w:r w:rsidRPr="00D45FD3">
              <w:rPr>
                <w:b/>
                <w:noProof/>
              </w:rPr>
              <mc:AlternateContent>
                <mc:Choice Requires="wps">
                  <w:drawing>
                    <wp:inline distT="0" distB="0" distL="0" distR="0" wp14:anchorId="47291240" wp14:editId="0DAE0AFA">
                      <wp:extent cx="210056" cy="216000"/>
                      <wp:effectExtent l="0" t="0" r="19050" b="12700"/>
                      <wp:docPr id="1080" name="Oval 10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5F56E1"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291240" id="Oval 1080" o:spid="_x0000_s14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VCVlA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fw8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kF1Ql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E5F56E1"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47985A" w14:textId="1615C090" w:rsidR="00CC2EB7" w:rsidRPr="00D45FD3" w:rsidRDefault="009D72C7" w:rsidP="00CC2EB7">
            <w:pPr>
              <w:spacing w:after="0"/>
              <w:jc w:val="center"/>
              <w:rPr>
                <w:b/>
                <w:sz w:val="18"/>
              </w:rPr>
            </w:pPr>
            <w:r w:rsidRPr="00D45FD3">
              <w:rPr>
                <w:b/>
                <w:noProof/>
              </w:rPr>
              <mc:AlternateContent>
                <mc:Choice Requires="wps">
                  <w:drawing>
                    <wp:inline distT="0" distB="0" distL="0" distR="0" wp14:anchorId="5B891D71" wp14:editId="363B5CAE">
                      <wp:extent cx="210056" cy="216000"/>
                      <wp:effectExtent l="0" t="0" r="19050" b="12700"/>
                      <wp:docPr id="1079" name="Oval 1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9E39A2"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891D71" id="Oval 1079" o:spid="_x0000_s14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3r/lA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kr6abGMjRTf9lCd&#13;&#10;7xxx0I+jt3yr8N93zIc75nD+cFJxp4RbPKSGtqQwSJTU4H699h7tcSxQS0mL81xS//PInKBEfzU4&#13;&#10;MHH4R8GNwn4UzLHZAPbOHLeV5UlEgAt6FKWD5hFXzTpGQRUzHGOVlAc3Xjah3yu4rLhYr5MZDrll&#13;&#10;YWfuLY/OI7OxiR+6R+bs0OwBp+QGxll/0fC9bUQaWB8DSJWm4YnHgXNcEKl5hmUWN9Dze7J6Wrmr&#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9ed6/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99E39A2"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DAC8D69" w14:textId="7C6571FF"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5AD33920" wp14:editId="74435ECF">
                      <wp:extent cx="210056" cy="216000"/>
                      <wp:effectExtent l="0" t="0" r="19050" b="12700"/>
                      <wp:docPr id="910" name="Oval 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9C0481"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D33920" id="Oval 910" o:spid="_x0000_s14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c1cwIAAEUFAAAOAAAAZHJzL2Uyb0RvYy54bWysVE1rGzEQvRf6H4Tu9a7dxpT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QfFsv4pvHsANXlwREH/WR4y28VPsGO+fDAHI4CDg2Od7jHRWpoSwqDRUkN&#13;&#10;7sdr59EfOxRvKWlxtErqv5+YE5TozwZ7N87haLjROIyGOTVbwKea48dheTIR4IIeTemgecKp38Qo&#13;&#10;eMUMx1gl5cGNm23oRxz/DS42m+SG82ZZ2Jm95ZE8Khv76bF7Ys4OfRewYe9gHLsXvdf7RqSBzSmA&#13;&#10;VKkxn3UcNMdZTc0z/CvxM/h1n7yef7/1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rP8nN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09C0481"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B9D161" w14:textId="1D8A23B0"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5787D640" wp14:editId="113341C0">
                      <wp:extent cx="210056" cy="216000"/>
                      <wp:effectExtent l="0" t="0" r="19050" b="12700"/>
                      <wp:docPr id="920" name="Oval 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63D6CF8"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787D640" id="Oval 920" o:spid="_x0000_s14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Q1fcwIAAEUFAAAOAAAAZHJzL2Uyb0RvYy54bWysVN9v0zAQfkfif7D8zpIWNlC0dKo6DSFV&#13;&#10;Y2JDe3Ydu4lwfObsNil/PWfnxxCbQEK8WGf7vu/uPt/58qpvDTsq9A3Yki/Ocs6UlVA1dl/yrw83&#13;&#10;bz5w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75bv45vGsx1UpztkCMNkeCdvGnqCrfDhTiCNAg0NjXf4TIs20JUcRouz&#13;&#10;GvDHS+fRnzqUbjnraLRK7r8fBCrOzCdLvRvncDJwMnaTYQ/tBuipFvRxOJlMAmAwk6kR2kea+nWM&#13;&#10;QlfCSopVchlw2mzCMOL0b0i1Xic3mjcnwtbeOxnJo7Kxnx76R4Fu7LtADXsL09g9673BNyItrA8B&#13;&#10;dJMa80nHUXOa1dQ8478SP4Nf98nr6fdb/QQ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yUUNX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63D6CF8"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A26715" w14:textId="56917946" w:rsidR="00CC2EB7" w:rsidRPr="00D45FD3" w:rsidRDefault="009D72C7" w:rsidP="00CC2EB7">
            <w:pPr>
              <w:spacing w:after="0"/>
              <w:jc w:val="center"/>
              <w:rPr>
                <w:b/>
                <w:noProof/>
                <w:sz w:val="18"/>
                <w:szCs w:val="18"/>
                <w:lang w:eastAsia="en-CA"/>
              </w:rPr>
            </w:pPr>
            <w:r w:rsidRPr="00D45FD3">
              <w:rPr>
                <w:b/>
                <w:noProof/>
              </w:rPr>
              <mc:AlternateContent>
                <mc:Choice Requires="wps">
                  <w:drawing>
                    <wp:inline distT="0" distB="0" distL="0" distR="0" wp14:anchorId="25E6520A" wp14:editId="0FE61AC9">
                      <wp:extent cx="210056" cy="216000"/>
                      <wp:effectExtent l="0" t="0" r="19050" b="12700"/>
                      <wp:docPr id="1078" name="Oval 1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9775DE" w14:textId="77777777" w:rsidR="008F2E37" w:rsidRPr="00A7425E" w:rsidRDefault="008F2E37" w:rsidP="009D72C7">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E6520A" id="Oval 1078" o:spid="_x0000_s14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TwBlA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y/wy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7208A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D9775DE" w14:textId="77777777" w:rsidR="008F2E37" w:rsidRPr="00A7425E" w:rsidRDefault="008F2E37" w:rsidP="009D72C7">
                            <w:pPr>
                              <w:spacing w:before="0" w:after="0"/>
                              <w:jc w:val="center"/>
                              <w:rPr>
                                <w:b/>
                                <w:sz w:val="20"/>
                              </w:rPr>
                            </w:pPr>
                            <w:r w:rsidRPr="00A7425E">
                              <w:rPr>
                                <w:b/>
                                <w:sz w:val="20"/>
                              </w:rPr>
                              <w:t>?</w:t>
                            </w:r>
                          </w:p>
                        </w:txbxContent>
                      </v:textbox>
                      <w10:anchorlock/>
                    </v:oval>
                  </w:pict>
                </mc:Fallback>
              </mc:AlternateContent>
            </w:r>
          </w:p>
        </w:tc>
      </w:tr>
      <w:tr w:rsidR="00CC2EB7" w:rsidRPr="00D45FD3" w14:paraId="7ABB7AC4" w14:textId="77777777" w:rsidTr="006E249A">
        <w:tc>
          <w:tcPr>
            <w:tcW w:w="1871" w:type="dxa"/>
            <w:tcBorders>
              <w:top w:val="nil"/>
              <w:left w:val="nil"/>
              <w:bottom w:val="single" w:sz="4" w:space="0" w:color="auto"/>
              <w:right w:val="single" w:sz="4" w:space="0" w:color="auto"/>
            </w:tcBorders>
            <w:vAlign w:val="center"/>
          </w:tcPr>
          <w:p w14:paraId="01C6ECC2" w14:textId="77777777" w:rsidR="00CC2EB7" w:rsidRPr="00D45FD3" w:rsidRDefault="00CC2EB7" w:rsidP="00CC2EB7">
            <w:pPr>
              <w:spacing w:after="0"/>
              <w:rPr>
                <w:sz w:val="20"/>
                <w:szCs w:val="20"/>
              </w:rPr>
            </w:pPr>
            <w:r w:rsidRPr="00D45FD3">
              <w:rPr>
                <w:sz w:val="20"/>
                <w:szCs w:val="20"/>
              </w:rPr>
              <w:t>Prueitt et al., 2016</w:t>
            </w:r>
            <w:r w:rsidRPr="00D45FD3">
              <w:rPr>
                <w:sz w:val="20"/>
                <w:szCs w:val="20"/>
                <w:vertAlign w:val="superscript"/>
              </w:rPr>
              <w:t>nn</w:t>
            </w:r>
          </w:p>
        </w:tc>
        <w:tc>
          <w:tcPr>
            <w:tcW w:w="680" w:type="dxa"/>
            <w:tcBorders>
              <w:top w:val="nil"/>
              <w:left w:val="single" w:sz="4" w:space="0" w:color="auto"/>
              <w:right w:val="single" w:sz="4" w:space="0" w:color="auto"/>
            </w:tcBorders>
            <w:vAlign w:val="center"/>
          </w:tcPr>
          <w:p w14:paraId="47756E05" w14:textId="783D1BB3" w:rsidR="00CC2EB7" w:rsidRPr="00D45FD3" w:rsidRDefault="00E219F3" w:rsidP="00CC2EB7">
            <w:pPr>
              <w:spacing w:after="0"/>
              <w:jc w:val="center"/>
              <w:rPr>
                <w:b/>
                <w:sz w:val="18"/>
              </w:rPr>
            </w:pPr>
            <w:r w:rsidRPr="00D45FD3">
              <w:rPr>
                <w:b/>
                <w:noProof/>
              </w:rPr>
              <mc:AlternateContent>
                <mc:Choice Requires="wps">
                  <w:drawing>
                    <wp:inline distT="0" distB="0" distL="0" distR="0" wp14:anchorId="5B5C9DCF" wp14:editId="0B1EEABD">
                      <wp:extent cx="210056" cy="216000"/>
                      <wp:effectExtent l="0" t="0" r="19050" b="12700"/>
                      <wp:docPr id="1087" name="Oval 1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078E02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B5C9DCF" id="Oval 1087" o:spid="_x0000_s14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xZrlAIAALo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MvsZHi2w6q&#13;&#10;050jDvpx9JavFf77hvlwxxzOH04q7pRwi4fU0JYUBomSGtyv196jPY4FailpcZ5L6n8emBOU6G8G&#13;&#10;ByYO/yi4UdiNgjk0K8DemeG2sjyJCHBBj6J00DziqlnGKKhihmOskvLgxssq9HsFlxUXy2UywyG3&#13;&#10;LGzM1vLoPDIbm/ihe2TODs0ecEpuYJz1Fw3f20akgeUhgFRpGp54HDjHBZGaZ1hmcQM9vyerp5W7&#13;&#10;+A0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itcWa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078E02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F0AA1B6" w14:textId="28BD5CC5"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039CC903" wp14:editId="30D82A98">
                      <wp:extent cx="210056" cy="216000"/>
                      <wp:effectExtent l="0" t="0" r="19050" b="12700"/>
                      <wp:docPr id="936" name="Oval 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C03BA7"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39CC903" id="Oval 936" o:spid="_x0000_s14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e2xuv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BC03BA7"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5EAC98A" w14:textId="35C502CA" w:rsidR="00CC2EB7" w:rsidRPr="00D45FD3" w:rsidRDefault="00E219F3" w:rsidP="00CC2EB7">
            <w:pPr>
              <w:spacing w:after="0"/>
              <w:jc w:val="center"/>
              <w:rPr>
                <w:b/>
                <w:sz w:val="18"/>
              </w:rPr>
            </w:pPr>
            <w:r w:rsidRPr="00D45FD3">
              <w:rPr>
                <w:b/>
                <w:noProof/>
              </w:rPr>
              <mc:AlternateContent>
                <mc:Choice Requires="wps">
                  <w:drawing>
                    <wp:inline distT="0" distB="0" distL="0" distR="0" wp14:anchorId="6208DB18" wp14:editId="08CA0E26">
                      <wp:extent cx="210056" cy="216000"/>
                      <wp:effectExtent l="0" t="0" r="19050" b="12700"/>
                      <wp:docPr id="1088" name="Oval 10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C2014A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08DB18" id="Oval 1088" o:spid="_x0000_s14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xOxkw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83myjW87qE73&#13;&#10;jjjox9Fbvlb47xvmwz1zOH84qbhTwh0eUkNbUhgkSmpwv956j/Y4FqilpMV5Lqn/eWBOUKK/GRyY&#13;&#10;OPyj4EZhNwrm0KwAe2eG28ryJCLABT2K0kHzhKtmGaOgihmOsUrKgxsvq9DvFVxWXCyXyQyH3LKw&#13;&#10;MVvLo/PIbGzih+6JOTs0e8ApuYVx1l81fG8bkQaWhwBSpWl45nHgHBdEap5hmcUN9PKerJ5X7u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NtxO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C2014A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4287E1" w14:textId="327CD6C9" w:rsidR="00CC2EB7" w:rsidRPr="00D45FD3" w:rsidRDefault="00E219F3" w:rsidP="00CC2EB7">
            <w:pPr>
              <w:spacing w:after="0"/>
              <w:jc w:val="center"/>
              <w:rPr>
                <w:b/>
                <w:sz w:val="18"/>
              </w:rPr>
            </w:pPr>
            <w:r w:rsidRPr="00D45FD3">
              <w:rPr>
                <w:b/>
                <w:noProof/>
              </w:rPr>
              <mc:AlternateContent>
                <mc:Choice Requires="wps">
                  <w:drawing>
                    <wp:inline distT="0" distB="0" distL="0" distR="0" wp14:anchorId="7A489D74" wp14:editId="4ECD736F">
                      <wp:extent cx="210056" cy="216000"/>
                      <wp:effectExtent l="0" t="0" r="19050" b="12700"/>
                      <wp:docPr id="1089" name="Oval 10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A8D86E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489D74" id="Oval 1089" o:spid="_x0000_s14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WwP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8/k8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4nlsD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A8D86E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26386ED" w14:textId="31BD5908"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480D541C" wp14:editId="42608599">
                      <wp:extent cx="210056" cy="216000"/>
                      <wp:effectExtent l="0" t="0" r="19050" b="12700"/>
                      <wp:docPr id="1090" name="Oval 1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D252C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0D541C" id="Oval 1090" o:spid="_x0000_s14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0Zl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8/l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h8NGZ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AD252C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3BF0D0" w14:textId="5EF9576D"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1E9BD77A" wp14:editId="5BA625DB">
                      <wp:extent cx="210056" cy="216000"/>
                      <wp:effectExtent l="0" t="0" r="19050" b="12700"/>
                      <wp:docPr id="1091" name="Oval 10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BF206B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9BD77A" id="Oval 1091" o:spid="_x0000_s14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eLiq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BF206B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9236AD" w14:textId="7D8E3311"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534A0657" wp14:editId="59E2187D">
                      <wp:extent cx="210056" cy="216000"/>
                      <wp:effectExtent l="0" t="0" r="19050" b="12700"/>
                      <wp:docPr id="1092" name="Oval 10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00727C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4A0657" id="Oval 1092" o:spid="_x0000_s14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MjC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8/lF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mFjIw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00727C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9485FE4" w14:textId="2046C63A"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562F53BE" wp14:editId="70AC9476">
                      <wp:extent cx="210056" cy="216000"/>
                      <wp:effectExtent l="0" t="0" r="19050" b="12700"/>
                      <wp:docPr id="935" name="Oval 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51C787B"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2F53BE" id="Oval 935" o:spid="_x0000_s14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wUCVC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351C787B"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938DE4" w14:textId="60BEB631"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0F606CB7" wp14:editId="01376613">
                      <wp:extent cx="210056" cy="216000"/>
                      <wp:effectExtent l="0" t="0" r="19050" b="12700"/>
                      <wp:docPr id="932" name="Oval 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BF85416"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606CB7" id="Oval 932" o:spid="_x0000_s14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pPq/Y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BF85416"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B7120E" w14:textId="422621B0" w:rsidR="00CC2EB7" w:rsidRPr="00D45FD3" w:rsidRDefault="009D72C7" w:rsidP="00CC2EB7">
            <w:pPr>
              <w:spacing w:after="0"/>
              <w:jc w:val="center"/>
              <w:rPr>
                <w:b/>
                <w:sz w:val="18"/>
              </w:rPr>
            </w:pPr>
            <w:r w:rsidRPr="00D45FD3">
              <w:rPr>
                <w:b/>
                <w:noProof/>
                <w:sz w:val="20"/>
                <w:szCs w:val="20"/>
              </w:rPr>
              <mc:AlternateContent>
                <mc:Choice Requires="wps">
                  <w:drawing>
                    <wp:inline distT="0" distB="0" distL="0" distR="0" wp14:anchorId="4BE73C2C" wp14:editId="00FC38A8">
                      <wp:extent cx="210056" cy="216000"/>
                      <wp:effectExtent l="0" t="0" r="19050" b="12700"/>
                      <wp:docPr id="929" name="Oval 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86E7FB4" w14:textId="77777777" w:rsidR="008F2E37" w:rsidRPr="0000075D" w:rsidRDefault="008F2E37" w:rsidP="009D72C7">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E73C2C" id="Oval 929" o:spid="_x0000_s14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dASsS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786E7FB4" w14:textId="77777777" w:rsidR="008F2E37" w:rsidRPr="0000075D" w:rsidRDefault="008F2E37" w:rsidP="009D72C7">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3CA60F" w14:textId="0B1E4B1C"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243415E4" wp14:editId="7D387F73">
                      <wp:extent cx="210056" cy="216000"/>
                      <wp:effectExtent l="0" t="0" r="19050" b="12700"/>
                      <wp:docPr id="1093" name="Oval 10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1D247E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3415E4" id="Oval 1093" o:spid="_x0000_s14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KRWlAIAALoFAAAOAAAAZHJzL2Uyb0RvYy54bWysVNtqGzEQfS/0H4Tem107TWiXrINxcCmY&#13;&#10;JNQpeZa1kldUq1El2bvu13ekvSQ0oYHSFzHSzJnL0cxcXXeNJkfhvAJT0tlZTokwHCpl9iX9/rD+&#13;&#10;8I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HDeq2pWiT7PC4w18jAhUp3JYfQssb7J&#13;&#10;9+xvvnuCBvsIFan5J3D+NnhCpMhgwgRulAH3mgMd+ubATHv7kaSemshS6HYdclPSj+ef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52ikV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1D247E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7A6824A1" w14:textId="77777777" w:rsidTr="006E249A">
        <w:tc>
          <w:tcPr>
            <w:tcW w:w="1871" w:type="dxa"/>
            <w:tcBorders>
              <w:top w:val="nil"/>
              <w:left w:val="nil"/>
              <w:bottom w:val="single" w:sz="4" w:space="0" w:color="auto"/>
              <w:right w:val="single" w:sz="4" w:space="0" w:color="auto"/>
            </w:tcBorders>
            <w:vAlign w:val="center"/>
          </w:tcPr>
          <w:p w14:paraId="0561B1EF" w14:textId="77777777" w:rsidR="00CC2EB7" w:rsidRPr="00D45FD3" w:rsidRDefault="00CC2EB7" w:rsidP="00CC2EB7">
            <w:pPr>
              <w:spacing w:after="0"/>
              <w:rPr>
                <w:sz w:val="20"/>
                <w:szCs w:val="20"/>
              </w:rPr>
            </w:pPr>
            <w:r w:rsidRPr="00D45FD3">
              <w:rPr>
                <w:sz w:val="20"/>
                <w:szCs w:val="20"/>
              </w:rPr>
              <w:t>Ross et al., 2020</w:t>
            </w:r>
            <w:r w:rsidRPr="00D45FD3">
              <w:rPr>
                <w:sz w:val="20"/>
                <w:szCs w:val="20"/>
                <w:vertAlign w:val="superscript"/>
              </w:rPr>
              <w:t>oo</w:t>
            </w:r>
          </w:p>
        </w:tc>
        <w:tc>
          <w:tcPr>
            <w:tcW w:w="680" w:type="dxa"/>
            <w:tcBorders>
              <w:top w:val="nil"/>
              <w:left w:val="single" w:sz="4" w:space="0" w:color="auto"/>
              <w:right w:val="single" w:sz="4" w:space="0" w:color="auto"/>
            </w:tcBorders>
            <w:vAlign w:val="center"/>
          </w:tcPr>
          <w:p w14:paraId="0FF3D3B3" w14:textId="5421C072" w:rsidR="00CC2EB7" w:rsidRPr="00D45FD3" w:rsidRDefault="00E219F3" w:rsidP="00CC2EB7">
            <w:pPr>
              <w:spacing w:after="0"/>
              <w:jc w:val="center"/>
              <w:rPr>
                <w:b/>
                <w:sz w:val="18"/>
              </w:rPr>
            </w:pPr>
            <w:r w:rsidRPr="00D45FD3">
              <w:rPr>
                <w:b/>
                <w:noProof/>
              </w:rPr>
              <mc:AlternateContent>
                <mc:Choice Requires="wps">
                  <w:drawing>
                    <wp:inline distT="0" distB="0" distL="0" distR="0" wp14:anchorId="2DE0AC42" wp14:editId="1F3D2776">
                      <wp:extent cx="210056" cy="216000"/>
                      <wp:effectExtent l="0" t="0" r="19050" b="12700"/>
                      <wp:docPr id="1102" name="Oval 1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7380D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E0AC42" id="Oval 1102" o:spid="_x0000_s14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SRrkw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XkqNr7toDrd&#13;&#10;O+KgH0dv+Vrhv2+YD/fM4fzhpOJOCXd4SA1tSWGQKKnB/XrrPdrjWKCWkhbnuaT+54E5QYn+ZnBg&#13;&#10;4vCPghuF3SiYQ7MC7J0ZbivLk4gAF/QoSgfNE66aZYyCKmY4xiopD268rEK/V3BZcbFcJjMccsvC&#13;&#10;xmwtj84js7GJH7on5uzQ7AGn5BbGWX/V8L1tRBpYHgJIlabhmceBc1wQqXmGZRY30Mt7snpeuY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rMSRr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27380D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0D4482" w14:textId="07D62366" w:rsidR="00CC2EB7" w:rsidRPr="00D45FD3" w:rsidRDefault="00E219F3" w:rsidP="00CC2EB7">
            <w:pPr>
              <w:spacing w:after="0"/>
              <w:jc w:val="center"/>
              <w:rPr>
                <w:b/>
                <w:sz w:val="18"/>
              </w:rPr>
            </w:pPr>
            <w:r w:rsidRPr="00D45FD3">
              <w:rPr>
                <w:b/>
                <w:noProof/>
              </w:rPr>
              <mc:AlternateContent>
                <mc:Choice Requires="wps">
                  <w:drawing>
                    <wp:inline distT="0" distB="0" distL="0" distR="0" wp14:anchorId="3D18A2F9" wp14:editId="7530F6A8">
                      <wp:extent cx="210056" cy="216000"/>
                      <wp:effectExtent l="0" t="0" r="19050" b="12700"/>
                      <wp:docPr id="1101" name="Oval 1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E97925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18A2F9" id="Oval 1101" o:spid="_x0000_s14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w4Bkw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XmyjW87qE73&#13;&#10;jjjox9Fbvlb47xvmwz1zOH84qbhTwh0eUkNbUhgkSmpwv956j/Y4FqilpMV5Lqn/eWBOUKK/GRyY&#13;&#10;OPyj4EZhNwrm0KwAe2eG28ryJCLABT2K0kHzhKtmGaOgihmOsUrKgxsvq9DvFVxWXCyXyQyH3LKw&#13;&#10;MVvLo/PIbGzih+6JOTs0e8ApuYVx1l81fG8bkQaWhwBSpWl45nHgHBdEap5hmcUN9PKerJ5X7u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Oiw4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E97925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09F7D5" w14:textId="5229CC5C" w:rsidR="00CC2EB7" w:rsidRPr="00D45FD3" w:rsidRDefault="00E219F3" w:rsidP="00CC2EB7">
            <w:pPr>
              <w:spacing w:after="0"/>
              <w:jc w:val="center"/>
              <w:rPr>
                <w:b/>
                <w:sz w:val="18"/>
              </w:rPr>
            </w:pPr>
            <w:r w:rsidRPr="00D45FD3">
              <w:rPr>
                <w:b/>
                <w:noProof/>
              </w:rPr>
              <mc:AlternateContent>
                <mc:Choice Requires="wps">
                  <w:drawing>
                    <wp:inline distT="0" distB="0" distL="0" distR="0" wp14:anchorId="2891CC60" wp14:editId="7C5A4860">
                      <wp:extent cx="210056" cy="216000"/>
                      <wp:effectExtent l="0" t="0" r="19050" b="12700"/>
                      <wp:docPr id="1100" name="Oval 1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7D336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91CC60" id="Oval 1100" o:spid="_x0000_s14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XG/lA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fk8NlJ820F1&#13;&#10;unfEQT+O3vK1wn/fMB/umcP5w0nFnRLu8JAa2pLCIFFSg/v11nu0x7FALSUtznNJ/c8Dc4IS/c3g&#13;&#10;wMThHwU3CrtRMIdmBdg7M9xWlicRAS7oUZQOmidcNcsYBVXMcIxVUh7ceFmFfq/gsuJiuUxmOOSW&#13;&#10;hY3ZWh6dR2ZjEz90T8zZodkDTsktjLP+quF724g0sDwEkCpNwzOPA+e4IFLzDMssbqCX92T1vHI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4UVxv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47D336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758098" w14:textId="4D50DB6F" w:rsidR="00CC2EB7" w:rsidRPr="00D45FD3" w:rsidRDefault="00E219F3" w:rsidP="00CC2EB7">
            <w:pPr>
              <w:spacing w:after="0"/>
              <w:jc w:val="center"/>
              <w:rPr>
                <w:b/>
                <w:sz w:val="18"/>
              </w:rPr>
            </w:pPr>
            <w:r w:rsidRPr="00D45FD3">
              <w:rPr>
                <w:b/>
                <w:noProof/>
              </w:rPr>
              <mc:AlternateContent>
                <mc:Choice Requires="wps">
                  <w:drawing>
                    <wp:inline distT="0" distB="0" distL="0" distR="0" wp14:anchorId="31FF1461" wp14:editId="21BDAC06">
                      <wp:extent cx="210056" cy="216000"/>
                      <wp:effectExtent l="0" t="0" r="19050" b="12700"/>
                      <wp:docPr id="1099" name="Oval 1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D10170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FF1461" id="Oval 1099" o:spid="_x0000_s14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hP9b1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D10170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BD3155F" w14:textId="75D2290E"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1A7DE9B0" wp14:editId="6B7AB21E">
                      <wp:extent cx="210056" cy="216000"/>
                      <wp:effectExtent l="0" t="0" r="19050" b="12700"/>
                      <wp:docPr id="1098" name="Oval 10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F3DEDA2"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7DE9B0" id="Oval 1098" o:spid="_x0000_s14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8YlA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fl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t7/G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F3DEDA2"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BE7A24D" w14:textId="75145255"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27A78DC0" wp14:editId="61F5D6CA">
                      <wp:extent cx="210056" cy="216000"/>
                      <wp:effectExtent l="0" t="0" r="19050" b="12700"/>
                      <wp:docPr id="1097" name="Oval 10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33B4D6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A78DC0" id="Oval 1097" o:spid="_x0000_s14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NVylA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flF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m2TVc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33B4D6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4A0DB5" w14:textId="4B6CEAC4"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2C772C0F" wp14:editId="72E20088">
                      <wp:extent cx="210056" cy="216000"/>
                      <wp:effectExtent l="0" t="0" r="19050" b="12700"/>
                      <wp:docPr id="1096" name="Oval 10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F126D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772C0F" id="Oval 1096" o:spid="_x0000_s14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qrMlAIAALoFAAAOAAAAZHJzL2Uyb0RvYy54bWysVNtqGzEQfS/0H4Tem127iSl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z73qppVos/zAmONPEyIVGdyGD1LrG/y&#13;&#10;Pfub756gwT5CRWr+CZy/D54QKTKYMIEbZcC95UCHvjkw095+JKmnJrIUul2H3JT0/Hw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NKqqz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1F126D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FCB943" w14:textId="12C2A761" w:rsidR="00CC2EB7" w:rsidRPr="00D45FD3" w:rsidRDefault="00E219F3" w:rsidP="00CC2EB7">
            <w:pPr>
              <w:spacing w:after="0"/>
              <w:jc w:val="center"/>
              <w:rPr>
                <w:b/>
                <w:sz w:val="18"/>
              </w:rPr>
            </w:pPr>
            <w:r w:rsidRPr="00D45FD3">
              <w:rPr>
                <w:b/>
                <w:noProof/>
              </w:rPr>
              <mc:AlternateContent>
                <mc:Choice Requires="wps">
                  <w:drawing>
                    <wp:inline distT="0" distB="0" distL="0" distR="0" wp14:anchorId="509BE205" wp14:editId="073AB2FC">
                      <wp:extent cx="210056" cy="216000"/>
                      <wp:effectExtent l="0" t="0" r="19050" b="12700"/>
                      <wp:docPr id="1095" name="Oval 10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C3E07E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9BE205" id="Oval 1095" o:spid="_x0000_s14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ICmlAIAALoFAAAOAAAAZHJzL2Uyb0RvYy54bWysVNtqGzEQfS/0H4Tem127SVqWrINxcCmY&#13;&#10;JNQpeZa1kldUq1El2bvu13ekvSQ0oYHSFzHSzJnL0cxcXXeNJkfhvAJT0tlZTokwHCpl9iX9/rD+&#13;&#10;8J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PCxV9WsEn2eFxhr5GFCpDqTw+hZYn2T&#13;&#10;79nffPcEDfYRKlLzT+D8bfCESJHBhAncKAPuNQc69M2Bmfb2I0k9NZGl0O065Kak5+efYi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RCAp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C3E07E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15C1761" w14:textId="3470EA2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AD424FF" wp14:editId="679C3F5F">
                      <wp:extent cx="210056" cy="216000"/>
                      <wp:effectExtent l="0" t="0" r="19050" b="12700"/>
                      <wp:docPr id="1139" name="Oval 1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DE9911D"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D424FF" id="Oval 1139" o:spid="_x0000_s14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dzix+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DE9911D"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F9CE7C" w14:textId="34258127"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DD88EB6" wp14:editId="17E791EB">
                      <wp:extent cx="210056" cy="216000"/>
                      <wp:effectExtent l="0" t="0" r="19050" b="12700"/>
                      <wp:docPr id="1140" name="Oval 1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381FB6"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D88EB6" id="Oval 1140" o:spid="_x0000_s14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EoKbk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70381FB6"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E735A9E" w14:textId="3AEBEAE6"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079F489C" wp14:editId="04B12DFD">
                      <wp:extent cx="210056" cy="216000"/>
                      <wp:effectExtent l="0" t="0" r="19050" b="12700"/>
                      <wp:docPr id="1094" name="Oval 10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B7E64B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9F489C" id="Oval 1094" o:spid="_x0000_s14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pZWkw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kr6aZmKjW97qM53&#13;&#10;jjjox9FbvlX47zvmwx1zOH84qbhTwi0eUkNbUhgkSmpwv157j/Y4FqilpMV5Lqn/eWROUKK/GhyY&#13;&#10;OPyj4EZhPwrm2GwAe2eO28ryJCLABT2K0kHziKtmHaOgihmOsUrKgxsvm9DvFVxWXKzXyQyH3LKw&#13;&#10;M/eWR+eR2djED90jc3Zo9oBTcgPjrL9o+N42Ig2sjwGkStPwxOPAOS6I1DzDMosb6Pk9WT2t3N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GjpZW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B7E64B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11438558" w14:textId="77777777" w:rsidTr="006E249A">
        <w:tc>
          <w:tcPr>
            <w:tcW w:w="1871" w:type="dxa"/>
            <w:tcBorders>
              <w:top w:val="nil"/>
              <w:left w:val="nil"/>
              <w:bottom w:val="single" w:sz="4" w:space="0" w:color="auto"/>
              <w:right w:val="single" w:sz="4" w:space="0" w:color="auto"/>
            </w:tcBorders>
            <w:vAlign w:val="center"/>
          </w:tcPr>
          <w:p w14:paraId="08522E66" w14:textId="77777777" w:rsidR="00CC2EB7" w:rsidRPr="00D45FD3" w:rsidRDefault="00CC2EB7" w:rsidP="00CC2EB7">
            <w:pPr>
              <w:spacing w:after="0"/>
              <w:rPr>
                <w:sz w:val="20"/>
                <w:szCs w:val="20"/>
              </w:rPr>
            </w:pPr>
            <w:r w:rsidRPr="00D45FD3">
              <w:rPr>
                <w:sz w:val="20"/>
                <w:szCs w:val="20"/>
              </w:rPr>
              <w:t>Schmähl and Habs, 1976</w:t>
            </w:r>
            <w:r w:rsidRPr="00D45FD3">
              <w:rPr>
                <w:sz w:val="20"/>
                <w:szCs w:val="20"/>
                <w:vertAlign w:val="superscript"/>
              </w:rPr>
              <w:t>pp</w:t>
            </w:r>
          </w:p>
        </w:tc>
        <w:tc>
          <w:tcPr>
            <w:tcW w:w="680" w:type="dxa"/>
            <w:tcBorders>
              <w:top w:val="nil"/>
              <w:left w:val="single" w:sz="4" w:space="0" w:color="auto"/>
              <w:right w:val="single" w:sz="4" w:space="0" w:color="auto"/>
            </w:tcBorders>
            <w:vAlign w:val="center"/>
          </w:tcPr>
          <w:p w14:paraId="53CAC6E9" w14:textId="3F21E7C2" w:rsidR="00CC2EB7" w:rsidRPr="00D45FD3" w:rsidRDefault="00E219F3" w:rsidP="00CC2EB7">
            <w:pPr>
              <w:spacing w:after="0"/>
              <w:jc w:val="center"/>
              <w:rPr>
                <w:b/>
                <w:sz w:val="18"/>
              </w:rPr>
            </w:pPr>
            <w:r w:rsidRPr="00D45FD3">
              <w:rPr>
                <w:b/>
                <w:noProof/>
              </w:rPr>
              <mc:AlternateContent>
                <mc:Choice Requires="wps">
                  <w:drawing>
                    <wp:inline distT="0" distB="0" distL="0" distR="0" wp14:anchorId="12C4E302" wp14:editId="26457BED">
                      <wp:extent cx="210056" cy="216000"/>
                      <wp:effectExtent l="0" t="0" r="19050" b="12700"/>
                      <wp:docPr id="1103" name="Oval 1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81F984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C4E302" id="Oval 1103" o:spid="_x0000_s14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Lw8kg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kr6aZls49seqvOd&#13;&#10;Iw76cfSWbxX++475cMcczh9OKu6UcIuH1NCWFAaJkhrcr9feoz2OBWopaXGeS+p/HpkTlOivBgcm&#13;&#10;Dv8ouFHYj4I5NhvA3pnjtrI8iQhwQY+idNA84qpZxyioYoZjrJLy4MbLJvR7BZcVF+t1MsMhtyzs&#13;&#10;zL3l0XlkNjbxQ/fInB2aPeCU3MA46y8avreNSAPrYwCp0jQ88ThwjgsiNc+wzOIGen5PVk8rd/U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CM0vDy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81F984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53DB9E7" w14:textId="4E5E6B84"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74F75EE" wp14:editId="5E6BF02B">
                      <wp:extent cx="210056" cy="216000"/>
                      <wp:effectExtent l="0" t="0" r="19050" b="12700"/>
                      <wp:docPr id="1138" name="Oval 1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5F9E1F6"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74F75EE" id="Oval 1138" o:spid="_x0000_s14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OH2cwIAAEU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X/cL6MbxrPdlid7h1zOEyGt+KmoSfYgg/34GgUaGhovMMdLUpjV3IcLc5q&#13;&#10;dD9eO4/+1KF0y1lHo1Vy//0ATnKmPxvq3TiHk+EmYzcZ5tBukJ5qQR+HFckkgAt6MpXD9ommfh2j&#13;&#10;0BUYQbFKLoKbNpswjDj9G0Ku18mN5s1C2JoHKyJ5VDb202P/BM6OfReoYW9xGrsXvTf4RqTB9SGg&#13;&#10;alJjPus4ak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eizh9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35F9E1F6"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11A3EA" w14:textId="428097D0" w:rsidR="00CC2EB7" w:rsidRPr="00D45FD3" w:rsidRDefault="00E219F3" w:rsidP="00CC2EB7">
            <w:pPr>
              <w:spacing w:after="0"/>
              <w:jc w:val="center"/>
              <w:rPr>
                <w:b/>
                <w:sz w:val="18"/>
              </w:rPr>
            </w:pPr>
            <w:r w:rsidRPr="00D45FD3">
              <w:rPr>
                <w:b/>
                <w:noProof/>
              </w:rPr>
              <mc:AlternateContent>
                <mc:Choice Requires="wps">
                  <w:drawing>
                    <wp:inline distT="0" distB="0" distL="0" distR="0" wp14:anchorId="5A4CEC64" wp14:editId="54158C66">
                      <wp:extent cx="210056" cy="216000"/>
                      <wp:effectExtent l="0" t="0" r="19050" b="12700"/>
                      <wp:docPr id="1104" name="Oval 1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2AFEF6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4CEC64" id="Oval 1104" o:spid="_x0000_s14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Ono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88V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6UDp6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2AFEF6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BCA2F68" w14:textId="0195360F" w:rsidR="00CC2EB7" w:rsidRPr="00D45FD3" w:rsidRDefault="00E219F3" w:rsidP="00CC2EB7">
            <w:pPr>
              <w:spacing w:after="0"/>
              <w:jc w:val="center"/>
              <w:rPr>
                <w:b/>
                <w:sz w:val="18"/>
              </w:rPr>
            </w:pPr>
            <w:r w:rsidRPr="00D45FD3">
              <w:rPr>
                <w:b/>
                <w:noProof/>
              </w:rPr>
              <mc:AlternateContent>
                <mc:Choice Requires="wps">
                  <w:drawing>
                    <wp:inline distT="0" distB="0" distL="0" distR="0" wp14:anchorId="54478ED3" wp14:editId="583F2964">
                      <wp:extent cx="210056" cy="216000"/>
                      <wp:effectExtent l="0" t="0" r="19050" b="12700"/>
                      <wp:docPr id="1105" name="Oval 1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9B7F74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4478ED3" id="Oval 1105" o:spid="_x0000_s14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U0llA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cV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k2FNJ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9B7F74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899C18" w14:textId="19823EC4"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34AEB620" wp14:editId="2D8DCA0F">
                      <wp:extent cx="210056" cy="216000"/>
                      <wp:effectExtent l="0" t="0" r="19050" b="12700"/>
                      <wp:docPr id="1106" name="Oval 1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23C67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AEB620" id="Oval 1106" o:spid="_x0000_s14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9ttnT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A23C67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363377" w14:textId="546F46AF"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4BF796C4" wp14:editId="745FCC52">
                      <wp:extent cx="210056" cy="216000"/>
                      <wp:effectExtent l="0" t="0" r="19050" b="12700"/>
                      <wp:docPr id="1107" name="Oval 1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8D728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F796C4" id="Oval 1107" o:spid="_x0000_s14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WRUY8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38D728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6121B0" w14:textId="7D70DC9B"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6DCC2024" wp14:editId="4AF9EC67">
                      <wp:extent cx="210056" cy="216000"/>
                      <wp:effectExtent l="0" t="0" r="19050" b="12700"/>
                      <wp:docPr id="1108" name="Oval 1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A2E4DF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CC2024" id="Oval 1108" o:spid="_x0000_s14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zKb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efYy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PK8ym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A2E4DF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3564564" w14:textId="5FD34A30"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7D20A93" wp14:editId="5FEC7BE6">
                      <wp:extent cx="210056" cy="216000"/>
                      <wp:effectExtent l="0" t="0" r="19050" b="12700"/>
                      <wp:docPr id="1143" name="Oval 1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809ECEE"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D20A93" id="Oval 1143" o:spid="_x0000_s14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wPFcw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cf45vGsx1Up3tkCMNkeCdvGnqCrfDhXiCNAg0NjXe4o0Ub6EoOo8VZ&#13;&#10;DfjjtfPoTx1Kt5x1NFol998PAhVn5rOl3o1zOBk4GbvJsId2A/RUC/o4nEwmATCYydQI7RNN/TpG&#13;&#10;oSthJcUquQw4bTZhGHH6N6Rar5MbzZsTYWsfnIzkUdnYT4/9k0A39l2ghr2Faexe9N7gG5EW1ocA&#13;&#10;u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GocDx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809ECEE"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B0C8E5" w14:textId="4796D2E1"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024CD7F" wp14:editId="1EEC3DC2">
                      <wp:extent cx="210056" cy="216000"/>
                      <wp:effectExtent l="0" t="0" r="19050" b="12700"/>
                      <wp:docPr id="1142" name="Oval 1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1E19ED4"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24CD7F" id="Oval 1142" o:spid="_x0000_s14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fz0pr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1E19ED4"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17E28A" w14:textId="049655D5"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6677FDC" wp14:editId="1BA0C63C">
                      <wp:extent cx="210056" cy="216000"/>
                      <wp:effectExtent l="0" t="0" r="19050" b="12700"/>
                      <wp:docPr id="1141" name="Oval 1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9D5A7E2"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677FDC" id="Oval 1141" o:spid="_x0000_s14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WNkcgIAAEUFAAAOAAAAZHJzL2Uyb0RvYy54bWysVE1rGzEQvRf6H4Tu9a7dxpT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QflqnYeHaA6vLgiIN+MrzltwqfYMd8eGAORwGHBsc73OMiNbQlhcGipAb3&#13;&#10;47Xz6I8direUtDhaJfXfT8wJSvRng70b53A03GgcRsOcmi3gU83x47A8mQhwQY+mdNA84dRvYhS8&#13;&#10;YoZjrJLy4MbNNvQjjv8GF5tNcsN5syzszN7ySB6Vjf302D0xZ4e+C9iwdzCO3Yve630j0sDmFECq&#13;&#10;1JjPOg6a46ym5hn+lfgZ/LpPXs+/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HmWNk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9D5A7E2"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5AB0F5" w14:textId="1F726694"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02D5FCBC" wp14:editId="664D57EA">
                      <wp:extent cx="210056" cy="216000"/>
                      <wp:effectExtent l="0" t="0" r="19050" b="12700"/>
                      <wp:docPr id="1109" name="Oval 1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0EF17D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D5FCBC" id="Oval 1109" o:spid="_x0000_s14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Wt6kg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r6aZFs49seqvO9&#13;&#10;Iw76cfSWbxT++5b5cM8czh9OKu6UcIeH1NCWFAaJkhrcr9feoz2OBWopaXGeS+p/HpkTlOivBgcm&#13;&#10;Dv8ouFHYj4I5NmvA3pnhtrI8iQhwQY+idNA84qpZxSioYoZjrJLy4MbLOvR7BZcVF6tVMsMhtyxs&#13;&#10;zc7y6DwyG5v4oXtkzg7NHnBKbmGc9RcN39tGpIHVMYBUaRqeeBw4xwWRmmdYZnEDPb8nq6eVu/w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T1a3q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0EF17D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04B6629D" w14:textId="77777777" w:rsidTr="006E249A">
        <w:tc>
          <w:tcPr>
            <w:tcW w:w="1871" w:type="dxa"/>
            <w:tcBorders>
              <w:top w:val="nil"/>
              <w:left w:val="nil"/>
              <w:bottom w:val="single" w:sz="4" w:space="0" w:color="auto"/>
              <w:right w:val="single" w:sz="4" w:space="0" w:color="auto"/>
            </w:tcBorders>
            <w:vAlign w:val="center"/>
          </w:tcPr>
          <w:p w14:paraId="665F2874" w14:textId="77777777" w:rsidR="00CC2EB7" w:rsidRPr="00D45FD3" w:rsidRDefault="00CC2EB7" w:rsidP="00CC2EB7">
            <w:pPr>
              <w:spacing w:after="0"/>
              <w:rPr>
                <w:sz w:val="20"/>
                <w:szCs w:val="20"/>
              </w:rPr>
            </w:pPr>
            <w:r w:rsidRPr="00D45FD3">
              <w:rPr>
                <w:sz w:val="20"/>
                <w:szCs w:val="20"/>
              </w:rPr>
              <w:t>Shimizu et al., 2019</w:t>
            </w:r>
            <w:r w:rsidRPr="00D45FD3">
              <w:rPr>
                <w:sz w:val="20"/>
                <w:szCs w:val="20"/>
                <w:vertAlign w:val="superscript"/>
              </w:rPr>
              <w:t>qq</w:t>
            </w:r>
          </w:p>
        </w:tc>
        <w:tc>
          <w:tcPr>
            <w:tcW w:w="680" w:type="dxa"/>
            <w:tcBorders>
              <w:top w:val="nil"/>
              <w:left w:val="single" w:sz="4" w:space="0" w:color="auto"/>
              <w:right w:val="single" w:sz="4" w:space="0" w:color="auto"/>
            </w:tcBorders>
            <w:vAlign w:val="center"/>
          </w:tcPr>
          <w:p w14:paraId="6B9FDFC7" w14:textId="51B3625F" w:rsidR="00CC2EB7" w:rsidRPr="00D45FD3" w:rsidRDefault="00E219F3" w:rsidP="00CC2EB7">
            <w:pPr>
              <w:spacing w:after="0"/>
              <w:jc w:val="center"/>
              <w:rPr>
                <w:b/>
                <w:sz w:val="18"/>
              </w:rPr>
            </w:pPr>
            <w:r w:rsidRPr="00D45FD3">
              <w:rPr>
                <w:b/>
                <w:noProof/>
              </w:rPr>
              <mc:AlternateContent>
                <mc:Choice Requires="wps">
                  <w:drawing>
                    <wp:inline distT="0" distB="0" distL="0" distR="0" wp14:anchorId="69D1BF8F" wp14:editId="2EAEC41E">
                      <wp:extent cx="210056" cy="216000"/>
                      <wp:effectExtent l="0" t="0" r="19050" b="12700"/>
                      <wp:docPr id="1116" name="Oval 1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E3B56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D1BF8F" id="Oval 1116" o:spid="_x0000_s14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xTE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r6aTGPjRTf9lCd&#13;&#10;7x1x0I+jt3yj8N+3zId75nD+cFJxp4Q7PKSGtqQwSJTU4H699h7tcSxQS0mL81xS//PInKBEfzU4&#13;&#10;MHH4R8GNwn4UzLFZA/bODLeV5UlEgAt6FKWD5hFXzSpGQRUzHGOVlAc3Xtah3yu4rLhYrZIZDrll&#13;&#10;YWt2lkfnkdnYxA/dI3N2aPaAU3IL46y/aPjeNiINrI4BpErT8MTjwDkuiNQ8w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OzsUx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3E3B56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58B5DF" w14:textId="4FF8F677"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D141DEE" wp14:editId="27CD001D">
                      <wp:extent cx="210056" cy="216000"/>
                      <wp:effectExtent l="0" t="0" r="19050" b="12700"/>
                      <wp:docPr id="1147" name="Oval 1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405DCEA"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141DEE" id="Oval 1147" o:spid="_x0000_s14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qFcc2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405DCEA"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463176" w14:textId="6234B372" w:rsidR="00CC2EB7" w:rsidRPr="00D45FD3" w:rsidRDefault="00E219F3" w:rsidP="00CC2EB7">
            <w:pPr>
              <w:spacing w:after="0"/>
              <w:jc w:val="center"/>
              <w:rPr>
                <w:b/>
                <w:sz w:val="18"/>
              </w:rPr>
            </w:pPr>
            <w:r w:rsidRPr="00D45FD3">
              <w:rPr>
                <w:b/>
                <w:noProof/>
              </w:rPr>
              <mc:AlternateContent>
                <mc:Choice Requires="wps">
                  <w:drawing>
                    <wp:inline distT="0" distB="0" distL="0" distR="0" wp14:anchorId="1AD5198C" wp14:editId="7C41D05F">
                      <wp:extent cx="210056" cy="216000"/>
                      <wp:effectExtent l="0" t="0" r="19050" b="12700"/>
                      <wp:docPr id="1115" name="Oval 1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D3EEDC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D5198C" id="Oval 1115" o:spid="_x0000_s14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JpjlAIAALoFAAAOAAAAZHJzL2Uyb0RvYy54bWysVNtqGzEQfS/0H4Tem127iSl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z73qppVos/zAmONPEyIVGdyGD1LrG/y&#13;&#10;Pfub756gwT5CRWr+CZy/D54QKTKYMIEbZcC95UCHvjkw095+JKmnJrIUul2H3JT0fHEe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JKCaY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D3EEDC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E442AC" w14:textId="125CF796" w:rsidR="00CC2EB7" w:rsidRPr="00D45FD3" w:rsidRDefault="00E219F3" w:rsidP="00CC2EB7">
            <w:pPr>
              <w:spacing w:after="0"/>
              <w:jc w:val="center"/>
              <w:rPr>
                <w:b/>
                <w:sz w:val="18"/>
              </w:rPr>
            </w:pPr>
            <w:r w:rsidRPr="00D45FD3">
              <w:rPr>
                <w:b/>
                <w:noProof/>
              </w:rPr>
              <mc:AlternateContent>
                <mc:Choice Requires="wps">
                  <w:drawing>
                    <wp:inline distT="0" distB="0" distL="0" distR="0" wp14:anchorId="1392FEC6" wp14:editId="0944BE23">
                      <wp:extent cx="210056" cy="216000"/>
                      <wp:effectExtent l="0" t="0" r="19050" b="12700"/>
                      <wp:docPr id="1114" name="Oval 1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8DFF23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392FEC6" id="Oval 1114" o:spid="_x0000_s14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rAJ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r6aXEZ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QRqwC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8DFF23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3DEB346" w14:textId="2CAEEABE"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D703B9C" wp14:editId="65ABBF8A">
                      <wp:extent cx="210056" cy="216000"/>
                      <wp:effectExtent l="0" t="0" r="19050" b="12700"/>
                      <wp:docPr id="1113" name="Oval 1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5E033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703B9C" id="Oval 1113" o:spid="_x0000_s14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M+3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r6abGIjRTf9lCd&#13;&#10;7x1x0I+jt3yj8N+3zId75nD+cFJxp4Q7PKSGtqQwSJTU4H699h7tcSxQS0mL81xS//PInKBEfzU4&#13;&#10;MHH4R8GNwn4UzLFZA/bODLeV5UlEgAt6FKWD5hFXzSpGQRUzHGOVlAc3Xtah3yu4rLhYrZIZDrll&#13;&#10;YWt2lkfnkdnYxA/dI3N2aPaAU3IL46y/aPjeNiINrI4BpErT8MTjwDkuiNQ8w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7tTPt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75E033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19068C3" w14:textId="73F7B2F0"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09892EF" wp14:editId="7849841B">
                      <wp:extent cx="210056" cy="216000"/>
                      <wp:effectExtent l="0" t="0" r="19050" b="12700"/>
                      <wp:docPr id="1112" name="Oval 1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A44297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9892EF" id="Oval 1112" o:spid="_x0000_s14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i27l3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A44297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0FBCA2" w14:textId="3DC59FB7"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18CFAC8" wp14:editId="787DB98C">
                      <wp:extent cx="210056" cy="216000"/>
                      <wp:effectExtent l="0" t="0" r="19050" b="12700"/>
                      <wp:docPr id="1111" name="Oval 1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770CF1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8CFAC8" id="Oval 1111" o:spid="_x0000_s14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W5D29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770CF1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2C46ABE" w14:textId="2DB9D545"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D3787F1" wp14:editId="6666F427">
                      <wp:extent cx="210056" cy="216000"/>
                      <wp:effectExtent l="0" t="0" r="19050" b="12700"/>
                      <wp:docPr id="1144" name="Oval 1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E59FFDF"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3787F1" id="Oval 1144" o:spid="_x0000_s14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yPz+6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E59FFDF"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43FD757" w14:textId="2DD2AA2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5D6E108" wp14:editId="1F83A63B">
                      <wp:extent cx="210056" cy="216000"/>
                      <wp:effectExtent l="0" t="0" r="19050" b="12700"/>
                      <wp:docPr id="1145" name="Oval 1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6B16093"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5D6E108" id="Oval 1145" o:spid="_x0000_s14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tFZcgIAAEUFAAAOAAAAZHJzL2Uyb0RvYy54bWysVN9v0zAQfkfif7D8zpIWNlC0dKo6DSFV&#13;&#10;Y2JDe3Ydu4lwfObsNil/PWfnxxCbQEK8WGf7vu/uPt/58qpvDTsq9A3Yki/Ocs6UlVA1dl/yrw83&#13;&#10;bz5w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796nYuPZDqrTHTKEYTK8kzcNPcFW+HAnkEaBhobGO3ymRRvoSg6jxVkN&#13;&#10;+OOl8+hPHUq3nHU0WiX33w8CFWfmk6XejXM4GTgZu8mwh3YD9FQL+jicTCYBMJjJ1AjtI039Okah&#13;&#10;K2ElxSq5DDhtNmEYcfo3pFqvkxvNmxNha++djORR2dhPD/2jQDf2XaCGvYVp7J713uAbkRbWhwC6&#13;&#10;SY35pOOoOc1qap7xX4mfwa/75PX0+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qJtFZ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6B16093"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034CFB1" w14:textId="7260E6A9"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A7DE439" wp14:editId="1AA917E1">
                      <wp:extent cx="210056" cy="216000"/>
                      <wp:effectExtent l="0" t="0" r="19050" b="12700"/>
                      <wp:docPr id="1146" name="Oval 1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88CF35D"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A7DE439" id="Oval 1146" o:spid="_x0000_s14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PszcgIAAEUFAAAOAAAAZHJzL2Uyb0RvYy54bWysVN9v0zAQfkfif7D8zpIWNlC0dKo6DSFV&#13;&#10;Y2JDe3Ydu4lwfObsNil/PWfnxxCbQEK8WGf7vu/uPt/58qpvDTsq9A3Yki/Ocs6UlVA1dl/yrw83&#13;&#10;bz5w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794n33i2g+p0hwxhmAzv5E1DT7AVPtwJpFGgoaHxDp9p0Qa6ksNocVYD&#13;&#10;/njpPPpTh9ItZx2NVsn994NAxZn5ZKl34xxOBk7GbjLsod0APdWCPg4nk0kADGYyNUL7SFO/jlHo&#13;&#10;SlhJsUouA06bTRhGnP4Nqdbr5Ebz5kTY2nsnI3lUNvbTQ/8o0I19F6hhb2Eau2e9N/hGpIX1IYBu&#13;&#10;UmM+6ThqTrOammf8V+Jn8Os+eT39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PnPsz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88CF35D"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5107DCA" w14:textId="7105D34F"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07887909" wp14:editId="19980126">
                      <wp:extent cx="210056" cy="216000"/>
                      <wp:effectExtent l="0" t="0" r="19050" b="12700"/>
                      <wp:docPr id="1110" name="Oval 1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0329EE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887909" id="Oval 1110" o:spid="_x0000_s14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Kb5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5/nsZHi2w6q&#13;&#10;050jDvpx9JavFf77hvlwxxzOH04q7pRwi4fU0JYUBomSGtyv196jPY4FailpcZ5L6n8emBOU6G8G&#13;&#10;ByYO/yi4UdiNgjk0K8DemeG2sjyJCHBBj6J00DziqlnGKKhihmOskvLgxssq9HsFlxUXy2UywyG3&#13;&#10;LGzM1vLoPDIbm/ihe2TODs0ecEpuYJz1Fw3f20akgeUhgFRpGp54HDjHBZGaZ1hmcQM9vyerp5W7&#13;&#10;+A0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oSm+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0329EE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4A19AB74" w14:textId="77777777" w:rsidTr="006E249A">
        <w:tc>
          <w:tcPr>
            <w:tcW w:w="1871" w:type="dxa"/>
            <w:tcBorders>
              <w:top w:val="nil"/>
              <w:left w:val="nil"/>
              <w:bottom w:val="single" w:sz="4" w:space="0" w:color="auto"/>
              <w:right w:val="single" w:sz="4" w:space="0" w:color="auto"/>
            </w:tcBorders>
            <w:vAlign w:val="center"/>
          </w:tcPr>
          <w:p w14:paraId="63F1C54C" w14:textId="77777777" w:rsidR="00CC2EB7" w:rsidRPr="00D45FD3" w:rsidRDefault="00CC2EB7" w:rsidP="00CC2EB7">
            <w:pPr>
              <w:spacing w:after="0"/>
              <w:rPr>
                <w:sz w:val="20"/>
                <w:szCs w:val="20"/>
              </w:rPr>
            </w:pPr>
            <w:r w:rsidRPr="00D45FD3">
              <w:rPr>
                <w:sz w:val="20"/>
                <w:szCs w:val="20"/>
              </w:rPr>
              <w:t>Shin et al., 2004</w:t>
            </w:r>
            <w:r w:rsidRPr="00D45FD3">
              <w:rPr>
                <w:sz w:val="20"/>
                <w:szCs w:val="20"/>
                <w:vertAlign w:val="superscript"/>
              </w:rPr>
              <w:t>rr</w:t>
            </w:r>
          </w:p>
        </w:tc>
        <w:tc>
          <w:tcPr>
            <w:tcW w:w="680" w:type="dxa"/>
            <w:tcBorders>
              <w:top w:val="nil"/>
              <w:left w:val="single" w:sz="4" w:space="0" w:color="auto"/>
              <w:right w:val="single" w:sz="4" w:space="0" w:color="auto"/>
            </w:tcBorders>
            <w:vAlign w:val="center"/>
          </w:tcPr>
          <w:p w14:paraId="4D2AF184" w14:textId="68BD9684" w:rsidR="00CC2EB7" w:rsidRPr="00D45FD3" w:rsidRDefault="00E219F3" w:rsidP="00CC2EB7">
            <w:pPr>
              <w:spacing w:after="0"/>
              <w:jc w:val="center"/>
              <w:rPr>
                <w:b/>
                <w:sz w:val="18"/>
              </w:rPr>
            </w:pPr>
            <w:r w:rsidRPr="00D45FD3">
              <w:rPr>
                <w:b/>
                <w:noProof/>
              </w:rPr>
              <mc:AlternateContent>
                <mc:Choice Requires="wps">
                  <w:drawing>
                    <wp:inline distT="0" distB="0" distL="0" distR="0" wp14:anchorId="4C444615" wp14:editId="724169CB">
                      <wp:extent cx="210056" cy="216000"/>
                      <wp:effectExtent l="0" t="0" r="19050" b="12700"/>
                      <wp:docPr id="1117" name="Oval 1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A66D5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444615" id="Oval 1117" o:spid="_x0000_s14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oyTlAIAALoFAAAOAAAAZHJzL2Uyb0RvYy54bWysVNtqGzEQfS/0H4Tem107TVqWrINxcCmY&#13;&#10;JNQpeZa1kldUq1El2bvu13ekvSQ0oYHSFzHSzJnL0cxcXXeNJkfhvAJT0tlZTokwHCpl9iX9/rD+&#13;&#10;8J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HDeq2pWiT7PC4w18jAhUp3JYfQssb7J&#13;&#10;9+xvvnuCBvsIFan5J3D+NnhCpMhgwgRulAH3mgMd+ubATHv7kaSemshS6HYdclPSj5/O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Mz6Mk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1A66D5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38026EE" w14:textId="4212D386" w:rsidR="00CC2EB7" w:rsidRPr="00D45FD3" w:rsidRDefault="00E219F3" w:rsidP="00CC2EB7">
            <w:pPr>
              <w:spacing w:after="0"/>
              <w:jc w:val="center"/>
              <w:rPr>
                <w:b/>
                <w:sz w:val="18"/>
              </w:rPr>
            </w:pPr>
            <w:r w:rsidRPr="00D45FD3">
              <w:rPr>
                <w:b/>
                <w:noProof/>
              </w:rPr>
              <mc:AlternateContent>
                <mc:Choice Requires="wps">
                  <w:drawing>
                    <wp:inline distT="0" distB="0" distL="0" distR="0" wp14:anchorId="6749A4E0" wp14:editId="0F47267B">
                      <wp:extent cx="210056" cy="216000"/>
                      <wp:effectExtent l="0" t="0" r="19050" b="12700"/>
                      <wp:docPr id="1118" name="Oval 1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2848C9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49A4E0" id="Oval 1118" o:spid="_x0000_s150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helAIAALoFAAAOAAAAZHJzL2Uyb0RvYy54bWysVNtqGzEQfS/0H4Tem127SVqWrINxcCmY&#13;&#10;JNQpeZa1kldUq1El2bvu13ekvSQ0oYHSFzHSzJnL0cxcXXeNJkfhvAJT0tlZTokwHCpl9iX9/rD+&#13;&#10;8J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PCxV9WsEn2eFxhr5GFCpDqTw+hZYn2T&#13;&#10;79nffPcEDfYRKlLzT+D8bfCESJHBhAncKAPuNQc69M2Bmfb2I0k9NZGl0O065Kak55/O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R8oX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2848C9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66220FF" w14:textId="742848C3" w:rsidR="00CC2EB7" w:rsidRPr="00D45FD3" w:rsidRDefault="00E219F3" w:rsidP="00CC2EB7">
            <w:pPr>
              <w:spacing w:after="0"/>
              <w:jc w:val="center"/>
              <w:rPr>
                <w:b/>
                <w:sz w:val="18"/>
              </w:rPr>
            </w:pPr>
            <w:r w:rsidRPr="00D45FD3">
              <w:rPr>
                <w:b/>
                <w:noProof/>
              </w:rPr>
              <mc:AlternateContent>
                <mc:Choice Requires="wps">
                  <w:drawing>
                    <wp:inline distT="0" distB="0" distL="0" distR="0" wp14:anchorId="487C59EC" wp14:editId="6592A0F4">
                      <wp:extent cx="210056" cy="216000"/>
                      <wp:effectExtent l="0" t="0" r="19050" b="12700"/>
                      <wp:docPr id="1119" name="Oval 1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9BEEE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87C59EC" id="Oval 1119" o:spid="_x0000_s150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QI0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5/PYy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LKUCN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79BEEE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98BABD" w14:textId="332AF58E" w:rsidR="00CC2EB7" w:rsidRPr="00D45FD3" w:rsidRDefault="00E219F3" w:rsidP="00CC2EB7">
            <w:pPr>
              <w:spacing w:after="0"/>
              <w:jc w:val="center"/>
              <w:rPr>
                <w:b/>
                <w:sz w:val="18"/>
              </w:rPr>
            </w:pPr>
            <w:r w:rsidRPr="00D45FD3">
              <w:rPr>
                <w:b/>
                <w:noProof/>
              </w:rPr>
              <mc:AlternateContent>
                <mc:Choice Requires="wps">
                  <w:drawing>
                    <wp:inline distT="0" distB="0" distL="0" distR="0" wp14:anchorId="121B09A0" wp14:editId="324D0C14">
                      <wp:extent cx="210056" cy="216000"/>
                      <wp:effectExtent l="0" t="0" r="19050" b="12700"/>
                      <wp:docPr id="1120" name="Oval 1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53591E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1B09A0" id="Oval 1120" o:spid="_x0000_s150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g2t9i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53591E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740D846" w14:textId="1BC55C9E"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7D7ECD8C" wp14:editId="04A05DE3">
                      <wp:extent cx="210056" cy="216000"/>
                      <wp:effectExtent l="0" t="0" r="19050" b="12700"/>
                      <wp:docPr id="1121" name="Oval 1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D523A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D7ECD8C" id="Oval 1121" o:spid="_x0000_s150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5tFX4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0D523A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DB5D9B0" w14:textId="5407EDAB"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F35ADC9" wp14:editId="5958CABD">
                      <wp:extent cx="210056" cy="216000"/>
                      <wp:effectExtent l="0" t="0" r="19050" b="12700"/>
                      <wp:docPr id="1122" name="Oval 1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3E81D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35ADC9" id="Oval 1122" o:spid="_x0000_s150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Ni9Ey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73E81D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6CE9C3" w14:textId="02837300"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7DF71A3" wp14:editId="22173B42">
                      <wp:extent cx="210056" cy="216000"/>
                      <wp:effectExtent l="0" t="0" r="19050" b="12700"/>
                      <wp:docPr id="1123" name="Oval 1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E66A2E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DF71A3" id="Oval 1123" o:spid="_x0000_s150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" fillcolor="#fc0" strokecolor="#ffc000" strokeweight="2pt">
                      <v:path arrowok="t"/>
                      <o:lock v:ext="edit" aspectratio="t"/>
                      <v:textbox inset="0,0,0,0">
                        <w:txbxContent>
                          <w:p w14:paraId="3E66A2E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50B9DA" w14:textId="3E0D1461" w:rsidR="00CC2EB7" w:rsidRPr="00D45FD3" w:rsidRDefault="00E219F3" w:rsidP="00CC2EB7">
            <w:pPr>
              <w:spacing w:after="0"/>
              <w:jc w:val="center"/>
              <w:rPr>
                <w:b/>
                <w:sz w:val="18"/>
              </w:rPr>
            </w:pPr>
            <w:r w:rsidRPr="00D45FD3">
              <w:rPr>
                <w:b/>
                <w:noProof/>
              </w:rPr>
              <mc:AlternateContent>
                <mc:Choice Requires="wps">
                  <w:drawing>
                    <wp:inline distT="0" distB="0" distL="0" distR="0" wp14:anchorId="16D3A7FB" wp14:editId="50DFFA63">
                      <wp:extent cx="210056" cy="216000"/>
                      <wp:effectExtent l="0" t="0" r="19050" b="12700"/>
                      <wp:docPr id="1124" name="Oval 1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049108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6D3A7FB" id="Oval 1124" o:spid="_x0000_s150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Qqrkw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y2UqNr7toDrd&#13;&#10;O+KgH0dv+Vrhv2+YD/fM4fzhpOJOCXd4SA1tSWGQKKnB/XrrPdrjWKCWkhbnuaT+54E5QYn+ZnBg&#13;&#10;4vCPghuF3SiYQ7MC7J0ZbivLk4gAF/QoSgfNE66aZYyCKmY4xiopD268rEK/V3BZcbFcJjMccsvC&#13;&#10;xmwtj84js7GJH7on5uzQ7AGn5BbGWX/V8L1tRBpYHgJIlabhmceBc1wQqXmGZRY30Mt7snpeuYvf&#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2MQqr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049108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F6BC22" w14:textId="15B00A94"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D92827F" wp14:editId="18A4F47E">
                      <wp:extent cx="210056" cy="216000"/>
                      <wp:effectExtent l="0" t="0" r="19050" b="12700"/>
                      <wp:docPr id="1148" name="Oval 1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E8A2B67"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92827F" id="Oval 1148" o:spid="_x0000_s150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QK1cgIAAEU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X/8DH5xrMdVqd7xxwOk+GtuGnoCbbgwz04GgUaGhrvcEeL0tiVHEeLsxrd&#13;&#10;j9fOoz91KN1y1tFoldx/P4CTnOnPhno3zuFkuMnYTYY5tBukp1rQx2FFMgnggp5M5bB9oqlfxyh0&#13;&#10;BUZQrJKL4KbNJgwjTv+GkOt1cqN5sxC25sGKSB6Vjf302D+Bs2PfBWrYW5zG7kXvDb4RaXB9CKia&#13;&#10;1JjPOo6a06ym5hn/lfgZ/LpPXs+/3+on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lXQK1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E8A2B67"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49C3952" w14:textId="53B119C8"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C36FCA0" wp14:editId="74866056">
                      <wp:extent cx="210056" cy="216000"/>
                      <wp:effectExtent l="0" t="0" r="19050" b="12700"/>
                      <wp:docPr id="1149" name="Oval 1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B443BA7"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36FCA0" id="Oval 1149" o:spid="_x0000_s150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30Lcw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x+X8U3j2Q6q0z0yhGEyvJM3DT3BVvhwL5BGgYaGxjvc0aINdCWH0eKs&#13;&#10;Bvzx2nn0pw6lW846Gq2S++8HgYoz89lS78Y5nAycjN1k2EO7AXqqBX0cTiaTABjMZGqE9ommfh2j&#13;&#10;0JWwkmKVXAacNpswjDj9G1Kt18mN5s2JsLUPTkbyqGzsp8f+SaAb+y5Qw97CNHYvem/wjUgL60MA&#13;&#10;3aTGfNZx1JxmNTXP+K/Ez+DXffJ6/v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ipN9C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B443BA7"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4FD7E2" w14:textId="6FE6E16C"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0762DA75" wp14:editId="76637578">
                      <wp:extent cx="210056" cy="216000"/>
                      <wp:effectExtent l="0" t="0" r="19050" b="12700"/>
                      <wp:docPr id="1125" name="Oval 1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95764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62DA75" id="Oval 1125" o:spid="_x0000_s150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UVlAIAALoFAAAOAAAAZHJzL2Uyb0RvYy54bWysVNtqGzEQfS/0H4Tem107TQh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pz3qppVos/zAmONPEyIVGdyGD1LrG/y&#13;&#10;Pfub756gwT5CRWr+CZy/D54QKTKYMIEbZcC95UCHvjkw095+JKmnJrIUul2H3JT089V5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Gf91F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B95764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3BA53F40" w14:textId="77777777" w:rsidTr="006E249A">
        <w:tc>
          <w:tcPr>
            <w:tcW w:w="1871" w:type="dxa"/>
            <w:tcBorders>
              <w:top w:val="nil"/>
              <w:left w:val="nil"/>
              <w:bottom w:val="single" w:sz="4" w:space="0" w:color="auto"/>
              <w:right w:val="single" w:sz="4" w:space="0" w:color="auto"/>
            </w:tcBorders>
            <w:vAlign w:val="center"/>
          </w:tcPr>
          <w:p w14:paraId="55D35D60" w14:textId="77777777" w:rsidR="00CC2EB7" w:rsidRPr="00D45FD3" w:rsidRDefault="00CC2EB7" w:rsidP="00CC2EB7">
            <w:pPr>
              <w:spacing w:after="0"/>
              <w:rPr>
                <w:sz w:val="20"/>
                <w:szCs w:val="20"/>
              </w:rPr>
            </w:pPr>
            <w:r w:rsidRPr="00D45FD3">
              <w:rPr>
                <w:sz w:val="20"/>
                <w:szCs w:val="20"/>
              </w:rPr>
              <w:t>Suzuki et al., 2018</w:t>
            </w:r>
            <w:r w:rsidRPr="00D45FD3">
              <w:rPr>
                <w:sz w:val="20"/>
                <w:szCs w:val="20"/>
                <w:vertAlign w:val="superscript"/>
              </w:rPr>
              <w:t>ss</w:t>
            </w:r>
          </w:p>
        </w:tc>
        <w:tc>
          <w:tcPr>
            <w:tcW w:w="680" w:type="dxa"/>
            <w:tcBorders>
              <w:top w:val="nil"/>
              <w:left w:val="single" w:sz="4" w:space="0" w:color="auto"/>
              <w:right w:val="single" w:sz="4" w:space="0" w:color="auto"/>
            </w:tcBorders>
            <w:vAlign w:val="center"/>
          </w:tcPr>
          <w:p w14:paraId="28B21CB8" w14:textId="17FEFBFD" w:rsidR="00CC2EB7" w:rsidRPr="00D45FD3" w:rsidRDefault="00E219F3" w:rsidP="00CC2EB7">
            <w:pPr>
              <w:spacing w:after="0"/>
              <w:jc w:val="center"/>
              <w:rPr>
                <w:b/>
                <w:sz w:val="18"/>
              </w:rPr>
            </w:pPr>
            <w:r w:rsidRPr="00D45FD3">
              <w:rPr>
                <w:b/>
                <w:noProof/>
              </w:rPr>
              <mc:AlternateContent>
                <mc:Choice Requires="wps">
                  <w:drawing>
                    <wp:inline distT="0" distB="0" distL="0" distR="0" wp14:anchorId="2C15E916" wp14:editId="5F9BB21A">
                      <wp:extent cx="210056" cy="216000"/>
                      <wp:effectExtent l="0" t="0" r="19050" b="12700"/>
                      <wp:docPr id="1132" name="Oval 1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154A9B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15E916" id="Oval 1132" o:spid="_x0000_s151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Y97R2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154A9B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4048773" w14:textId="37AAFED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35FFD5C0" wp14:editId="32B7F773">
                      <wp:extent cx="210056" cy="216000"/>
                      <wp:effectExtent l="0" t="0" r="19050" b="12700"/>
                      <wp:docPr id="1153" name="Oval 1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7392E1F"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FFD5C0" id="Oval 1153" o:spid="_x0000_s151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tnGcw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Dx/P45vGsx1Up3tkCMNkeCdvGnqCrfDhXiCNAg0NjXe4o0Ub6EoOo8VZ&#13;&#10;DfjjtfPoTx1Kt5x1NFol998PAhVn5rOl3o1zOBk4GbvJsId2A/RUC/o4nEwmATCYydQI7RNN/TpG&#13;&#10;oSthJcUquQw4bTZhGHH6N6Rar5MbzZsTYWsfnIzkUdnYT4/9k0A39l2ghr2Faexe9N7gG5EW1ocA&#13;&#10;u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8LLZx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7392E1F"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CD20FE" w14:textId="7A9DB046" w:rsidR="00CC2EB7" w:rsidRPr="00D45FD3" w:rsidRDefault="00E219F3" w:rsidP="00CC2EB7">
            <w:pPr>
              <w:spacing w:after="0"/>
              <w:jc w:val="center"/>
              <w:rPr>
                <w:b/>
                <w:sz w:val="18"/>
              </w:rPr>
            </w:pPr>
            <w:r w:rsidRPr="00D45FD3">
              <w:rPr>
                <w:b/>
                <w:noProof/>
              </w:rPr>
              <mc:AlternateContent>
                <mc:Choice Requires="wps">
                  <w:drawing>
                    <wp:inline distT="0" distB="0" distL="0" distR="0" wp14:anchorId="0E805489" wp14:editId="6C37BCD8">
                      <wp:extent cx="210056" cy="216000"/>
                      <wp:effectExtent l="0" t="0" r="19050" b="12700"/>
                      <wp:docPr id="1131" name="Oval 1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C25363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805489" id="Oval 1131" o:spid="_x0000_s151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qaqED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C25363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4777E6C" w14:textId="255B888B" w:rsidR="00CC2EB7" w:rsidRPr="00D45FD3" w:rsidRDefault="00E219F3" w:rsidP="00CC2EB7">
            <w:pPr>
              <w:spacing w:after="0"/>
              <w:jc w:val="center"/>
              <w:rPr>
                <w:b/>
                <w:sz w:val="18"/>
              </w:rPr>
            </w:pPr>
            <w:r w:rsidRPr="00D45FD3">
              <w:rPr>
                <w:b/>
                <w:noProof/>
              </w:rPr>
              <mc:AlternateContent>
                <mc:Choice Requires="wps">
                  <w:drawing>
                    <wp:inline distT="0" distB="0" distL="0" distR="0" wp14:anchorId="43920088" wp14:editId="532B388C">
                      <wp:extent cx="210056" cy="216000"/>
                      <wp:effectExtent l="0" t="0" r="19050" b="12700"/>
                      <wp:docPr id="1130" name="Oval 1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2814C5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920088" id="Oval 1130" o:spid="_x0000_s151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BCuZ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2814C5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739E062" w14:textId="024D6767"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E8478E9" wp14:editId="6B1F8013">
                      <wp:extent cx="210056" cy="216000"/>
                      <wp:effectExtent l="0" t="0" r="19050" b="12700"/>
                      <wp:docPr id="1129" name="Oval 1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A6FD3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8478E9" id="Oval 1129" o:spid="_x0000_s151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r1MlA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y+V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HO69T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5A6FD3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61DFD9" w14:textId="003D2706"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50EBDC3" wp14:editId="6192BE9A">
                      <wp:extent cx="210056" cy="216000"/>
                      <wp:effectExtent l="0" t="0" r="19050" b="12700"/>
                      <wp:docPr id="1128" name="Oval 1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F1192E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0EBDC3" id="Oval 1128" o:spid="_x0000_s151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eVSXJ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F1192E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D57647" w14:textId="4DA873F1"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5274C595" wp14:editId="64CCC795">
                      <wp:extent cx="210056" cy="216000"/>
                      <wp:effectExtent l="0" t="0" r="19050" b="12700"/>
                      <wp:docPr id="1127" name="Oval 1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651DD6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274C595" id="Oval 1127" o:spid="_x0000_s151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riWkwIAALo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19SsfFtB9Xp&#13;&#10;zhEH/Th6y9cK/33DfLhjDucPJxV3SrjFQ2poSwqDREkN7tdr79EexwK1lLQ4zyX1Pw/MCUr0N4MD&#13;&#10;E4d/FNwo7EbBHJoVYO/McFtZnkQEuKBHUTpoHnHVLGMUVDHDMVZJeXDjZRX6vYLLiovlMpnhkFsW&#13;&#10;NmZreXQemY1N/NA9MmeHZg84JTcwzvqLhu9tI9LA8hBAqjQNTzwOnOOCSM0zLLO4gZ7fk9XTyl38&#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bjriW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651DD6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2751BE" w14:textId="1CDDBEF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1F43A31" wp14:editId="11691437">
                      <wp:extent cx="210056" cy="216000"/>
                      <wp:effectExtent l="0" t="0" r="19050" b="12700"/>
                      <wp:docPr id="1152" name="Oval 1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2ED8394"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F43A31" id="Oval 1152" o:spid="_x0000_s151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rCIcgIAAEUFAAAOAAAAZHJzL2Uyb0RvYy54bWysVN9v0zAQfkfif7D8zpIWNkG0dKo6DSFV&#13;&#10;Y2JDe3Ydu4lwfObsNil/PWfnxxCbQEK8WGf7vu/uPt/58qpvDTsq9A3Yki/Ocs6UlVA1dl/yrw83&#13;&#10;b95z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7z4k33i2g+p0hwxhmAzv5E1DT7AVPtwJpFGgoaHxDp9p0Qa6ksNocVYD&#13;&#10;/njpPPpTh9ItZx2NVsn994NAxZn5ZKl34xxOBk7GbjLsod0APdWCPg4nk0kADGYyNUL7SFO/jlHo&#13;&#10;SlhJsUouA06bTRhGnP4Nqdbr5Ebz5kTY2nsnI3lUNvbTQ/8o0I19F6hhb2Eau2e9N/hGpIX1IYBu&#13;&#10;UmM+6ThqTrOammf8V+Jn8Os+eT39fquf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I4rCI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2ED8394"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E77B899" w14:textId="5846AF82"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2AC7E931" wp14:editId="5249C3E8">
                      <wp:extent cx="210056" cy="216000"/>
                      <wp:effectExtent l="0" t="0" r="19050" b="12700"/>
                      <wp:docPr id="1151" name="Oval 1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A69CF6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AC7E931" id="Oval 1151" o:spid="_x0000_s151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5yzPN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A69CF6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F17F80" w14:textId="1BD85257"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4DB844F" wp14:editId="046FA717">
                      <wp:extent cx="210056" cy="216000"/>
                      <wp:effectExtent l="0" t="0" r="19050" b="12700"/>
                      <wp:docPr id="1150" name="Oval 1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22AB7C1"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4DB844F" id="Oval 1150" o:spid="_x0000_s151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gpblX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22AB7C1"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B53AFF" w14:textId="3ADE932A"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07C08D86" wp14:editId="01020A4D">
                      <wp:extent cx="210056" cy="216000"/>
                      <wp:effectExtent l="0" t="0" r="19050" b="12700"/>
                      <wp:docPr id="1126" name="Oval 1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09E7AE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7C08D86" id="Oval 1126" o:spid="_x0000_s152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mFj5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09E7AE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46C0D581" w14:textId="77777777" w:rsidTr="006E249A">
        <w:tc>
          <w:tcPr>
            <w:tcW w:w="1871" w:type="dxa"/>
            <w:tcBorders>
              <w:top w:val="nil"/>
              <w:left w:val="nil"/>
              <w:bottom w:val="single" w:sz="4" w:space="0" w:color="auto"/>
              <w:right w:val="single" w:sz="4" w:space="0" w:color="auto"/>
            </w:tcBorders>
            <w:vAlign w:val="center"/>
          </w:tcPr>
          <w:p w14:paraId="4D784255" w14:textId="77777777" w:rsidR="00CC2EB7" w:rsidRPr="00D45FD3" w:rsidRDefault="00CC2EB7" w:rsidP="00CC2EB7">
            <w:pPr>
              <w:spacing w:after="0"/>
              <w:rPr>
                <w:sz w:val="20"/>
                <w:szCs w:val="20"/>
              </w:rPr>
            </w:pPr>
            <w:r w:rsidRPr="00D45FD3">
              <w:rPr>
                <w:sz w:val="20"/>
                <w:szCs w:val="20"/>
              </w:rPr>
              <w:t>Thompson et al., 1973</w:t>
            </w:r>
            <w:r w:rsidRPr="00D45FD3">
              <w:rPr>
                <w:sz w:val="20"/>
                <w:szCs w:val="20"/>
                <w:vertAlign w:val="superscript"/>
              </w:rPr>
              <w:t>tt</w:t>
            </w:r>
          </w:p>
        </w:tc>
        <w:tc>
          <w:tcPr>
            <w:tcW w:w="680" w:type="dxa"/>
            <w:tcBorders>
              <w:top w:val="nil"/>
              <w:left w:val="single" w:sz="4" w:space="0" w:color="auto"/>
              <w:right w:val="single" w:sz="4" w:space="0" w:color="auto"/>
            </w:tcBorders>
            <w:vAlign w:val="center"/>
          </w:tcPr>
          <w:p w14:paraId="199586AE" w14:textId="430C8F32" w:rsidR="00CC2EB7" w:rsidRPr="00D45FD3" w:rsidRDefault="00E219F3" w:rsidP="00CC2EB7">
            <w:pPr>
              <w:spacing w:after="0"/>
              <w:jc w:val="center"/>
              <w:rPr>
                <w:b/>
                <w:sz w:val="18"/>
              </w:rPr>
            </w:pPr>
            <w:r w:rsidRPr="00D45FD3">
              <w:rPr>
                <w:b/>
                <w:noProof/>
              </w:rPr>
              <mc:AlternateContent>
                <mc:Choice Requires="wps">
                  <w:drawing>
                    <wp:inline distT="0" distB="0" distL="0" distR="0" wp14:anchorId="53DE36EC" wp14:editId="0EEDD9B3">
                      <wp:extent cx="210056" cy="216000"/>
                      <wp:effectExtent l="0" t="0" r="19050" b="12700"/>
                      <wp:docPr id="1133" name="Oval 1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30C89B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DE36EC" id="Oval 1133" o:spid="_x0000_s152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0mPlAIAALo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T1/OYy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a9tJj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30C89B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5C85D9" w14:textId="56D707C5"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251FDD1" wp14:editId="6E82E7F5">
                      <wp:extent cx="210056" cy="216000"/>
                      <wp:effectExtent l="0" t="0" r="19050" b="12700"/>
                      <wp:docPr id="1154" name="Oval 1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69CC24E"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51FDD1" id="Oval 1154" o:spid="_x0000_s152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MsMUR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69CC24E"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08797FF" w14:textId="0E0C8448" w:rsidR="00CC2EB7" w:rsidRPr="00D45FD3" w:rsidRDefault="00E219F3" w:rsidP="00CC2EB7">
            <w:pPr>
              <w:spacing w:after="0"/>
              <w:jc w:val="center"/>
              <w:rPr>
                <w:b/>
                <w:sz w:val="18"/>
              </w:rPr>
            </w:pPr>
            <w:r w:rsidRPr="00D45FD3">
              <w:rPr>
                <w:b/>
                <w:noProof/>
              </w:rPr>
              <mc:AlternateContent>
                <mc:Choice Requires="wps">
                  <w:drawing>
                    <wp:inline distT="0" distB="0" distL="0" distR="0" wp14:anchorId="113B7AA0" wp14:editId="31DC1601">
                      <wp:extent cx="210056" cy="216000"/>
                      <wp:effectExtent l="0" t="0" r="19050" b="12700"/>
                      <wp:docPr id="1134" name="Oval 1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C552F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13B7AA0" id="Oval 1134" o:spid="_x0000_s152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" fillcolor="#fc0" strokecolor="#ffc000" strokeweight="2pt">
                      <v:path arrowok="t"/>
                      <o:lock v:ext="edit" aspectratio="t"/>
                      <v:textbox inset="0,0,0,0">
                        <w:txbxContent>
                          <w:p w14:paraId="55C552F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CDED406" w14:textId="1AD53427"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03E6A2E" wp14:editId="757C080D">
                      <wp:extent cx="210056" cy="216000"/>
                      <wp:effectExtent l="0" t="0" r="19050" b="12700"/>
                      <wp:docPr id="1155" name="Oval 1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098237"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3E6A2E" id="Oval 1155" o:spid="_x0000_s152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h4ctB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F098237"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B78C178" w14:textId="69689C18"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D39363C" wp14:editId="46E27CC1">
                      <wp:extent cx="210056" cy="216000"/>
                      <wp:effectExtent l="0" t="0" r="19050" b="12700"/>
                      <wp:docPr id="1135" name="Oval 1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34501F2"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39363C" id="Oval 1135" o:spid="_x0000_s152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FOslG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34501F2"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2A309E3" w14:textId="0E404C36"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53B876FA" wp14:editId="66B939F9">
                      <wp:extent cx="210056" cy="216000"/>
                      <wp:effectExtent l="0" t="0" r="19050" b="12700"/>
                      <wp:docPr id="1136" name="Oval 1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9D8D3B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3B876FA" id="Oval 1136" o:spid="_x0000_s15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Vj0K6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9D8D3B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3BF1585" w14:textId="5D4C6A0E"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578D7B84" wp14:editId="69C86E63">
                      <wp:extent cx="210056" cy="216000"/>
                      <wp:effectExtent l="0" t="0" r="19050" b="12700"/>
                      <wp:docPr id="1137" name="Oval 1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AF1E78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78D7B84" id="Oval 1137" o:spid="_x0000_s15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frEkg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m5Iu82Qb3/ZQne8c&#13;&#10;cdCPo7d8q/Dfd8yHO+Zw/nBScaeEWzykhrakMEiU1OB+vfUe7XEsUEtJi/NcUv/zyJygRH8zODBx&#13;&#10;+EfBjcJ+FMyx2QD2zhy3leVJRIALehSlg+YJV806RkEVMxxjlZQHN142od8ruKy4WK+TGQ65ZWFn&#13;&#10;7i2PziOzsYkfuifm7NDsAafkBsZZf9XwvW1EGlgfA0iVpuGZx4FzXBCpeYZlFjfQy3uyel65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KDZ+sS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6AF1E78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4A950CE" w14:textId="1B467245"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789A949C" wp14:editId="5D441E51">
                      <wp:extent cx="210056" cy="216000"/>
                      <wp:effectExtent l="0" t="0" r="19050" b="12700"/>
                      <wp:docPr id="1161" name="Oval 1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17C5E9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9A949C" id="Oval 1161" o:spid="_x0000_s15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NBIGCV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017C5E9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E8DBF3D" w14:textId="6EDA8168"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FA354A3" wp14:editId="47F2D3BF">
                      <wp:extent cx="210056" cy="216000"/>
                      <wp:effectExtent l="0" t="0" r="19050" b="12700"/>
                      <wp:docPr id="1156" name="Oval 1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24DD469"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FA354A3" id="Oval 1156" o:spid="_x0000_s15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ce41k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24DD469"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EEE36D0" w14:textId="50B94C2F"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FAC7A64" wp14:editId="46E04DEE">
                      <wp:extent cx="210056" cy="216000"/>
                      <wp:effectExtent l="0" t="0" r="19050" b="12700"/>
                      <wp:docPr id="1157" name="Oval 1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9B21AC1"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AC7A64" id="Oval 1157" o:spid="_x0000_s15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impcw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8/xDfNN4toPqdI8MYZgM7+RNQ0+wFT7cC6RRoKGh8Q53tGgDXclhtDir&#13;&#10;AX+8dh79qUPplrOORqvk/vtBoOLMfLbUu3EOJwMnYzcZ9tBugJ5qQR+Hk8kkAAYzmRqhfaKpX8co&#13;&#10;dCWspFgllwGnzSYMI07/hlTrdXKjeXMibO2Dk5E8Khv76bF/EujGvgvUsLcwjd2L3ht8I9LC+hBA&#13;&#10;N6kxn3UcNadZTc0z/ivxM/h1n7yef7/V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5lopq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9B21AC1"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B9B77B" w14:textId="589F9AFF" w:rsidR="00CC2EB7" w:rsidRPr="00D45FD3" w:rsidRDefault="00E219F3"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7E0A1DF9" wp14:editId="652CC487">
                      <wp:extent cx="210056" cy="216000"/>
                      <wp:effectExtent l="0" t="0" r="19050" b="12700"/>
                      <wp:docPr id="1160" name="Oval 1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C565FA2"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0A1DF9" id="Oval 1160" o:spid="_x0000_s15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KppvOh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3C565FA2"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5FDF0D1C" w14:textId="77777777" w:rsidTr="006E249A">
        <w:tc>
          <w:tcPr>
            <w:tcW w:w="1871" w:type="dxa"/>
            <w:tcBorders>
              <w:top w:val="nil"/>
              <w:left w:val="nil"/>
              <w:bottom w:val="single" w:sz="4" w:space="0" w:color="auto"/>
              <w:right w:val="single" w:sz="4" w:space="0" w:color="auto"/>
            </w:tcBorders>
            <w:vAlign w:val="center"/>
          </w:tcPr>
          <w:p w14:paraId="6ECB9E50" w14:textId="77777777" w:rsidR="00CC2EB7" w:rsidRPr="00D45FD3" w:rsidRDefault="00CC2EB7" w:rsidP="00CC2EB7">
            <w:pPr>
              <w:spacing w:after="0"/>
              <w:rPr>
                <w:sz w:val="20"/>
                <w:szCs w:val="20"/>
              </w:rPr>
            </w:pPr>
            <w:r w:rsidRPr="00D45FD3">
              <w:rPr>
                <w:sz w:val="20"/>
                <w:szCs w:val="20"/>
              </w:rPr>
              <w:t>Torres-Gonzalez et al., 2014</w:t>
            </w:r>
            <w:r w:rsidRPr="00D45FD3">
              <w:rPr>
                <w:sz w:val="20"/>
                <w:szCs w:val="20"/>
                <w:vertAlign w:val="superscript"/>
              </w:rPr>
              <w:t>uu</w:t>
            </w:r>
          </w:p>
        </w:tc>
        <w:tc>
          <w:tcPr>
            <w:tcW w:w="680" w:type="dxa"/>
            <w:tcBorders>
              <w:top w:val="nil"/>
              <w:left w:val="single" w:sz="4" w:space="0" w:color="auto"/>
              <w:right w:val="single" w:sz="4" w:space="0" w:color="auto"/>
            </w:tcBorders>
            <w:vAlign w:val="center"/>
          </w:tcPr>
          <w:p w14:paraId="148544D9" w14:textId="17DFF1ED" w:rsidR="00CC2EB7" w:rsidRPr="00D45FD3" w:rsidRDefault="00E219F3" w:rsidP="00CC2EB7">
            <w:pPr>
              <w:spacing w:after="0"/>
              <w:jc w:val="center"/>
              <w:rPr>
                <w:b/>
                <w:sz w:val="18"/>
              </w:rPr>
            </w:pPr>
            <w:r w:rsidRPr="00D45FD3">
              <w:rPr>
                <w:b/>
                <w:noProof/>
              </w:rPr>
              <mc:AlternateContent>
                <mc:Choice Requires="wps">
                  <w:drawing>
                    <wp:inline distT="0" distB="0" distL="0" distR="0" wp14:anchorId="0550D536" wp14:editId="0910305E">
                      <wp:extent cx="210056" cy="216000"/>
                      <wp:effectExtent l="0" t="0" r="19050" b="12700"/>
                      <wp:docPr id="1173" name="Oval 1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55C12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550D536" id="Oval 1173" o:spid="_x0000_s15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4J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v80VspPi2h+p8&#13;&#10;54iDfhy95VuF/75jPtwxh/OHk4o7JdziITW0JYVBoqQG9+ut92iPY4FaSlqc55L6n0fmBCX6m8GB&#13;&#10;icM/Cm4U9qNgjs0GsHdmuK0sTyICXNCjKB00T7hq1jEKqpjhGKukPLjxsgn9XsFlxcV6ncxwyC0L&#13;&#10;O3NveXQemY1N/NA9MWeHZg84JT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a+F4J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F55C12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7AEEDF4" w14:textId="4FAA777C" w:rsidR="00CC2EB7" w:rsidRPr="00D45FD3" w:rsidRDefault="00E219F3" w:rsidP="00CC2EB7">
            <w:pPr>
              <w:spacing w:after="0"/>
              <w:jc w:val="center"/>
              <w:rPr>
                <w:b/>
                <w:sz w:val="18"/>
              </w:rPr>
            </w:pPr>
            <w:r w:rsidRPr="00D45FD3">
              <w:rPr>
                <w:b/>
                <w:noProof/>
              </w:rPr>
              <mc:AlternateContent>
                <mc:Choice Requires="wps">
                  <w:drawing>
                    <wp:inline distT="0" distB="0" distL="0" distR="0" wp14:anchorId="59B6B3A0" wp14:editId="5115EA53">
                      <wp:extent cx="210056" cy="216000"/>
                      <wp:effectExtent l="0" t="0" r="19050" b="12700"/>
                      <wp:docPr id="1174" name="Oval 1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D1C3F0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B6B3A0" id="Oval 1174" o:spid="_x0000_s15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RjlAIAALo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kq6yD/FRopve6jO&#13;&#10;d4446MfRW75V+O875sMdczh/OKm4U8ItHlJDW1IYJEpqcL9ee4/2OBaopaTFeS6p/3lkTlCivxoc&#13;&#10;mDj8o+BGYT8K5thsAHtnhtvK8iQiwAU9itJB84irZh2joIoZjrFKyoMbL5vQ7xVcVlys18kMh9yy&#13;&#10;sDP3lkfnkdnYxA/dI3N2aPaAU3ID46y/aPjeNiINrI8BpErT8MTjwDkuiNQ8wzKLG+j5PVk9rdzV&#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0J0Y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D1C3F0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EBA186" w14:textId="22519F65" w:rsidR="00CC2EB7" w:rsidRPr="00D45FD3" w:rsidRDefault="00E219F3" w:rsidP="00CC2EB7">
            <w:pPr>
              <w:spacing w:after="0"/>
              <w:jc w:val="center"/>
              <w:rPr>
                <w:b/>
                <w:sz w:val="18"/>
              </w:rPr>
            </w:pPr>
            <w:r w:rsidRPr="00D45FD3">
              <w:rPr>
                <w:b/>
                <w:noProof/>
              </w:rPr>
              <mc:AlternateContent>
                <mc:Choice Requires="wps">
                  <w:drawing>
                    <wp:inline distT="0" distB="0" distL="0" distR="0" wp14:anchorId="305CB3FE" wp14:editId="6F71E9FE">
                      <wp:extent cx="210056" cy="216000"/>
                      <wp:effectExtent l="0" t="0" r="19050" b="12700"/>
                      <wp:docPr id="1175" name="Oval 1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0CB4CE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5CB3FE" id="Oval 1175" o:spid="_x0000_s15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GdJkw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m5Iu88vYSPFtD9X5&#13;&#10;3hEH/Th6y7cK/33HfLhnDucPJxV3SrjDQ2poSwqDREkN7tdb79EexwK1lLQ4zyX1P4/MCUr0V4MD&#13;&#10;E4d/FNwo7EfBHJsNYO/McV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vvGdJ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50CB4CE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6A0837F" w14:textId="7ECEFA1A" w:rsidR="00CC2EB7" w:rsidRPr="00D45FD3" w:rsidRDefault="00E219F3" w:rsidP="00CC2EB7">
            <w:pPr>
              <w:spacing w:after="0"/>
              <w:jc w:val="center"/>
              <w:rPr>
                <w:b/>
                <w:sz w:val="18"/>
              </w:rPr>
            </w:pPr>
            <w:r w:rsidRPr="00D45FD3">
              <w:rPr>
                <w:b/>
                <w:noProof/>
              </w:rPr>
              <mc:AlternateContent>
                <mc:Choice Requires="wps">
                  <w:drawing>
                    <wp:inline distT="0" distB="0" distL="0" distR="0" wp14:anchorId="655DB5C6" wp14:editId="57135E98">
                      <wp:extent cx="210056" cy="216000"/>
                      <wp:effectExtent l="0" t="0" r="19050" b="12700"/>
                      <wp:docPr id="1176" name="Oval 1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2AA37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5DB5C6" id="Oval 1176" o:spid="_x0000_s15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k0jlAIAALoFAAAOAAAAZHJzL2Uyb0RvYy54bWysVNtqGzEQfS/0H4Tem1272LRL1sE4uBRM&#13;&#10;EpqUPMtaySuq1aiS7F336zvSXhKa0EDpixhp5szlaGYur7pGk5NwXoEp6ewip0QYDpUyh5J+f9h+&#13;&#10;+ES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kq6yD/HRopve6jO&#13;&#10;d4446MfRW75V+O875sMdczh/OKm4U8ItHlJDW1IYJEpqcL9ee4/2OBaopaTFeS6p/3lkTlCivxoc&#13;&#10;mDj8o+BGYT8K5thsAHtnhtvK8iQiwAU9itJB84irZh2joIoZjrFKyoMbL5vQ7xVcVlys18kMh9yy&#13;&#10;sDP3lkfnkdnYxA/dI3N2aPaAU3ID46y/aPjeNiINrI8BpErT8MTjwDkuiNQ8wzKLG+j5PVk9rdzV&#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CgZNI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02AA37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E175AD" w14:textId="10A917C9"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20225ED" wp14:editId="6775DFDE">
                      <wp:extent cx="210056" cy="216000"/>
                      <wp:effectExtent l="0" t="0" r="19050" b="12700"/>
                      <wp:docPr id="1177" name="Oval 1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20DC1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0225ED" id="Oval 1177" o:spid="_x0000_s15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KjcYpO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D20DC1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26C662F" w14:textId="7A54B299"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E54941E" wp14:editId="2DC2F22E">
                      <wp:extent cx="210056" cy="216000"/>
                      <wp:effectExtent l="0" t="0" r="19050" b="12700"/>
                      <wp:docPr id="1178" name="Oval 1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1A41A2"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E54941E" id="Oval 1178" o:spid="_x0000_s15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1mSPm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01A41A2"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398E81F" w14:textId="4605B45F"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3E5801E" wp14:editId="7670F668">
                      <wp:extent cx="210056" cy="216000"/>
                      <wp:effectExtent l="0" t="0" r="19050" b="12700"/>
                      <wp:docPr id="1179" name="Oval 1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AD199C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E5801E" id="Oval 1179" o:spid="_x0000_s15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&#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iqDdH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AD199C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C0DDF4E" w14:textId="1F610F20" w:rsidR="00CC2EB7" w:rsidRPr="00D45FD3" w:rsidRDefault="00E219F3" w:rsidP="00CC2EB7">
            <w:pPr>
              <w:spacing w:after="0"/>
              <w:jc w:val="center"/>
              <w:rPr>
                <w:b/>
                <w:sz w:val="18"/>
              </w:rPr>
            </w:pPr>
            <w:r w:rsidRPr="00D45FD3">
              <w:rPr>
                <w:b/>
                <w:noProof/>
              </w:rPr>
              <mc:AlternateContent>
                <mc:Choice Requires="wps">
                  <w:drawing>
                    <wp:inline distT="0" distB="0" distL="0" distR="0" wp14:anchorId="698DEF54" wp14:editId="052345E8">
                      <wp:extent cx="210056" cy="216000"/>
                      <wp:effectExtent l="0" t="0" r="19050" b="12700"/>
                      <wp:docPr id="1180" name="Oval 1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6A9E91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8DEF54" id="Oval 1180" o:spid="_x0000_s15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&#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HEh0t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6A9E91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3C7859" w14:textId="4C2D62B4"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4307999" wp14:editId="52B58CC4">
                      <wp:extent cx="210056" cy="216000"/>
                      <wp:effectExtent l="0" t="0" r="19050" b="12700"/>
                      <wp:docPr id="1203" name="Oval 1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E6AA449"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307999" id="Oval 1203" o:spid="_x0000_s15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i+Wbl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E6AA449"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9E1ACF9" w14:textId="2C462736"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1A5B08C1" wp14:editId="316B8831">
                      <wp:extent cx="210056" cy="216000"/>
                      <wp:effectExtent l="0" t="0" r="19050" b="12700"/>
                      <wp:docPr id="1204" name="Oval 1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9E61F29"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5B08C1" id="Oval 1204" o:spid="_x0000_s15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uX7H+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19E61F29"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1B5A099" w14:textId="147DAE9C"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34A04B46" wp14:editId="0474838A">
                      <wp:extent cx="210056" cy="216000"/>
                      <wp:effectExtent l="0" t="0" r="19050" b="12700"/>
                      <wp:docPr id="1181" name="Oval 1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53D875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4A04B46" id="Oval 1181" o:spid="_x0000_s15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w0kw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TUUvi2VspPi2h/p8&#13;&#10;54iDYRy95VuF/75jPtwxh/OHk4o7JXzFQ2roKgqjREkD7tdr79EexwK1lHQ4zxX1P4/MCUr0F4MD&#13;&#10;E4d/Etwk7CfBHNsNYO8UuK0sTyICXNCTKB20j7hq1jEKqpjhGKuiPLjpsgnDXsFlxcV6ncxwyC0L&#13;&#10;O3NveXQemY1N/NA/MmfHZg84JbcwzfqLhh9sI9LA+hhAqjQNTzyOnOOCSM0zLrO4gZ7fk9XT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3R+w0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53D875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2D0D9895" w14:textId="77777777" w:rsidTr="006E249A">
        <w:tc>
          <w:tcPr>
            <w:tcW w:w="1871" w:type="dxa"/>
            <w:tcBorders>
              <w:top w:val="nil"/>
              <w:left w:val="nil"/>
              <w:bottom w:val="single" w:sz="4" w:space="0" w:color="auto"/>
              <w:right w:val="single" w:sz="4" w:space="0" w:color="auto"/>
            </w:tcBorders>
            <w:vAlign w:val="center"/>
          </w:tcPr>
          <w:p w14:paraId="0B06CB02" w14:textId="77777777" w:rsidR="00CC2EB7" w:rsidRPr="00D45FD3" w:rsidRDefault="00CC2EB7" w:rsidP="00CC2EB7">
            <w:pPr>
              <w:spacing w:after="0"/>
              <w:rPr>
                <w:sz w:val="20"/>
                <w:szCs w:val="20"/>
              </w:rPr>
            </w:pPr>
            <w:r w:rsidRPr="00D45FD3">
              <w:rPr>
                <w:sz w:val="20"/>
                <w:szCs w:val="20"/>
              </w:rPr>
              <w:t>Toth, 1982</w:t>
            </w:r>
            <w:r w:rsidRPr="00D45FD3">
              <w:rPr>
                <w:sz w:val="20"/>
                <w:szCs w:val="20"/>
                <w:vertAlign w:val="superscript"/>
              </w:rPr>
              <w:t>vv</w:t>
            </w:r>
          </w:p>
        </w:tc>
        <w:tc>
          <w:tcPr>
            <w:tcW w:w="680" w:type="dxa"/>
            <w:tcBorders>
              <w:top w:val="nil"/>
              <w:left w:val="single" w:sz="4" w:space="0" w:color="auto"/>
              <w:right w:val="single" w:sz="4" w:space="0" w:color="auto"/>
            </w:tcBorders>
            <w:vAlign w:val="center"/>
          </w:tcPr>
          <w:p w14:paraId="1EA6CB6B" w14:textId="0B1A4143" w:rsidR="00CC2EB7" w:rsidRPr="00D45FD3" w:rsidRDefault="00E219F3" w:rsidP="00CC2EB7">
            <w:pPr>
              <w:spacing w:after="0"/>
              <w:jc w:val="center"/>
              <w:rPr>
                <w:b/>
                <w:sz w:val="18"/>
              </w:rPr>
            </w:pPr>
            <w:r w:rsidRPr="00D45FD3">
              <w:rPr>
                <w:b/>
                <w:noProof/>
              </w:rPr>
              <mc:AlternateContent>
                <mc:Choice Requires="wps">
                  <w:drawing>
                    <wp:inline distT="0" distB="0" distL="0" distR="0" wp14:anchorId="0946543A" wp14:editId="6A19E0FA">
                      <wp:extent cx="210056" cy="216000"/>
                      <wp:effectExtent l="0" t="0" r="19050" b="12700"/>
                      <wp:docPr id="1187" name="Oval 1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7971C02"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46543A" id="Oval 1187" o:spid="_x0000_s15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ZelAIAALoFAAAOAAAAZHJzL2Uyb0RvYy54bWysVG1r2zAQ/j7YfxD6vtrOaDdMnRJSMgah&#13;&#10;LWtHPyuyFIvJOk1SYme/fif5pWUtK4x9ESfdPffy6O4ur/pWk6NwXoGpaHGWUyIMh1qZfUW/P2w+&#13;&#10;fKb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ip6XnyKjRTfdlCf&#13;&#10;7hxxMIyjt3yj8N+3zIc75nD+cFJxp4RbPKSGrqIwSpQ04H699h7tcSxQS0mH81xR//PAnKBEfzU4&#13;&#10;MHH4J8FNwm4SzKFdA/ZOgdvK8iQiwAU9idJB+4irZhWjoIoZjrEqyoObLusw7BVcVlysVskMh9yy&#13;&#10;sDX3lkfnkdnYxA/9I3N2bPaAU3ID06y/aPjBNiINrA4BpErT8MTjyDkuiNQ84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0v3GX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7971C02"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FD68A7B" w14:textId="37665854"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C576A60" wp14:editId="7098D93C">
                      <wp:extent cx="210056" cy="216000"/>
                      <wp:effectExtent l="0" t="0" r="19050" b="12700"/>
                      <wp:docPr id="1209" name="Oval 1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4FCF596"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576A60" id="Oval 1209" o:spid="_x0000_s15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01fcA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4FCF596"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48B7CE1" w14:textId="01814197" w:rsidR="00CC2EB7" w:rsidRPr="00D45FD3" w:rsidRDefault="00E219F3" w:rsidP="00CC2EB7">
            <w:pPr>
              <w:spacing w:after="0"/>
              <w:jc w:val="center"/>
              <w:rPr>
                <w:b/>
                <w:sz w:val="18"/>
              </w:rPr>
            </w:pPr>
            <w:r w:rsidRPr="00D45FD3">
              <w:rPr>
                <w:b/>
                <w:noProof/>
              </w:rPr>
              <mc:AlternateContent>
                <mc:Choice Requires="wps">
                  <w:drawing>
                    <wp:inline distT="0" distB="0" distL="0" distR="0" wp14:anchorId="56BE0124" wp14:editId="523EA043">
                      <wp:extent cx="210056" cy="216000"/>
                      <wp:effectExtent l="0" t="0" r="19050" b="12700"/>
                      <wp:docPr id="1186" name="Oval 1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B43578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BE0124" id="Oval 1186" o:spid="_x0000_s15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7n/H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B43578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642A8AA" w14:textId="759E04CC"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A2AEC29" wp14:editId="6BB2CA04">
                      <wp:extent cx="210056" cy="216000"/>
                      <wp:effectExtent l="0" t="0" r="19050" b="12700"/>
                      <wp:docPr id="1208" name="Oval 1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BE89B64"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A2AEC29" id="Oval 1208" o:spid="_x0000_s15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OnLl6F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0BE89B64"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64D754C" w14:textId="64E5E13E"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1FEFBA9" wp14:editId="0E097111">
                      <wp:extent cx="210056" cy="216000"/>
                      <wp:effectExtent l="0" t="0" r="19050" b="12700"/>
                      <wp:docPr id="1185" name="Oval 1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DFBEDF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FEFBA9" id="Oval 1185" o:spid="_x0000_s15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5+/kg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m5IuF8k2vu2hOt85&#13;&#10;4qAfR2/5VuG/75gPd8zh/OGk4k4Jt3hIDW1JYZAoqcH9eus92uNYoJaSFue5pP7nkTlBif5mcGDi&#13;&#10;8I+CG4X9KJhjswHsnTluK8uTiAAX9ChKB80Trpp1jIIqZjjGKikPbrxsQr9XcFlxsV4nMxxyy8LO&#13;&#10;3FsenUdmYxM/dE/M2aHZA07JDYyz/qrhe9uINLA+BpAqTcMzjwPnuCBS8wzLLG6gl/dk9bxy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Hqnn7+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DFBEDF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499C1E4" w14:textId="1EEB809B"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BB17102" wp14:editId="71492421">
                      <wp:extent cx="210056" cy="216000"/>
                      <wp:effectExtent l="0" t="0" r="19050" b="12700"/>
                      <wp:docPr id="1184" name="Oval 1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555FD8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B17102" id="Oval 1184" o:spid="_x0000_s15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VaeA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555FD8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9B04D80" w14:textId="30E31E5F"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410ED4B" wp14:editId="686C145C">
                      <wp:extent cx="210056" cy="216000"/>
                      <wp:effectExtent l="0" t="0" r="19050" b="12700"/>
                      <wp:docPr id="1183" name="Oval 1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FAE684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10ED4B" id="Oval 1183" o:spid="_x0000_s15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08pr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IuFxe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w08pr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FAE684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B9A0324" w14:textId="5FB504F8"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3E8C7B74" wp14:editId="2E68F76B">
                      <wp:extent cx="210056" cy="216000"/>
                      <wp:effectExtent l="0" t="0" r="19050" b="12700"/>
                      <wp:docPr id="1207" name="Oval 1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ABC9535"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8C7B74" id="Oval 1207" o:spid="_x0000_s15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EzScwIAAEUFAAAOAAAAZHJzL2Uyb0RvYy54bWysVN9r2zAQfh/sfxB6X+1kaxmmTgkpHYPQ&#13;&#10;lrWjzxdZis1knSYpsbO/fif5R8daNhh7ESfpvu/uPt3p8qpvNTtK5xs0JV+c5ZxJI7BqzL7kXx9v&#13;&#10;3n3k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U/X36IbxrPdlid7h1zOEyGt+KmoSfYgg/34GgUaGhovMMdLUpjV3IcLc5q&#13;&#10;dD9eO4/+1KF0y1lHo1Vy//0ATnKmPxvq3TiHk+EmYzcZ5tBukJ5qQR+HFckkgAt6MpXD9ommfh2j&#13;&#10;0BUYQbFKLoKbNpswjDj9G0Ku18mN5s1C2JoHKyJ5VDb202P/BM6OfReoYW9xGrsXvTf4RqTB9SGg&#13;&#10;alJjPus4ak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PCRM0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ABC9535"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E77352D" w14:textId="7B96F739"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9974D2D" wp14:editId="6C78A0C5">
                      <wp:extent cx="210056" cy="216000"/>
                      <wp:effectExtent l="0" t="0" r="19050" b="12700"/>
                      <wp:docPr id="1206" name="Oval 1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84F770C"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974D2D" id="Oval 1206" o:spid="_x0000_s15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Znma4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84F770C"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E3FC28F" w14:textId="1538CC90"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3F0C5B2C" wp14:editId="58127CED">
                      <wp:extent cx="210056" cy="216000"/>
                      <wp:effectExtent l="0" t="0" r="19050" b="12700"/>
                      <wp:docPr id="1205" name="Oval 1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5547C7F"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0C5B2C" id="Oval 1205" o:spid="_x0000_s15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BkGcg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2UBkG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5547C7F"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F17BF2A" w14:textId="2E071163"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6032C041" wp14:editId="16066DC9">
                      <wp:extent cx="210056" cy="216000"/>
                      <wp:effectExtent l="0" t="0" r="19050" b="12700"/>
                      <wp:docPr id="1182" name="Oval 1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E7071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032C041" id="Oval 1182" o:spid="_x0000_s15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BEYlAIAALo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kq6mH+KjRTf9lCd&#13;&#10;7xxx0I+jt3yr8N93zIc75nD+cFJxp4RbPKSGtqQwSJTU4H699h7tcSxQS0mL81xS//PInKBEfzU4&#13;&#10;MHH4R8GNwn4UzLHZAPbODLeV5UlEgAt6FKWD5hFXzTpGQRUzHGOVlAc3Xjah3yu4rLhYr5MZDrll&#13;&#10;YWfuLY/OI7OxiR+6R+bs0OwBp+QGxll/0fC9bUQaWB8DSJWm4YnHgXNcEKl5hmUWN9Dze7J6Wrmr&#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ZTwRG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4E7071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0DC390A4" w14:textId="77777777" w:rsidTr="006E249A">
        <w:tc>
          <w:tcPr>
            <w:tcW w:w="1871" w:type="dxa"/>
            <w:tcBorders>
              <w:top w:val="nil"/>
              <w:left w:val="nil"/>
              <w:bottom w:val="single" w:sz="4" w:space="0" w:color="auto"/>
              <w:right w:val="single" w:sz="4" w:space="0" w:color="auto"/>
            </w:tcBorders>
            <w:vAlign w:val="center"/>
          </w:tcPr>
          <w:p w14:paraId="7DA35C4C" w14:textId="77777777" w:rsidR="00CC2EB7" w:rsidRPr="00D45FD3" w:rsidRDefault="00CC2EB7" w:rsidP="00CC2EB7">
            <w:pPr>
              <w:spacing w:after="0"/>
              <w:rPr>
                <w:sz w:val="20"/>
                <w:szCs w:val="20"/>
              </w:rPr>
            </w:pPr>
            <w:r w:rsidRPr="00D45FD3">
              <w:rPr>
                <w:sz w:val="20"/>
                <w:szCs w:val="20"/>
              </w:rPr>
              <w:t>Trevino et al., 2012</w:t>
            </w:r>
            <w:r w:rsidRPr="00D45FD3">
              <w:rPr>
                <w:sz w:val="20"/>
                <w:szCs w:val="20"/>
                <w:vertAlign w:val="superscript"/>
              </w:rPr>
              <w:t>ww</w:t>
            </w:r>
          </w:p>
        </w:tc>
        <w:tc>
          <w:tcPr>
            <w:tcW w:w="680" w:type="dxa"/>
            <w:tcBorders>
              <w:top w:val="nil"/>
              <w:left w:val="single" w:sz="4" w:space="0" w:color="auto"/>
              <w:right w:val="single" w:sz="4" w:space="0" w:color="auto"/>
            </w:tcBorders>
            <w:vAlign w:val="center"/>
          </w:tcPr>
          <w:p w14:paraId="7F18DD72" w14:textId="7F87B7D6" w:rsidR="00CC2EB7" w:rsidRPr="00D45FD3" w:rsidRDefault="00E219F3" w:rsidP="00CC2EB7">
            <w:pPr>
              <w:spacing w:after="0"/>
              <w:jc w:val="center"/>
              <w:rPr>
                <w:b/>
                <w:sz w:val="18"/>
              </w:rPr>
            </w:pPr>
            <w:r w:rsidRPr="00D45FD3">
              <w:rPr>
                <w:b/>
                <w:noProof/>
              </w:rPr>
              <mc:AlternateContent>
                <mc:Choice Requires="wps">
                  <w:drawing>
                    <wp:inline distT="0" distB="0" distL="0" distR="0" wp14:anchorId="14A481DC" wp14:editId="061684CE">
                      <wp:extent cx="210056" cy="216000"/>
                      <wp:effectExtent l="0" t="0" r="19050" b="12700"/>
                      <wp:docPr id="1188" name="Oval 1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DD8C19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A481DC" id="Oval 1188" o:spid="_x0000_s15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gIykw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m5IuF5e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1wgIy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DD8C19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7F458C5" w14:textId="5D79B2CC"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20CD1EB8" wp14:editId="78202DD1">
                      <wp:extent cx="210056" cy="216000"/>
                      <wp:effectExtent l="0" t="0" r="19050" b="12700"/>
                      <wp:docPr id="1210" name="Oval 1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2D2D672"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CD1EB8" id="Oval 1210" o:spid="_x0000_s15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goscwIAAEUFAAAOAAAAZHJzL2Uyb0RvYy54bWysVN9r2zAQfh/sfxB6X+1ktG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U/X36MbxrPdlid7h1zOEyGt+KmoSfYgg/34GgUaGhovMMdLUpjV3IcLc5q&#13;&#10;dD9eO4/+1KF0y1lHo1Vy//0ATnKmPxvq3TiHk+EmYzcZ5tBukJ5qQR+HFckkgAt6MpXD9ommfh2j&#13;&#10;0BUYQbFKLoKbNpswjDj9G0Ku18mN5s1C2JoHKyJ5VDb202P/BM6OfReoYW9xGrsXvTf4RqTB9SGg&#13;&#10;alJjPus4ak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Jq4KL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32D2D672"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3FE6F3B" w14:textId="4C495E87" w:rsidR="00CC2EB7" w:rsidRPr="00D45FD3" w:rsidRDefault="00E219F3" w:rsidP="00CC2EB7">
            <w:pPr>
              <w:spacing w:after="0"/>
              <w:jc w:val="center"/>
              <w:rPr>
                <w:b/>
                <w:sz w:val="18"/>
              </w:rPr>
            </w:pPr>
            <w:r w:rsidRPr="00D45FD3">
              <w:rPr>
                <w:b/>
                <w:noProof/>
              </w:rPr>
              <mc:AlternateContent>
                <mc:Choice Requires="wps">
                  <w:drawing>
                    <wp:inline distT="0" distB="0" distL="0" distR="0" wp14:anchorId="35BC3C9B" wp14:editId="116DDECD">
                      <wp:extent cx="210056" cy="216000"/>
                      <wp:effectExtent l="0" t="0" r="19050" b="12700"/>
                      <wp:docPr id="1191" name="Oval 1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DC727A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5BC3C9B" id="Oval 1191" o:spid="_x0000_s15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gfokg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IuL1Kx8W0P1fne&#13;&#10;EQf9OHrLtwr/fcd8uGcO5w8nFXdKuMNDamhLCoNESQ3u11vv0R7HArWUtDjPJfU/j8wJSvRXgwMT&#13;&#10;h38U3CjsR8Ecmw1g78xxW1meRAS4oEdROmiecNWsYxRUMcMxVkl5cONlE/q9gsuKi/U6meGQWxZ2&#13;&#10;5sHy6DwyG5v4sXtizg7NHnBKbmGc9VcN39tGpIH1MYBUaRqeeRw4xwWRmmdYZnEDvbwnq+eVu/o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HKiB+i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DC727A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2FE1968" w14:textId="5CFC26AD" w:rsidR="00CC2EB7" w:rsidRPr="00D45FD3" w:rsidRDefault="00E219F3" w:rsidP="00CC2EB7">
            <w:pPr>
              <w:spacing w:after="0"/>
              <w:jc w:val="center"/>
              <w:rPr>
                <w:b/>
                <w:sz w:val="18"/>
              </w:rPr>
            </w:pPr>
            <w:r w:rsidRPr="00D45FD3">
              <w:rPr>
                <w:b/>
                <w:noProof/>
              </w:rPr>
              <mc:AlternateContent>
                <mc:Choice Requires="wps">
                  <w:drawing>
                    <wp:inline distT="0" distB="0" distL="0" distR="0" wp14:anchorId="5064A8B1" wp14:editId="40A87314">
                      <wp:extent cx="210056" cy="216000"/>
                      <wp:effectExtent l="0" t="0" r="19050" b="12700"/>
                      <wp:docPr id="1192" name="Oval 1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F0925C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64A8B1" id="Oval 1192" o:spid="_x0000_s15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C2Ckg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IuL5JtfNtDdb53&#13;&#10;xEE/jt7yrcJ/3zEf7pnD+cNJxZ0S7vCQGtqSwiBRUoP79dZ7tMexQC0lLc5zSf3PI3OCEv3V4MDE&#13;&#10;4R8FNwr7UTDHZgPYO3PcVpYnEQEu6FGUDponXDXrGAVVzHCMVVIe3HjZhH6v4LLiYr1OZjjkloWd&#13;&#10;ebA8Oo/MxiZ+7J6Ys0OzB5ySWxhn/VXD97YRaWB9DCBVmoZnHgfOcUGk5hmWWdxAL+/J6n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cYLYK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F0925C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9215EB4" w14:textId="39F5492D"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20521E9" wp14:editId="69F2A3F6">
                      <wp:extent cx="210056" cy="216000"/>
                      <wp:effectExtent l="0" t="0" r="19050" b="12700"/>
                      <wp:docPr id="1193" name="Oval 1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953ABD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0521E9" id="Oval 1193" o:spid="_x0000_s15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41lI8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953ABD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03B1AE0" w14:textId="4D6C0A50"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4D47322" wp14:editId="2551B18D">
                      <wp:extent cx="210056" cy="216000"/>
                      <wp:effectExtent l="0" t="0" r="19050" b="12700"/>
                      <wp:docPr id="1194" name="Oval 1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C88F6A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D47322" id="Oval 1194" o:spid="_x0000_s15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3Wx4V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C88F6A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682DB0B" w14:textId="2938F080"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86F2CE1" wp14:editId="2C196711">
                      <wp:extent cx="210056" cy="216000"/>
                      <wp:effectExtent l="0" t="0" r="19050" b="12700"/>
                      <wp:docPr id="1195" name="Oval 1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A152BA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6F2CE1" id="Oval 1195" o:spid="_x0000_s15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dyb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4vxz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p03cm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A152BA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519FC67" w14:textId="6F765E46" w:rsidR="00CC2EB7" w:rsidRPr="00D45FD3" w:rsidRDefault="00E219F3" w:rsidP="00CC2EB7">
            <w:pPr>
              <w:spacing w:after="0"/>
              <w:jc w:val="center"/>
              <w:rPr>
                <w:b/>
                <w:sz w:val="18"/>
              </w:rPr>
            </w:pPr>
            <w:r w:rsidRPr="00D45FD3">
              <w:rPr>
                <w:b/>
                <w:noProof/>
              </w:rPr>
              <mc:AlternateContent>
                <mc:Choice Requires="wps">
                  <w:drawing>
                    <wp:inline distT="0" distB="0" distL="0" distR="0" wp14:anchorId="2B0B9745" wp14:editId="76B70502">
                      <wp:extent cx="210056" cy="216000"/>
                      <wp:effectExtent l="0" t="0" r="19050" b="12700"/>
                      <wp:docPr id="1196" name="Oval 1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593BAE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0B9745" id="Oval 1196" o:spid="_x0000_s15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C9/bx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593BAE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0F4D93A" w14:textId="26BAC110"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58D3B75" wp14:editId="762EDDA1">
                      <wp:extent cx="210056" cy="216000"/>
                      <wp:effectExtent l="0" t="0" r="19050" b="12700"/>
                      <wp:docPr id="1218" name="Oval 1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16B26C3"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8D3B75" id="Oval 1218" o:spid="_x0000_s15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b76s7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16B26C3"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C3E6FCC" w14:textId="3EE8B930"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1153365" wp14:editId="25614BB6">
                      <wp:extent cx="210056" cy="216000"/>
                      <wp:effectExtent l="0" t="0" r="19050" b="12700"/>
                      <wp:docPr id="1219" name="Oval 1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EF9596D"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153365" id="Oval 1219" o:spid="_x0000_s15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FRcw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W/OH8f3zSe7bA63TvmcJgMb8VtQ0+wBR/uwdEo0NDQeIfPtCiNXclxtDir&#13;&#10;0f147Tz6U4fSLWcdjVbJ/fcDOMmZ/mSod+McToabjN1kmEO7QXqqBX0cViSTAC7oyVQO2yea+nWM&#13;&#10;QldgBMUquQhu2mzCMOL0bwi5Xic3mjcLYWserIjkUdnYT4/9Ezg79l2ghr3Daexe9N7gG5EG14eA&#13;&#10;q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lWBU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7EF9596D"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53A3E6" w14:textId="7821203C"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29DEA438" wp14:editId="5D4ECD16">
                      <wp:extent cx="210056" cy="216000"/>
                      <wp:effectExtent l="0" t="0" r="19050" b="12700"/>
                      <wp:docPr id="1197" name="Oval 1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64820D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DEA438" id="Oval 1197" o:spid="_x0000_s15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bAPlA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JenF/FRopvO6hO&#13;&#10;94446MfRW75R+O9b5sM9czh/OKm4U8IdHlJDW1IYJEpqcL/ee4/2OBaopaTFeS6p/3lgTlCivxkc&#13;&#10;mDj8o+BGYTcK5tCsAXtnhtvK8iQiwAU9itJB84yrZhWjoIoZjrFKyoMbL+vQ7xVcVlysVskMh9yy&#13;&#10;sDUPlkfnkdnYxI/dM3N2aPaAU3IL46y/afjeNiINrA4BpErT8MLjwDkuiNQ8wzKLG+j1PVm9rN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2H2wD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64820D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7A9083A0" w14:textId="77777777" w:rsidTr="006E249A">
        <w:tc>
          <w:tcPr>
            <w:tcW w:w="1871" w:type="dxa"/>
            <w:tcBorders>
              <w:top w:val="nil"/>
              <w:left w:val="nil"/>
              <w:bottom w:val="single" w:sz="4" w:space="0" w:color="auto"/>
              <w:right w:val="single" w:sz="4" w:space="0" w:color="auto"/>
            </w:tcBorders>
            <w:vAlign w:val="center"/>
          </w:tcPr>
          <w:p w14:paraId="22908E37" w14:textId="77777777" w:rsidR="00CC2EB7" w:rsidRPr="00D45FD3" w:rsidRDefault="00CC2EB7" w:rsidP="00CC2EB7">
            <w:pPr>
              <w:spacing w:after="0"/>
              <w:rPr>
                <w:sz w:val="20"/>
                <w:szCs w:val="20"/>
              </w:rPr>
            </w:pPr>
            <w:r w:rsidRPr="00D45FD3">
              <w:rPr>
                <w:sz w:val="20"/>
                <w:szCs w:val="20"/>
              </w:rPr>
              <w:t>Tyagi et al., 2021</w:t>
            </w:r>
            <w:r w:rsidRPr="00D45FD3">
              <w:rPr>
                <w:sz w:val="20"/>
                <w:szCs w:val="20"/>
                <w:vertAlign w:val="superscript"/>
              </w:rPr>
              <w:t>xx</w:t>
            </w:r>
          </w:p>
        </w:tc>
        <w:tc>
          <w:tcPr>
            <w:tcW w:w="680" w:type="dxa"/>
            <w:tcBorders>
              <w:top w:val="nil"/>
              <w:left w:val="single" w:sz="4" w:space="0" w:color="auto"/>
              <w:right w:val="single" w:sz="4" w:space="0" w:color="auto"/>
            </w:tcBorders>
            <w:vAlign w:val="center"/>
          </w:tcPr>
          <w:p w14:paraId="1EAC9505" w14:textId="551F1835" w:rsidR="00CC2EB7" w:rsidRPr="00D45FD3" w:rsidRDefault="00E219F3" w:rsidP="00CC2EB7">
            <w:pPr>
              <w:spacing w:after="0"/>
              <w:jc w:val="center"/>
              <w:rPr>
                <w:b/>
                <w:sz w:val="18"/>
              </w:rPr>
            </w:pPr>
            <w:r w:rsidRPr="00D45FD3">
              <w:rPr>
                <w:b/>
                <w:noProof/>
              </w:rPr>
              <mc:AlternateContent>
                <mc:Choice Requires="wps">
                  <w:drawing>
                    <wp:inline distT="0" distB="0" distL="0" distR="0" wp14:anchorId="24F08BDD" wp14:editId="3B325243">
                      <wp:extent cx="210056" cy="216000"/>
                      <wp:effectExtent l="0" t="0" r="19050" b="12700"/>
                      <wp:docPr id="1189" name="Oval 1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F188F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F08BDD" id="Oval 1189" o:spid="_x0000_s15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5pl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4vx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ceaZ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8F188F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DDADC4" w14:textId="307E2939"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73002CFF" wp14:editId="68CB22CD">
                      <wp:extent cx="210056" cy="216000"/>
                      <wp:effectExtent l="0" t="0" r="19050" b="12700"/>
                      <wp:docPr id="1211" name="Oval 1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58A94E1"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3002CFF" id="Oval 1211" o:spid="_x0000_s15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gscg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8w+p2Hi2g+p0jwxhmAzv5E1DT7AVPtwLpFGgoaHxDne0aANdyWG0OKsB&#13;&#10;f7x2Hv2pQ+mWs45Gq+T++0Gg4sx8ttS7cQ4nAydjNxn20G6AnmpBH4eTySQABjOZGqF9oqlfxyh0&#13;&#10;JaykWCWXAafNJgwjTv+GVOt1cqN5cyJs7YOTkTwqG/vpsX8S6Ma+C9SwtzCN3YveG3wj0sL6EEA3&#13;&#10;qTGfdRw1p1lNzTP+K/Ez+HWfvJ5/v9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HSDgs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58A94E1"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6026F3" w14:textId="701E8CEB" w:rsidR="00CC2EB7" w:rsidRPr="00D45FD3" w:rsidRDefault="00E219F3" w:rsidP="00CC2EB7">
            <w:pPr>
              <w:spacing w:after="0"/>
              <w:jc w:val="center"/>
              <w:rPr>
                <w:b/>
                <w:sz w:val="18"/>
              </w:rPr>
            </w:pPr>
            <w:r w:rsidRPr="00D45FD3">
              <w:rPr>
                <w:b/>
                <w:noProof/>
              </w:rPr>
              <mc:AlternateContent>
                <mc:Choice Requires="wps">
                  <w:drawing>
                    <wp:inline distT="0" distB="0" distL="0" distR="0" wp14:anchorId="5F110BC7" wp14:editId="2BFDCD9A">
                      <wp:extent cx="210056" cy="216000"/>
                      <wp:effectExtent l="0" t="0" r="19050" b="12700"/>
                      <wp:docPr id="1202" name="Oval 1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A647D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F110BC7" id="Oval 1202" o:spid="_x0000_s15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DAykg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kq6/JRs49seqvOd&#13;&#10;Iw76cfSWbxX++475cMcczh9OKu6UcIuH1NCWFAaJkhrcr9feoz2OBWopaXGeS+p/HpkTlOivBgcm&#13;&#10;Dv8ouFHYj4I5NhvA3pnjtrI8iQhwQY+idNA84qpZxyioYoZjrJLy4MbLJvR7BZcVF+t1MsMhtyzs&#13;&#10;zL3l0XlkNjbxQ/fInB2aPeCU3MA46y8avreNSAPrYwCp0jQ88ThwjgsiNc+wzOIGen5PVk8rd/U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QkMDK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2A647D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C2FD96" w14:textId="235D34D4" w:rsidR="00CC2EB7" w:rsidRPr="00D45FD3" w:rsidRDefault="00E219F3" w:rsidP="00CC2EB7">
            <w:pPr>
              <w:spacing w:after="0"/>
              <w:jc w:val="center"/>
              <w:rPr>
                <w:b/>
                <w:sz w:val="18"/>
              </w:rPr>
            </w:pPr>
            <w:r w:rsidRPr="00D45FD3">
              <w:rPr>
                <w:b/>
                <w:noProof/>
              </w:rPr>
              <mc:AlternateContent>
                <mc:Choice Requires="wps">
                  <w:drawing>
                    <wp:inline distT="0" distB="0" distL="0" distR="0" wp14:anchorId="49C07524" wp14:editId="775AD4E5">
                      <wp:extent cx="210056" cy="216000"/>
                      <wp:effectExtent l="0" t="0" r="19050" b="12700"/>
                      <wp:docPr id="1201" name="Oval 1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B0D80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C07524" id="Oval 1201" o:spid="_x0000_s15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&#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pPj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8B0D80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6873E01" w14:textId="6EBE8FB2"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F9B9FDE" wp14:editId="3050D966">
                      <wp:extent cx="210056" cy="216000"/>
                      <wp:effectExtent l="0" t="0" r="19050" b="12700"/>
                      <wp:docPr id="1200" name="Oval 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6498D4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9B9FDE" id="Oval 1200" o:spid="_x0000_s15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GXmlAIAALoFAAAOAAAAZHJzL2Uyb0RvYy54bWysVNtqGzEQfS/0H4Tem107T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4vN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3lBl5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6498D4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D629662" w14:textId="4833B455"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299FD7F" wp14:editId="689E91BA">
                      <wp:extent cx="210056" cy="216000"/>
                      <wp:effectExtent l="0" t="0" r="19050" b="12700"/>
                      <wp:docPr id="1199" name="Oval 1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17748E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99FD7F" id="Oval 1199" o:spid="_x0000_s15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cErlAIAALoFAAAOAAAAZHJzL2Uyb0RvYy54bWysVNtqGzEQfS/0H4Tem127SShL1sE4uBRM&#13;&#10;EuqEPMtaySuq1aiS7F336zvSXhKa0EDpixhp5szlaGaurrtGk6NwXoEp6ewsp0QYDpUy+5I+Pqw/&#13;&#10;faH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nzuVTWrRJ/nBcYaeZgQqc7kMHqWWN/k&#13;&#10;e/Y33z1Bg32EitT8Ezh/HzwhUmQwYQI3yoB7y4EOfXNgpr39SFJPTWQpdLsOuSnpxfl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pHHBK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17748E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302EA0" w14:textId="3B412636"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D63C0BB" wp14:editId="06E59AFB">
                      <wp:extent cx="210056" cy="216000"/>
                      <wp:effectExtent l="0" t="0" r="19050" b="12700"/>
                      <wp:docPr id="1198" name="Oval 1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31EAF8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63C0BB" id="Oval 1198" o:spid="_x0000_s15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wcvrQ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31EAF8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579A83D" w14:textId="3FFD22B5"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D29450E" wp14:editId="634B18FA">
                      <wp:extent cx="210056" cy="216000"/>
                      <wp:effectExtent l="0" t="0" r="19050" b="12700"/>
                      <wp:docPr id="1164" name="Oval 1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E4722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29450E" id="Oval 1164" o:spid="_x0000_s15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gmgcQIAAEUFAAAOAAAAZHJzL2Uyb0RvYy54bWysVN9r2zAQfh/sfxB6X+2ENQx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LFaCaB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7DE4722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737E63B" w14:textId="0CEEC089"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3E5D06EF" wp14:editId="11DFDD63">
                      <wp:extent cx="210056" cy="216000"/>
                      <wp:effectExtent l="0" t="0" r="19050" b="12700"/>
                      <wp:docPr id="1221" name="Oval 1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C53FBC7"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5D06EF" id="Oval 1221" o:spid="_x0000_s15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Wmc4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C53FBC7"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883682" w14:textId="0D0E1D9E"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7192E257" wp14:editId="2B02250C">
                      <wp:extent cx="210056" cy="216000"/>
                      <wp:effectExtent l="0" t="0" r="19050" b="12700"/>
                      <wp:docPr id="1220" name="Oval 1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0A24A6E"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192E257" id="Oval 1220" o:spid="_x0000_s15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4/LcwIAAEUFAAAOAAAAZHJzL2Uyb0RvYy54bWysVN9r2zAQfh/sfxB6X+1kaxm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8w8f45vGsx1Up3tkCMNkeCdvGnqCrfDhXiCNAg0NjXe4o0Ub6EoOo8VZ&#13;&#10;DfjjtfPoTx1Kt5x1NFol998PAhVn5rOl3o1zOBk4GbvJsId2A/RUC/o4nEwmATCYydQI7RNN/TpG&#13;&#10;oSthJcUquQw4bTZhGHH6N6Rar5MbzZsTYWsfnIzkUdnYT4/9k0A39l2ghr2Faexe9N7gG5EW1ocA&#13;&#10;u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LZePy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0A24A6E"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9FE13B" w14:textId="3D7804EA" w:rsidR="00CC2EB7" w:rsidRPr="00D45FD3" w:rsidRDefault="00E219F3"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406148F8" wp14:editId="6F392244">
                      <wp:extent cx="210056" cy="216000"/>
                      <wp:effectExtent l="0" t="0" r="19050" b="12700"/>
                      <wp:docPr id="1163" name="Oval 1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77655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6148F8" id="Oval 1163" o:spid="_x0000_s15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BqKcgIAAEUFAAAOAAAAZHJzL2Uyb0RvYy54bWysVN9r2zAQfh/sfxB6X+2EtW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" fillcolor="#c0504d [3205]" strokecolor="#622423 [1605]" strokeweight="2pt">
                      <v:path arrowok="t"/>
                      <o:lock v:ext="edit" aspectratio="t"/>
                      <v:textbox inset="0,0,0,0">
                        <w:txbxContent>
                          <w:p w14:paraId="5677655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34E66886" w14:textId="77777777" w:rsidTr="006E249A">
        <w:tc>
          <w:tcPr>
            <w:tcW w:w="1871" w:type="dxa"/>
            <w:tcBorders>
              <w:top w:val="nil"/>
              <w:left w:val="nil"/>
              <w:bottom w:val="single" w:sz="4" w:space="0" w:color="auto"/>
              <w:right w:val="single" w:sz="4" w:space="0" w:color="auto"/>
            </w:tcBorders>
            <w:vAlign w:val="center"/>
          </w:tcPr>
          <w:p w14:paraId="1516803F" w14:textId="77777777" w:rsidR="00CC2EB7" w:rsidRPr="00D45FD3" w:rsidRDefault="00CC2EB7" w:rsidP="00CC2EB7">
            <w:pPr>
              <w:spacing w:after="0"/>
              <w:rPr>
                <w:sz w:val="20"/>
                <w:szCs w:val="20"/>
              </w:rPr>
            </w:pPr>
            <w:r w:rsidRPr="00D45FD3">
              <w:rPr>
                <w:sz w:val="20"/>
                <w:szCs w:val="20"/>
              </w:rPr>
              <w:t>Underwood et al., 2020</w:t>
            </w:r>
            <w:r w:rsidRPr="00D45FD3">
              <w:rPr>
                <w:sz w:val="20"/>
                <w:szCs w:val="20"/>
                <w:vertAlign w:val="superscript"/>
              </w:rPr>
              <w:t>yy</w:t>
            </w:r>
          </w:p>
        </w:tc>
        <w:tc>
          <w:tcPr>
            <w:tcW w:w="680" w:type="dxa"/>
            <w:tcBorders>
              <w:top w:val="nil"/>
              <w:left w:val="single" w:sz="4" w:space="0" w:color="auto"/>
              <w:right w:val="single" w:sz="4" w:space="0" w:color="auto"/>
            </w:tcBorders>
            <w:vAlign w:val="center"/>
          </w:tcPr>
          <w:p w14:paraId="1B42B2C0" w14:textId="23F332CB" w:rsidR="00CC2EB7" w:rsidRPr="00D45FD3" w:rsidRDefault="00E219F3" w:rsidP="00CC2EB7">
            <w:pPr>
              <w:spacing w:after="0"/>
              <w:jc w:val="center"/>
              <w:rPr>
                <w:b/>
                <w:sz w:val="18"/>
              </w:rPr>
            </w:pPr>
            <w:r w:rsidRPr="00D45FD3">
              <w:rPr>
                <w:b/>
                <w:noProof/>
              </w:rPr>
              <mc:AlternateContent>
                <mc:Choice Requires="wps">
                  <w:drawing>
                    <wp:inline distT="0" distB="0" distL="0" distR="0" wp14:anchorId="43F06B77" wp14:editId="79578646">
                      <wp:extent cx="210056" cy="216000"/>
                      <wp:effectExtent l="0" t="0" r="19050" b="12700"/>
                      <wp:docPr id="1190" name="Oval 1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48A97E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3F06B77" id="Oval 1190" o:spid="_x0000_s15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BwhqGW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48A97E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8D03CA0" w14:textId="14778DF4"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98D904C" wp14:editId="56E59876">
                      <wp:extent cx="210056" cy="216000"/>
                      <wp:effectExtent l="0" t="0" r="19050" b="12700"/>
                      <wp:docPr id="1212" name="Oval 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4030F87"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8D904C" id="Oval 1212" o:spid="_x0000_s15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I9NoHt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54030F87"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7B2ADE7" w14:textId="23BA5119"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3DC5E4A7" wp14:editId="6BE1B9D3">
                      <wp:extent cx="210056" cy="216000"/>
                      <wp:effectExtent l="0" t="0" r="19050" b="12700"/>
                      <wp:docPr id="1213" name="Oval 1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116D370"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C5E4A7" id="Oval 1213" o:spid="_x0000_s15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gg9/F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116D370"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C64059" w14:textId="78D49F41"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FEE7069" wp14:editId="495B1FEB">
                      <wp:extent cx="210056" cy="216000"/>
                      <wp:effectExtent l="0" t="0" r="19050" b="12700"/>
                      <wp:docPr id="1214" name="Oval 1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DA2C7B7"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EE7069" id="Oval 1214" o:spid="_x0000_s15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FOfWv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DA2C7B7"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9F7079" w14:textId="20736B47" w:rsidR="00CC2EB7" w:rsidRPr="00D45FD3" w:rsidRDefault="00E219F3" w:rsidP="00CC2EB7">
            <w:pPr>
              <w:spacing w:after="0"/>
              <w:jc w:val="center"/>
              <w:rPr>
                <w:b/>
                <w:noProof/>
                <w:sz w:val="20"/>
                <w:szCs w:val="20"/>
                <w:lang w:eastAsia="en-CA"/>
              </w:rPr>
            </w:pPr>
            <w:r w:rsidRPr="00D45FD3">
              <w:rPr>
                <w:b/>
                <w:noProof/>
                <w:sz w:val="20"/>
                <w:szCs w:val="20"/>
              </w:rPr>
              <mc:AlternateContent>
                <mc:Choice Requires="wps">
                  <w:drawing>
                    <wp:inline distT="0" distB="0" distL="0" distR="0" wp14:anchorId="06E75285" wp14:editId="735575FB">
                      <wp:extent cx="210056" cy="216000"/>
                      <wp:effectExtent l="0" t="0" r="19050" b="12700"/>
                      <wp:docPr id="1215" name="Oval 1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7E467EB"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E75285" id="Oval 1215" o:spid="_x0000_s15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PxhRY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47E467EB"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BAA9924" w14:textId="6D584F8A" w:rsidR="00CC2EB7" w:rsidRPr="00D45FD3" w:rsidRDefault="00E219F3" w:rsidP="00CC2EB7">
            <w:pPr>
              <w:spacing w:after="0"/>
              <w:jc w:val="center"/>
              <w:rPr>
                <w:b/>
                <w:noProof/>
                <w:sz w:val="20"/>
                <w:szCs w:val="20"/>
                <w:lang w:eastAsia="en-CA"/>
              </w:rPr>
            </w:pPr>
            <w:r w:rsidRPr="00D45FD3">
              <w:rPr>
                <w:b/>
                <w:noProof/>
                <w:sz w:val="20"/>
                <w:szCs w:val="20"/>
              </w:rPr>
              <mc:AlternateContent>
                <mc:Choice Requires="wps">
                  <w:drawing>
                    <wp:inline distT="0" distB="0" distL="0" distR="0" wp14:anchorId="6FF049E1" wp14:editId="704F3A8A">
                      <wp:extent cx="210056" cy="216000"/>
                      <wp:effectExtent l="0" t="0" r="19050" b="12700"/>
                      <wp:docPr id="1216" name="Oval 1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09C0AD5"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F049E1" id="Oval 1216" o:spid="_x0000_s15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aonsI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09C0AD5"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AC1C2FC" w14:textId="680DF68A" w:rsidR="00CC2EB7" w:rsidRPr="00D45FD3" w:rsidRDefault="00E219F3" w:rsidP="00CC2EB7">
            <w:pPr>
              <w:spacing w:after="0"/>
              <w:jc w:val="center"/>
              <w:rPr>
                <w:b/>
                <w:noProof/>
                <w:sz w:val="20"/>
                <w:szCs w:val="20"/>
                <w:lang w:eastAsia="en-CA"/>
              </w:rPr>
            </w:pPr>
            <w:r w:rsidRPr="00D45FD3">
              <w:rPr>
                <w:b/>
                <w:noProof/>
                <w:sz w:val="20"/>
                <w:szCs w:val="20"/>
              </w:rPr>
              <mc:AlternateContent>
                <mc:Choice Requires="wps">
                  <w:drawing>
                    <wp:inline distT="0" distB="0" distL="0" distR="0" wp14:anchorId="7AB7F794" wp14:editId="7EA1D4BC">
                      <wp:extent cx="210056" cy="216000"/>
                      <wp:effectExtent l="0" t="0" r="19050" b="12700"/>
                      <wp:docPr id="1217" name="Oval 1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A85BF70"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AB7F794" id="Oval 1217" o:spid="_x0000_s15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1bAS2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2A85BF70"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6620D46" w14:textId="47BDD63B"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8D08035" wp14:editId="51D344E0">
                      <wp:extent cx="210056" cy="216000"/>
                      <wp:effectExtent l="0" t="0" r="19050" b="12700"/>
                      <wp:docPr id="1165" name="Oval 1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30A286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D08035" id="Oval 1165" o:spid="_x0000_s15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Llfkfd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530A286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A3F418" w14:textId="3DB53B76"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CB703B1" wp14:editId="441597BC">
                      <wp:extent cx="210056" cy="216000"/>
                      <wp:effectExtent l="0" t="0" r="19050" b="12700"/>
                      <wp:docPr id="1222" name="Oval 1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43CDB4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B703B1" id="Oval 1222" o:spid="_x0000_s15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AKD32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43CDB4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D8295C" w14:textId="1D2C5A52"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991CB4A" wp14:editId="7930A501">
                      <wp:extent cx="210056" cy="216000"/>
                      <wp:effectExtent l="0" t="0" r="19050" b="12700"/>
                      <wp:docPr id="1223" name="Oval 1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B6AD9A6"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91CB4A" id="Oval 1223" o:spid="_x0000_s15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JZIXn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B6AD9A6"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5B7BD4F" w14:textId="606C160F" w:rsidR="00CC2EB7" w:rsidRPr="00D45FD3" w:rsidRDefault="00E219F3"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2D971917" wp14:editId="18AA4074">
                      <wp:extent cx="210056" cy="216000"/>
                      <wp:effectExtent l="0" t="0" r="19050" b="12700"/>
                      <wp:docPr id="1162" name="Oval 1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52325B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971917" id="Oval 1162" o:spid="_x0000_s15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dL/ifHACAABF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752325B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1AD82678" w14:textId="77777777" w:rsidTr="006E249A">
        <w:tc>
          <w:tcPr>
            <w:tcW w:w="1871" w:type="dxa"/>
            <w:tcBorders>
              <w:top w:val="nil"/>
              <w:left w:val="nil"/>
              <w:bottom w:val="single" w:sz="4" w:space="0" w:color="auto"/>
              <w:right w:val="single" w:sz="4" w:space="0" w:color="auto"/>
            </w:tcBorders>
            <w:vAlign w:val="center"/>
          </w:tcPr>
          <w:p w14:paraId="0644BAF1" w14:textId="77777777" w:rsidR="00CC2EB7" w:rsidRPr="00D45FD3" w:rsidRDefault="00CC2EB7" w:rsidP="00CC2EB7">
            <w:pPr>
              <w:spacing w:after="0"/>
              <w:rPr>
                <w:sz w:val="20"/>
                <w:szCs w:val="20"/>
              </w:rPr>
            </w:pPr>
            <w:r w:rsidRPr="00D45FD3">
              <w:rPr>
                <w:sz w:val="20"/>
                <w:szCs w:val="20"/>
              </w:rPr>
              <w:t>Waldum et al., 1996</w:t>
            </w:r>
            <w:r w:rsidRPr="00D45FD3">
              <w:rPr>
                <w:sz w:val="20"/>
                <w:szCs w:val="20"/>
                <w:vertAlign w:val="superscript"/>
              </w:rPr>
              <w:t>zz</w:t>
            </w:r>
          </w:p>
        </w:tc>
        <w:tc>
          <w:tcPr>
            <w:tcW w:w="680" w:type="dxa"/>
            <w:tcBorders>
              <w:top w:val="nil"/>
              <w:left w:val="single" w:sz="4" w:space="0" w:color="auto"/>
              <w:right w:val="single" w:sz="4" w:space="0" w:color="auto"/>
            </w:tcBorders>
            <w:vAlign w:val="center"/>
          </w:tcPr>
          <w:p w14:paraId="15C4765C" w14:textId="307B47F8" w:rsidR="00CC2EB7" w:rsidRPr="00D45FD3" w:rsidRDefault="00E219F3" w:rsidP="00CC2EB7">
            <w:pPr>
              <w:spacing w:after="0"/>
              <w:jc w:val="center"/>
              <w:rPr>
                <w:b/>
                <w:noProof/>
                <w:lang w:val="en-CA" w:eastAsia="en-CA"/>
              </w:rPr>
            </w:pPr>
            <w:r w:rsidRPr="00D45FD3">
              <w:rPr>
                <w:b/>
                <w:noProof/>
              </w:rPr>
              <mc:AlternateContent>
                <mc:Choice Requires="wps">
                  <w:drawing>
                    <wp:inline distT="0" distB="0" distL="0" distR="0" wp14:anchorId="0484BF81" wp14:editId="73B36A23">
                      <wp:extent cx="210056" cy="216000"/>
                      <wp:effectExtent l="0" t="0" r="19050" b="12700"/>
                      <wp:docPr id="1253" name="Oval 1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2DE980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84BF81" id="Oval 1253" o:spid="_x0000_s15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lVJ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vF8k2vu2hOt85&#13;&#10;4qAfR2/5VuG/75gPd8zh/OGk4k4Jt3hIDW1JYZAoqcH9eus92uNYoJaSFue5pP7nkTlBif5mcGDi&#13;&#10;8I+CG4X9KJhjswHsnRluK8uTiAAX9ChKB80Trpp1jIIqZjjGKikPbrxsQr9XcFlxsV4nMxxyy8LO&#13;&#10;3FsenUdmYxM/dE/M2aHZA07JDYyz/qrhe9uINLA+BpAqTcMzjwPnuCBS8wzLLG6gl/dk9bxy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M5aVUm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2DE980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CFD73DA" w14:textId="08757116" w:rsidR="00CC2EB7" w:rsidRPr="00D45FD3" w:rsidRDefault="00E219F3" w:rsidP="00CC2EB7">
            <w:pPr>
              <w:spacing w:after="0"/>
              <w:jc w:val="center"/>
              <w:rPr>
                <w:b/>
                <w:noProof/>
                <w:sz w:val="20"/>
                <w:szCs w:val="20"/>
                <w:lang w:val="en-CA" w:eastAsia="en-CA"/>
              </w:rPr>
            </w:pPr>
            <w:r w:rsidRPr="00D45FD3">
              <w:rPr>
                <w:b/>
                <w:noProof/>
              </w:rPr>
              <mc:AlternateContent>
                <mc:Choice Requires="wps">
                  <w:drawing>
                    <wp:inline distT="0" distB="0" distL="0" distR="0" wp14:anchorId="1C8008CD" wp14:editId="76DE4F99">
                      <wp:extent cx="210056" cy="216000"/>
                      <wp:effectExtent l="0" t="0" r="19050" b="12700"/>
                      <wp:docPr id="1254" name="Oval 1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FBBC5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C8008CD" id="Oval 1254" o:spid="_x0000_s15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Cr3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vF/PYSPFtD9X5&#13;&#10;zhEH/Th6y7cK/33HfLhjDucPJxV3SrjFQ2poSwqDREkN7tdb79EexwK1lLQ4zyX1P4/MCUr0N4MD&#13;&#10;E4d/FNwo7EfBHJsNYO/McF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hlCr3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4FBBC5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252302A" w14:textId="33B7E002" w:rsidR="00CC2EB7" w:rsidRPr="00D45FD3" w:rsidRDefault="00E219F3" w:rsidP="00CC2EB7">
            <w:pPr>
              <w:spacing w:after="0"/>
              <w:jc w:val="center"/>
              <w:rPr>
                <w:b/>
                <w:noProof/>
                <w:lang w:val="en-CA" w:eastAsia="en-CA"/>
              </w:rPr>
            </w:pPr>
            <w:r w:rsidRPr="00D45FD3">
              <w:rPr>
                <w:b/>
                <w:noProof/>
              </w:rPr>
              <mc:AlternateContent>
                <mc:Choice Requires="wps">
                  <w:drawing>
                    <wp:inline distT="0" distB="0" distL="0" distR="0" wp14:anchorId="30198B96" wp14:editId="5F0CD1AE">
                      <wp:extent cx="210056" cy="216000"/>
                      <wp:effectExtent l="0" t="0" r="19050" b="12700"/>
                      <wp:docPr id="1255" name="Oval 1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9A0AA7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0198B96" id="Oval 1255" o:spid="_x0000_s15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gCd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mvFp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ELgC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9A0AA7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60E770C" w14:textId="4A4A2204" w:rsidR="00CC2EB7" w:rsidRPr="00D45FD3" w:rsidRDefault="00E219F3" w:rsidP="00CC2EB7">
            <w:pPr>
              <w:spacing w:after="0"/>
              <w:jc w:val="center"/>
              <w:rPr>
                <w:b/>
                <w:noProof/>
                <w:lang w:val="en-CA" w:eastAsia="en-CA"/>
              </w:rPr>
            </w:pPr>
            <w:r w:rsidRPr="00D45FD3">
              <w:rPr>
                <w:b/>
                <w:noProof/>
              </w:rPr>
              <mc:AlternateContent>
                <mc:Choice Requires="wps">
                  <w:drawing>
                    <wp:inline distT="0" distB="0" distL="0" distR="0" wp14:anchorId="1907DFCD" wp14:editId="5E2187F9">
                      <wp:extent cx="210056" cy="216000"/>
                      <wp:effectExtent l="0" t="0" r="19050" b="12700"/>
                      <wp:docPr id="1256" name="Oval 1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D4F86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07DFCD" id="Oval 1256" o:spid="_x0000_s15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RQ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p6ufgU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fg+kU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9D4F86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3FA059E" w14:textId="53293826" w:rsidR="00CC2EB7" w:rsidRPr="00D45FD3" w:rsidRDefault="00E219F3" w:rsidP="00CC2EB7">
            <w:pPr>
              <w:spacing w:after="0"/>
              <w:jc w:val="center"/>
              <w:rPr>
                <w:b/>
                <w:noProof/>
                <w:lang w:val="en-CA" w:eastAsia="en-CA"/>
              </w:rPr>
            </w:pPr>
            <w:r w:rsidRPr="00D45FD3">
              <w:rPr>
                <w:b/>
                <w:noProof/>
              </w:rPr>
              <mc:AlternateContent>
                <mc:Choice Requires="wps">
                  <w:drawing>
                    <wp:inline distT="0" distB="0" distL="0" distR="0" wp14:anchorId="6F5BE211" wp14:editId="32FCA555">
                      <wp:extent cx="210056" cy="216000"/>
                      <wp:effectExtent l="0" t="0" r="19050" b="12700"/>
                      <wp:docPr id="1257" name="Oval 1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76A46C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5BE211" id="Oval 1257" o:spid="_x0000_s15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btY46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76A46C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9B6346C" w14:textId="6490E16F" w:rsidR="00CC2EB7" w:rsidRPr="00D45FD3" w:rsidRDefault="00E219F3" w:rsidP="00CC2EB7">
            <w:pPr>
              <w:spacing w:after="0"/>
              <w:jc w:val="center"/>
              <w:rPr>
                <w:b/>
                <w:noProof/>
                <w:lang w:val="en-CA" w:eastAsia="en-CA"/>
              </w:rPr>
            </w:pPr>
            <w:r w:rsidRPr="00D45FD3">
              <w:rPr>
                <w:b/>
                <w:noProof/>
              </w:rPr>
              <mc:AlternateContent>
                <mc:Choice Requires="wps">
                  <w:drawing>
                    <wp:inline distT="0" distB="0" distL="0" distR="0" wp14:anchorId="25254A8C" wp14:editId="22A9B3EE">
                      <wp:extent cx="210056" cy="216000"/>
                      <wp:effectExtent l="0" t="0" r="19050" b="12700"/>
                      <wp:docPr id="1258" name="Oval 1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5F6AC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254A8C" id="Oval 1258" o:spid="_x0000_s15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GE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vF4vYSPFtD9X5&#13;&#10;zhEH/Th6y7cK/33HfLhjDucPJxV3SrjFQ2poSwqDREkN7tdb79EexwK1lLQ4zyX1P4/MCUr0N4MD&#13;&#10;E4d/FNwo7EfBHJsNYO/McF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0e/GE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15F6AC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E05EBA6" w14:textId="7502723D" w:rsidR="00CC2EB7" w:rsidRPr="00D45FD3" w:rsidRDefault="00E219F3" w:rsidP="00CC2EB7">
            <w:pPr>
              <w:spacing w:after="0"/>
              <w:jc w:val="center"/>
              <w:rPr>
                <w:b/>
                <w:noProof/>
                <w:lang w:val="en-CA" w:eastAsia="en-CA"/>
              </w:rPr>
            </w:pPr>
            <w:r w:rsidRPr="00D45FD3">
              <w:rPr>
                <w:b/>
                <w:noProof/>
                <w:sz w:val="20"/>
                <w:szCs w:val="20"/>
              </w:rPr>
              <mc:AlternateContent>
                <mc:Choice Requires="wps">
                  <w:drawing>
                    <wp:inline distT="0" distB="0" distL="0" distR="0" wp14:anchorId="79E571A9" wp14:editId="724668FC">
                      <wp:extent cx="210056" cy="216000"/>
                      <wp:effectExtent l="0" t="0" r="19050" b="12700"/>
                      <wp:docPr id="1166" name="Oval 1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3EE5C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9E571A9" id="Oval 1166" o:spid="_x0000_s15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kaxcQIAAEUFAAAOAAAAZHJzL2Uyb0RvYy54bWysVN9r2zAQfh/sfxB6X+0Emg1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A6eRrF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513EE5C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42E2607" w14:textId="3756D877" w:rsidR="00CC2EB7" w:rsidRPr="00D45FD3" w:rsidRDefault="00E219F3" w:rsidP="00CC2EB7">
            <w:pPr>
              <w:spacing w:after="0"/>
              <w:jc w:val="center"/>
              <w:rPr>
                <w:b/>
                <w:noProof/>
                <w:sz w:val="20"/>
                <w:szCs w:val="20"/>
                <w:lang w:val="en-CA" w:eastAsia="en-CA"/>
              </w:rPr>
            </w:pPr>
            <w:r w:rsidRPr="00D45FD3">
              <w:rPr>
                <w:b/>
                <w:noProof/>
              </w:rPr>
              <mc:AlternateContent>
                <mc:Choice Requires="wps">
                  <w:drawing>
                    <wp:inline distT="0" distB="0" distL="0" distR="0" wp14:anchorId="19BB0D99" wp14:editId="38055B2F">
                      <wp:extent cx="210056" cy="216000"/>
                      <wp:effectExtent l="0" t="0" r="19050" b="12700"/>
                      <wp:docPr id="1259" name="Oval 1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368677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BB0D99" id="Oval 1259" o:spid="_x0000_s15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8jE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TUkvF1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BP8jE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368677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75DBF2" w14:textId="0D7BF3D7" w:rsidR="00CC2EB7" w:rsidRPr="00D45FD3" w:rsidRDefault="00E219F3"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67464516" wp14:editId="0DD54FDC">
                      <wp:extent cx="210056" cy="216000"/>
                      <wp:effectExtent l="0" t="0" r="19050" b="12700"/>
                      <wp:docPr id="1224" name="Oval 1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A37105F"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7464516" id="Oval 1224" o:spid="_x0000_s15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klPA2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A37105F"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983A111" w14:textId="0D810299" w:rsidR="00CC2EB7" w:rsidRPr="00D45FD3" w:rsidRDefault="00E219F3"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294D597C" wp14:editId="176EC2D7">
                      <wp:extent cx="210056" cy="216000"/>
                      <wp:effectExtent l="0" t="0" r="19050" b="12700"/>
                      <wp:docPr id="1225" name="Oval 1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656FDB"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4D597C" id="Oval 1225" o:spid="_x0000_s15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e9qcg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8w+p2Hi2g+p0jwxhmAzv5E1DT7AVPtwLpFGgoaHxDne0aANdyWG0OKsB&#13;&#10;f7x2Hv2pQ+mWs45Gq+T++0Gg4sx8ttS7cQ4nAydjNxn20G6AnmpBH4eTySQABjOZGqF9oqlfxyh0&#13;&#10;JaykWCWXAafNJgwjTv+GVOt1cqN5cyJs7YOTkTwqG/vpsX8S6Ma+C9SwtzCN3YveG3wj0sL6EEA3&#13;&#10;qTGfdRw1p1lNzTP+K/Ez+HWfvJ5/v9VPA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wie9q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4B656FDB"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9C6CDF6" w14:textId="0FEE26A3" w:rsidR="00CC2EB7" w:rsidRPr="00D45FD3" w:rsidRDefault="00E219F3" w:rsidP="00CC2EB7">
            <w:pPr>
              <w:spacing w:after="0"/>
              <w:jc w:val="center"/>
              <w:rPr>
                <w:b/>
                <w:noProof/>
                <w:sz w:val="20"/>
                <w:szCs w:val="20"/>
                <w:lang w:val="en-CA" w:eastAsia="en-CA"/>
              </w:rPr>
            </w:pPr>
            <w:r w:rsidRPr="00D45FD3">
              <w:rPr>
                <w:b/>
                <w:noProof/>
                <w:sz w:val="20"/>
                <w:szCs w:val="20"/>
              </w:rPr>
              <mc:AlternateContent>
                <mc:Choice Requires="wps">
                  <w:drawing>
                    <wp:inline distT="0" distB="0" distL="0" distR="0" wp14:anchorId="3E4D0432" wp14:editId="2BA6C8DC">
                      <wp:extent cx="210056" cy="216000"/>
                      <wp:effectExtent l="0" t="0" r="19050" b="12700"/>
                      <wp:docPr id="1226" name="Oval 1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F356EF3"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E4D0432" id="Oval 1226" o:spid="_x0000_s15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8UAcQIAAEUFAAAOAAAAZHJzL2Uyb0RvYy54bWysVN9r2zAQfh/sfxB6X+1ktBumTgkpHYPQ&#13;&#10;lrWjz4osxWayTjspsbO/fif5R8daNhh7ESfpvu/uPt3p8qpvDTsq9A3Yki/Ocs6UlVA1dl/yr483&#13;&#10;7z5y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8w/JN57toDrdI0MYJsM7edPQE2yFD/cCaRRoaGi8wx0t2kBXchgtzmrA&#13;&#10;H6+dR3/qULrlrKPRKrn/fhCoODOfLfVunMPJwMnYTYY9tBugp1rQx+FkMgmAwUymRmifaOrXMQpd&#13;&#10;CSspVsllwGmzCcOI078h1Xqd3GjenAhb++BkJI/Kxn567J8EurHvAjXsLUxj96L3Bt+ItLA+BNBN&#13;&#10;asxnHUfNaVZT84z/SvwMft0nr+ffb/UT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FUzxQB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0F356EF3"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r>
      <w:tr w:rsidR="00CC2EB7" w:rsidRPr="00D45FD3" w14:paraId="154C2E31" w14:textId="77777777" w:rsidTr="006E249A">
        <w:tc>
          <w:tcPr>
            <w:tcW w:w="1871" w:type="dxa"/>
            <w:tcBorders>
              <w:top w:val="nil"/>
              <w:left w:val="nil"/>
              <w:bottom w:val="single" w:sz="4" w:space="0" w:color="auto"/>
              <w:right w:val="single" w:sz="4" w:space="0" w:color="auto"/>
            </w:tcBorders>
            <w:vAlign w:val="center"/>
          </w:tcPr>
          <w:p w14:paraId="714883BC" w14:textId="77777777" w:rsidR="00CC2EB7" w:rsidRPr="00D45FD3" w:rsidRDefault="00CC2EB7" w:rsidP="00CC2EB7">
            <w:pPr>
              <w:spacing w:after="0"/>
              <w:rPr>
                <w:sz w:val="20"/>
                <w:szCs w:val="20"/>
              </w:rPr>
            </w:pPr>
            <w:r w:rsidRPr="00D45FD3">
              <w:rPr>
                <w:sz w:val="20"/>
                <w:szCs w:val="20"/>
              </w:rPr>
              <w:t>Wan et al., 2018</w:t>
            </w:r>
            <w:r w:rsidRPr="00D45FD3">
              <w:rPr>
                <w:sz w:val="20"/>
                <w:szCs w:val="20"/>
                <w:vertAlign w:val="superscript"/>
              </w:rPr>
              <w:t>aaa</w:t>
            </w:r>
          </w:p>
        </w:tc>
        <w:tc>
          <w:tcPr>
            <w:tcW w:w="680" w:type="dxa"/>
            <w:tcBorders>
              <w:top w:val="nil"/>
              <w:left w:val="single" w:sz="4" w:space="0" w:color="auto"/>
              <w:right w:val="single" w:sz="4" w:space="0" w:color="auto"/>
            </w:tcBorders>
            <w:vAlign w:val="center"/>
          </w:tcPr>
          <w:p w14:paraId="05F2C1B4" w14:textId="54820382" w:rsidR="00CC2EB7" w:rsidRPr="00D45FD3" w:rsidRDefault="00E219F3" w:rsidP="00CC2EB7">
            <w:pPr>
              <w:spacing w:after="0"/>
              <w:jc w:val="center"/>
              <w:rPr>
                <w:b/>
                <w:sz w:val="18"/>
              </w:rPr>
            </w:pPr>
            <w:r w:rsidRPr="00D45FD3">
              <w:rPr>
                <w:b/>
                <w:noProof/>
              </w:rPr>
              <mc:AlternateContent>
                <mc:Choice Requires="wps">
                  <w:drawing>
                    <wp:inline distT="0" distB="0" distL="0" distR="0" wp14:anchorId="1ACD70DD" wp14:editId="566F9192">
                      <wp:extent cx="210056" cy="216000"/>
                      <wp:effectExtent l="0" t="0" r="19050" b="12700"/>
                      <wp:docPr id="1266" name="Oval 1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BC512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CD70DD" id="Oval 1266" o:spid="_x0000_s15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5jKlAIAALoFAAAOAAAAZHJzL2Uyb0RvYy54bWysVNtqGzEQfS/0H4Tem1272C1L1sE4uBRM&#13;&#10;EpqUPMtaySuq1aiS7F336zvSXhKa0EDpixhp5szlaGYur7pGk5NwXoEp6ewip0QYDpUyh5J+f9h+&#13;&#10;+Ey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kq6+DSPjRTf9lCd&#13;&#10;7xxx0I+jt3yr8N93zIc75nD+cFJxp4RbPKSGtqQwSJTU4H699h7tcSxQS0mL81xS//PInKBEfzU4&#13;&#10;MHH4R8GNwn4UzLHZAPbODLeV5UlEgAt6FKWD5hFXzTpGQRUzHGOVlAc3Xjah3yu4rLhYr5MZDrll&#13;&#10;YWfuLY/OI7OxiR+6R+bs0OwBp+QGxll/0fC9bUQaWB8DSJWm4YnHgXNcEKl5hmUWN9Dze7J6Wrmr&#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CuYy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5BC512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FDDA5A" w14:textId="00DD4FFE"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5527B2C" wp14:editId="084C0DCC">
                      <wp:extent cx="210056" cy="216000"/>
                      <wp:effectExtent l="0" t="0" r="19050" b="12700"/>
                      <wp:docPr id="1229" name="Oval 1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36BFD33"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527B2C" id="Oval 1229" o:spid="_x0000_s15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n0eQ1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236BFD33"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1AE7EDE" w14:textId="6960379B" w:rsidR="00CC2EB7" w:rsidRPr="00D45FD3" w:rsidRDefault="00E219F3" w:rsidP="00CC2EB7">
            <w:pPr>
              <w:spacing w:after="0"/>
              <w:jc w:val="center"/>
              <w:rPr>
                <w:b/>
                <w:sz w:val="18"/>
              </w:rPr>
            </w:pPr>
            <w:r w:rsidRPr="00D45FD3">
              <w:rPr>
                <w:b/>
                <w:noProof/>
              </w:rPr>
              <mc:AlternateContent>
                <mc:Choice Requires="wps">
                  <w:drawing>
                    <wp:inline distT="0" distB="0" distL="0" distR="0" wp14:anchorId="2B4213A5" wp14:editId="20F86EB8">
                      <wp:extent cx="210056" cy="216000"/>
                      <wp:effectExtent l="0" t="0" r="19050" b="12700"/>
                      <wp:docPr id="1265" name="Oval 1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6850D6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4213A5" id="Oval 1265" o:spid="_x0000_s160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BZtlAIAALoFAAAOAAAAZHJzL2Uyb0RvYy54bWysVNtqGzEQfS/0H4Tem127TVqWrINxcCmY&#13;&#10;JMQpeZa1kldUq1El2bvu13ekvSQ0oYHSFzHSzJnL0cxcXnWNJkfhvAJT0tlZTokwHCpl9iX9/rD+&#13;&#10;8IU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88+fYi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E7AWb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6850D6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E45F21F" w14:textId="489B2198" w:rsidR="00CC2EB7" w:rsidRPr="00D45FD3" w:rsidRDefault="00E219F3" w:rsidP="00CC2EB7">
            <w:pPr>
              <w:spacing w:after="0"/>
              <w:jc w:val="center"/>
              <w:rPr>
                <w:b/>
                <w:sz w:val="18"/>
              </w:rPr>
            </w:pPr>
            <w:r w:rsidRPr="00D45FD3">
              <w:rPr>
                <w:b/>
                <w:noProof/>
              </w:rPr>
              <mc:AlternateContent>
                <mc:Choice Requires="wps">
                  <w:drawing>
                    <wp:inline distT="0" distB="0" distL="0" distR="0" wp14:anchorId="0264A674" wp14:editId="6A5268A2">
                      <wp:extent cx="210056" cy="216000"/>
                      <wp:effectExtent l="0" t="0" r="19050" b="12700"/>
                      <wp:docPr id="1264" name="Oval 1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BF2470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64A674" id="Oval 1264" o:spid="_x0000_s160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dgo8B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BF2470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66898C" w14:textId="5D0E3F6D"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6A42DB7" wp14:editId="637A7548">
                      <wp:extent cx="210056" cy="216000"/>
                      <wp:effectExtent l="0" t="0" r="19050" b="12700"/>
                      <wp:docPr id="1263" name="Oval 1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D08FE3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A42DB7" id="Oval 1263" o:spid="_x0000_s160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EO5lAIAALoFAAAOAAAAZHJzL2Uyb0RvYy54bWysVNtqGzEQfS/0H4Tem127xC1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p6+WkR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2cRDu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D08FE3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4B7841E" w14:textId="5784F8D7"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234B4260" wp14:editId="193E106E">
                      <wp:extent cx="210056" cy="216000"/>
                      <wp:effectExtent l="0" t="0" r="19050" b="12700"/>
                      <wp:docPr id="1262" name="Oval 1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0FD111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4B4260" id="Oval 1262" o:spid="_x0000_s160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H5p0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0FD111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F545EF2" w14:textId="71874606"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D96537B" wp14:editId="3B0D86E7">
                      <wp:extent cx="210056" cy="216000"/>
                      <wp:effectExtent l="0" t="0" r="19050" b="12700"/>
                      <wp:docPr id="1261" name="Oval 1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BA3447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96537B" id="Oval 1261" o:spid="_x0000_s160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Hr5lAIAALoFAAAOAAAAZHJzL2Uyb0RvYy54bWysVNtqGzEQfS/0H4Tem127JA1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Mt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bIB6+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BA3447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2CB40E7" w14:textId="37D68A03" w:rsidR="00CC2EB7" w:rsidRPr="00D45FD3" w:rsidRDefault="00E219F3" w:rsidP="00CC2EB7">
            <w:pPr>
              <w:spacing w:after="0"/>
              <w:jc w:val="center"/>
              <w:rPr>
                <w:b/>
                <w:sz w:val="18"/>
              </w:rPr>
            </w:pPr>
            <w:r w:rsidRPr="00D45FD3">
              <w:rPr>
                <w:b/>
                <w:noProof/>
              </w:rPr>
              <mc:AlternateContent>
                <mc:Choice Requires="wps">
                  <w:drawing>
                    <wp:inline distT="0" distB="0" distL="0" distR="0" wp14:anchorId="3C7968EF" wp14:editId="18BB7C7B">
                      <wp:extent cx="210056" cy="216000"/>
                      <wp:effectExtent l="0" t="0" r="19050" b="12700"/>
                      <wp:docPr id="1260" name="Oval 1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087E12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7968EF" id="Oval 1260" o:spid="_x0000_s160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lCTlAIAALoFAAAOAAAAZHJzL2Uyb0RvYy54bWysVNtqGzEQfS/0H4Tem127JG2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809fYi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CTpQk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087E12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A85D9B2" w14:textId="0BFB3DDC"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080D9B8" wp14:editId="2A2D358C">
                      <wp:extent cx="210056" cy="216000"/>
                      <wp:effectExtent l="0" t="0" r="19050" b="12700"/>
                      <wp:docPr id="1228" name="Oval 1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D7E93DC"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80D9B8" id="Oval 1228" o:spid="_x0000_s160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BpIFux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4D7E93DC"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FD848F" w14:textId="62991740"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261DD71B" wp14:editId="61D1ED04">
                      <wp:extent cx="210056" cy="216000"/>
                      <wp:effectExtent l="0" t="0" r="19050" b="12700"/>
                      <wp:docPr id="1227" name="Oval 1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874597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61DD71B" id="Oval 1227" o:spid="_x0000_s160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H/yPIZ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3874597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7D36EBD" w14:textId="271CAF78"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12844A04" wp14:editId="78183080">
                      <wp:extent cx="210056" cy="216000"/>
                      <wp:effectExtent l="0" t="0" r="19050" b="12700"/>
                      <wp:docPr id="1275" name="Oval 1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06BEAD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844A04" id="Oval 1275" o:spid="_x0000_s160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mFMkw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m5IuLxexkeLbHqrz&#13;&#10;vSMO+nH0lm8V/vuO+XDPHM4fTirulHCHh9TQlhQGiZIa3K+33qM9jgVqKWlxnkvqfx6ZE5TorwYH&#13;&#10;Jg7/KLhR2I+COTYbwN6Z47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m6mFM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06BEAD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2A9DFD50" w14:textId="77777777" w:rsidTr="006E249A">
        <w:tc>
          <w:tcPr>
            <w:tcW w:w="1871" w:type="dxa"/>
            <w:tcBorders>
              <w:top w:val="nil"/>
              <w:left w:val="nil"/>
              <w:bottom w:val="single" w:sz="4" w:space="0" w:color="auto"/>
              <w:right w:val="single" w:sz="4" w:space="0" w:color="auto"/>
            </w:tcBorders>
            <w:vAlign w:val="center"/>
          </w:tcPr>
          <w:p w14:paraId="2694C600" w14:textId="77777777" w:rsidR="00CC2EB7" w:rsidRPr="00D45FD3" w:rsidRDefault="00CC2EB7" w:rsidP="00CC2EB7">
            <w:pPr>
              <w:spacing w:after="0"/>
              <w:rPr>
                <w:sz w:val="20"/>
                <w:szCs w:val="20"/>
              </w:rPr>
            </w:pPr>
            <w:r w:rsidRPr="00D45FD3">
              <w:rPr>
                <w:sz w:val="20"/>
                <w:szCs w:val="20"/>
              </w:rPr>
              <w:t>Wang et al., 2017</w:t>
            </w:r>
            <w:r w:rsidRPr="00D45FD3">
              <w:rPr>
                <w:sz w:val="20"/>
                <w:szCs w:val="20"/>
                <w:vertAlign w:val="superscript"/>
              </w:rPr>
              <w:t>bbb</w:t>
            </w:r>
          </w:p>
        </w:tc>
        <w:tc>
          <w:tcPr>
            <w:tcW w:w="680" w:type="dxa"/>
            <w:tcBorders>
              <w:top w:val="nil"/>
              <w:left w:val="single" w:sz="4" w:space="0" w:color="auto"/>
              <w:right w:val="single" w:sz="4" w:space="0" w:color="auto"/>
            </w:tcBorders>
            <w:vAlign w:val="center"/>
          </w:tcPr>
          <w:p w14:paraId="347CAA51" w14:textId="09B4ACEA" w:rsidR="00CC2EB7" w:rsidRPr="00D45FD3" w:rsidRDefault="00E219F3" w:rsidP="00CC2EB7">
            <w:pPr>
              <w:spacing w:after="0"/>
              <w:jc w:val="center"/>
              <w:rPr>
                <w:b/>
                <w:sz w:val="18"/>
              </w:rPr>
            </w:pPr>
            <w:r w:rsidRPr="00D45FD3">
              <w:rPr>
                <w:b/>
                <w:noProof/>
              </w:rPr>
              <mc:AlternateContent>
                <mc:Choice Requires="wps">
                  <w:drawing>
                    <wp:inline distT="0" distB="0" distL="0" distR="0" wp14:anchorId="735A3731" wp14:editId="670436C1">
                      <wp:extent cx="210056" cy="216000"/>
                      <wp:effectExtent l="0" t="0" r="19050" b="12700"/>
                      <wp:docPr id="1267" name="Oval 1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1306C3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35A3731" id="Oval 1267" o:spid="_x0000_s160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Q1BLJ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1306C3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D9EC7BC" w14:textId="7694449E" w:rsidR="00CC2EB7" w:rsidRPr="00D45FD3" w:rsidRDefault="00E219F3" w:rsidP="00CC2EB7">
            <w:pPr>
              <w:spacing w:after="0"/>
              <w:jc w:val="center"/>
              <w:rPr>
                <w:b/>
                <w:sz w:val="18"/>
              </w:rPr>
            </w:pPr>
            <w:r w:rsidRPr="00D45FD3">
              <w:rPr>
                <w:b/>
                <w:noProof/>
              </w:rPr>
              <mc:AlternateContent>
                <mc:Choice Requires="wps">
                  <w:drawing>
                    <wp:inline distT="0" distB="0" distL="0" distR="0" wp14:anchorId="311959F6" wp14:editId="349CEFE2">
                      <wp:extent cx="210056" cy="216000"/>
                      <wp:effectExtent l="0" t="0" r="19050" b="12700"/>
                      <wp:docPr id="1268" name="Oval 1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7B56FF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11959F6" id="Oval 1268" o:spid="_x0000_s161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e/rlAIAALoFAAAOAAAAZHJzL2Uyb0RvYy54bWysVNtqGzEQfS/0H4Tem127TQh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PJ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OXHv6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7B56FF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F6136C3" w14:textId="67B8E8D0" w:rsidR="00CC2EB7" w:rsidRPr="00D45FD3" w:rsidRDefault="00E219F3" w:rsidP="00CC2EB7">
            <w:pPr>
              <w:spacing w:after="0"/>
              <w:jc w:val="center"/>
              <w:rPr>
                <w:b/>
                <w:sz w:val="18"/>
              </w:rPr>
            </w:pPr>
            <w:r w:rsidRPr="00D45FD3">
              <w:rPr>
                <w:b/>
                <w:noProof/>
              </w:rPr>
              <mc:AlternateContent>
                <mc:Choice Requires="wps">
                  <w:drawing>
                    <wp:inline distT="0" distB="0" distL="0" distR="0" wp14:anchorId="3BC873FD" wp14:editId="1416977D">
                      <wp:extent cx="210056" cy="216000"/>
                      <wp:effectExtent l="0" t="0" r="19050" b="12700"/>
                      <wp:docPr id="1269" name="Oval 1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AB8FD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BC873FD" id="Oval 1269" o:spid="_x0000_s161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cy8WB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3AB8FD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F7EAAEA" w14:textId="3FF98F09" w:rsidR="00CC2EB7" w:rsidRPr="00D45FD3" w:rsidRDefault="00E219F3" w:rsidP="00CC2EB7">
            <w:pPr>
              <w:spacing w:after="0"/>
              <w:jc w:val="center"/>
              <w:rPr>
                <w:b/>
                <w:sz w:val="18"/>
              </w:rPr>
            </w:pPr>
            <w:r w:rsidRPr="00D45FD3">
              <w:rPr>
                <w:b/>
                <w:noProof/>
              </w:rPr>
              <mc:AlternateContent>
                <mc:Choice Requires="wps">
                  <w:drawing>
                    <wp:inline distT="0" distB="0" distL="0" distR="0" wp14:anchorId="63F133D2" wp14:editId="375DDA2E">
                      <wp:extent cx="210056" cy="216000"/>
                      <wp:effectExtent l="0" t="0" r="19050" b="12700"/>
                      <wp:docPr id="1270" name="Oval 1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1BE637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3F133D2" id="Oval 1270" o:spid="_x0000_s161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bo/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TUkvrxa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zBbo/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1BE637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96F7ED8" w14:textId="444A2F41"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D03A415" wp14:editId="3FBAA0CE">
                      <wp:extent cx="210056" cy="216000"/>
                      <wp:effectExtent l="0" t="0" r="19050" b="12700"/>
                      <wp:docPr id="1271" name="Oval 1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687D6D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D03A415" id="Oval 1271" o:spid="_x0000_s161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5BVlAIAALoFAAAOAAAAZHJzL2Uyb0RvYy54bWysVNtqGzEQfS/0H4Tem127JA1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PJ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lr+QV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2687D6D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561E1EA" w14:textId="29B26E81"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3D460AED" wp14:editId="431E0B8D">
                      <wp:extent cx="210056" cy="216000"/>
                      <wp:effectExtent l="0" t="0" r="19050" b="12700"/>
                      <wp:docPr id="1272" name="Oval 1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5B7DD5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D460AED" id="Oval 1272" o:spid="_x0000_s161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&#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RkGDf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5B7DD5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7247F62" w14:textId="1708CD5E"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7BB4AB7" wp14:editId="772E37D4">
                      <wp:extent cx="210056" cy="216000"/>
                      <wp:effectExtent l="0" t="0" r="19050" b="12700"/>
                      <wp:docPr id="1273" name="Oval 1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ADF7D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7BB4AB7" id="Oval 1273" o:spid="_x0000_s161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I/upF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2ADF7D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37C756" w14:textId="56F45EB3" w:rsidR="00CC2EB7" w:rsidRPr="00D45FD3" w:rsidRDefault="00E219F3" w:rsidP="00CC2EB7">
            <w:pPr>
              <w:spacing w:after="0"/>
              <w:jc w:val="center"/>
              <w:rPr>
                <w:b/>
                <w:sz w:val="18"/>
              </w:rPr>
            </w:pPr>
            <w:r w:rsidRPr="00D45FD3">
              <w:rPr>
                <w:b/>
                <w:noProof/>
              </w:rPr>
              <mc:AlternateContent>
                <mc:Choice Requires="wps">
                  <w:drawing>
                    <wp:inline distT="0" distB="0" distL="0" distR="0" wp14:anchorId="77E1CF0B" wp14:editId="2CD0C6EB">
                      <wp:extent cx="210056" cy="216000"/>
                      <wp:effectExtent l="0" t="0" r="19050" b="12700"/>
                      <wp:docPr id="1274" name="Oval 1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320A8B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7E1CF0B" id="Oval 1274" o:spid="_x0000_s161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&#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BIYal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320A8B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CE72E4C" w14:textId="421DD587"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D956D7E" wp14:editId="38963F42">
                      <wp:extent cx="210056" cy="216000"/>
                      <wp:effectExtent l="0" t="0" r="19050" b="12700"/>
                      <wp:docPr id="1230" name="Oval 1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8B9FCA3"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956D7E" id="Oval 1230" o:spid="_x0000_s161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BJNjrt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68B9FCA3"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BE7DD6C" w14:textId="2E14024E"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0A940E1" wp14:editId="082AC9B7">
                      <wp:extent cx="210056" cy="216000"/>
                      <wp:effectExtent l="0" t="0" r="19050" b="12700"/>
                      <wp:docPr id="1231" name="Oval 1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705A190"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A940E1" id="Oval 1231" o:spid="_x0000_s161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vYPxB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7705A190"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9263A78" w14:textId="30CFCB85"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2EBF8A61" wp14:editId="052C75A5">
                      <wp:extent cx="210056" cy="216000"/>
                      <wp:effectExtent l="0" t="0" r="19050" b="12700"/>
                      <wp:docPr id="1276" name="Oval 1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3098F6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BF8A61" id="Oval 1276" o:spid="_x0000_s161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Lu/5G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3098F6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18D6705D" w14:textId="77777777" w:rsidTr="006E249A">
        <w:tc>
          <w:tcPr>
            <w:tcW w:w="1871" w:type="dxa"/>
            <w:tcBorders>
              <w:top w:val="nil"/>
              <w:left w:val="nil"/>
              <w:bottom w:val="single" w:sz="4" w:space="0" w:color="auto"/>
              <w:right w:val="single" w:sz="4" w:space="0" w:color="auto"/>
            </w:tcBorders>
            <w:vAlign w:val="center"/>
          </w:tcPr>
          <w:p w14:paraId="0A0BB93D" w14:textId="77777777" w:rsidR="00CC2EB7" w:rsidRPr="00D45FD3" w:rsidRDefault="00CC2EB7" w:rsidP="00CC2EB7">
            <w:pPr>
              <w:spacing w:after="0"/>
              <w:rPr>
                <w:sz w:val="20"/>
                <w:szCs w:val="20"/>
              </w:rPr>
            </w:pPr>
            <w:r w:rsidRPr="00D45FD3">
              <w:rPr>
                <w:sz w:val="20"/>
                <w:szCs w:val="20"/>
              </w:rPr>
              <w:t>Wang et al., 2021</w:t>
            </w:r>
            <w:r w:rsidRPr="00D45FD3">
              <w:rPr>
                <w:sz w:val="20"/>
                <w:szCs w:val="20"/>
                <w:vertAlign w:val="superscript"/>
              </w:rPr>
              <w:t>ccc</w:t>
            </w:r>
          </w:p>
        </w:tc>
        <w:tc>
          <w:tcPr>
            <w:tcW w:w="680" w:type="dxa"/>
            <w:tcBorders>
              <w:top w:val="nil"/>
              <w:left w:val="single" w:sz="4" w:space="0" w:color="auto"/>
              <w:right w:val="single" w:sz="4" w:space="0" w:color="auto"/>
            </w:tcBorders>
            <w:vAlign w:val="center"/>
          </w:tcPr>
          <w:p w14:paraId="7ECDFE19" w14:textId="200569D2" w:rsidR="00CC2EB7" w:rsidRPr="00D45FD3" w:rsidRDefault="00E219F3" w:rsidP="00CC2EB7">
            <w:pPr>
              <w:spacing w:after="0"/>
              <w:jc w:val="center"/>
              <w:rPr>
                <w:b/>
                <w:sz w:val="18"/>
              </w:rPr>
            </w:pPr>
            <w:r w:rsidRPr="00D45FD3">
              <w:rPr>
                <w:b/>
                <w:noProof/>
              </w:rPr>
              <mc:AlternateContent>
                <mc:Choice Requires="wps">
                  <w:drawing>
                    <wp:inline distT="0" distB="0" distL="0" distR="0" wp14:anchorId="0AB94F7F" wp14:editId="022B6314">
                      <wp:extent cx="210056" cy="216000"/>
                      <wp:effectExtent l="0" t="0" r="19050" b="12700"/>
                      <wp:docPr id="1277" name="Oval 1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1F9322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AB94F7F" id="Oval 1277" o:spid="_x0000_s162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l3WlAIAALoFAAAOAAAAZHJzL2Uyb0RvYy54bWysVNtqGzEQfS/0H4Tem127TWi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8y+fYi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M5d1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1F9322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F99F3FA" w14:textId="5C5F9BFB" w:rsidR="00CC2EB7" w:rsidRPr="00D45FD3" w:rsidRDefault="00E219F3" w:rsidP="00CC2EB7">
            <w:pPr>
              <w:spacing w:after="0"/>
              <w:jc w:val="center"/>
              <w:rPr>
                <w:b/>
                <w:sz w:val="18"/>
              </w:rPr>
            </w:pPr>
            <w:r w:rsidRPr="00D45FD3">
              <w:rPr>
                <w:b/>
                <w:noProof/>
              </w:rPr>
              <mc:AlternateContent>
                <mc:Choice Requires="wps">
                  <w:drawing>
                    <wp:inline distT="0" distB="0" distL="0" distR="0" wp14:anchorId="5AEFE471" wp14:editId="401BB158">
                      <wp:extent cx="210056" cy="216000"/>
                      <wp:effectExtent l="0" t="0" r="19050" b="12700"/>
                      <wp:docPr id="1278" name="Oval 1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84A29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AEFE471" id="Oval 1278" o:spid="_x0000_s162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MXR3v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584A29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0319112" w14:textId="2989FC0B" w:rsidR="00CC2EB7" w:rsidRPr="00D45FD3" w:rsidRDefault="00E219F3" w:rsidP="00CC2EB7">
            <w:pPr>
              <w:spacing w:after="0"/>
              <w:jc w:val="center"/>
              <w:rPr>
                <w:b/>
                <w:sz w:val="18"/>
              </w:rPr>
            </w:pPr>
            <w:r w:rsidRPr="00D45FD3">
              <w:rPr>
                <w:b/>
                <w:noProof/>
              </w:rPr>
              <mc:AlternateContent>
                <mc:Choice Requires="wps">
                  <w:drawing>
                    <wp:inline distT="0" distB="0" distL="0" distR="0" wp14:anchorId="2D96F369" wp14:editId="1304D814">
                      <wp:extent cx="210056" cy="216000"/>
                      <wp:effectExtent l="0" t="0" r="19050" b="12700"/>
                      <wp:docPr id="1279" name="Oval 1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6F653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96F369" id="Oval 1279" o:spid="_x0000_s162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ggClAIAALoFAAAOAAAAZHJzL2Uyb0RvYy54bWysVNtqGzEQfS/0H4Tem127xLRL1sE4uBRM&#13;&#10;EuqUPMtaySuq1aiS7F336zvSXhKa0EDpixhp5szlaGaurrtGk5NwXoEp6ewip0QYDpUyh5J+f9h8&#13;&#10;+ES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p6+XkR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nroIA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16F653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8970B72" w14:textId="70CC02E4" w:rsidR="00CC2EB7" w:rsidRPr="00D45FD3" w:rsidRDefault="00E219F3" w:rsidP="00CC2EB7">
            <w:pPr>
              <w:spacing w:after="0"/>
              <w:jc w:val="center"/>
              <w:rPr>
                <w:b/>
                <w:sz w:val="18"/>
              </w:rPr>
            </w:pPr>
            <w:r w:rsidRPr="00D45FD3">
              <w:rPr>
                <w:b/>
                <w:noProof/>
              </w:rPr>
              <mc:AlternateContent>
                <mc:Choice Requires="wps">
                  <w:drawing>
                    <wp:inline distT="0" distB="0" distL="0" distR="0" wp14:anchorId="5D97E734" wp14:editId="278D91D4">
                      <wp:extent cx="210056" cy="216000"/>
                      <wp:effectExtent l="0" t="0" r="19050" b="12700"/>
                      <wp:docPr id="1280" name="Oval 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E239B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97E734" id="Oval 1280" o:spid="_x0000_s162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wAia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BE239B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59EFF30" w14:textId="6893CAE8" w:rsidR="00CC2EB7" w:rsidRPr="00D45FD3" w:rsidRDefault="00E219F3" w:rsidP="00CC2EB7">
            <w:pPr>
              <w:spacing w:after="0"/>
              <w:jc w:val="center"/>
              <w:rPr>
                <w:b/>
                <w:noProof/>
                <w:sz w:val="20"/>
                <w:szCs w:val="20"/>
                <w:lang w:eastAsia="en-CA"/>
              </w:rPr>
            </w:pPr>
            <w:r w:rsidRPr="00D45FD3">
              <w:rPr>
                <w:b/>
                <w:noProof/>
                <w:sz w:val="20"/>
                <w:szCs w:val="20"/>
              </w:rPr>
              <mc:AlternateContent>
                <mc:Choice Requires="wps">
                  <w:drawing>
                    <wp:inline distT="0" distB="0" distL="0" distR="0" wp14:anchorId="08DC1A6C" wp14:editId="7EEE6989">
                      <wp:extent cx="210056" cy="216000"/>
                      <wp:effectExtent l="0" t="0" r="19050" b="12700"/>
                      <wp:docPr id="1169" name="Oval 1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8E4FA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DC1A6C" id="Oval 1169" o:spid="_x0000_s162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" fillcolor="#c0504d [3205]" strokecolor="#622423 [1605]" strokeweight="2pt">
                      <v:path arrowok="t"/>
                      <o:lock v:ext="edit" aspectratio="t"/>
                      <v:textbox inset="0,0,0,0">
                        <w:txbxContent>
                          <w:p w14:paraId="428E4FA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FB0A80F" w14:textId="5A500AA3"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4BB4E801" wp14:editId="76355191">
                      <wp:extent cx="210056" cy="216000"/>
                      <wp:effectExtent l="0" t="0" r="19050" b="12700"/>
                      <wp:docPr id="1281" name="Oval 1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D2046F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B4E801" id="Oval 1281" o:spid="_x0000_s162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TkQbK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D2046F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72C1633" w14:textId="38C89315" w:rsidR="00CC2EB7" w:rsidRPr="00D45FD3" w:rsidRDefault="00E219F3" w:rsidP="00CC2EB7">
            <w:pPr>
              <w:spacing w:after="0"/>
              <w:jc w:val="center"/>
              <w:rPr>
                <w:b/>
                <w:noProof/>
                <w:sz w:val="20"/>
                <w:szCs w:val="20"/>
                <w:lang w:eastAsia="en-CA"/>
              </w:rPr>
            </w:pPr>
            <w:r w:rsidRPr="00D45FD3">
              <w:rPr>
                <w:b/>
                <w:noProof/>
                <w:sz w:val="20"/>
                <w:szCs w:val="20"/>
              </w:rPr>
              <mc:AlternateContent>
                <mc:Choice Requires="wps">
                  <w:drawing>
                    <wp:inline distT="0" distB="0" distL="0" distR="0" wp14:anchorId="01BF5F5B" wp14:editId="25B9C78E">
                      <wp:extent cx="210056" cy="216000"/>
                      <wp:effectExtent l="0" t="0" r="19050" b="12700"/>
                      <wp:docPr id="1168" name="Oval 1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95BFB6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1BF5F5B" id="Oval 1168" o:spid="_x0000_s162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9M0OpHACAABF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595BFB6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15C78B1" w14:textId="18AAEF7C"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70B21D9E" wp14:editId="7C2731BA">
                      <wp:extent cx="210056" cy="216000"/>
                      <wp:effectExtent l="0" t="0" r="19050" b="12700"/>
                      <wp:docPr id="1233" name="Oval 1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38F39D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0B21D9E" id="Oval 1233" o:spid="_x0000_s162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vlcQIAAEUFAAAOAAAAZHJzL2Uyb0RvYy54bWysVN9r2zAQfh/sfxB6X+1kNAx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Lj+m+V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338F39D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38F1A29" w14:textId="3726561C" w:rsidR="00CC2EB7" w:rsidRPr="00D45FD3" w:rsidRDefault="00E219F3" w:rsidP="00CC2EB7">
            <w:pPr>
              <w:spacing w:after="0"/>
              <w:jc w:val="center"/>
              <w:rPr>
                <w:b/>
                <w:sz w:val="18"/>
              </w:rPr>
            </w:pPr>
            <w:r w:rsidRPr="00D45FD3">
              <w:rPr>
                <w:b/>
                <w:noProof/>
              </w:rPr>
              <mc:AlternateContent>
                <mc:Choice Requires="wps">
                  <w:drawing>
                    <wp:inline distT="0" distB="0" distL="0" distR="0" wp14:anchorId="54C24DE8" wp14:editId="3D33A00A">
                      <wp:extent cx="210056" cy="216000"/>
                      <wp:effectExtent l="0" t="0" r="19050" b="12700"/>
                      <wp:docPr id="1282" name="Oval 1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687146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4C24DE8" id="Oval 1282" o:spid="_x0000_s162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sYv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Tw2UnzbQ3W+&#13;&#10;c8RBP47e8q3Cf98xH+6Yw/nDScWdEm7xkBraksIgUVKD+/XWe7THsUAtJS3Oc0n9zyNzghL9zeDA&#13;&#10;xOEfBTcK+1Ewx2YD2Dsz3FaWJxEBLuhRlA6aJ1w16xgFVcxwjFVSHtx42YR+r+Cy4mK9TmY45JaF&#13;&#10;nbm3PDqPzMYmfuiemLNDsweckhsYZ/1Vw/e2EWlgfQwgVZqGZx4HznFBpOYZllncQC/vyep5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h5sYv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687146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3EB540A" w14:textId="62B7EF8E"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56E0E33" wp14:editId="2A239EC8">
                      <wp:extent cx="210056" cy="216000"/>
                      <wp:effectExtent l="0" t="0" r="19050" b="12700"/>
                      <wp:docPr id="1232" name="Oval 1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C891A04"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6E0E33" id="Oval 1232" o:spid="_x0000_s162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yis4x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C891A04"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603BF80" w14:textId="36CC070F" w:rsidR="00CC2EB7" w:rsidRPr="00D45FD3" w:rsidRDefault="00E219F3"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4C37AE07" wp14:editId="0F1C2BBF">
                      <wp:extent cx="210056" cy="216000"/>
                      <wp:effectExtent l="0" t="0" r="19050" b="12700"/>
                      <wp:docPr id="1167" name="Oval 1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5F8DB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C37AE07" id="Oval 1167" o:spid="_x0000_s163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XXcQIAAEUFAAAOAAAAZHJzL2Uyb0RvYy54bWysVN9r2zAQfh/sfxB6X+2ENQ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T8lX+Pr5pPNtjdb53zOEwGd6K24aeYAc+3IOjUaChofEOn2lRGruS42hxVqP7&#13;&#10;8dp59KcOpVvOOhqtkvvvR3CSM/3JUO/GOZwMNxn7yTDHdov0VAv6OKxIJgFc0JOpHLZPNPWbGIWu&#13;&#10;wAiKVXIR3LTZhmHE6d8QcrNJbjRvFsLOPFgRyaOysZ8e+ydwduy7QA17h9PYvei9wTciDW6OAVWT&#13;&#10;GvNZx1FzmtXUPOO/Ej+DX/fJ6/n3W/8E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CEi1dd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525F8DB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677A77C7" w14:textId="77777777" w:rsidTr="006E249A">
        <w:tc>
          <w:tcPr>
            <w:tcW w:w="1871" w:type="dxa"/>
            <w:tcBorders>
              <w:top w:val="nil"/>
              <w:left w:val="nil"/>
              <w:bottom w:val="single" w:sz="4" w:space="0" w:color="auto"/>
              <w:right w:val="single" w:sz="4" w:space="0" w:color="auto"/>
            </w:tcBorders>
            <w:vAlign w:val="center"/>
          </w:tcPr>
          <w:p w14:paraId="75A1519C" w14:textId="77777777" w:rsidR="00CC2EB7" w:rsidRPr="00D45FD3" w:rsidRDefault="00CC2EB7" w:rsidP="00CC2EB7">
            <w:pPr>
              <w:spacing w:after="0"/>
              <w:rPr>
                <w:sz w:val="20"/>
                <w:szCs w:val="20"/>
              </w:rPr>
            </w:pPr>
            <w:r w:rsidRPr="00D45FD3">
              <w:rPr>
                <w:sz w:val="20"/>
                <w:szCs w:val="20"/>
              </w:rPr>
              <w:t>Wang et al., 2019</w:t>
            </w:r>
            <w:r w:rsidRPr="00D45FD3">
              <w:rPr>
                <w:sz w:val="20"/>
                <w:szCs w:val="20"/>
                <w:vertAlign w:val="superscript"/>
              </w:rPr>
              <w:t>ddd</w:t>
            </w:r>
          </w:p>
        </w:tc>
        <w:tc>
          <w:tcPr>
            <w:tcW w:w="680" w:type="dxa"/>
            <w:tcBorders>
              <w:top w:val="nil"/>
              <w:left w:val="single" w:sz="4" w:space="0" w:color="auto"/>
              <w:right w:val="single" w:sz="4" w:space="0" w:color="auto"/>
            </w:tcBorders>
            <w:vAlign w:val="center"/>
          </w:tcPr>
          <w:p w14:paraId="48C4C5DB" w14:textId="1335D81E" w:rsidR="00CC2EB7" w:rsidRPr="00D45FD3" w:rsidRDefault="00E219F3" w:rsidP="00CC2EB7">
            <w:pPr>
              <w:spacing w:after="0"/>
              <w:jc w:val="center"/>
              <w:rPr>
                <w:b/>
                <w:sz w:val="18"/>
              </w:rPr>
            </w:pPr>
            <w:r w:rsidRPr="00D45FD3">
              <w:rPr>
                <w:b/>
                <w:noProof/>
              </w:rPr>
              <mc:AlternateContent>
                <mc:Choice Requires="wps">
                  <w:drawing>
                    <wp:inline distT="0" distB="0" distL="0" distR="0" wp14:anchorId="13B0A655" wp14:editId="7AE9BD87">
                      <wp:extent cx="210056" cy="216000"/>
                      <wp:effectExtent l="0" t="0" r="19050" b="12700"/>
                      <wp:docPr id="1290" name="Oval 1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468A5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3B0A655" id="Oval 1290" o:spid="_x0000_s163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2Li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WVspPi2h+p8&#13;&#10;54iDfhy95VuF/75jPtwxh/OHk4o7JdziITW0JYVBoqQG9+ut92iPY4FaSlqc55L6n0fmBCX6m8GB&#13;&#10;icM/Cm4U9qNgjs0GsHdmuK0sTyICXNCjKB00T7hq1jEKqpjhGKukPLjxsgn9XsFlxcV6ncxwyC0L&#13;&#10;O3NveXQemY1N/NA9MWeHZg84JT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bx2Li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E468A5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FE749E3" w14:textId="13BDE39F"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76D1FF22" wp14:editId="7135BA47">
                      <wp:extent cx="210056" cy="216000"/>
                      <wp:effectExtent l="0" t="0" r="19050" b="12700"/>
                      <wp:docPr id="1240" name="Oval 1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6F167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6D1FF22" id="Oval 1240" o:spid="_x0000_s163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z8ocg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C3z8o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F6F167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70A4F73" w14:textId="619531BC" w:rsidR="00CC2EB7" w:rsidRPr="00D45FD3" w:rsidRDefault="00E219F3" w:rsidP="00CC2EB7">
            <w:pPr>
              <w:spacing w:after="0"/>
              <w:jc w:val="center"/>
              <w:rPr>
                <w:b/>
                <w:sz w:val="18"/>
              </w:rPr>
            </w:pPr>
            <w:r w:rsidRPr="00D45FD3">
              <w:rPr>
                <w:b/>
                <w:noProof/>
              </w:rPr>
              <mc:AlternateContent>
                <mc:Choice Requires="wps">
                  <w:drawing>
                    <wp:inline distT="0" distB="0" distL="0" distR="0" wp14:anchorId="33A1D769" wp14:editId="62D19B7A">
                      <wp:extent cx="210056" cy="216000"/>
                      <wp:effectExtent l="0" t="0" r="19050" b="12700"/>
                      <wp:docPr id="1289" name="Oval 1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D40A2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3A1D769" id="Oval 1289" o:spid="_x0000_s163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zc2lAIAALoFAAAOAAAAZHJzL2Uyb0RvYy54bWysVNtqGzEQfS/0H4Tem127xC1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yD/FRopve6jO&#13;&#10;94446MfRW75R+O9b5sM9czh/OKm4U8IdHlJDW1IYJEpqcL9ee4/2OBaopaTFeS6p/3lkTlCivxoc&#13;&#10;mDj8o+BGYT8K5tisAXtnhtvK8iQiwAU9itJB84irZhWjoIoZjrFKyoMbL+vQ7xVcVlysVskMh9yy&#13;&#10;sDU7y6PzyGxs4ofukTk7NHvAKbmFcdZfNHxvG5EGVscAUqVpeOJx4BwXRGqeYZnFDfT8nqyeVu7y&#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bM3N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0D40A2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196BB47" w14:textId="003EA58A" w:rsidR="00CC2EB7" w:rsidRPr="00D45FD3" w:rsidRDefault="00E219F3" w:rsidP="00CC2EB7">
            <w:pPr>
              <w:spacing w:after="0"/>
              <w:jc w:val="center"/>
              <w:rPr>
                <w:b/>
                <w:sz w:val="18"/>
              </w:rPr>
            </w:pPr>
            <w:r w:rsidRPr="00D45FD3">
              <w:rPr>
                <w:b/>
                <w:noProof/>
              </w:rPr>
              <mc:AlternateContent>
                <mc:Choice Requires="wps">
                  <w:drawing>
                    <wp:inline distT="0" distB="0" distL="0" distR="0" wp14:anchorId="7E615933" wp14:editId="77A7F0F6">
                      <wp:extent cx="210056" cy="216000"/>
                      <wp:effectExtent l="0" t="0" r="19050" b="12700"/>
                      <wp:docPr id="1288" name="Oval 1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239034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E615933" id="Oval 1288" o:spid="_x0000_s163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BTSQc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239034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E9B7E18" w14:textId="10E099C1"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377447A" wp14:editId="618ABB1C">
                      <wp:extent cx="210056" cy="216000"/>
                      <wp:effectExtent l="0" t="0" r="19050" b="12700"/>
                      <wp:docPr id="1287" name="Oval 1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EB2EAA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377447A" id="Oval 1287" o:spid="_x0000_s163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w52lAIAALoFAAAOAAAAZHJzL2Uyb0RvYy54bWysVNtqGzEQfS/0H4Tem127xLRL1sE4uBRM&#13;&#10;EuqUPMtaySuq1aiS7F336zvSXhKa0EDpixhp5szlaGaurrtGk5NwXoEp6ewip0QYDpUyh5J+f9h8&#13;&#10;+ES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yD/HRopve6jO&#13;&#10;94446MfRW75R+O9b5sM9czh/OKm4U8IdHlJDW1IYJEpqcL9ee4/2OBaopaTFeS6p/3lkTlCivxoc&#13;&#10;mDj8o+BGYT8K5tisAXtnhtvK8iQiwAU9itJB84irZhWjoIoZjrFKyoMbL+vQ7xVcVlysVskMh9yy&#13;&#10;sDU7y6PzyGxs4ofukTk7NHvAKbmFcdZfNHxvG5EGVscAUqVpeOJx4BwXRGqeYZnFDfT8nqyeVu7y&#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5PcOd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EB2EAA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E411664" w14:textId="20098CF2"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2970DE2E" wp14:editId="6A086260">
                      <wp:extent cx="210056" cy="216000"/>
                      <wp:effectExtent l="0" t="0" r="19050" b="12700"/>
                      <wp:docPr id="1286" name="Oval 1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4C1F61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970DE2E" id="Oval 1286" o:spid="_x0000_s163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HGkg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TUWXRSo2vu2hPt85&#13;&#10;4mAYR2/5VuG/75gPd8zh/OGk4k4JX/GQGrqKwihR0oD79dp7tMexQC0lHc5zRf3PI3OCEv3F4MDE&#13;&#10;4Z8ENwn7STDHdgPYOwVuK8uTiAAX9CRKB+0jrpp1jIIqZjjGqigPbrpswrBXcFlxsV4nMxxyy8LO&#13;&#10;3FsenUdmYxM/9I/M2bHZA07JLUyz/qLhB9uINLA+BpAqTcMTjyPnuCBS84zLLG6g5/dk9bRy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EYtIca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04C1F61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204D298" w14:textId="3443298A"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F9D6449" wp14:editId="241CED22">
                      <wp:extent cx="210056" cy="216000"/>
                      <wp:effectExtent l="0" t="0" r="19050" b="12700"/>
                      <wp:docPr id="1285" name="Oval 1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B45D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9D6449" id="Oval 1285" o:spid="_x0000_s163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wuskg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TUWXRbKNb3uoz3eO&#13;&#10;OBjG0Vu+VfjvO+bDHXM4fzipuFPCVzykhq6iMEqUNOB+vfYe7XEsUEtJh/NcUf/zyJygRH8xODBx&#13;&#10;+CfBTcJ+Esyx3QD2ToHbyvIkIsAFPYnSQfuIq2Ydo6CKGY6xKsqDmy6bMOwVXFZcrNfJDIfcsrAz&#13;&#10;95ZH55HZ2MQP/SNzdmz2gFNyC9Osv2j4wTYiDayPAaRK0/DE48g5LojUPOMyixvo+T1ZPa3c1W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COXC6y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FCB45D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E0FEA01" w14:textId="1D9D5AF0" w:rsidR="00CC2EB7" w:rsidRPr="00D45FD3" w:rsidRDefault="00E219F3" w:rsidP="00CC2EB7">
            <w:pPr>
              <w:spacing w:after="0"/>
              <w:jc w:val="center"/>
              <w:rPr>
                <w:b/>
                <w:sz w:val="18"/>
              </w:rPr>
            </w:pPr>
            <w:r w:rsidRPr="00D45FD3">
              <w:rPr>
                <w:b/>
                <w:noProof/>
              </w:rPr>
              <mc:AlternateContent>
                <mc:Choice Requires="wps">
                  <w:drawing>
                    <wp:inline distT="0" distB="0" distL="0" distR="0" wp14:anchorId="38B667FA" wp14:editId="48BFC3E7">
                      <wp:extent cx="210056" cy="216000"/>
                      <wp:effectExtent l="0" t="0" r="19050" b="12700"/>
                      <wp:docPr id="1284" name="Oval 1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86DF6A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B667FA" id="Oval 1284" o:spid="_x0000_s163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XQSkw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TUWXxSI2UnzbQ32+&#13;&#10;c8TBMI7e8q3Cf98xH+6Yw/nDScWdEr7iITV0FYVRoqQB9+u192iPY4FaSjqc54r6n0fmBCX6i8GB&#13;&#10;icM/CW4S9pNgju0GsHcK3FaWJxEBLuhJlA7aR1w16xgFVcxwjFVRHtx02YRhr+Cy4mK9TmY45JaF&#13;&#10;nbm3PDqPzMYmfugfmbNjsweckluYZv1Fww+2EWlgfQwgVZqGJx5HznFBpOYZl1ncQM/vyepp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MWXQS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86DF6A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39131EF" w14:textId="02F8FAB7"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24B6F315" wp14:editId="199833BE">
                      <wp:extent cx="210056" cy="216000"/>
                      <wp:effectExtent l="0" t="0" r="19050" b="12700"/>
                      <wp:docPr id="1234" name="Oval 1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6ABAC2D"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B6F315" id="Oval 1234" o:spid="_x0000_s163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fNXwM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6ABAC2D"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435642F" w14:textId="18A188B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080705D7" wp14:editId="1077BA69">
                      <wp:extent cx="210056" cy="216000"/>
                      <wp:effectExtent l="0" t="0" r="19050" b="12700"/>
                      <wp:docPr id="1235" name="Oval 1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F05B299"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80705D7" id="Oval 1235" o:spid="_x0000_s164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ZRTYw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7F05B299"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F51280D" w14:textId="17C45035"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6145AF56" wp14:editId="4964506B">
                      <wp:extent cx="210056" cy="216000"/>
                      <wp:effectExtent l="0" t="0" r="19050" b="12700"/>
                      <wp:docPr id="1283" name="Oval 1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8F628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45AF56" id="Oval 1283" o:spid="_x0000_s164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NDfkw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TUWXxWVspPi2h/p8&#13;&#10;54iDYRy95VuF/75jPtwxh/OHk4o7JXzFQ2roKgqjREkD7tdr79EexwK1lHQ4zxX1P4/MCUr0F4MD&#13;&#10;E4d/Etwk7CfBHNsNYO8UuK0sTyICXNCTKB20j7hq1jEKqpjhGKuiPLjpsgnDXsFlxcV6ncxwyC0L&#13;&#10;O3NveXQemY1N/NA/MmfHZg84JbcwzfqLhh9sI9LA+hhAqjQNTzyOnOOCSM0zLrO4gZ7fk9XT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2eNDf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008F628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4C0CF80D" w14:textId="77777777" w:rsidTr="006E249A">
        <w:tc>
          <w:tcPr>
            <w:tcW w:w="1871" w:type="dxa"/>
            <w:tcBorders>
              <w:top w:val="nil"/>
              <w:left w:val="nil"/>
              <w:bottom w:val="single" w:sz="4" w:space="0" w:color="auto"/>
              <w:right w:val="single" w:sz="4" w:space="0" w:color="auto"/>
            </w:tcBorders>
            <w:vAlign w:val="center"/>
          </w:tcPr>
          <w:p w14:paraId="6051ED46" w14:textId="77777777" w:rsidR="00CC2EB7" w:rsidRPr="00D45FD3" w:rsidRDefault="00CC2EB7" w:rsidP="00CC2EB7">
            <w:pPr>
              <w:spacing w:after="0"/>
              <w:rPr>
                <w:sz w:val="20"/>
                <w:szCs w:val="20"/>
              </w:rPr>
            </w:pPr>
            <w:r w:rsidRPr="00D45FD3">
              <w:rPr>
                <w:sz w:val="20"/>
                <w:szCs w:val="20"/>
              </w:rPr>
              <w:t>Warren et al., 2012</w:t>
            </w:r>
            <w:r w:rsidRPr="00D45FD3">
              <w:rPr>
                <w:sz w:val="20"/>
                <w:szCs w:val="20"/>
                <w:vertAlign w:val="superscript"/>
              </w:rPr>
              <w:t>eee</w:t>
            </w:r>
          </w:p>
        </w:tc>
        <w:tc>
          <w:tcPr>
            <w:tcW w:w="680" w:type="dxa"/>
            <w:tcBorders>
              <w:top w:val="nil"/>
              <w:left w:val="single" w:sz="4" w:space="0" w:color="auto"/>
              <w:right w:val="single" w:sz="4" w:space="0" w:color="auto"/>
            </w:tcBorders>
            <w:vAlign w:val="center"/>
          </w:tcPr>
          <w:p w14:paraId="42088A6B" w14:textId="78C2A499" w:rsidR="00CC2EB7" w:rsidRPr="00D45FD3" w:rsidRDefault="00E219F3" w:rsidP="00CC2EB7">
            <w:pPr>
              <w:spacing w:after="0"/>
              <w:jc w:val="center"/>
              <w:rPr>
                <w:b/>
                <w:sz w:val="18"/>
              </w:rPr>
            </w:pPr>
            <w:r w:rsidRPr="00D45FD3">
              <w:rPr>
                <w:b/>
                <w:noProof/>
              </w:rPr>
              <mc:AlternateContent>
                <mc:Choice Requires="wps">
                  <w:drawing>
                    <wp:inline distT="0" distB="0" distL="0" distR="0" wp14:anchorId="5E317917" wp14:editId="2AFF5CC5">
                      <wp:extent cx="210056" cy="216000"/>
                      <wp:effectExtent l="0" t="0" r="19050" b="12700"/>
                      <wp:docPr id="1291" name="Oval 1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418DC2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317917" id="Oval 1291" o:spid="_x0000_s164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Ztq9h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418DC2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CB30B9A" w14:textId="46C75D0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69493594" wp14:editId="38994CA7">
                      <wp:extent cx="210056" cy="216000"/>
                      <wp:effectExtent l="0" t="0" r="19050" b="12700"/>
                      <wp:docPr id="1241" name="Oval 1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5382A9B"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9493594" id="Oval 1241" o:spid="_x0000_s164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ytqnf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35382A9B"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BD0FFE4" w14:textId="2EE6DEE6" w:rsidR="00CC2EB7" w:rsidRPr="00D45FD3" w:rsidRDefault="00E219F3" w:rsidP="00CC2EB7">
            <w:pPr>
              <w:spacing w:after="0"/>
              <w:jc w:val="center"/>
              <w:rPr>
                <w:b/>
                <w:sz w:val="18"/>
              </w:rPr>
            </w:pPr>
            <w:r w:rsidRPr="00D45FD3">
              <w:rPr>
                <w:b/>
                <w:noProof/>
              </w:rPr>
              <mc:AlternateContent>
                <mc:Choice Requires="wps">
                  <w:drawing>
                    <wp:inline distT="0" distB="0" distL="0" distR="0" wp14:anchorId="6A01DC31" wp14:editId="64693E4E">
                      <wp:extent cx="210056" cy="216000"/>
                      <wp:effectExtent l="0" t="0" r="19050" b="12700"/>
                      <wp:docPr id="1292" name="Oval 1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196BD3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A01DC31" id="Oval 1292" o:spid="_x0000_s164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&#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s8pYh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196BD3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7BF5ABB6" w14:textId="68873EF7" w:rsidR="00CC2EB7" w:rsidRPr="00D45FD3" w:rsidRDefault="00E219F3" w:rsidP="00CC2EB7">
            <w:pPr>
              <w:spacing w:after="0"/>
              <w:jc w:val="center"/>
              <w:rPr>
                <w:b/>
                <w:sz w:val="18"/>
              </w:rPr>
            </w:pPr>
            <w:r w:rsidRPr="00D45FD3">
              <w:rPr>
                <w:b/>
                <w:noProof/>
              </w:rPr>
              <mc:AlternateContent>
                <mc:Choice Requires="wps">
                  <w:drawing>
                    <wp:inline distT="0" distB="0" distL="0" distR="0" wp14:anchorId="27878836" wp14:editId="15814A79">
                      <wp:extent cx="210056" cy="216000"/>
                      <wp:effectExtent l="0" t="0" r="19050" b="12700"/>
                      <wp:docPr id="1293" name="Oval 1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48835D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7878836" id="Oval 1293" o:spid="_x0000_s164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&#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iUi8S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48835D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AC955D0" w14:textId="17B7709B"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7367BA54" wp14:editId="6D64286A">
                      <wp:extent cx="210056" cy="216000"/>
                      <wp:effectExtent l="0" t="0" r="19050" b="12700"/>
                      <wp:docPr id="1294" name="Oval 1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C12C90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367BA54" id="Oval 1294" o:spid="_x0000_s164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PaA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81RsfNtDdb5z&#13;&#10;xEE/jt7yrcJ/3zEf7pjD+cNJxZ0SbvGQGtqSwiBRUoP79dZ7tMexQC0lLc5zSf3PI3OCEv3N4MDE&#13;&#10;4R8FNwr7UTDHZgPYOzPcVpYnEQEu6FGUDponXDXrGAVVzHCMVVIe3HjZhH6v4LLiYr1OZjjkloWd&#13;&#10;ubc8Oo/MxiZ+6J6Ys0OzB5ySGxhn/VXD97YRaWB9DCBVmoZnHgfOcUGk5hmWWdxAL+/J6n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Hs9oC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1C12C90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8EDC73B" w14:textId="6BB995B9"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49B1D025" wp14:editId="458AF1AF">
                      <wp:extent cx="210056" cy="216000"/>
                      <wp:effectExtent l="0" t="0" r="19050" b="12700"/>
                      <wp:docPr id="1295" name="Oval 1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66F6D1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9B1D025" id="Oval 1295" o:spid="_x0000_s164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tzq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82Qb3/ZQne8c&#13;&#10;cdCPo7d8q/Dfd8yHO+Zw/nBScaeEWzykhrakMEiU1OB+vfUe7XEsUEtJi/NcUv/zyJygRH8zODBx&#13;&#10;+EfBjcJ+FMyx2QD2zgy3leVJRIALehSlg+YJV806RkEVMxxjlZQHN142od8ruKy4WK+TGQ65ZWFn&#13;&#10;7i2PziOzsYkfuifm7NDsAafkBsZZf9XwvW1EGlgfA0iVpuGZx4FzXBCpeYZlFjfQy3uyel65q98A&#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RW3Oq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66F6D1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50104E4" w14:textId="42896FA7" w:rsidR="00CC2EB7" w:rsidRPr="00D45FD3" w:rsidRDefault="00E219F3" w:rsidP="00CC2EB7">
            <w:pPr>
              <w:spacing w:after="0"/>
              <w:jc w:val="center"/>
              <w:rPr>
                <w:b/>
                <w:noProof/>
                <w:lang w:eastAsia="en-CA"/>
              </w:rPr>
            </w:pPr>
            <w:r w:rsidRPr="00D45FD3">
              <w:rPr>
                <w:b/>
                <w:noProof/>
              </w:rPr>
              <mc:AlternateContent>
                <mc:Choice Requires="wps">
                  <w:drawing>
                    <wp:inline distT="0" distB="0" distL="0" distR="0" wp14:anchorId="2D8D3C5A" wp14:editId="1E5104A4">
                      <wp:extent cx="210056" cy="216000"/>
                      <wp:effectExtent l="0" t="0" r="19050" b="12700"/>
                      <wp:docPr id="1296" name="Oval 1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66A30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8D3C5A" id="Oval 1296" o:spid="_x0000_s164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KNU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83lspPi2h+p8&#13;&#10;54iDfhy95VuF/75jPtwxh/OHk4o7JdziITW0JYVBoqQG9+ut92iPY4FaSlqc55L6n0fmBCX6m8GB&#13;&#10;icM/Cm4U9qNgjs0GsHdmuK0sTyICXNCjKB00T7hq1jEKqpjhGKukPLjxsgn9XsFlxcV6ncxwyC0L&#13;&#10;O3NveXQemY1N/NA9MWeHZg84JT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7mKNU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7E66A30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3256C3A" w14:textId="1B7FC511" w:rsidR="00CC2EB7" w:rsidRPr="00D45FD3" w:rsidRDefault="00E219F3" w:rsidP="00CC2EB7">
            <w:pPr>
              <w:spacing w:after="0"/>
              <w:jc w:val="center"/>
              <w:rPr>
                <w:b/>
                <w:sz w:val="18"/>
              </w:rPr>
            </w:pPr>
            <w:r w:rsidRPr="00D45FD3">
              <w:rPr>
                <w:b/>
                <w:noProof/>
              </w:rPr>
              <mc:AlternateContent>
                <mc:Choice Requires="wps">
                  <w:drawing>
                    <wp:inline distT="0" distB="0" distL="0" distR="0" wp14:anchorId="0FB7EF60" wp14:editId="1E66F352">
                      <wp:extent cx="210056" cy="216000"/>
                      <wp:effectExtent l="0" t="0" r="19050" b="12700"/>
                      <wp:docPr id="1297" name="Oval 1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2BC70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B7EF60" id="Oval 1297" o:spid="_x0000_s164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ok+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88vYSPFtD9X5&#13;&#10;3hEH/Th6y7cK/33HfLhnDucPJxV3SrjDQ2poSwqDREkN7tdb79EexwK1lLQ4zyX1P4/MCUr0V4MD&#13;&#10;E4d/FNwo7EfBHJsNYO/McF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eIok+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52BC70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2DB5DF43" w14:textId="54CCBE51"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DAE09DC" wp14:editId="28BD0DFF">
                      <wp:extent cx="210056" cy="216000"/>
                      <wp:effectExtent l="0" t="0" r="19050" b="12700"/>
                      <wp:docPr id="1237" name="Oval 1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6362A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AE09DC" id="Oval 1237" o:spid="_x0000_s165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Q+HcwIAAEUFAAAOAAAAZHJzL2Uyb0RvYy54bWysVE1rGzEQvRf6H4Tu9a7dxpT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TLxYf4pvHsANXlwREH/WR4y28VPsGO+fDAHI4CDg2Od7jHRWpoSwqDRUkN&#13;&#10;7sdr59EfOxRvKWlxtErqv5+YE5TozwZ7N87haLjROIyGOTVbwKea48dheTIR4IIeTemgecKp38Qo&#13;&#10;eMUMx1gl5cGNm23oRxz/DS42m+SG82ZZ2Jm95ZE8Khv76bF7Ys4OfRewYe9gHLsXvdf7RqSBzSmA&#13;&#10;VKkxn3UcNMdZTc0z/CvxM/h1n7yef7/1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0tUPh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596362A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542E049" w14:textId="4842A008"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3F023CA1" wp14:editId="53DCD1A4">
                      <wp:extent cx="210056" cy="216000"/>
                      <wp:effectExtent l="0" t="0" r="19050" b="12700"/>
                      <wp:docPr id="1236" name="Oval 1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C37158D"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F023CA1" id="Oval 1236" o:spid="_x0000_s165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yXtcg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3byXt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C37158D"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1A32D47" w14:textId="55A439FF"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1851C57A" wp14:editId="1411AAFF">
                      <wp:extent cx="210056" cy="216000"/>
                      <wp:effectExtent l="0" t="0" r="19050" b="12700"/>
                      <wp:docPr id="1298" name="Oval 1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E91422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851C57A" id="Oval 1298" o:spid="_x0000_s165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3gn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80VspPi2h+p8&#13;&#10;54iDfhy95VuF/75jPtwxh/OHk4o7JdziITW0JYVBoqQG9+ut92iPY4FaSlqc55L6n0fmBCX6m8GB&#13;&#10;icM/Cm4U9qNgjs0GsHdmuK0sTyICXNCjKB00T7hq1jEKqpjhGKukPLjxsgn9XsFlxcV6ncxwyC0L&#13;&#10;O3NveXQemY1N/NA9MWeHZg84JT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ud3gn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6E91422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34DE4D69" w14:textId="77777777" w:rsidTr="006E249A">
        <w:tc>
          <w:tcPr>
            <w:tcW w:w="1871" w:type="dxa"/>
            <w:tcBorders>
              <w:top w:val="nil"/>
              <w:left w:val="nil"/>
              <w:bottom w:val="single" w:sz="4" w:space="0" w:color="auto"/>
              <w:right w:val="single" w:sz="4" w:space="0" w:color="auto"/>
            </w:tcBorders>
            <w:vAlign w:val="center"/>
          </w:tcPr>
          <w:p w14:paraId="2894DCD9" w14:textId="77777777" w:rsidR="00CC2EB7" w:rsidRPr="00D45FD3" w:rsidRDefault="00CC2EB7" w:rsidP="00CC2EB7">
            <w:pPr>
              <w:spacing w:after="0"/>
              <w:rPr>
                <w:sz w:val="20"/>
                <w:szCs w:val="20"/>
              </w:rPr>
            </w:pPr>
            <w:r w:rsidRPr="00D45FD3">
              <w:rPr>
                <w:sz w:val="20"/>
                <w:szCs w:val="20"/>
              </w:rPr>
              <w:t>Wong et al., 2007</w:t>
            </w:r>
            <w:r w:rsidRPr="00D45FD3">
              <w:rPr>
                <w:sz w:val="20"/>
                <w:szCs w:val="20"/>
                <w:vertAlign w:val="superscript"/>
              </w:rPr>
              <w:t>fff</w:t>
            </w:r>
          </w:p>
        </w:tc>
        <w:tc>
          <w:tcPr>
            <w:tcW w:w="680" w:type="dxa"/>
            <w:tcBorders>
              <w:top w:val="nil"/>
              <w:left w:val="single" w:sz="4" w:space="0" w:color="auto"/>
              <w:right w:val="single" w:sz="4" w:space="0" w:color="auto"/>
            </w:tcBorders>
            <w:vAlign w:val="center"/>
          </w:tcPr>
          <w:p w14:paraId="71E9274D" w14:textId="065FCDB8" w:rsidR="00CC2EB7" w:rsidRPr="00D45FD3" w:rsidRDefault="00E219F3" w:rsidP="00CC2EB7">
            <w:pPr>
              <w:spacing w:after="0"/>
              <w:jc w:val="center"/>
              <w:rPr>
                <w:b/>
                <w:sz w:val="18"/>
              </w:rPr>
            </w:pPr>
            <w:r w:rsidRPr="00D45FD3">
              <w:rPr>
                <w:b/>
                <w:noProof/>
              </w:rPr>
              <mc:AlternateContent>
                <mc:Choice Requires="wps">
                  <w:drawing>
                    <wp:inline distT="0" distB="0" distL="0" distR="0" wp14:anchorId="2463CAA3" wp14:editId="2361966E">
                      <wp:extent cx="210056" cy="216000"/>
                      <wp:effectExtent l="0" t="0" r="19050" b="12700"/>
                      <wp:docPr id="1299" name="Oval 1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164781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63CAA3" id="Oval 1299" o:spid="_x0000_s165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VJNlAIAALoFAAAOAAAAZHJzL2Uyb0RvYy54bWysVNtqGzEQfS/0H4Tem127xC1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mH+KjRTf9lCd&#13;&#10;7x1x0I+jt3yj8N+3zId75nD+cFJxp4Q7PKSGtqQwSJTU4H699h7tcSxQS0mL81xS//PInKBEfzU4&#13;&#10;MHH4R8GNwn4UzLFZA/bODLeV5UlEgAt6FKWD5hFXzSpGQRUzHGOVlAc3Xtah3yu4rLhYrZIZDrll&#13;&#10;YWt2lkfnkdnYxA/dI3N2aPaAU3IL46y/aPjeNiINrI4BpErT8MTjwDkuiNQ8w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i81ST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164781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895B733" w14:textId="664853AB"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7FBEA9A6" wp14:editId="507F4009">
                      <wp:extent cx="210056" cy="216000"/>
                      <wp:effectExtent l="0" t="0" r="19050" b="12700"/>
                      <wp:docPr id="1242" name="Oval 1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C1E6CFF"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FBEA9A6" id="Oval 1242" o:spid="_x0000_s165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t5WMT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C1E6CFF"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2A1EDAD" w14:textId="0C84E472" w:rsidR="00CC2EB7" w:rsidRPr="00D45FD3" w:rsidRDefault="00E219F3" w:rsidP="00CC2EB7">
            <w:pPr>
              <w:spacing w:after="0"/>
              <w:jc w:val="center"/>
              <w:rPr>
                <w:b/>
                <w:sz w:val="18"/>
              </w:rPr>
            </w:pPr>
            <w:r w:rsidRPr="00D45FD3">
              <w:rPr>
                <w:b/>
                <w:noProof/>
              </w:rPr>
              <mc:AlternateContent>
                <mc:Choice Requires="wps">
                  <w:drawing>
                    <wp:inline distT="0" distB="0" distL="0" distR="0" wp14:anchorId="613CA5BB" wp14:editId="6EAED93D">
                      <wp:extent cx="210056" cy="216000"/>
                      <wp:effectExtent l="0" t="0" r="19050" b="12700"/>
                      <wp:docPr id="1300" name="Oval 1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D4D1E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3CA5BB" id="Oval 1300" o:spid="_x0000_s165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sNlAIAALoFAAAOAAAAZHJzL2Uyb0RvYy54bWysVNtqGzEQfS/0H4Tem127xLRL1sE4uBRM&#13;&#10;EuqUPMtaySuq1aiS7F336zvSXhKa0EDpixhp5szlaGaurrtGk5NwXoEp6ewip0QYDpUyh5J+f9h8&#13;&#10;+ES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mH+OjRTf9lCd&#13;&#10;7x1x0I+jt3yj8N+3zId75nD+cFJxp4Q7PKSGtqQwSJTU4H699h7tcSxQS0mL81xS//PInKBEfzU4&#13;&#10;MHH4R8GNwn4UzLFZA/bODLeV5UlEgAt6FKWD5hFXzSpGQRUzHGOVlAc3Xtah3yu4rLhYrZIZDrll&#13;&#10;YWt2lkfnkdnYxA/dI3N2aPaAU3IL46y/aPjeNiINrI4BpErT8MTjwDkuiNQ8w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PolrD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1D4D1E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927F0FE" w14:textId="1C07640F" w:rsidR="00CC2EB7" w:rsidRPr="00D45FD3" w:rsidRDefault="00E219F3" w:rsidP="00CC2EB7">
            <w:pPr>
              <w:spacing w:after="0"/>
              <w:jc w:val="center"/>
              <w:rPr>
                <w:b/>
                <w:sz w:val="18"/>
              </w:rPr>
            </w:pPr>
            <w:r w:rsidRPr="00D45FD3">
              <w:rPr>
                <w:b/>
                <w:noProof/>
              </w:rPr>
              <mc:AlternateContent>
                <mc:Choice Requires="wps">
                  <w:drawing>
                    <wp:inline distT="0" distB="0" distL="0" distR="0" wp14:anchorId="62964640" wp14:editId="3A11E4EF">
                      <wp:extent cx="210056" cy="216000"/>
                      <wp:effectExtent l="0" t="0" r="19050" b="12700"/>
                      <wp:docPr id="1301" name="Oval 1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D0DEF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964640" id="Oval 1301" o:spid="_x0000_s165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0S9kg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l6nY+LaH6nzv&#13;&#10;iIN+HL3lW4X/vmM+3DOH84eTijsl3OEhNbQlhUGipAb36633aI9jgVpKWpznkvqfR+YEJfqrwYGJ&#13;&#10;wz8KbhT2o2COzQawd2a4rSxPIgJc0KMoHTRPuGrWMQqqmOEYq6Q8uPGyCf1ewWXFxXqdzHDILQs7&#13;&#10;82B5dB6ZjU382D0xZ4dmDzgltzDO+quG720j0sD6GECqNA3PPA6c44JIzTMss7iBXt6T1fPK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xTRL2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44D0DEF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C5536BC" w14:textId="1E2DF468"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6405FEDD" wp14:editId="550F5042">
                      <wp:extent cx="210056" cy="216000"/>
                      <wp:effectExtent l="0" t="0" r="19050" b="12700"/>
                      <wp:docPr id="1302" name="Oval 1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B887CF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05FEDD" id="Oval 1302" o:spid="_x0000_s165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W7Xkg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l8k2vu2hOt87&#13;&#10;4qAfR2/5VuG/75gP98zh/OGk4k4Jd3hIDW1JYZAoqcH9eus92uNYoJaSFue5pP7nkTlBif5qcGDi&#13;&#10;8I+CG4X9KJhjswHsnRluK8uTiAAX9ChKB80Trpp1jIIqZjjGKikPbrxsQr9XcFlxsV4nMxxyy8LO&#13;&#10;PFgenUdmYxM/dk/M2aHZA07JLYyz/qrhe9uINLA+BpAqTcMzjwPnuCBS8wzLLG6gl/dk9bxy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npbte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5B887CF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C21AACF" w14:textId="181A0D8B"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3A86434C" wp14:editId="4BD07E1F">
                      <wp:extent cx="210056" cy="216000"/>
                      <wp:effectExtent l="0" t="0" r="19050" b="12700"/>
                      <wp:docPr id="1303" name="Oval 1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786C40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86434C" id="Oval 1303" o:spid="_x0000_s165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xFp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l/PYSPFtD9X5&#13;&#10;3hEH/Th6y7cK/33HfLhnDucPJxV3SrjDQ2poSwqDREkN7tdb79EexwK1lLQ4zyX1P4/MCUr0V4MD&#13;&#10;E4d/FNwo7EfBHJsNYO/McF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WJxFp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786C40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2A278E0" w14:textId="7D07BEBF"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2D2D9D6C" wp14:editId="49FD11C6">
                      <wp:extent cx="210056" cy="216000"/>
                      <wp:effectExtent l="0" t="0" r="19050" b="12700"/>
                      <wp:docPr id="1304" name="Oval 1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337FE"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D2D9D6C" id="Oval 1304" o:spid="_x0000_s165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TsD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l5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znTsD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88337FE"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E0413A0" w14:textId="65F31D3A" w:rsidR="00CC2EB7" w:rsidRPr="00D45FD3" w:rsidRDefault="00E219F3" w:rsidP="00CC2EB7">
            <w:pPr>
              <w:spacing w:after="0"/>
              <w:jc w:val="center"/>
              <w:rPr>
                <w:b/>
                <w:sz w:val="18"/>
              </w:rPr>
            </w:pPr>
            <w:r w:rsidRPr="00D45FD3">
              <w:rPr>
                <w:b/>
                <w:noProof/>
              </w:rPr>
              <mc:AlternateContent>
                <mc:Choice Requires="wps">
                  <w:drawing>
                    <wp:inline distT="0" distB="0" distL="0" distR="0" wp14:anchorId="3AB52D29" wp14:editId="539257BC">
                      <wp:extent cx="210056" cy="216000"/>
                      <wp:effectExtent l="0" t="0" r="19050" b="12700"/>
                      <wp:docPr id="1305" name="Oval 1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C9FB51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AB52D29" id="Oval 1305" o:spid="_x0000_s166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J/OlAIAALoFAAAOAAAAZHJzL2Uyb0RvYy54bWysVNtqGzEQfS/0H4Tem107jSl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q6OP8c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byfz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C9FB51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D71AA55" w14:textId="3F9BDF4B"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9D21045" wp14:editId="6AC7009A">
                      <wp:extent cx="210056" cy="216000"/>
                      <wp:effectExtent l="0" t="0" r="19050" b="12700"/>
                      <wp:docPr id="1239" name="Oval 1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EEA77A"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D21045" id="Oval 1239" o:spid="_x0000_s166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Da0JfQ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55EEA77A"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CA0441D" w14:textId="5067FDC5"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407F5DAF" wp14:editId="7139EAB9">
                      <wp:extent cx="210056" cy="216000"/>
                      <wp:effectExtent l="0" t="0" r="19050" b="12700"/>
                      <wp:docPr id="1238" name="Oval 1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7CEB7A4"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7F5DAF" id="Oval 1238" o:spid="_x0000_s166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B1Huhu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77CEB7A4"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B61E015" w14:textId="1FC53B7C"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6C87D245" wp14:editId="319A932F">
                      <wp:extent cx="210056" cy="216000"/>
                      <wp:effectExtent l="0" t="0" r="19050" b="12700"/>
                      <wp:docPr id="1306" name="Oval 1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03C98F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C87D245" id="Oval 1306" o:spid="_x0000_s166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uBwlAIAALoFAAAOAAAAZHJzL2Uyb0RvYy54bWysVNtqGzEQfS/0H4Tem107xC1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q6OP8c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5nLgc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03C98F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36384C5B" w14:textId="77777777" w:rsidTr="006E249A">
        <w:tc>
          <w:tcPr>
            <w:tcW w:w="1871" w:type="dxa"/>
            <w:tcBorders>
              <w:top w:val="nil"/>
              <w:left w:val="nil"/>
              <w:bottom w:val="single" w:sz="4" w:space="0" w:color="auto"/>
              <w:right w:val="single" w:sz="4" w:space="0" w:color="auto"/>
            </w:tcBorders>
            <w:vAlign w:val="center"/>
          </w:tcPr>
          <w:p w14:paraId="4F4C8F6F" w14:textId="77777777" w:rsidR="00CC2EB7" w:rsidRPr="00D45FD3" w:rsidRDefault="00CC2EB7" w:rsidP="00CC2EB7">
            <w:pPr>
              <w:spacing w:after="0"/>
              <w:rPr>
                <w:sz w:val="20"/>
                <w:szCs w:val="20"/>
              </w:rPr>
            </w:pPr>
            <w:r w:rsidRPr="00D45FD3">
              <w:rPr>
                <w:sz w:val="20"/>
                <w:szCs w:val="20"/>
              </w:rPr>
              <w:t>Wu et al., 2020</w:t>
            </w:r>
            <w:r w:rsidRPr="00D45FD3">
              <w:rPr>
                <w:sz w:val="20"/>
                <w:szCs w:val="20"/>
                <w:vertAlign w:val="superscript"/>
              </w:rPr>
              <w:t>ggg</w:t>
            </w:r>
          </w:p>
        </w:tc>
        <w:tc>
          <w:tcPr>
            <w:tcW w:w="680" w:type="dxa"/>
            <w:tcBorders>
              <w:top w:val="nil"/>
              <w:left w:val="single" w:sz="4" w:space="0" w:color="auto"/>
              <w:right w:val="single" w:sz="4" w:space="0" w:color="auto"/>
            </w:tcBorders>
            <w:vAlign w:val="center"/>
          </w:tcPr>
          <w:p w14:paraId="47276A71" w14:textId="74E70D1C" w:rsidR="00CC2EB7" w:rsidRPr="00D45FD3" w:rsidRDefault="00E219F3" w:rsidP="00CC2EB7">
            <w:pPr>
              <w:spacing w:after="0"/>
              <w:jc w:val="center"/>
              <w:rPr>
                <w:b/>
                <w:sz w:val="18"/>
              </w:rPr>
            </w:pPr>
            <w:r w:rsidRPr="00D45FD3">
              <w:rPr>
                <w:b/>
                <w:noProof/>
              </w:rPr>
              <mc:AlternateContent>
                <mc:Choice Requires="wps">
                  <w:drawing>
                    <wp:inline distT="0" distB="0" distL="0" distR="0" wp14:anchorId="5EEEEED2" wp14:editId="0F4CCDAD">
                      <wp:extent cx="210056" cy="216000"/>
                      <wp:effectExtent l="0" t="0" r="19050" b="12700"/>
                      <wp:docPr id="1314" name="Oval 1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90160A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EEEED2" id="Oval 1314" o:spid="_x0000_s166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NozzW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690160A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E2B5814" w14:textId="7402A7AA"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24E71C1F" wp14:editId="512E9260">
                      <wp:extent cx="210056" cy="216000"/>
                      <wp:effectExtent l="0" t="0" r="19050" b="12700"/>
                      <wp:docPr id="1243" name="Oval 1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CC8877D"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E71C1F" id="Oval 1243" o:spid="_x0000_s166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peD7R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3CC8877D"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6FDEC7BC" w14:textId="2B88FB6C" w:rsidR="00CC2EB7" w:rsidRPr="00D45FD3" w:rsidRDefault="00E219F3" w:rsidP="00CC2EB7">
            <w:pPr>
              <w:spacing w:after="0"/>
              <w:jc w:val="center"/>
              <w:rPr>
                <w:b/>
                <w:sz w:val="18"/>
              </w:rPr>
            </w:pPr>
            <w:r w:rsidRPr="00D45FD3">
              <w:rPr>
                <w:b/>
                <w:noProof/>
              </w:rPr>
              <mc:AlternateContent>
                <mc:Choice Requires="wps">
                  <w:drawing>
                    <wp:inline distT="0" distB="0" distL="0" distR="0" wp14:anchorId="412220D9" wp14:editId="5552EAAA">
                      <wp:extent cx="210056" cy="216000"/>
                      <wp:effectExtent l="0" t="0" r="19050" b="12700"/>
                      <wp:docPr id="1313" name="Oval 1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6D098F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12220D9" id="Oval 1313" o:spid="_x0000_s166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1kNkw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JSKjW97qM73&#13;&#10;jjjox9FbvlH471vmwz1zOH84qbhTwh0eUkNbUhgkSmpwv157j/Y4FqilpMV5Lqn/eWROUKK/GhyY&#13;&#10;OPyj4EZhPwrm2KwBe2eG28ryJCLABT2K0kHziKtmFaOgihmOsUrKgxsv69DvFVxWXKxWyQyH3LKw&#13;&#10;NTvLo/PIbGzih+6ROTs0e8ApuYVx1l80fG8bkQZWxwBSpWl44nHgHBdEap5hmcUN9PyerJ5W7vI3&#13;&#10;AA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fb1kN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6D098F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0A17AA5" w14:textId="63602E29" w:rsidR="00CC2EB7" w:rsidRPr="00D45FD3" w:rsidRDefault="00E219F3" w:rsidP="00CC2EB7">
            <w:pPr>
              <w:spacing w:after="0"/>
              <w:jc w:val="center"/>
              <w:rPr>
                <w:b/>
                <w:sz w:val="18"/>
              </w:rPr>
            </w:pPr>
            <w:r w:rsidRPr="00D45FD3">
              <w:rPr>
                <w:b/>
                <w:noProof/>
              </w:rPr>
              <mc:AlternateContent>
                <mc:Choice Requires="wps">
                  <w:drawing>
                    <wp:inline distT="0" distB="0" distL="0" distR="0" wp14:anchorId="7BD7D566" wp14:editId="2222A996">
                      <wp:extent cx="210056" cy="216000"/>
                      <wp:effectExtent l="0" t="0" r="19050" b="12700"/>
                      <wp:docPr id="1312" name="Oval 1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F92875F"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BD7D566" id="Oval 1312" o:spid="_x0000_s166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XNnkg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JRs49seqvO9&#13;&#10;Iw76cfSWbxT++5b5cM8czh9OKu6UcIeH1NCWFAaJkhrcr9feoz2OBWopaXGeS+p/HpkTlOivBgcm&#13;&#10;Dv8ouFHYj4I5NmvA3pnhtrI8iQhwQY+idNA84qpZxSioYoZjrJLy4MbLOvR7BZcVF6tVMsMhtyxs&#13;&#10;zc7y6DwyG5v4oXtkzg7NHnBKbmGc9RcN39tGpIHVMYBUaRqeeBw4xwWRmmdYZnEDPb8nq6eVu/wN&#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rVc2e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6F92875F"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DEAF5D0" w14:textId="06159E40"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6649E99" wp14:editId="5D25008A">
                      <wp:extent cx="210056" cy="216000"/>
                      <wp:effectExtent l="0" t="0" r="19050" b="12700"/>
                      <wp:docPr id="1311" name="Oval 1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38F936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6649E99" id="Oval 1311" o:spid="_x0000_s166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wzZ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DSPjRTf9lCd&#13;&#10;7x1x0I+jt3yj8N+3zId75nD+cFJxp4Q7PKSGtqQwSJTU4H699h7tcSxQS0mL81xS//PInKBEfzU4&#13;&#10;MHH4R8GNwn4UzLFZA/bODLeV5UlEgAt6FKWD5hFXzSpGQRUzHGOVlAc3Xtah3yu4rLhYrZIZDrll&#13;&#10;YWt2lkfnkdnYxA/dI3N2aPaAU3IL46y/aPjeNiINrI4BpErT8MTjwDkuiNQ8w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VRsM2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38F936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19E51FA8" w14:textId="4AE6B8AB"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0476260" wp14:editId="1D95B6B9">
                      <wp:extent cx="210056" cy="216000"/>
                      <wp:effectExtent l="0" t="0" r="19050" b="12700"/>
                      <wp:docPr id="1310" name="Oval 1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2EFF716"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0476260" id="Oval 1310" o:spid="_x0000_s166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SazlAIAALoFAAAOAAAAZHJzL2Uyb0RvYy54bWysVNtqGzEQfS/0H4Tem107jSl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q6+Hwe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MKEms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2EFF716"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05FC2383" w14:textId="6A425E88"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F31728F" wp14:editId="770481AE">
                      <wp:extent cx="210056" cy="216000"/>
                      <wp:effectExtent l="0" t="0" r="19050" b="12700"/>
                      <wp:docPr id="1309" name="Oval 1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809C7CA"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F31728F" id="Oval 1309" o:spid="_x0000_s167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IJ+lAIAALoFAAAOAAAAZHJzL2Uyb0RvYy54bWysVNtqGzEQfS/0H4Tem127iSl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z73qppVos/zAmONPEyIVGdyGD1LrG/y&#13;&#10;Pfub756gwT5CRWr+CZy/D54QKTKYMIEbZcC95UCHvjkw095+JKmnJrIUul2H3JR0cX4e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SoCCf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3809C7CA"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4EB03E6" w14:textId="50F6FDDA" w:rsidR="00CC2EB7" w:rsidRPr="00D45FD3" w:rsidRDefault="00E219F3" w:rsidP="00CC2EB7">
            <w:pPr>
              <w:spacing w:after="0"/>
              <w:jc w:val="center"/>
              <w:rPr>
                <w:b/>
                <w:sz w:val="18"/>
              </w:rPr>
            </w:pPr>
            <w:r w:rsidRPr="00D45FD3">
              <w:rPr>
                <w:b/>
                <w:noProof/>
              </w:rPr>
              <mc:AlternateContent>
                <mc:Choice Requires="wps">
                  <w:drawing>
                    <wp:inline distT="0" distB="0" distL="0" distR="0" wp14:anchorId="2E7575AE" wp14:editId="6B3053BF">
                      <wp:extent cx="210056" cy="216000"/>
                      <wp:effectExtent l="0" t="0" r="19050" b="12700"/>
                      <wp:docPr id="1308" name="Oval 1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55FA2D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7575AE" id="Oval 1308" o:spid="_x0000_s167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qgU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HQZ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LzqoF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555FA2D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370167F2" w14:textId="0B6C965F"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FD18032" wp14:editId="032FEC27">
                      <wp:extent cx="210056" cy="216000"/>
                      <wp:effectExtent l="0" t="0" r="19050" b="12700"/>
                      <wp:docPr id="1244" name="Oval 1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2B240CC"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FD18032" id="Oval 1244" o:spid="_x0000_s167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vXecwIAAEUFAAAOAAAAZHJzL2Uyb0RvYy54bWysVE1rGzEQvRf6H4Tu9a7dxpT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TLD8v4pvHsANXlwREH/WR4y28VPsGO+fDAHI4CDg2Od7jHRWpoSwqDRUkN&#13;&#10;7sdr59EfOxRvKWlxtErqv5+YE5TozwZ7N87haLjROIyGOTVbwKea48dheTIR4IIeTemgecKp38Qo&#13;&#10;eMUMx1gl5cGNm23oRxz/DS42m+SG82ZZ2Jm95ZE8Khv76bF7Ys4OfRewYe9gHLsXvdf7RqSBzSmA&#13;&#10;VKkxn3UcNMdZTc0z/CvxM/h1n7yef7/1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diL13n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02B240CC"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4BFD7D24" w14:textId="28D04610" w:rsidR="00CC2EB7" w:rsidRPr="00D45FD3" w:rsidRDefault="00E219F3" w:rsidP="00CC2EB7">
            <w:pPr>
              <w:spacing w:after="0"/>
              <w:jc w:val="center"/>
              <w:rPr>
                <w:b/>
                <w:sz w:val="18"/>
              </w:rPr>
            </w:pPr>
            <w:r w:rsidRPr="00D45FD3">
              <w:rPr>
                <w:b/>
                <w:noProof/>
                <w:sz w:val="20"/>
                <w:szCs w:val="20"/>
              </w:rPr>
              <mc:AlternateContent>
                <mc:Choice Requires="wps">
                  <w:drawing>
                    <wp:inline distT="0" distB="0" distL="0" distR="0" wp14:anchorId="591CA76E" wp14:editId="3B501C13">
                      <wp:extent cx="210056" cy="216000"/>
                      <wp:effectExtent l="0" t="0" r="19050" b="12700"/>
                      <wp:docPr id="1245" name="Oval 1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083513C"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1CA76E" id="Oval 1245" o:spid="_x0000_s167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E5jftH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083513C"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tcBorders>
              <w:top w:val="nil"/>
              <w:left w:val="single" w:sz="4" w:space="0" w:color="auto"/>
              <w:right w:val="single" w:sz="4" w:space="0" w:color="auto"/>
            </w:tcBorders>
            <w:vAlign w:val="center"/>
          </w:tcPr>
          <w:p w14:paraId="56B699D4" w14:textId="2115397A"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464ACDB8" wp14:editId="3EC2E1DD">
                      <wp:extent cx="210056" cy="216000"/>
                      <wp:effectExtent l="0" t="0" r="19050" b="12700"/>
                      <wp:docPr id="1307" name="Oval 1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20D3E2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4ACDB8" id="Oval 1307" o:spid="_x0000_s167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NbDu6p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20D3E2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3EAB226E" w14:textId="77777777" w:rsidTr="006E249A">
        <w:tc>
          <w:tcPr>
            <w:tcW w:w="1871" w:type="dxa"/>
            <w:tcBorders>
              <w:top w:val="single" w:sz="4" w:space="0" w:color="auto"/>
              <w:left w:val="nil"/>
              <w:bottom w:val="single" w:sz="4" w:space="0" w:color="auto"/>
            </w:tcBorders>
            <w:vAlign w:val="center"/>
          </w:tcPr>
          <w:p w14:paraId="28D61FF1" w14:textId="77777777" w:rsidR="00CC2EB7" w:rsidRPr="00D45FD3" w:rsidRDefault="00CC2EB7" w:rsidP="00CC2EB7">
            <w:pPr>
              <w:spacing w:after="0"/>
              <w:rPr>
                <w:sz w:val="20"/>
                <w:szCs w:val="20"/>
              </w:rPr>
            </w:pPr>
            <w:r w:rsidRPr="00D45FD3">
              <w:rPr>
                <w:sz w:val="20"/>
                <w:szCs w:val="20"/>
              </w:rPr>
              <w:t>Yuge et al., 2015</w:t>
            </w:r>
            <w:r w:rsidRPr="00D45FD3">
              <w:rPr>
                <w:sz w:val="20"/>
                <w:szCs w:val="20"/>
                <w:vertAlign w:val="superscript"/>
              </w:rPr>
              <w:t>hhh</w:t>
            </w:r>
          </w:p>
        </w:tc>
        <w:tc>
          <w:tcPr>
            <w:tcW w:w="680" w:type="dxa"/>
            <w:vAlign w:val="center"/>
          </w:tcPr>
          <w:p w14:paraId="39943512" w14:textId="5ED7A7B1"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12491B41" wp14:editId="19A739F3">
                      <wp:extent cx="210056" cy="216000"/>
                      <wp:effectExtent l="0" t="0" r="19050" b="12700"/>
                      <wp:docPr id="1315" name="Oval 1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07B221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491B41" id="Oval 1315" o:spid="_x0000_s167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UArEgJ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107B221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05C4C930" w14:textId="44886DD4"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40EA2499" wp14:editId="718ADF77">
                      <wp:extent cx="210056" cy="216000"/>
                      <wp:effectExtent l="0" t="0" r="19050" b="12700"/>
                      <wp:docPr id="1317" name="Oval 1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623BFF9"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0EA2499" id="Oval 1317" o:spid="_x0000_s167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Osw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l6nY+LaH6nzn&#13;&#10;iIN+HL3lW4X/vmM+3DGH84eTijsl3OIhNbQlhUGipAb36633aI9jgVpKWpznkvqfR+YEJfqbwYGJ&#13;&#10;wz8KbhT2o2COzQawd2a4rSxPIgJc0KMoHTRPuGrWMQqqmOEYq6Q8uPGyCf1ewWXFxXqdzHDILQs7&#13;&#10;c295dB6ZjU380D0xZ4dmDzglNzDO+quG720j0sD6GECqNA3PPA6c44JIzTMss7iBXt6T1fPKXf0G&#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PLQ6zC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2623BFF9"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6966DB26" w14:textId="1447E6C5"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256CCFBC" wp14:editId="5A6A33AA">
                      <wp:extent cx="210056" cy="216000"/>
                      <wp:effectExtent l="0" t="0" r="19050" b="12700"/>
                      <wp:docPr id="1318" name="Oval 1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7ABC8EB"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56CCFBC" id="Oval 1318" o:spid="_x0000_s167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sFa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l8k2vu2hOt85&#13;&#10;4qAfR2/5VuG/75gPd8zh/OGk4k4Jt3hIDW1JYZAoqcH9eus92uNYoJaSFue5pP7nkTlBif5mcGDi&#13;&#10;8I+CG4X9KJhjswHsnRluK8uTiAAX9ChKB80Trpp1jIIqZjjGKikPbrxsQr9XcFlxsV4nMxxyy8LO&#13;&#10;3FsenUdmYxM/dE/M2aHZA07JDYyz/qrhe9uINLA+BpAqTcMzjwPnuCBS8wzLLG6gl/dk9bxyV78B&#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JdqwVq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77ABC8EB"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29F24129" w14:textId="1D730E57"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61F9D27B" wp14:editId="480C9F56">
                      <wp:extent cx="210056" cy="216000"/>
                      <wp:effectExtent l="0" t="0" r="19050" b="12700"/>
                      <wp:docPr id="1319" name="Oval 1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74CEED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1F9D27B" id="Oval 1319" o:spid="_x0000_s167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L7k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l/PYSPFtD9X5&#13;&#10;zhEH/Th6y7cK/33HfLhjDucPJxV3SrjFQ2poSwqDREkN7tdb79EexwK1lLQ4zyX1P4/MCUr0N4MD&#13;&#10;E4d/FNwo7EfBHJsNYO/McF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A4pL7k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374CEED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4DBA7B24" w14:textId="48E34163"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51505AE4" wp14:editId="12BBB433">
                      <wp:extent cx="210056" cy="216000"/>
                      <wp:effectExtent l="0" t="0" r="19050" b="12700"/>
                      <wp:docPr id="1320" name="Oval 1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7497A3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1505AE4" id="Oval 1320" o:spid="_x0000_s167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pSO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V5exkeLbHqrz&#13;&#10;vSMO+nH0lm8V/vuO+XDPHM4fTirulHCHh9TQlhQGiZIa3K+33qM9jgVqKWlxnkvqfx6ZE5TorwYH&#13;&#10;Jg7/KLhR2I+COTYbwN6Z4bayPIkIcEGPonTQPOGqWccoqGKGY6yS8uDGyyb0ewWXFRfrdTLDIbcs&#13;&#10;7MyD5dF5ZDY28WP3xJwdmj3glNzCOOuvGr63jUgD62MAqdI0PPM4cI4LIjXPsMziBnp5T1bPK3f1&#13;&#10;Gw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dHpSO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7497A3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0612E53B" w14:textId="0A9491BF"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00A80E41" wp14:editId="4A377A20">
                      <wp:extent cx="210056" cy="216000"/>
                      <wp:effectExtent l="0" t="0" r="19050" b="12700"/>
                      <wp:docPr id="1321" name="Oval 1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5FCB41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0A80E41" id="Oval 1321" o:spid="_x0000_s168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zBD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uPwU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Jz8wQ5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45FCB41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1DF0B10C" w14:textId="51BD1550"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5DE7702F" wp14:editId="12C797EA">
                      <wp:extent cx="210056" cy="216000"/>
                      <wp:effectExtent l="0" t="0" r="19050" b="12700"/>
                      <wp:docPr id="1322" name="Oval 1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D550567"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DE7702F" id="Oval 1322" o:spid="_x0000_s168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ChRop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D550567"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35C4DE12" w14:textId="2B570723"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44B99791" wp14:editId="1EF864F4">
                      <wp:extent cx="210056" cy="216000"/>
                      <wp:effectExtent l="0" t="0" r="19050" b="12700"/>
                      <wp:docPr id="1248" name="Oval 1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5F0530"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B99791" id="Oval 1248" o:spid="_x0000_s168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bnUfj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6F5F0530"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vAlign w:val="center"/>
          </w:tcPr>
          <w:p w14:paraId="5C8821AB" w14:textId="3F4EC45C"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4BCFCB1F" wp14:editId="7DB04BF6">
                      <wp:extent cx="210056" cy="216000"/>
                      <wp:effectExtent l="0" t="0" r="19050" b="12700"/>
                      <wp:docPr id="1247" name="Oval 1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0C060D0"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BCFCB1F" id="Oval 1247" o:spid="_x0000_s168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fidtiX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10C060D0"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vAlign w:val="center"/>
          </w:tcPr>
          <w:p w14:paraId="6D8081BF" w14:textId="5E4E1708"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74D67168" wp14:editId="61C9AB60">
                      <wp:extent cx="210056" cy="216000"/>
                      <wp:effectExtent l="0" t="0" r="19050" b="12700"/>
                      <wp:docPr id="1246" name="Oval 1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B51DB13"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4D67168" id="Oval 1246" o:spid="_x0000_s168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Cu2X6j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0B51DB13"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vAlign w:val="center"/>
          </w:tcPr>
          <w:p w14:paraId="75FE7A6A" w14:textId="550FC63A" w:rsidR="00CC2EB7" w:rsidRPr="00D45FD3" w:rsidRDefault="00E219F3" w:rsidP="00CC2EB7">
            <w:pPr>
              <w:spacing w:after="0"/>
              <w:jc w:val="center"/>
              <w:rPr>
                <w:b/>
                <w:noProof/>
                <w:sz w:val="18"/>
                <w:szCs w:val="18"/>
                <w:lang w:eastAsia="en-CA"/>
              </w:rPr>
            </w:pPr>
            <w:r w:rsidRPr="00D45FD3">
              <w:rPr>
                <w:b/>
                <w:noProof/>
              </w:rPr>
              <mc:AlternateContent>
                <mc:Choice Requires="wps">
                  <w:drawing>
                    <wp:inline distT="0" distB="0" distL="0" distR="0" wp14:anchorId="59347C48" wp14:editId="4D90AE7F">
                      <wp:extent cx="210056" cy="216000"/>
                      <wp:effectExtent l="0" t="0" r="19050" b="12700"/>
                      <wp:docPr id="1323" name="Oval 1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E1BA183"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347C48" id="Oval 1323" o:spid="_x0000_s168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Xa9lAIAALoFAAAOAAAAZHJzL2Uyb0RvYy54bWysVNtqGzEQfS/0H4Tem127xLRL1sE4uBRM&#13;&#10;EuqUPMtaySuq1aiS7F336zvSXhKa0EDpixhp5szlaGaurrtGk5NwXoEp6ewip0QYDpUyh5J+f9h8&#13;&#10;+ES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uPwcGym+7aE6&#13;&#10;3zvioB9Hb/lG4b9vmQ/3zOH84aTiTgl3eEgNbUlhkCipwf167T3a41iglpIW57mk/ueROUGJ/mpw&#13;&#10;YOLwj4Ibhf0omGOzBuydGW4ry5OIABf0KEoHzSOumlWMgipmOMYqKQ9uvKxDv1dwWXGxWiUzHHLL&#13;&#10;wtbsLI/OI7OxiR+6R+bs0OwBp+QWxll/0fC9bUQaWB0DSJWm4YnHgXNcEKl5hmUWN9Dze7J6WrnL&#13;&#10;3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PbV2v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0E1BA183"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r w:rsidR="00CC2EB7" w:rsidRPr="00D45FD3" w14:paraId="500FD586" w14:textId="77777777" w:rsidTr="006E249A">
        <w:tc>
          <w:tcPr>
            <w:tcW w:w="1871" w:type="dxa"/>
            <w:tcBorders>
              <w:top w:val="single" w:sz="4" w:space="0" w:color="auto"/>
              <w:left w:val="nil"/>
              <w:bottom w:val="single" w:sz="4" w:space="0" w:color="auto"/>
            </w:tcBorders>
            <w:vAlign w:val="center"/>
          </w:tcPr>
          <w:p w14:paraId="46549B6B" w14:textId="77777777" w:rsidR="00CC2EB7" w:rsidRPr="00D45FD3" w:rsidRDefault="00CC2EB7" w:rsidP="00CC2EB7">
            <w:pPr>
              <w:spacing w:after="0"/>
              <w:rPr>
                <w:sz w:val="20"/>
                <w:szCs w:val="20"/>
              </w:rPr>
            </w:pPr>
            <w:r w:rsidRPr="00D45FD3">
              <w:rPr>
                <w:sz w:val="20"/>
                <w:szCs w:val="20"/>
              </w:rPr>
              <w:t>Zhang et al., 2017</w:t>
            </w:r>
            <w:r w:rsidRPr="00D45FD3">
              <w:rPr>
                <w:sz w:val="20"/>
                <w:szCs w:val="20"/>
                <w:vertAlign w:val="superscript"/>
              </w:rPr>
              <w:t>iii</w:t>
            </w:r>
          </w:p>
        </w:tc>
        <w:tc>
          <w:tcPr>
            <w:tcW w:w="680" w:type="dxa"/>
            <w:vAlign w:val="center"/>
          </w:tcPr>
          <w:p w14:paraId="36DB4052" w14:textId="6611EEE5"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5906C36C" wp14:editId="7383E637">
                      <wp:extent cx="210056" cy="216000"/>
                      <wp:effectExtent l="0" t="0" r="19050" b="12700"/>
                      <wp:docPr id="1316" name="Oval 1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F66CEA2"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06C36C" id="Oval 1316" o:spid="_x0000_s168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Tx2kg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" fillcolor="#fc0" strokecolor="#ffc000" strokeweight="2pt">
                      <v:path arrowok="t"/>
                      <o:lock v:ext="edit" aspectratio="t"/>
                      <v:textbox inset="0,0,0,0">
                        <w:txbxContent>
                          <w:p w14:paraId="3F66CEA2"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143F6B93" w14:textId="5D7B4E1C"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5E7073B1" wp14:editId="1B13403E">
                      <wp:extent cx="210056" cy="216000"/>
                      <wp:effectExtent l="0" t="0" r="19050" b="12700"/>
                      <wp:docPr id="1251" name="Oval 1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13F8918"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E7073B1" id="Oval 1251" o:spid="_x0000_s168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TRocQIAAEUFAAAOAAAAZHJzL2Uyb0RvYy54bWysVN9r2zAQfh/sfxB6X+1kNAx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NZ9NGh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613F8918"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vAlign w:val="center"/>
          </w:tcPr>
          <w:p w14:paraId="600E9B73" w14:textId="6E762998"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46269FE8" wp14:editId="52D17281">
                      <wp:extent cx="210056" cy="216000"/>
                      <wp:effectExtent l="0" t="0" r="19050" b="12700"/>
                      <wp:docPr id="1328" name="Oval 1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5A5388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6269FE8" id="Oval 1328" o:spid="_x0000_s168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Wmi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i3lspPi2h+p8&#13;&#10;54iDfhy95VuF/75jPtwxh/OHk4o7JdziITW0JYVBoqQG9+ut92iPY4FaSlqc55L6n0fmBCX6m8GB&#13;&#10;icM/Cm4U9qNgjs0GsHdmuK0sTyICXNCjKB00T7hq1jEKqpjhGKukPLjxsgn9XsFlxcV6ncxwyC0L&#13;&#10;O3NveXQemY1N/NA9MWeHZg84JT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CPZWmi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5A5388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2B6E7BB2" w14:textId="4278C9E1" w:rsidR="00CC2EB7" w:rsidRPr="00D45FD3" w:rsidRDefault="00E219F3" w:rsidP="00CC2EB7">
            <w:pPr>
              <w:spacing w:after="0"/>
              <w:jc w:val="center"/>
              <w:rPr>
                <w:b/>
                <w:sz w:val="18"/>
                <w:szCs w:val="18"/>
              </w:rPr>
            </w:pPr>
            <w:r w:rsidRPr="00D45FD3">
              <w:rPr>
                <w:b/>
                <w:noProof/>
              </w:rPr>
              <mc:AlternateContent>
                <mc:Choice Requires="wps">
                  <w:drawing>
                    <wp:inline distT="0" distB="0" distL="0" distR="0" wp14:anchorId="2EE583C6" wp14:editId="35FCFDE6">
                      <wp:extent cx="210056" cy="216000"/>
                      <wp:effectExtent l="0" t="0" r="19050" b="12700"/>
                      <wp:docPr id="1327" name="Oval 1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E0BB70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E583C6" id="Oval 1327" o:spid="_x0000_s168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q30PI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1E0BB70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488C2B3D" w14:textId="3C6F9374"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1F78A5AE" wp14:editId="7278C432">
                      <wp:extent cx="210056" cy="216000"/>
                      <wp:effectExtent l="0" t="0" r="19050" b="12700"/>
                      <wp:docPr id="1326" name="Oval 1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4CB2AD"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F78A5AE" id="Oval 1326" o:spid="_x0000_s1690"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kP7nB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F4CB2AD"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44639941" w14:textId="53CF650F"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5664CBDC" wp14:editId="73EDA7D6">
                      <wp:extent cx="210056" cy="216000"/>
                      <wp:effectExtent l="0" t="0" r="19050" b="12700"/>
                      <wp:docPr id="1325" name="Oval 1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3E2EDF4"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664CBDC" id="Oval 1325" o:spid="_x0000_s1691"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M1v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i8vYSPFtD9X5&#13;&#10;zhEH/Th6y7cK/33HfLhjDucPJxV3SrjFQ2poSwqDREkN7tdb79EexwK1lLQ4zyX1P4/MCUr0N4MD&#13;&#10;E4d/FNwo7EfBHJsNYO/McFtZnkQEuKBHUTponnDVrGMUVDHDMVZJeXDjZRP6vYLLiov1OpnhkFsW&#13;&#10;dube8ug8Mhub+KF7Ys4OzR5wSm5gnPVXDd/bRqSB9TGAVGkannkcOMcFkZpnWGZxA728J6vnlbv6&#13;&#10;DQ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D1RM1v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23E2EDF4"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3BFB2124" w14:textId="3B1EB947" w:rsidR="00CC2EB7" w:rsidRPr="00D45FD3" w:rsidRDefault="00E219F3" w:rsidP="00CC2EB7">
            <w:pPr>
              <w:spacing w:after="0"/>
              <w:jc w:val="center"/>
              <w:rPr>
                <w:b/>
                <w:noProof/>
                <w:sz w:val="20"/>
                <w:szCs w:val="20"/>
                <w:lang w:eastAsia="en-CA"/>
              </w:rPr>
            </w:pPr>
            <w:r w:rsidRPr="00D45FD3">
              <w:rPr>
                <w:b/>
                <w:noProof/>
              </w:rPr>
              <mc:AlternateContent>
                <mc:Choice Requires="wps">
                  <w:drawing>
                    <wp:inline distT="0" distB="0" distL="0" distR="0" wp14:anchorId="24B69F87" wp14:editId="0D12C381">
                      <wp:extent cx="210056" cy="216000"/>
                      <wp:effectExtent l="0" t="0" r="19050" b="12700"/>
                      <wp:docPr id="1324" name="Oval 1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831DE5"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4B69F87" id="Oval 1324" o:spid="_x0000_s1692"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" fillcolor="#fc0" strokecolor="#ffc000" strokeweight="2pt">
                      <v:path arrowok="t"/>
                      <o:lock v:ext="edit" aspectratio="t"/>
                      <v:textbox inset="0,0,0,0">
                        <w:txbxContent>
                          <w:p w14:paraId="42831DE5"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2C332358" w14:textId="71E42B85"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59669203" wp14:editId="4EFC714E">
                      <wp:extent cx="210056" cy="216000"/>
                      <wp:effectExtent l="0" t="0" r="19050" b="12700"/>
                      <wp:docPr id="1170" name="Oval 1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5C06B60"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669203" id="Oval 1170" o:spid="_x0000_s1693"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wXkcQIAAEUFAAAOAAAAZHJzL2Uyb0RvYy54bWysVN9r2zAQfh/sfxB6X+0Emg1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T8tXqfXzTeLbH6nzvmMNhMrwVtw09wQ58uAdHo0BDQ+MdPtOiNHYlx9HirEb3&#13;&#10;47Xz6E8dSrecdTRaJfffj+AkZ/qTod6NczgZbjL2k2GO7RbpqRb0cViRTAK4oCdTOWyfaOo3MQpd&#13;&#10;gREUq+QiuGmzDcOI078h5GaT3GjeLISdebAikkdlYz899k/g7Nh3gRr2Dqexe9F7g29EGtwcA6om&#13;&#10;NeazjqPmNKupecZ/JX4Gv+6T1/Pvt/4J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OBvBeR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75C06B60"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c>
          <w:tcPr>
            <w:tcW w:w="680" w:type="dxa"/>
            <w:vAlign w:val="center"/>
          </w:tcPr>
          <w:p w14:paraId="40DFA276" w14:textId="1BEC3CEF"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50EA5C96" wp14:editId="49EED66F">
                      <wp:extent cx="210056" cy="216000"/>
                      <wp:effectExtent l="0" t="0" r="19050" b="12700"/>
                      <wp:docPr id="1249" name="Oval 1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A459EDC"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0EA5C96" id="Oval 1249" o:spid="_x0000_s1694"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" fillcolor="#9bbb59 [3206]" strokecolor="#4e6128 [1606]" strokeweight="2pt">
                      <v:path arrowok="t"/>
                      <o:lock v:ext="edit" aspectratio="t"/>
                      <v:textbox inset="0,0,0,0">
                        <w:txbxContent>
                          <w:p w14:paraId="3A459EDC"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vAlign w:val="center"/>
          </w:tcPr>
          <w:p w14:paraId="5E686B3F" w14:textId="61D7565B" w:rsidR="00CC2EB7" w:rsidRPr="00D45FD3" w:rsidRDefault="00E219F3" w:rsidP="00CC2EB7">
            <w:pPr>
              <w:spacing w:after="0"/>
              <w:jc w:val="center"/>
              <w:rPr>
                <w:b/>
                <w:sz w:val="18"/>
                <w:szCs w:val="18"/>
              </w:rPr>
            </w:pPr>
            <w:r w:rsidRPr="00D45FD3">
              <w:rPr>
                <w:b/>
                <w:noProof/>
                <w:sz w:val="20"/>
                <w:szCs w:val="20"/>
              </w:rPr>
              <mc:AlternateContent>
                <mc:Choice Requires="wps">
                  <w:drawing>
                    <wp:inline distT="0" distB="0" distL="0" distR="0" wp14:anchorId="1D18D114" wp14:editId="5C19B4F2">
                      <wp:extent cx="210056" cy="216000"/>
                      <wp:effectExtent l="0" t="0" r="19050" b="12700"/>
                      <wp:docPr id="1250" name="Oval 1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AA54866"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18D114" id="Oval 1250" o:spid="_x0000_s1695"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OPcwIAAEUFAAAOAAAAZHJzL2Uyb0RvYy54bWysVE1rGzEQvRf6H4Tu9a5dYtrF62AcUgom&#13;&#10;CXVKzrJW8opqNaoke9f99R1pP1Ka0ELpRYykeW9mnma0uu4aTc7CeQWmpPNZTokwHCpljiX9+nj7&#13;&#10;7g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" fillcolor="#9bbb59 [3206]" strokecolor="#4e6128 [1606]" strokeweight="2pt">
                      <v:path arrowok="t"/>
                      <o:lock v:ext="edit" aspectratio="t"/>
                      <v:textbox inset="0,0,0,0">
                        <w:txbxContent>
                          <w:p w14:paraId="6AA54866"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p>
        </w:tc>
        <w:tc>
          <w:tcPr>
            <w:tcW w:w="680" w:type="dxa"/>
            <w:vAlign w:val="center"/>
          </w:tcPr>
          <w:p w14:paraId="66E73CAE" w14:textId="5C1D259F" w:rsidR="00CC2EB7" w:rsidRPr="00D45FD3" w:rsidRDefault="00E219F3" w:rsidP="00CC2EB7">
            <w:pPr>
              <w:spacing w:after="0"/>
              <w:jc w:val="center"/>
              <w:rPr>
                <w:b/>
                <w:noProof/>
                <w:sz w:val="18"/>
                <w:szCs w:val="18"/>
                <w:lang w:eastAsia="en-CA"/>
              </w:rPr>
            </w:pPr>
            <w:r w:rsidRPr="00D45FD3">
              <w:rPr>
                <w:b/>
                <w:noProof/>
                <w:sz w:val="20"/>
                <w:szCs w:val="20"/>
              </w:rPr>
              <mc:AlternateContent>
                <mc:Choice Requires="wps">
                  <w:drawing>
                    <wp:inline distT="0" distB="0" distL="0" distR="0" wp14:anchorId="65392AE3" wp14:editId="5D2F3668">
                      <wp:extent cx="210056" cy="216000"/>
                      <wp:effectExtent l="0" t="0" r="19050" b="12700"/>
                      <wp:docPr id="1171" name="Oval 1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861D41"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5392AE3" id="Oval 1171" o:spid="_x0000_s1696"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" fillcolor="#c0504d [3205]" strokecolor="#622423 [1605]" strokeweight="2pt">
                      <v:path arrowok="t"/>
                      <o:lock v:ext="edit" aspectratio="t"/>
                      <v:textbox inset="0,0,0,0">
                        <w:txbxContent>
                          <w:p w14:paraId="48861D41"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p>
        </w:tc>
      </w:tr>
    </w:tbl>
    <w:p w14:paraId="0A7F4841" w14:textId="05DA0840" w:rsidR="00CC2EB7" w:rsidRPr="00D45FD3" w:rsidRDefault="00CC2EB7" w:rsidP="00CC2EB7">
      <w:pPr>
        <w:rPr>
          <w:sz w:val="20"/>
        </w:rPr>
      </w:pPr>
      <w:r w:rsidRPr="00D45FD3">
        <w:rPr>
          <w:sz w:val="20"/>
        </w:rPr>
        <w:t xml:space="preserve">Key: </w:t>
      </w:r>
      <w:r w:rsidR="00E219F3" w:rsidRPr="00D45FD3">
        <w:rPr>
          <w:b/>
          <w:noProof/>
          <w:sz w:val="20"/>
          <w:szCs w:val="20"/>
        </w:rPr>
        <mc:AlternateContent>
          <mc:Choice Requires="wps">
            <w:drawing>
              <wp:inline distT="0" distB="0" distL="0" distR="0" wp14:anchorId="72B093C6" wp14:editId="7B220EDC">
                <wp:extent cx="210056" cy="216000"/>
                <wp:effectExtent l="0" t="0" r="19050" b="12700"/>
                <wp:docPr id="1252" name="Oval 1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1C46D82" w14:textId="77777777" w:rsidR="008F2E37" w:rsidRPr="0000075D" w:rsidRDefault="008F2E37" w:rsidP="00E219F3">
                            <w:pPr>
                              <w:spacing w:before="0" w:after="0"/>
                              <w:jc w:val="center"/>
                              <w:rPr>
                                <w:b/>
                                <w:sz w:val="20"/>
                              </w:rPr>
                            </w:pPr>
                            <w:r w:rsidRPr="0000075D">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B093C6" id="Oval 1252" o:spid="_x0000_s1697"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" fillcolor="#9bbb59 [3206]" strokecolor="#4e6128 [1606]" strokeweight="2pt">
                <v:path arrowok="t"/>
                <o:lock v:ext="edit" aspectratio="t"/>
                <v:textbox inset="0,0,0,0">
                  <w:txbxContent>
                    <w:p w14:paraId="71C46D82" w14:textId="77777777" w:rsidR="008F2E37" w:rsidRPr="0000075D" w:rsidRDefault="008F2E37" w:rsidP="00E219F3">
                      <w:pPr>
                        <w:spacing w:before="0" w:after="0"/>
                        <w:jc w:val="center"/>
                        <w:rPr>
                          <w:b/>
                          <w:sz w:val="20"/>
                        </w:rPr>
                      </w:pPr>
                      <w:r w:rsidRPr="0000075D">
                        <w:rPr>
                          <w:b/>
                          <w:sz w:val="20"/>
                        </w:rPr>
                        <w:t>+</w:t>
                      </w:r>
                    </w:p>
                  </w:txbxContent>
                </v:textbox>
                <w10:anchorlock/>
              </v:oval>
            </w:pict>
          </mc:Fallback>
        </mc:AlternateContent>
      </w:r>
      <w:r w:rsidRPr="00D45FD3">
        <w:rPr>
          <w:sz w:val="20"/>
        </w:rPr>
        <w:t xml:space="preserve"> Low risk of bias; </w:t>
      </w:r>
      <w:r w:rsidR="00E219F3" w:rsidRPr="00D45FD3">
        <w:rPr>
          <w:b/>
          <w:noProof/>
          <w:sz w:val="20"/>
          <w:szCs w:val="20"/>
        </w:rPr>
        <mc:AlternateContent>
          <mc:Choice Requires="wps">
            <w:drawing>
              <wp:inline distT="0" distB="0" distL="0" distR="0" wp14:anchorId="4DE53E4E" wp14:editId="6E941E7C">
                <wp:extent cx="210056" cy="216000"/>
                <wp:effectExtent l="0" t="0" r="19050" b="12700"/>
                <wp:docPr id="1172" name="Oval 1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E0485DC"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DE53E4E" id="Oval 1172" o:spid="_x0000_s1698"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" fillcolor="#c0504d [3205]" strokecolor="#622423 [1605]" strokeweight="2pt">
                <v:path arrowok="t"/>
                <o:lock v:ext="edit" aspectratio="t"/>
                <v:textbox inset="0,0,0,0">
                  <w:txbxContent>
                    <w:p w14:paraId="7E0485DC"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r w:rsidRPr="00D45FD3">
        <w:rPr>
          <w:sz w:val="20"/>
        </w:rPr>
        <w:t xml:space="preserve"> High risk of bias; </w:t>
      </w:r>
      <w:r w:rsidR="00E219F3" w:rsidRPr="00D45FD3">
        <w:rPr>
          <w:b/>
          <w:noProof/>
        </w:rPr>
        <mc:AlternateContent>
          <mc:Choice Requires="wps">
            <w:drawing>
              <wp:inline distT="0" distB="0" distL="0" distR="0" wp14:anchorId="187B3F9E" wp14:editId="4B4444FF">
                <wp:extent cx="210056" cy="216000"/>
                <wp:effectExtent l="0" t="0" r="19050" b="12700"/>
                <wp:docPr id="1329" name="Oval 1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0056" cy="216000"/>
                        </a:xfrm>
                        <a:prstGeom prst="ellipse">
                          <a:avLst/>
                        </a:prstGeom>
                        <a:solidFill>
                          <a:srgbClr val="FFCC00"/>
                        </a:solidFill>
                        <a:ln>
                          <a:solidFill>
                            <a:srgbClr val="FFC00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1DEA7D8" w14:textId="77777777" w:rsidR="008F2E37" w:rsidRPr="00A7425E" w:rsidRDefault="008F2E37" w:rsidP="00E219F3">
                            <w:pPr>
                              <w:spacing w:before="0" w:after="0"/>
                              <w:jc w:val="center"/>
                              <w:rPr>
                                <w:b/>
                                <w:sz w:val="20"/>
                              </w:rPr>
                            </w:pPr>
                            <w:r w:rsidRPr="00A7425E">
                              <w:rPr>
                                <w:b/>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87B3F9E" id="Oval 1329" o:spid="_x0000_s1699" style="width:16.5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" fillcolor="#fc0" strokecolor="#ffc000" strokeweight="2pt">
                <v:path arrowok="t"/>
                <o:lock v:ext="edit" aspectratio="t"/>
                <v:textbox inset="0,0,0,0">
                  <w:txbxContent>
                    <w:p w14:paraId="71DEA7D8" w14:textId="77777777" w:rsidR="008F2E37" w:rsidRPr="00A7425E" w:rsidRDefault="008F2E37" w:rsidP="00E219F3">
                      <w:pPr>
                        <w:spacing w:before="0" w:after="0"/>
                        <w:jc w:val="center"/>
                        <w:rPr>
                          <w:b/>
                          <w:sz w:val="20"/>
                        </w:rPr>
                      </w:pPr>
                      <w:r w:rsidRPr="00A7425E">
                        <w:rPr>
                          <w:b/>
                          <w:sz w:val="20"/>
                        </w:rPr>
                        <w:t>?</w:t>
                      </w:r>
                    </w:p>
                  </w:txbxContent>
                </v:textbox>
                <w10:anchorlock/>
              </v:oval>
            </w:pict>
          </mc:Fallback>
        </mc:AlternateContent>
      </w:r>
      <w:r w:rsidRPr="00D45FD3">
        <w:rPr>
          <w:sz w:val="20"/>
        </w:rPr>
        <w:t xml:space="preserve"> Unclear risk of bias</w:t>
      </w:r>
    </w:p>
    <w:p w14:paraId="50039F88" w14:textId="77777777" w:rsidR="00CC2EB7" w:rsidRPr="00D45FD3" w:rsidRDefault="00CC2EB7" w:rsidP="00CC2EB7">
      <w:pPr>
        <w:spacing w:after="120"/>
        <w:rPr>
          <w:sz w:val="20"/>
          <w:szCs w:val="20"/>
        </w:rPr>
      </w:pPr>
      <w:r w:rsidRPr="00D45FD3">
        <w:rPr>
          <w:b/>
          <w:sz w:val="20"/>
          <w:vertAlign w:val="superscript"/>
        </w:rPr>
        <w:t>†</w:t>
      </w:r>
      <w:r w:rsidRPr="00D45FD3">
        <w:rPr>
          <w:sz w:val="20"/>
          <w:szCs w:val="20"/>
        </w:rPr>
        <w:t>The overall assessment of bias was: “low” if all bias domains were assessed as “low” risk; “high” if at least one bias domain was assessed as “high” risk; and “unclear” if at least one bias domain was assessed as “unclear” risk, and no domains were assessed as “high” risk.</w:t>
      </w:r>
    </w:p>
    <w:p w14:paraId="360C0DE8" w14:textId="77777777" w:rsidR="00CC2EB7" w:rsidRPr="00D45FD3" w:rsidRDefault="00CC2EB7" w:rsidP="00CC2EB7">
      <w:pPr>
        <w:spacing w:after="120"/>
        <w:rPr>
          <w:sz w:val="20"/>
          <w:szCs w:val="20"/>
        </w:rPr>
      </w:pPr>
      <w:r w:rsidRPr="00D45FD3">
        <w:rPr>
          <w:sz w:val="20"/>
          <w:szCs w:val="20"/>
          <w:vertAlign w:val="superscript"/>
        </w:rPr>
        <w:t xml:space="preserve">a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077E4D89" w14:textId="77777777" w:rsidR="00CC2EB7" w:rsidRPr="00D45FD3" w:rsidRDefault="00CC2EB7" w:rsidP="00CC2EB7">
      <w:pPr>
        <w:spacing w:after="120"/>
        <w:rPr>
          <w:sz w:val="20"/>
          <w:szCs w:val="20"/>
        </w:rPr>
      </w:pPr>
      <w:r w:rsidRPr="00D45FD3">
        <w:rPr>
          <w:sz w:val="20"/>
          <w:szCs w:val="20"/>
          <w:vertAlign w:val="superscript"/>
        </w:rPr>
        <w:t xml:space="preserve">b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1371227E" w14:textId="77777777" w:rsidR="00CC2EB7" w:rsidRPr="00D45FD3" w:rsidRDefault="00CC2EB7" w:rsidP="00CC2EB7">
      <w:pPr>
        <w:spacing w:after="120"/>
        <w:rPr>
          <w:sz w:val="20"/>
          <w:szCs w:val="20"/>
        </w:rPr>
      </w:pPr>
      <w:r w:rsidRPr="00D45FD3">
        <w:rPr>
          <w:sz w:val="20"/>
          <w:szCs w:val="20"/>
          <w:vertAlign w:val="superscript"/>
        </w:rPr>
        <w:t xml:space="preserve">c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7644E535" w14:textId="77777777" w:rsidR="00CC2EB7" w:rsidRPr="00D45FD3" w:rsidRDefault="00CC2EB7" w:rsidP="00CC2EB7">
      <w:pPr>
        <w:spacing w:after="120"/>
        <w:rPr>
          <w:sz w:val="20"/>
          <w:szCs w:val="20"/>
        </w:rPr>
      </w:pPr>
      <w:r w:rsidRPr="00D45FD3">
        <w:rPr>
          <w:sz w:val="20"/>
          <w:szCs w:val="20"/>
          <w:vertAlign w:val="superscript"/>
        </w:rPr>
        <w:t>d</w:t>
      </w:r>
      <w:r w:rsidRPr="00D45FD3">
        <w:rPr>
          <w:sz w:val="20"/>
          <w:szCs w:val="20"/>
        </w:rPr>
        <w:t xml:space="preserve"> Some control mice treatment differently (i.e. directly injected with PBS rather than via minipump).</w:t>
      </w:r>
    </w:p>
    <w:p w14:paraId="4C1A0D40" w14:textId="77777777" w:rsidR="00CC2EB7" w:rsidRPr="00D45FD3" w:rsidRDefault="00CC2EB7" w:rsidP="00CC2EB7">
      <w:pPr>
        <w:spacing w:after="120"/>
        <w:rPr>
          <w:sz w:val="20"/>
          <w:szCs w:val="20"/>
        </w:rPr>
      </w:pPr>
      <w:r w:rsidRPr="00D45FD3">
        <w:rPr>
          <w:sz w:val="20"/>
          <w:szCs w:val="20"/>
          <w:vertAlign w:val="superscript"/>
        </w:rPr>
        <w:t xml:space="preserve">e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1E7B38C7" w14:textId="77777777" w:rsidR="00CC2EB7" w:rsidRPr="00D45FD3" w:rsidRDefault="00CC2EB7" w:rsidP="00CC2EB7">
      <w:pPr>
        <w:spacing w:after="120"/>
        <w:rPr>
          <w:sz w:val="20"/>
          <w:szCs w:val="20"/>
        </w:rPr>
      </w:pPr>
      <w:r w:rsidRPr="00D45FD3">
        <w:rPr>
          <w:sz w:val="20"/>
          <w:szCs w:val="20"/>
          <w:vertAlign w:val="superscript"/>
        </w:rPr>
        <w:t xml:space="preserve">f </w:t>
      </w:r>
      <w:r w:rsidRPr="00D45FD3">
        <w:rPr>
          <w:sz w:val="20"/>
          <w:szCs w:val="20"/>
        </w:rPr>
        <w:t>Control group selected from the previous study (i.e. not true randomization, unbalanced baseline characteristics). DBMSA-S and DBMSA-N groups were treated differently. Circumstances during intervention are different between groups. Outcome assessment was not blinded Animals added during study to replace losses; losses by group not reported. Not all primary outcomes have been reported for the control group. Multi-arm study in which the same comparisons are not reported for all outcomes.</w:t>
      </w:r>
    </w:p>
    <w:p w14:paraId="783DECAD" w14:textId="77777777" w:rsidR="00CC2EB7" w:rsidRPr="00D45FD3" w:rsidRDefault="00CC2EB7" w:rsidP="00CC2EB7">
      <w:pPr>
        <w:spacing w:after="120"/>
        <w:rPr>
          <w:sz w:val="20"/>
          <w:szCs w:val="20"/>
        </w:rPr>
      </w:pPr>
      <w:r w:rsidRPr="00D45FD3">
        <w:rPr>
          <w:sz w:val="20"/>
          <w:szCs w:val="20"/>
          <w:vertAlign w:val="superscript"/>
        </w:rPr>
        <w:t xml:space="preserve">g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7AADA680" w14:textId="77777777" w:rsidR="00CC2EB7" w:rsidRPr="00D45FD3" w:rsidRDefault="00CC2EB7" w:rsidP="00CC2EB7">
      <w:pPr>
        <w:spacing w:after="120"/>
        <w:rPr>
          <w:sz w:val="20"/>
          <w:szCs w:val="20"/>
        </w:rPr>
      </w:pPr>
      <w:r w:rsidRPr="00D45FD3">
        <w:rPr>
          <w:sz w:val="20"/>
          <w:szCs w:val="20"/>
          <w:vertAlign w:val="superscript"/>
        </w:rPr>
        <w:t>h</w:t>
      </w:r>
      <w:r w:rsidRPr="00D45FD3">
        <w:rPr>
          <w:sz w:val="20"/>
          <w:szCs w:val="20"/>
        </w:rPr>
        <w:t xml:space="preserve"> Randomization process not described. Allocation concealing not reported. Details of animal housing not provided. Blinding to treatment not reported. Blinding of outcome assessors not reported.</w:t>
      </w:r>
    </w:p>
    <w:p w14:paraId="72D96DDD" w14:textId="77777777" w:rsidR="00CC2EB7" w:rsidRPr="00D45FD3" w:rsidRDefault="00CC2EB7" w:rsidP="00CC2EB7">
      <w:pPr>
        <w:spacing w:after="120"/>
        <w:rPr>
          <w:sz w:val="20"/>
          <w:szCs w:val="20"/>
        </w:rPr>
      </w:pPr>
    </w:p>
    <w:p w14:paraId="1A58B0BF" w14:textId="77777777" w:rsidR="00CC2EB7" w:rsidRPr="00D45FD3" w:rsidRDefault="00CC2EB7" w:rsidP="00CC2EB7">
      <w:pPr>
        <w:spacing w:after="120"/>
        <w:rPr>
          <w:sz w:val="20"/>
          <w:szCs w:val="20"/>
        </w:rPr>
      </w:pPr>
      <w:r w:rsidRPr="00D45FD3">
        <w:rPr>
          <w:sz w:val="20"/>
          <w:szCs w:val="20"/>
          <w:vertAlign w:val="superscript"/>
        </w:rPr>
        <w:t xml:space="preserve">i </w:t>
      </w:r>
      <w:r w:rsidRPr="00D45FD3">
        <w:rPr>
          <w:sz w:val="20"/>
          <w:szCs w:val="20"/>
        </w:rPr>
        <w:t>Randomization process not described. Allocation concealing not reported. Details of animal housing not provided. Blinding to treatment not reported. Random selection of animals for assessment not reported.</w:t>
      </w:r>
    </w:p>
    <w:p w14:paraId="578153CC" w14:textId="77777777" w:rsidR="00CC2EB7" w:rsidRPr="00D45FD3" w:rsidRDefault="00CC2EB7" w:rsidP="00CC2EB7">
      <w:pPr>
        <w:spacing w:after="120"/>
        <w:rPr>
          <w:sz w:val="20"/>
          <w:szCs w:val="20"/>
        </w:rPr>
      </w:pPr>
      <w:r w:rsidRPr="00D45FD3">
        <w:rPr>
          <w:sz w:val="20"/>
          <w:szCs w:val="20"/>
          <w:vertAlign w:val="superscript"/>
        </w:rPr>
        <w:t xml:space="preserve">j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17788CBB" w14:textId="77777777" w:rsidR="00CC2EB7" w:rsidRPr="00D45FD3" w:rsidRDefault="00CC2EB7" w:rsidP="00CC2EB7">
      <w:pPr>
        <w:spacing w:after="120"/>
        <w:rPr>
          <w:sz w:val="20"/>
          <w:szCs w:val="20"/>
        </w:rPr>
      </w:pPr>
      <w:r w:rsidRPr="00D45FD3">
        <w:rPr>
          <w:sz w:val="20"/>
          <w:szCs w:val="20"/>
          <w:vertAlign w:val="superscript"/>
        </w:rPr>
        <w:t xml:space="preserve">k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 Study reported 16 BALB/c were randomized into two groups, but data was shown for only 14 mice; study did not justify whether missing outcome data balanced in numbers across intervention groups, with similar reasons for missing data across groups.</w:t>
      </w:r>
    </w:p>
    <w:p w14:paraId="06BBB0B0" w14:textId="77777777" w:rsidR="00CC2EB7" w:rsidRPr="00D45FD3" w:rsidRDefault="00CC2EB7" w:rsidP="00CC2EB7">
      <w:pPr>
        <w:spacing w:after="120"/>
        <w:rPr>
          <w:sz w:val="20"/>
          <w:szCs w:val="20"/>
        </w:rPr>
      </w:pPr>
      <w:r w:rsidRPr="00D45FD3">
        <w:rPr>
          <w:sz w:val="20"/>
          <w:szCs w:val="20"/>
          <w:vertAlign w:val="superscript"/>
        </w:rPr>
        <w:t>l</w:t>
      </w:r>
      <w:r w:rsidRPr="00D45FD3">
        <w:rPr>
          <w:sz w:val="20"/>
          <w:szCs w:val="20"/>
        </w:rPr>
        <w:t>Two animals per group missing from analysis without explanation.</w:t>
      </w:r>
    </w:p>
    <w:p w14:paraId="6975FFBD" w14:textId="77777777" w:rsidR="00CC2EB7" w:rsidRPr="00D45FD3" w:rsidRDefault="00CC2EB7" w:rsidP="00CC2EB7">
      <w:pPr>
        <w:spacing w:after="120"/>
        <w:rPr>
          <w:sz w:val="20"/>
          <w:szCs w:val="20"/>
        </w:rPr>
      </w:pPr>
      <w:r w:rsidRPr="00D45FD3">
        <w:rPr>
          <w:sz w:val="20"/>
          <w:szCs w:val="20"/>
          <w:vertAlign w:val="superscript"/>
        </w:rPr>
        <w:t xml:space="preserve">m </w:t>
      </w:r>
      <w:r w:rsidRPr="00D45FD3">
        <w:rPr>
          <w:sz w:val="20"/>
          <w:szCs w:val="20"/>
        </w:rPr>
        <w:t>Control and experimental groups were not identical in size. Study reported "three experimental mice did not develop any tumors and one experimental mouse died from nicotine toxicity prior to completion of the study".</w:t>
      </w:r>
    </w:p>
    <w:p w14:paraId="6EE0F184" w14:textId="77777777" w:rsidR="00CC2EB7" w:rsidRPr="00D45FD3" w:rsidRDefault="00CC2EB7" w:rsidP="00CC2EB7">
      <w:pPr>
        <w:spacing w:after="120"/>
        <w:rPr>
          <w:sz w:val="20"/>
          <w:szCs w:val="20"/>
        </w:rPr>
      </w:pPr>
      <w:r w:rsidRPr="00D45FD3">
        <w:rPr>
          <w:sz w:val="20"/>
          <w:szCs w:val="20"/>
          <w:vertAlign w:val="superscript"/>
        </w:rPr>
        <w:t xml:space="preserve">n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w:t>
      </w:r>
    </w:p>
    <w:p w14:paraId="469E3875" w14:textId="77777777" w:rsidR="00CC2EB7" w:rsidRPr="00D45FD3" w:rsidRDefault="00CC2EB7" w:rsidP="00CC2EB7">
      <w:pPr>
        <w:spacing w:after="120"/>
        <w:rPr>
          <w:sz w:val="20"/>
          <w:szCs w:val="20"/>
        </w:rPr>
      </w:pPr>
      <w:r w:rsidRPr="00D45FD3">
        <w:rPr>
          <w:sz w:val="20"/>
          <w:szCs w:val="20"/>
          <w:vertAlign w:val="superscript"/>
        </w:rPr>
        <w:t xml:space="preserve">o </w:t>
      </w:r>
      <w:r w:rsidRPr="00D45FD3">
        <w:rPr>
          <w:sz w:val="20"/>
          <w:szCs w:val="20"/>
        </w:rPr>
        <w:t>Randomization not reported. Baseline characteristics not reported. Allocation concealing not reported. Details of animal housing not provided. Blinding to treatment not reported. Random selection of animals for assessment not reported. Blinding of outcome assessors not reported.</w:t>
      </w:r>
    </w:p>
    <w:p w14:paraId="3EE8C2BC" w14:textId="77777777" w:rsidR="00CC2EB7" w:rsidRPr="00D45FD3" w:rsidRDefault="00CC2EB7" w:rsidP="00CC2EB7">
      <w:pPr>
        <w:spacing w:after="120"/>
        <w:rPr>
          <w:sz w:val="20"/>
          <w:szCs w:val="20"/>
        </w:rPr>
      </w:pPr>
      <w:r w:rsidRPr="00D45FD3">
        <w:rPr>
          <w:sz w:val="20"/>
          <w:szCs w:val="20"/>
          <w:vertAlign w:val="superscript"/>
        </w:rPr>
        <w:t>p</w:t>
      </w:r>
      <w:r w:rsidRPr="00D45FD3">
        <w:rPr>
          <w:sz w:val="20"/>
          <w:szCs w:val="20"/>
        </w:rPr>
        <w:t xml:space="preserve"> Some control mice treatment differently (i.e. directly injected with PBS rather than via minipump).</w:t>
      </w:r>
    </w:p>
    <w:p w14:paraId="02838529" w14:textId="77777777" w:rsidR="00CC2EB7" w:rsidRPr="00D45FD3" w:rsidRDefault="00CC2EB7" w:rsidP="00CC2EB7">
      <w:pPr>
        <w:spacing w:after="120"/>
        <w:rPr>
          <w:sz w:val="20"/>
          <w:szCs w:val="20"/>
        </w:rPr>
      </w:pPr>
      <w:r w:rsidRPr="00D45FD3">
        <w:rPr>
          <w:sz w:val="20"/>
          <w:szCs w:val="20"/>
          <w:vertAlign w:val="superscript"/>
        </w:rPr>
        <w:t xml:space="preserve">q </w:t>
      </w:r>
      <w:r w:rsidRPr="00D45FD3">
        <w:rPr>
          <w:sz w:val="20"/>
          <w:szCs w:val="20"/>
        </w:rPr>
        <w:t>Randomization not reported. Allocation concealing not reported. Details of animal housing not provided. Blinding to treatment not reported.</w:t>
      </w:r>
    </w:p>
    <w:p w14:paraId="0A9827BA" w14:textId="77777777" w:rsidR="00CC2EB7" w:rsidRPr="00D45FD3" w:rsidRDefault="00CC2EB7" w:rsidP="00CC2EB7">
      <w:pPr>
        <w:spacing w:after="120"/>
        <w:rPr>
          <w:sz w:val="20"/>
          <w:szCs w:val="20"/>
        </w:rPr>
      </w:pPr>
      <w:r w:rsidRPr="00D45FD3">
        <w:rPr>
          <w:sz w:val="20"/>
          <w:szCs w:val="20"/>
          <w:vertAlign w:val="superscript"/>
        </w:rPr>
        <w:t>r</w:t>
      </w:r>
      <w:r w:rsidRPr="00D45FD3">
        <w:rPr>
          <w:sz w:val="20"/>
          <w:szCs w:val="20"/>
        </w:rPr>
        <w:t xml:space="preserve"> Loss of one animal in the Nicotine + rofecoxib group was not explained. Potential conflict of interest (authors have patent on the use of nicotine for therapeutic angiogenesis). </w:t>
      </w:r>
    </w:p>
    <w:p w14:paraId="0A38B609" w14:textId="77777777" w:rsidR="00CC2EB7" w:rsidRPr="00D45FD3" w:rsidRDefault="00CC2EB7" w:rsidP="00CC2EB7">
      <w:pPr>
        <w:spacing w:after="120"/>
        <w:rPr>
          <w:sz w:val="20"/>
          <w:szCs w:val="20"/>
        </w:rPr>
      </w:pPr>
      <w:r w:rsidRPr="00D45FD3">
        <w:rPr>
          <w:sz w:val="20"/>
          <w:szCs w:val="20"/>
          <w:vertAlign w:val="superscript"/>
        </w:rPr>
        <w:t xml:space="preserve">s </w:t>
      </w:r>
      <w:r w:rsidRPr="00D45FD3">
        <w:rPr>
          <w:sz w:val="20"/>
          <w:szCs w:val="20"/>
        </w:rPr>
        <w:t>Randomization process not described. Allocation concealing not reported. Details of animal housing not provided. Random selection of animals for assessment not reported.</w:t>
      </w:r>
    </w:p>
    <w:p w14:paraId="3CAC28DD" w14:textId="77777777" w:rsidR="00CC2EB7" w:rsidRPr="00D45FD3" w:rsidRDefault="00CC2EB7" w:rsidP="00CC2EB7">
      <w:pPr>
        <w:spacing w:after="120"/>
        <w:rPr>
          <w:sz w:val="20"/>
          <w:szCs w:val="20"/>
        </w:rPr>
      </w:pPr>
      <w:r w:rsidRPr="00D45FD3">
        <w:rPr>
          <w:sz w:val="20"/>
          <w:szCs w:val="20"/>
          <w:vertAlign w:val="superscript"/>
        </w:rPr>
        <w:t xml:space="preserve">t </w:t>
      </w:r>
      <w:r w:rsidRPr="00D45FD3">
        <w:rPr>
          <w:sz w:val="20"/>
          <w:szCs w:val="20"/>
        </w:rPr>
        <w:t>Randomization not reported. Baseline characteristics not reported. Allocation concealing not reported.Details of animal housing not provided. Blinding to treatment not reported. Random selection of animals for assessment not reported. Blinding of outcome assessors not reported.</w:t>
      </w:r>
    </w:p>
    <w:p w14:paraId="33A87A4F" w14:textId="77777777" w:rsidR="00CC2EB7" w:rsidRPr="00D45FD3" w:rsidRDefault="00CC2EB7" w:rsidP="00CC2EB7">
      <w:pPr>
        <w:spacing w:after="120"/>
        <w:rPr>
          <w:sz w:val="20"/>
          <w:szCs w:val="20"/>
        </w:rPr>
      </w:pPr>
      <w:r w:rsidRPr="00D45FD3">
        <w:rPr>
          <w:sz w:val="20"/>
          <w:szCs w:val="20"/>
          <w:vertAlign w:val="superscript"/>
        </w:rPr>
        <w:t>u</w:t>
      </w:r>
      <w:r w:rsidRPr="00D45FD3">
        <w:rPr>
          <w:sz w:val="20"/>
          <w:szCs w:val="20"/>
        </w:rPr>
        <w:t xml:space="preserve"> Randomization process not described. Allocation concealing not reported. Not specified if animals from different groups housed together. Blinding to treatment not reported. Random selection of animals for assessment not reported. </w:t>
      </w:r>
    </w:p>
    <w:p w14:paraId="6168FB58" w14:textId="77777777" w:rsidR="00CC2EB7" w:rsidRPr="00D45FD3" w:rsidRDefault="00CC2EB7" w:rsidP="00CC2EB7">
      <w:pPr>
        <w:spacing w:after="120"/>
        <w:rPr>
          <w:sz w:val="20"/>
          <w:szCs w:val="20"/>
        </w:rPr>
      </w:pPr>
      <w:r w:rsidRPr="00D45FD3">
        <w:rPr>
          <w:sz w:val="20"/>
          <w:szCs w:val="20"/>
          <w:vertAlign w:val="superscript"/>
        </w:rPr>
        <w:t xml:space="preserve">v </w:t>
      </w:r>
      <w:r w:rsidRPr="00D45FD3">
        <w:rPr>
          <w:sz w:val="20"/>
          <w:szCs w:val="20"/>
        </w:rPr>
        <w:t>Randomization not reported. Random selection of animals for assessment not reported. Allocation concealing not reported. Details of animal housing not provided. Blinding to treatment not reported. Random selection of animals for assessment not reported. Blinding of outcome assessors not reported.</w:t>
      </w:r>
    </w:p>
    <w:p w14:paraId="137F4639" w14:textId="77777777" w:rsidR="00CC2EB7" w:rsidRPr="00D45FD3" w:rsidRDefault="00CC2EB7" w:rsidP="00CC2EB7">
      <w:pPr>
        <w:spacing w:after="120"/>
        <w:rPr>
          <w:sz w:val="20"/>
          <w:szCs w:val="20"/>
        </w:rPr>
      </w:pPr>
      <w:r w:rsidRPr="00D45FD3">
        <w:rPr>
          <w:sz w:val="20"/>
          <w:szCs w:val="20"/>
          <w:vertAlign w:val="superscript"/>
        </w:rPr>
        <w:t xml:space="preserve">w </w:t>
      </w:r>
      <w:r w:rsidRPr="00D45FD3">
        <w:rPr>
          <w:sz w:val="20"/>
          <w:szCs w:val="20"/>
        </w:rPr>
        <w:t>Expected difference in visible effects between groups (i.e. mice fed high-fat diets).</w:t>
      </w:r>
    </w:p>
    <w:p w14:paraId="14B5B7BA" w14:textId="77777777" w:rsidR="00CC2EB7" w:rsidRPr="00D45FD3" w:rsidRDefault="00CC2EB7" w:rsidP="00CC2EB7">
      <w:pPr>
        <w:spacing w:after="120"/>
        <w:rPr>
          <w:sz w:val="20"/>
          <w:szCs w:val="20"/>
        </w:rPr>
      </w:pPr>
      <w:r w:rsidRPr="00D45FD3">
        <w:rPr>
          <w:sz w:val="20"/>
          <w:szCs w:val="20"/>
          <w:vertAlign w:val="superscript"/>
        </w:rPr>
        <w:t xml:space="preserve">x </w:t>
      </w:r>
      <w:r w:rsidRPr="00D45FD3">
        <w:rPr>
          <w:sz w:val="20"/>
          <w:szCs w:val="20"/>
        </w:rPr>
        <w:t>Study reported the outcome of only 1 of 12 animals in the vehicle or control group.</w:t>
      </w:r>
    </w:p>
    <w:p w14:paraId="1A5604D5" w14:textId="77777777" w:rsidR="00CC2EB7" w:rsidRPr="00D45FD3" w:rsidRDefault="00CC2EB7" w:rsidP="00CC2EB7">
      <w:pPr>
        <w:spacing w:after="120"/>
        <w:rPr>
          <w:sz w:val="20"/>
          <w:szCs w:val="20"/>
        </w:rPr>
      </w:pPr>
      <w:r w:rsidRPr="00D45FD3">
        <w:rPr>
          <w:sz w:val="20"/>
          <w:szCs w:val="20"/>
          <w:vertAlign w:val="superscript"/>
        </w:rPr>
        <w:t xml:space="preserve">y </w:t>
      </w:r>
      <w:r w:rsidRPr="00D45FD3">
        <w:rPr>
          <w:sz w:val="20"/>
          <w:szCs w:val="20"/>
        </w:rPr>
        <w:t>Randomization process not described. Allocation concealing not reported. Blinding to treatment not reported. Random selection of animals for assessment not reported. Blinding of outcome assessors not reported.</w:t>
      </w:r>
    </w:p>
    <w:p w14:paraId="710423F0" w14:textId="77777777" w:rsidR="00CC2EB7" w:rsidRPr="00D45FD3" w:rsidRDefault="00CC2EB7" w:rsidP="00CC2EB7">
      <w:pPr>
        <w:spacing w:after="120"/>
        <w:rPr>
          <w:sz w:val="20"/>
          <w:szCs w:val="20"/>
        </w:rPr>
      </w:pPr>
      <w:r w:rsidRPr="00D45FD3">
        <w:rPr>
          <w:sz w:val="20"/>
          <w:szCs w:val="20"/>
          <w:vertAlign w:val="superscript"/>
        </w:rPr>
        <w:t xml:space="preserve">z </w:t>
      </w:r>
      <w:r w:rsidRPr="00D45FD3">
        <w:rPr>
          <w:sz w:val="20"/>
          <w:szCs w:val="20"/>
        </w:rPr>
        <w:t>Randomization not reported. Baseline characteristics not reported. Allocation concealing not reported. Details of animal housing not provided. Blinding to treatment not reported. Random selection of animals for assessment not reported. Blinding of outcome assessors not reported.</w:t>
      </w:r>
    </w:p>
    <w:p w14:paraId="46E38FBE" w14:textId="77777777" w:rsidR="00CC2EB7" w:rsidRPr="00D45FD3" w:rsidRDefault="00CC2EB7" w:rsidP="00CC2EB7">
      <w:pPr>
        <w:spacing w:after="120"/>
        <w:rPr>
          <w:sz w:val="20"/>
          <w:szCs w:val="20"/>
        </w:rPr>
      </w:pPr>
      <w:r w:rsidRPr="00D45FD3">
        <w:rPr>
          <w:sz w:val="20"/>
          <w:szCs w:val="20"/>
          <w:vertAlign w:val="superscript"/>
        </w:rPr>
        <w:t xml:space="preserve">aa </w:t>
      </w:r>
      <w:r w:rsidRPr="00D45FD3">
        <w:rPr>
          <w:sz w:val="20"/>
          <w:szCs w:val="20"/>
        </w:rPr>
        <w:t>Only 15 of 27 mice mentioned in the results; no explanation provided.</w:t>
      </w:r>
    </w:p>
    <w:p w14:paraId="230E590C" w14:textId="77777777" w:rsidR="00CC2EB7" w:rsidRPr="00D45FD3" w:rsidRDefault="00CC2EB7" w:rsidP="00CC2EB7">
      <w:pPr>
        <w:spacing w:after="120"/>
        <w:rPr>
          <w:sz w:val="20"/>
          <w:szCs w:val="20"/>
        </w:rPr>
      </w:pPr>
      <w:r w:rsidRPr="00D45FD3">
        <w:rPr>
          <w:sz w:val="20"/>
          <w:szCs w:val="20"/>
          <w:vertAlign w:val="superscript"/>
        </w:rPr>
        <w:t xml:space="preserve">bb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 Number of animals not specified in methods (i.e. cannot confirm if outcome data are complete).</w:t>
      </w:r>
    </w:p>
    <w:p w14:paraId="787ADFD9" w14:textId="77777777" w:rsidR="00CC2EB7" w:rsidRPr="00D45FD3" w:rsidRDefault="00CC2EB7" w:rsidP="00CC2EB7">
      <w:pPr>
        <w:spacing w:after="120"/>
        <w:rPr>
          <w:sz w:val="20"/>
          <w:szCs w:val="20"/>
        </w:rPr>
      </w:pPr>
      <w:r w:rsidRPr="00D45FD3">
        <w:rPr>
          <w:sz w:val="20"/>
          <w:szCs w:val="20"/>
          <w:vertAlign w:val="superscript"/>
        </w:rPr>
        <w:t xml:space="preserve">cc </w:t>
      </w:r>
      <w:r w:rsidRPr="00D45FD3">
        <w:rPr>
          <w:sz w:val="20"/>
          <w:szCs w:val="20"/>
        </w:rPr>
        <w:t xml:space="preserve">Randomization process not described. Allocation conealing not reported. Details of animal housing not provided. Blinding to treatment not reported. Random selection of animals for assessment not reported. Blinding of outcome assessors not reported. </w:t>
      </w:r>
    </w:p>
    <w:p w14:paraId="1CEA7468" w14:textId="77777777" w:rsidR="00CC2EB7" w:rsidRPr="00D45FD3" w:rsidRDefault="00CC2EB7" w:rsidP="00CC2EB7">
      <w:pPr>
        <w:spacing w:after="120"/>
        <w:rPr>
          <w:sz w:val="20"/>
          <w:szCs w:val="20"/>
        </w:rPr>
      </w:pPr>
      <w:r w:rsidRPr="00D45FD3">
        <w:rPr>
          <w:sz w:val="20"/>
          <w:szCs w:val="20"/>
          <w:vertAlign w:val="superscript"/>
        </w:rPr>
        <w:t xml:space="preserve">dd </w:t>
      </w:r>
      <w:r w:rsidRPr="00D45FD3">
        <w:rPr>
          <w:sz w:val="20"/>
          <w:szCs w:val="20"/>
        </w:rPr>
        <w:t>Randomization process not described. Age of animals reported, but not sex. Allocation concealing not reported. Details of animal housing not provided. Blinding to treatment not reported. Random selection of animals for assessment not reported. Blinding of outcome assessors not reported. Number of animals not specified for all experiments in methods (i.e. cannot confirm if outcome data are complete).</w:t>
      </w:r>
    </w:p>
    <w:p w14:paraId="698074E6" w14:textId="77777777" w:rsidR="00CC2EB7" w:rsidRPr="00D45FD3" w:rsidRDefault="00CC2EB7" w:rsidP="00CC2EB7">
      <w:pPr>
        <w:spacing w:after="120"/>
        <w:rPr>
          <w:sz w:val="20"/>
          <w:szCs w:val="20"/>
        </w:rPr>
      </w:pPr>
      <w:r w:rsidRPr="00D45FD3">
        <w:rPr>
          <w:sz w:val="20"/>
          <w:szCs w:val="20"/>
          <w:vertAlign w:val="superscript"/>
        </w:rPr>
        <w:t>ee</w:t>
      </w:r>
      <w:r w:rsidRPr="00D45FD3">
        <w:rPr>
          <w:sz w:val="20"/>
          <w:szCs w:val="20"/>
        </w:rPr>
        <w:t xml:space="preserve"> Animal housing was not randomized. Pathology rating was deemed "unclassifiable" for some organs and these were excluded from the analysis; no attempt was made to balance numbers across intervention groups and data were not imputed.</w:t>
      </w:r>
    </w:p>
    <w:p w14:paraId="00118176" w14:textId="77777777" w:rsidR="00CC2EB7" w:rsidRPr="00D45FD3" w:rsidRDefault="00CC2EB7" w:rsidP="00CC2EB7">
      <w:pPr>
        <w:spacing w:after="120"/>
        <w:rPr>
          <w:sz w:val="20"/>
          <w:szCs w:val="20"/>
        </w:rPr>
      </w:pPr>
      <w:r w:rsidRPr="00D45FD3">
        <w:rPr>
          <w:sz w:val="20"/>
          <w:szCs w:val="20"/>
          <w:vertAlign w:val="superscript"/>
        </w:rPr>
        <w:t xml:space="preserve">ff </w:t>
      </w:r>
      <w:r w:rsidRPr="00D45FD3">
        <w:rPr>
          <w:sz w:val="20"/>
          <w:szCs w:val="20"/>
        </w:rPr>
        <w:t>Randomization not reported. Age and weight of animals not reported. Allocation concealing not reported. Details of animal housing not provided. Blinding to treatment not reported. Random selection of animals for assessment not reported. Blinding of outcome assessors not reported.</w:t>
      </w:r>
    </w:p>
    <w:p w14:paraId="3AA0408B" w14:textId="77777777" w:rsidR="00CC2EB7" w:rsidRPr="00D45FD3" w:rsidRDefault="00CC2EB7" w:rsidP="00CC2EB7">
      <w:pPr>
        <w:spacing w:after="120"/>
        <w:rPr>
          <w:sz w:val="20"/>
          <w:szCs w:val="20"/>
        </w:rPr>
      </w:pPr>
      <w:r w:rsidRPr="00D45FD3">
        <w:rPr>
          <w:sz w:val="20"/>
          <w:szCs w:val="20"/>
          <w:vertAlign w:val="superscript"/>
        </w:rPr>
        <w:t>gg</w:t>
      </w:r>
      <w:r w:rsidRPr="00D45FD3">
        <w:rPr>
          <w:sz w:val="20"/>
          <w:szCs w:val="20"/>
        </w:rPr>
        <w:t>Randomization process not described. Allocation concealing not reported. Blinding to treatment not reported. Random selection of animals for assessment not reported. Blinding of outcome assessors not reported. Number of animals not specified in results (i.e. cannot confirm if outcome data is complete).</w:t>
      </w:r>
    </w:p>
    <w:p w14:paraId="30D8E293" w14:textId="77777777" w:rsidR="00CC2EB7" w:rsidRPr="00D45FD3" w:rsidRDefault="00CC2EB7" w:rsidP="00CC2EB7">
      <w:pPr>
        <w:spacing w:after="120"/>
        <w:rPr>
          <w:sz w:val="20"/>
          <w:szCs w:val="20"/>
        </w:rPr>
      </w:pPr>
      <w:r w:rsidRPr="00D45FD3">
        <w:rPr>
          <w:sz w:val="20"/>
          <w:szCs w:val="20"/>
          <w:vertAlign w:val="superscript"/>
        </w:rPr>
        <w:t xml:space="preserve">hh </w:t>
      </w:r>
      <w:r w:rsidRPr="00D45FD3">
        <w:rPr>
          <w:sz w:val="20"/>
          <w:szCs w:val="20"/>
        </w:rPr>
        <w:t>Randomization process not described. Allocation concealing not reported. Not specified if animals from different groups housed together. Blinding to treatment not reported. Random selection of animals for assessment not reported. Blinding of outcome assessors not reported. Number of animals not specified in results (i.e. cannot confirm if outcome data is complete).</w:t>
      </w:r>
    </w:p>
    <w:p w14:paraId="0B78ECDC" w14:textId="77777777" w:rsidR="00CC2EB7" w:rsidRPr="00D45FD3" w:rsidRDefault="00CC2EB7" w:rsidP="00CC2EB7">
      <w:pPr>
        <w:spacing w:after="120"/>
        <w:rPr>
          <w:sz w:val="20"/>
          <w:szCs w:val="20"/>
        </w:rPr>
      </w:pPr>
      <w:r w:rsidRPr="00D45FD3">
        <w:rPr>
          <w:sz w:val="20"/>
          <w:szCs w:val="20"/>
          <w:vertAlign w:val="superscript"/>
        </w:rPr>
        <w:t>ii</w:t>
      </w:r>
      <w:r w:rsidRPr="00D45FD3">
        <w:rPr>
          <w:sz w:val="20"/>
          <w:szCs w:val="20"/>
        </w:rPr>
        <w:t xml:space="preserve"> Randomization process not described. Allocation concealing not reported. Not specified if animals from different groups housed together. Blinding to treatment not reported. Random selection of animals for assessment not reported. Blinding of outcome assessors not reported. Number of animals not specified in results (i.e. cannot confirm if outcome data is complete).</w:t>
      </w:r>
    </w:p>
    <w:p w14:paraId="39236407" w14:textId="77777777" w:rsidR="00CC2EB7" w:rsidRPr="00D45FD3" w:rsidRDefault="00CC2EB7" w:rsidP="00CC2EB7">
      <w:pPr>
        <w:spacing w:after="120"/>
        <w:rPr>
          <w:sz w:val="20"/>
          <w:szCs w:val="20"/>
        </w:rPr>
      </w:pPr>
      <w:r w:rsidRPr="00D45FD3">
        <w:rPr>
          <w:sz w:val="20"/>
          <w:szCs w:val="20"/>
          <w:vertAlign w:val="superscript"/>
        </w:rPr>
        <w:t xml:space="preserve">jj </w:t>
      </w:r>
      <w:r w:rsidRPr="00D45FD3">
        <w:rPr>
          <w:sz w:val="20"/>
          <w:szCs w:val="20"/>
        </w:rPr>
        <w:t xml:space="preserve">Randomization not reported. Allocation concealing not reported. Details of animal housing not provided. Blinding to treatment not reported. Random selection of animals for assessment not reported. Blinding of outcome assessors not reported. Number of animals not specified in methods (i.e. cannot confirm if outcome data is complete). </w:t>
      </w:r>
    </w:p>
    <w:p w14:paraId="1DC12B8C" w14:textId="77777777" w:rsidR="00CC2EB7" w:rsidRPr="00D45FD3" w:rsidRDefault="00CC2EB7" w:rsidP="00CC2EB7">
      <w:pPr>
        <w:spacing w:after="120"/>
        <w:rPr>
          <w:sz w:val="20"/>
          <w:szCs w:val="20"/>
        </w:rPr>
      </w:pPr>
      <w:r w:rsidRPr="00D45FD3">
        <w:rPr>
          <w:sz w:val="20"/>
          <w:szCs w:val="20"/>
          <w:vertAlign w:val="superscript"/>
        </w:rPr>
        <w:t xml:space="preserve">kk </w:t>
      </w:r>
      <w:r w:rsidRPr="00D45FD3">
        <w:rPr>
          <w:sz w:val="20"/>
          <w:szCs w:val="20"/>
        </w:rPr>
        <w:t>Not all animals included in the analysis.</w:t>
      </w:r>
    </w:p>
    <w:p w14:paraId="16B06CE2" w14:textId="77777777" w:rsidR="00CC2EB7" w:rsidRPr="00D45FD3" w:rsidRDefault="00CC2EB7" w:rsidP="00CC2EB7">
      <w:pPr>
        <w:spacing w:after="120"/>
        <w:rPr>
          <w:sz w:val="20"/>
          <w:szCs w:val="20"/>
        </w:rPr>
      </w:pPr>
      <w:r w:rsidRPr="00D45FD3">
        <w:rPr>
          <w:sz w:val="20"/>
          <w:szCs w:val="20"/>
          <w:vertAlign w:val="superscript"/>
        </w:rPr>
        <w:t xml:space="preserve">ll </w:t>
      </w:r>
      <w:r w:rsidRPr="00D45FD3">
        <w:rPr>
          <w:sz w:val="20"/>
          <w:szCs w:val="20"/>
        </w:rPr>
        <w:t>Randomization process not described. Age and sex of animals not reported. Allocation concealing not reported. Details of animal housing not provided. Blinding to treatment not reported. Random selection of animals for assessment not reported. Blinding of outcome assessors not reported. Number of animals not specified in methods or results (i.e. cannot confirm if outcome data is complete).</w:t>
      </w:r>
    </w:p>
    <w:p w14:paraId="094DD779" w14:textId="77777777" w:rsidR="00CC2EB7" w:rsidRPr="00D45FD3" w:rsidRDefault="00CC2EB7" w:rsidP="00CC2EB7">
      <w:pPr>
        <w:spacing w:after="120"/>
        <w:rPr>
          <w:sz w:val="20"/>
          <w:szCs w:val="20"/>
        </w:rPr>
      </w:pPr>
      <w:r w:rsidRPr="00D45FD3">
        <w:rPr>
          <w:sz w:val="20"/>
          <w:szCs w:val="20"/>
          <w:vertAlign w:val="superscript"/>
        </w:rPr>
        <w:t xml:space="preserve">mm </w:t>
      </w:r>
      <w:r w:rsidRPr="00D45FD3">
        <w:rPr>
          <w:sz w:val="20"/>
          <w:szCs w:val="20"/>
        </w:rPr>
        <w:t xml:space="preserve">Randomization not reported. Age of animals reported, but not sex. Allocation concealing not reported. Blinding to treatment not reported. Random selection of animals for assessment not reported. Blinding of outcome assessors not reported. Number of animals not specified in methods or results (i.e. cannot confirm if outcome data is complete). </w:t>
      </w:r>
    </w:p>
    <w:p w14:paraId="0A4FE75F" w14:textId="77777777" w:rsidR="00CC2EB7" w:rsidRPr="00D45FD3" w:rsidRDefault="00CC2EB7" w:rsidP="00CC2EB7">
      <w:pPr>
        <w:spacing w:after="120"/>
        <w:rPr>
          <w:sz w:val="20"/>
          <w:szCs w:val="20"/>
        </w:rPr>
      </w:pPr>
      <w:r w:rsidRPr="00D45FD3">
        <w:rPr>
          <w:sz w:val="20"/>
          <w:szCs w:val="20"/>
          <w:vertAlign w:val="superscript"/>
        </w:rPr>
        <w:t xml:space="preserve">nn </w:t>
      </w:r>
      <w:r w:rsidRPr="00D45FD3">
        <w:rPr>
          <w:sz w:val="20"/>
          <w:szCs w:val="20"/>
        </w:rPr>
        <w:t>Randomization not reported. Allocation concealing not reported. Details of animal housing not provided. Blinding to treatment not reported. Random selection of animals for assessment not reported. Blinding of outcome assessors not reported.</w:t>
      </w:r>
    </w:p>
    <w:p w14:paraId="366BD3A5" w14:textId="77777777" w:rsidR="00CC2EB7" w:rsidRPr="00D45FD3" w:rsidRDefault="00CC2EB7" w:rsidP="00CC2EB7">
      <w:pPr>
        <w:spacing w:after="120"/>
        <w:rPr>
          <w:sz w:val="20"/>
          <w:szCs w:val="20"/>
        </w:rPr>
      </w:pPr>
      <w:r w:rsidRPr="00D45FD3">
        <w:rPr>
          <w:sz w:val="20"/>
          <w:szCs w:val="20"/>
          <w:vertAlign w:val="superscript"/>
        </w:rPr>
        <w:t xml:space="preserve">oo </w:t>
      </w:r>
      <w:r w:rsidRPr="00D45FD3">
        <w:rPr>
          <w:sz w:val="20"/>
          <w:szCs w:val="20"/>
        </w:rPr>
        <w:t xml:space="preserve">Randomization not reported. Sex of animals reported, but not age. Allocation concealing not reported. Details of animal housing not provided. Blinding to treatment not reported. Random selection of animals for assessment not reported. Blinding of outcome assessors not reported. Number of animals not specified in methods or results (i.e. cannot confirm if outcome data is complete). </w:t>
      </w:r>
    </w:p>
    <w:p w14:paraId="61A33A41" w14:textId="77777777" w:rsidR="00CC2EB7" w:rsidRPr="00D45FD3" w:rsidRDefault="00CC2EB7" w:rsidP="00CC2EB7">
      <w:pPr>
        <w:spacing w:after="120"/>
        <w:rPr>
          <w:sz w:val="20"/>
          <w:szCs w:val="20"/>
        </w:rPr>
      </w:pPr>
      <w:r w:rsidRPr="00D45FD3">
        <w:rPr>
          <w:sz w:val="20"/>
          <w:szCs w:val="20"/>
          <w:vertAlign w:val="superscript"/>
        </w:rPr>
        <w:t xml:space="preserve">pp </w:t>
      </w:r>
      <w:r w:rsidRPr="00D45FD3">
        <w:rPr>
          <w:sz w:val="20"/>
          <w:szCs w:val="20"/>
        </w:rPr>
        <w:t xml:space="preserve">Randomization process not described. Allocation concealing not reported. Not specified if animals from different groups housed together. Blinding to treatment not reported. Random selection of animals for assessment not reported. Blinding of outcome assessors not reported. </w:t>
      </w:r>
    </w:p>
    <w:p w14:paraId="4DFEBD3C" w14:textId="77777777" w:rsidR="00CC2EB7" w:rsidRPr="00D45FD3" w:rsidRDefault="00CC2EB7" w:rsidP="00CC2EB7">
      <w:pPr>
        <w:spacing w:after="120"/>
        <w:rPr>
          <w:sz w:val="20"/>
          <w:szCs w:val="20"/>
        </w:rPr>
      </w:pPr>
      <w:r w:rsidRPr="00D45FD3">
        <w:rPr>
          <w:sz w:val="20"/>
          <w:szCs w:val="20"/>
          <w:vertAlign w:val="superscript"/>
        </w:rPr>
        <w:t xml:space="preserve">qq </w:t>
      </w:r>
      <w:r w:rsidRPr="00D45FD3">
        <w:rPr>
          <w:sz w:val="20"/>
          <w:szCs w:val="20"/>
        </w:rPr>
        <w:t>Randomization not reported. Allocation concealing not reported. Details of animal housing not provided. Blinding to treatment not reported. Random selection of animals for assessment not reported. Blinding of outcome assessors not reported.</w:t>
      </w:r>
    </w:p>
    <w:p w14:paraId="40AE76AC" w14:textId="77777777" w:rsidR="00CC2EB7" w:rsidRPr="00D45FD3" w:rsidRDefault="00CC2EB7" w:rsidP="00CC2EB7">
      <w:pPr>
        <w:spacing w:after="120"/>
        <w:rPr>
          <w:sz w:val="20"/>
          <w:szCs w:val="20"/>
        </w:rPr>
      </w:pPr>
      <w:r w:rsidRPr="00D45FD3">
        <w:rPr>
          <w:sz w:val="20"/>
          <w:szCs w:val="20"/>
          <w:vertAlign w:val="superscript"/>
        </w:rPr>
        <w:t xml:space="preserve">rr </w:t>
      </w:r>
      <w:r w:rsidRPr="00D45FD3">
        <w:rPr>
          <w:sz w:val="20"/>
          <w:szCs w:val="20"/>
        </w:rPr>
        <w:t>Randomization not reported. Age of animals reported, but not sex. Allocation concealing not reported. Blinding to treatment not reported. Random selection of animals for assessment not reported. Blinding of outcome assessors not reported. Number of animals not specified in methods (i.e. cannot confirm if outcome data is complete).</w:t>
      </w:r>
    </w:p>
    <w:p w14:paraId="000B7017" w14:textId="77777777" w:rsidR="00CC2EB7" w:rsidRPr="00D45FD3" w:rsidRDefault="00CC2EB7" w:rsidP="00CC2EB7">
      <w:pPr>
        <w:spacing w:after="120"/>
        <w:rPr>
          <w:sz w:val="20"/>
          <w:szCs w:val="20"/>
        </w:rPr>
      </w:pPr>
      <w:r w:rsidRPr="00D45FD3">
        <w:rPr>
          <w:sz w:val="20"/>
          <w:szCs w:val="20"/>
          <w:vertAlign w:val="superscript"/>
        </w:rPr>
        <w:t xml:space="preserve">ss </w:t>
      </w:r>
      <w:r w:rsidRPr="00D45FD3">
        <w:rPr>
          <w:sz w:val="20"/>
          <w:szCs w:val="20"/>
        </w:rPr>
        <w:t>Randomization process not described. Allocation concealing not reported. Not specified if animals from different groups housed together. Blinding to treatment not reported. Random selection of animals for assessment not reported. Blinding of outcome assessors not reported.</w:t>
      </w:r>
    </w:p>
    <w:p w14:paraId="51D7E065" w14:textId="77777777" w:rsidR="00CC2EB7" w:rsidRPr="00D45FD3" w:rsidRDefault="00CC2EB7" w:rsidP="00CC2EB7">
      <w:pPr>
        <w:spacing w:after="120"/>
        <w:rPr>
          <w:sz w:val="20"/>
          <w:szCs w:val="20"/>
        </w:rPr>
      </w:pPr>
      <w:r w:rsidRPr="00D45FD3">
        <w:rPr>
          <w:sz w:val="20"/>
          <w:szCs w:val="20"/>
          <w:vertAlign w:val="superscript"/>
        </w:rPr>
        <w:t xml:space="preserve">tt </w:t>
      </w:r>
      <w:r w:rsidRPr="00D45FD3">
        <w:rPr>
          <w:sz w:val="20"/>
          <w:szCs w:val="20"/>
        </w:rPr>
        <w:t>Some animals died spontaneously during the trial; cause of death was not determined (although was noted that they did not die from metastatic neoplastic disease).</w:t>
      </w:r>
    </w:p>
    <w:p w14:paraId="61C86BD1" w14:textId="77777777" w:rsidR="00CC2EB7" w:rsidRPr="00D45FD3" w:rsidRDefault="00CC2EB7" w:rsidP="00CC2EB7">
      <w:pPr>
        <w:spacing w:after="120"/>
        <w:rPr>
          <w:sz w:val="20"/>
          <w:szCs w:val="20"/>
        </w:rPr>
      </w:pPr>
      <w:r w:rsidRPr="00D45FD3">
        <w:rPr>
          <w:sz w:val="20"/>
          <w:szCs w:val="20"/>
          <w:vertAlign w:val="superscript"/>
        </w:rPr>
        <w:t xml:space="preserve">uu </w:t>
      </w:r>
      <w:r w:rsidRPr="00D45FD3">
        <w:rPr>
          <w:sz w:val="20"/>
          <w:szCs w:val="20"/>
        </w:rPr>
        <w:t>Randomization process not described. Baseline characteristics not reported. Allocation concealing not reported. Details of animal housing not provided. Blinding to treatment not reported. Random selection of animals for assessment not reported. Blinding of outcome assessors not reported. Number of animals not specified in methods or results (i.e. cannot confirm if outcome data is complete).</w:t>
      </w:r>
    </w:p>
    <w:p w14:paraId="60DD1255" w14:textId="77777777" w:rsidR="00CC2EB7" w:rsidRPr="00D45FD3" w:rsidRDefault="00CC2EB7" w:rsidP="00CC2EB7">
      <w:pPr>
        <w:spacing w:after="120"/>
        <w:rPr>
          <w:sz w:val="20"/>
          <w:szCs w:val="20"/>
        </w:rPr>
      </w:pPr>
      <w:r w:rsidRPr="00D45FD3">
        <w:rPr>
          <w:sz w:val="20"/>
          <w:szCs w:val="20"/>
          <w:vertAlign w:val="superscript"/>
        </w:rPr>
        <w:t xml:space="preserve">vv </w:t>
      </w:r>
      <w:r w:rsidRPr="00D45FD3">
        <w:rPr>
          <w:sz w:val="20"/>
          <w:szCs w:val="20"/>
        </w:rPr>
        <w:t>Randomization process not described. Allocation concealing not reported. Blinding to treatment not reported. Random selection of animals for assessment not reported. Blinding of outcome assessors not reported.</w:t>
      </w:r>
    </w:p>
    <w:p w14:paraId="1C1525D1" w14:textId="77777777" w:rsidR="00CC2EB7" w:rsidRPr="00D45FD3" w:rsidRDefault="00CC2EB7" w:rsidP="00CC2EB7">
      <w:pPr>
        <w:spacing w:after="120"/>
        <w:rPr>
          <w:sz w:val="20"/>
          <w:szCs w:val="20"/>
        </w:rPr>
      </w:pPr>
      <w:r w:rsidRPr="00D45FD3">
        <w:rPr>
          <w:sz w:val="20"/>
          <w:szCs w:val="20"/>
          <w:vertAlign w:val="superscript"/>
        </w:rPr>
        <w:t xml:space="preserve">ww </w:t>
      </w:r>
      <w:r w:rsidRPr="00D45FD3">
        <w:rPr>
          <w:sz w:val="20"/>
          <w:szCs w:val="20"/>
        </w:rPr>
        <w:t>Randomization process not described. Allocation concealing not reported. Details of animal housing not provided. Blinding to treatment not reported. Random selection of animals for assessment not reported. Blinding of outcome assessors not reported. Number of animals not specified in methods or results (i.e. cannot confirm if outcome data is complete).</w:t>
      </w:r>
    </w:p>
    <w:p w14:paraId="72587BB8" w14:textId="77777777" w:rsidR="00CC2EB7" w:rsidRPr="00D45FD3" w:rsidRDefault="00CC2EB7" w:rsidP="00CC2EB7">
      <w:pPr>
        <w:spacing w:after="120"/>
        <w:rPr>
          <w:sz w:val="20"/>
          <w:szCs w:val="20"/>
        </w:rPr>
      </w:pPr>
      <w:r w:rsidRPr="00D45FD3">
        <w:rPr>
          <w:sz w:val="20"/>
          <w:szCs w:val="20"/>
          <w:vertAlign w:val="superscript"/>
        </w:rPr>
        <w:t xml:space="preserve">xx </w:t>
      </w:r>
      <w:r w:rsidRPr="00D45FD3">
        <w:rPr>
          <w:sz w:val="20"/>
          <w:szCs w:val="20"/>
        </w:rPr>
        <w:t>Three mice in the treatment group and one mouse in the control group not included in the results (without explanation).</w:t>
      </w:r>
    </w:p>
    <w:p w14:paraId="478F35E8" w14:textId="77777777" w:rsidR="00CC2EB7" w:rsidRPr="00D45FD3" w:rsidRDefault="00CC2EB7" w:rsidP="00CC2EB7">
      <w:pPr>
        <w:spacing w:after="120"/>
        <w:rPr>
          <w:sz w:val="20"/>
          <w:szCs w:val="20"/>
        </w:rPr>
      </w:pPr>
      <w:r w:rsidRPr="00D45FD3">
        <w:rPr>
          <w:sz w:val="20"/>
          <w:szCs w:val="20"/>
          <w:vertAlign w:val="superscript"/>
        </w:rPr>
        <w:t xml:space="preserve">yy </w:t>
      </w:r>
      <w:r w:rsidRPr="00D45FD3">
        <w:rPr>
          <w:sz w:val="20"/>
          <w:szCs w:val="20"/>
        </w:rPr>
        <w:t>Three mice in the treatment group died (without explanation) and were not included in the analysis.</w:t>
      </w:r>
    </w:p>
    <w:p w14:paraId="5C13ED0E" w14:textId="77777777" w:rsidR="00CC2EB7" w:rsidRPr="00D45FD3" w:rsidRDefault="00CC2EB7" w:rsidP="00CC2EB7">
      <w:pPr>
        <w:spacing w:after="120"/>
        <w:rPr>
          <w:sz w:val="20"/>
          <w:szCs w:val="20"/>
          <w:vertAlign w:val="superscript"/>
        </w:rPr>
      </w:pPr>
      <w:r w:rsidRPr="00D45FD3">
        <w:rPr>
          <w:sz w:val="20"/>
          <w:szCs w:val="20"/>
          <w:vertAlign w:val="superscript"/>
        </w:rPr>
        <w:t xml:space="preserve">zz </w:t>
      </w:r>
      <w:r w:rsidRPr="00D45FD3">
        <w:rPr>
          <w:sz w:val="20"/>
          <w:szCs w:val="20"/>
        </w:rPr>
        <w:t>Allocation of animals to groups was not concealed.</w:t>
      </w:r>
    </w:p>
    <w:p w14:paraId="037A21E2" w14:textId="77777777" w:rsidR="00CC2EB7" w:rsidRPr="00D45FD3" w:rsidRDefault="00CC2EB7" w:rsidP="00CC2EB7">
      <w:pPr>
        <w:spacing w:after="120"/>
        <w:rPr>
          <w:sz w:val="20"/>
          <w:szCs w:val="20"/>
        </w:rPr>
      </w:pPr>
      <w:r w:rsidRPr="00D45FD3">
        <w:rPr>
          <w:sz w:val="20"/>
          <w:szCs w:val="20"/>
          <w:vertAlign w:val="superscript"/>
        </w:rPr>
        <w:t>aaa</w:t>
      </w:r>
      <w:r w:rsidRPr="00D45FD3">
        <w:rPr>
          <w:sz w:val="20"/>
          <w:szCs w:val="20"/>
        </w:rPr>
        <w:t xml:space="preserve"> Randomization process not described. Allocation concealing not reported. Details of animal housing not provided. Blinding to treatment not reported. Random selection of animals for assessment not reported. Blinding of outcome assessors not reported. Number of animals not specified in methods or results (i.e. cannot confirm if outcome data is complete).</w:t>
      </w:r>
    </w:p>
    <w:p w14:paraId="7F728EE0" w14:textId="77777777" w:rsidR="00CC2EB7" w:rsidRPr="00D45FD3" w:rsidRDefault="00CC2EB7" w:rsidP="00CC2EB7">
      <w:pPr>
        <w:spacing w:after="120"/>
        <w:rPr>
          <w:sz w:val="20"/>
          <w:szCs w:val="20"/>
        </w:rPr>
      </w:pPr>
      <w:r w:rsidRPr="00D45FD3">
        <w:rPr>
          <w:sz w:val="20"/>
          <w:szCs w:val="20"/>
          <w:vertAlign w:val="superscript"/>
        </w:rPr>
        <w:t>bbb</w:t>
      </w:r>
      <w:r w:rsidRPr="00D45FD3">
        <w:rPr>
          <w:sz w:val="20"/>
          <w:szCs w:val="20"/>
        </w:rPr>
        <w:t xml:space="preserve"> Randomization process not described. Age of animals reported, but not sex. Allocation concealing not reported. Details of animal housing not provided. Blinding to treatment not reported. Random selection of animals for assessment not reported. Blinding of outcome assessors not reported. Number of animals not specified in methods (i.e. cannot confirm if outcome data is complete).</w:t>
      </w:r>
    </w:p>
    <w:p w14:paraId="68E014EB" w14:textId="77777777" w:rsidR="00CC2EB7" w:rsidRPr="00D45FD3" w:rsidRDefault="00CC2EB7" w:rsidP="00CC2EB7">
      <w:pPr>
        <w:spacing w:after="120"/>
        <w:rPr>
          <w:sz w:val="20"/>
          <w:szCs w:val="20"/>
        </w:rPr>
      </w:pPr>
      <w:r w:rsidRPr="00D45FD3">
        <w:rPr>
          <w:sz w:val="20"/>
          <w:szCs w:val="20"/>
          <w:vertAlign w:val="superscript"/>
        </w:rPr>
        <w:t xml:space="preserve">ccc </w:t>
      </w:r>
      <w:r w:rsidRPr="00D45FD3">
        <w:rPr>
          <w:sz w:val="20"/>
          <w:szCs w:val="20"/>
        </w:rPr>
        <w:t>Blinding to treatment was not performed. Blinding of outcome assessor was not performed.</w:t>
      </w:r>
    </w:p>
    <w:p w14:paraId="778F6AC9" w14:textId="77777777" w:rsidR="00CC2EB7" w:rsidRPr="00D45FD3" w:rsidRDefault="00CC2EB7" w:rsidP="00CC2EB7">
      <w:pPr>
        <w:spacing w:after="120"/>
        <w:rPr>
          <w:sz w:val="20"/>
          <w:szCs w:val="20"/>
        </w:rPr>
      </w:pPr>
      <w:r w:rsidRPr="00D45FD3">
        <w:rPr>
          <w:sz w:val="20"/>
          <w:szCs w:val="20"/>
          <w:vertAlign w:val="superscript"/>
        </w:rPr>
        <w:t>ddd</w:t>
      </w:r>
      <w:r w:rsidRPr="00D45FD3">
        <w:rPr>
          <w:sz w:val="20"/>
          <w:szCs w:val="20"/>
        </w:rPr>
        <w:t xml:space="preserve"> Randomization process not described. Allocation concealing not reported. Details of animal housing not provided. Blinding to treatment not reported. Random selection of animals for assessment not reported. Blinding of outcome assessors not reported. Number of animals not specified in results (i.e. cannot confirm if outcome data is complete).</w:t>
      </w:r>
    </w:p>
    <w:p w14:paraId="5400A50B" w14:textId="77777777" w:rsidR="00CC2EB7" w:rsidRPr="00D45FD3" w:rsidRDefault="00CC2EB7" w:rsidP="00CC2EB7">
      <w:pPr>
        <w:spacing w:after="120"/>
        <w:rPr>
          <w:sz w:val="20"/>
          <w:szCs w:val="20"/>
        </w:rPr>
      </w:pPr>
      <w:r w:rsidRPr="00D45FD3">
        <w:rPr>
          <w:sz w:val="20"/>
          <w:szCs w:val="20"/>
          <w:vertAlign w:val="superscript"/>
        </w:rPr>
        <w:t>eee</w:t>
      </w:r>
      <w:r w:rsidRPr="00D45FD3">
        <w:rPr>
          <w:sz w:val="20"/>
          <w:szCs w:val="20"/>
        </w:rPr>
        <w:t xml:space="preserve"> Randomization process not described. Allocation concealing not reported. Details of animal housing not provided. Blinding to treatment not reported. Random selection of animals for assessment not reported. Blinding of outcome assessors not reported. Number of animals not specified in results (i.e. cannot confirm if outcome data is complete).</w:t>
      </w:r>
    </w:p>
    <w:p w14:paraId="37C872EF" w14:textId="77777777" w:rsidR="00CC2EB7" w:rsidRPr="00D45FD3" w:rsidRDefault="00CC2EB7" w:rsidP="00CC2EB7">
      <w:pPr>
        <w:spacing w:after="120"/>
        <w:rPr>
          <w:sz w:val="20"/>
          <w:szCs w:val="20"/>
        </w:rPr>
      </w:pPr>
      <w:r w:rsidRPr="00D45FD3">
        <w:rPr>
          <w:sz w:val="20"/>
          <w:szCs w:val="20"/>
          <w:vertAlign w:val="superscript"/>
        </w:rPr>
        <w:t>fff</w:t>
      </w:r>
      <w:r w:rsidRPr="00D45FD3">
        <w:rPr>
          <w:sz w:val="20"/>
          <w:szCs w:val="20"/>
        </w:rPr>
        <w:t xml:space="preserve"> Randomization process not described. Allocation concealing not reported. Details of animal housing not provided. Blinding to treatment not reported. Random selection of animals for assessment not reported. Blinding of outcome assessors not reported. Number of animals not specified in methods or results (i.e. cannot confirm if outcome data is complete).</w:t>
      </w:r>
    </w:p>
    <w:p w14:paraId="1FEE0FCC" w14:textId="77777777" w:rsidR="00CC2EB7" w:rsidRPr="00D45FD3" w:rsidRDefault="00CC2EB7" w:rsidP="00CC2EB7">
      <w:pPr>
        <w:spacing w:after="120"/>
        <w:rPr>
          <w:sz w:val="20"/>
          <w:szCs w:val="20"/>
        </w:rPr>
      </w:pPr>
      <w:r w:rsidRPr="00D45FD3">
        <w:rPr>
          <w:sz w:val="20"/>
          <w:szCs w:val="20"/>
          <w:vertAlign w:val="superscript"/>
        </w:rPr>
        <w:t xml:space="preserve">ggg </w:t>
      </w:r>
      <w:r w:rsidRPr="00D45FD3">
        <w:rPr>
          <w:sz w:val="20"/>
          <w:szCs w:val="20"/>
        </w:rPr>
        <w:t>Randomization process not described. Allocation concealing not reported. Not specified if animals from different groups housed together. Blinding to treatment not reported. Random selection of animals for assessment not reported. Blinding of outcome assessors not reported. Number of animals not specified in methods (i.e. cannot confirm if outcome data is complete).</w:t>
      </w:r>
    </w:p>
    <w:p w14:paraId="0AE0B7D7" w14:textId="77777777" w:rsidR="00CC2EB7" w:rsidRPr="00D45FD3" w:rsidRDefault="00CC2EB7" w:rsidP="00CC2EB7">
      <w:pPr>
        <w:spacing w:after="120"/>
        <w:rPr>
          <w:sz w:val="20"/>
          <w:szCs w:val="20"/>
        </w:rPr>
      </w:pPr>
      <w:r w:rsidRPr="00D45FD3">
        <w:rPr>
          <w:sz w:val="20"/>
          <w:szCs w:val="20"/>
          <w:vertAlign w:val="superscript"/>
        </w:rPr>
        <w:t xml:space="preserve">hhh </w:t>
      </w:r>
      <w:r w:rsidRPr="00D45FD3">
        <w:rPr>
          <w:sz w:val="20"/>
          <w:szCs w:val="20"/>
        </w:rPr>
        <w:t>Randomization process not described. Age of animals reported, but not sex. Allocation concealing not reported. Details of animal housing not provided. Blinding to treatment not reported. Random selection of animals for assessment not reported. Blinding of outcome assessors not reported.</w:t>
      </w:r>
    </w:p>
    <w:p w14:paraId="69F96574" w14:textId="77777777" w:rsidR="00CC2EB7" w:rsidRPr="00D45FD3" w:rsidRDefault="00CC2EB7" w:rsidP="00CC2EB7">
      <w:pPr>
        <w:spacing w:after="120"/>
      </w:pPr>
      <w:r w:rsidRPr="00D45FD3">
        <w:rPr>
          <w:sz w:val="20"/>
          <w:szCs w:val="20"/>
          <w:vertAlign w:val="superscript"/>
        </w:rPr>
        <w:t>iii</w:t>
      </w:r>
      <w:r w:rsidRPr="00D45FD3">
        <w:rPr>
          <w:sz w:val="20"/>
          <w:szCs w:val="20"/>
        </w:rPr>
        <w:t xml:space="preserve"> Twenty-one mice were purchased but only 17 were analyzed (with no explanation for discrepancy).</w:t>
      </w:r>
    </w:p>
    <w:p w14:paraId="1FB615BE" w14:textId="77777777" w:rsidR="00CC2EB7" w:rsidRPr="00D45FD3" w:rsidRDefault="00CC2EB7" w:rsidP="00CC2EB7">
      <w:pPr>
        <w:pStyle w:val="DocumentText"/>
      </w:pPr>
    </w:p>
    <w:p w14:paraId="276CE481" w14:textId="77777777" w:rsidR="00CC2EB7" w:rsidRPr="00D45FD3" w:rsidRDefault="00CC2EB7" w:rsidP="00CC2EB7">
      <w:pPr>
        <w:pStyle w:val="DocumentText"/>
        <w:sectPr w:rsidR="00CC2EB7" w:rsidRPr="00D45FD3" w:rsidSect="00CC2EB7">
          <w:footerReference w:type="even" r:id="rId31"/>
          <w:headerReference w:type="first" r:id="rId32"/>
          <w:footerReference w:type="first" r:id="rId33"/>
          <w:footnotePr>
            <w:numFmt w:val="lowerLetter"/>
          </w:footnotePr>
          <w:pgSz w:w="12240" w:h="15840"/>
          <w:pgMar w:top="1440" w:right="1440" w:bottom="1440" w:left="1440" w:header="720" w:footer="720" w:gutter="0"/>
          <w:cols w:space="720"/>
          <w:docGrid w:linePitch="360"/>
        </w:sectPr>
      </w:pPr>
    </w:p>
    <w:p w14:paraId="2445F95E" w14:textId="77777777" w:rsidR="00CC2EB7" w:rsidRPr="00D45FD3" w:rsidRDefault="00CC2EB7" w:rsidP="00CC2EB7">
      <w:pPr>
        <w:pStyle w:val="Heading2"/>
        <w:numPr>
          <w:ilvl w:val="1"/>
          <w:numId w:val="14"/>
        </w:numPr>
      </w:pPr>
      <w:bookmarkStart w:id="42" w:name="_Ref110419138"/>
      <w:bookmarkStart w:id="43" w:name="_Toc121842108"/>
      <w:r w:rsidRPr="00D45FD3">
        <w:t>Study Adequacy Evaluation</w:t>
      </w:r>
      <w:bookmarkEnd w:id="42"/>
      <w:bookmarkEnd w:id="43"/>
    </w:p>
    <w:tbl>
      <w:tblPr>
        <w:tblStyle w:val="TableGrid"/>
        <w:tblW w:w="12895" w:type="dxa"/>
        <w:tblLayout w:type="fixed"/>
        <w:tblLook w:val="04A0" w:firstRow="1" w:lastRow="0" w:firstColumn="1" w:lastColumn="0" w:noHBand="0" w:noVBand="1"/>
      </w:tblPr>
      <w:tblGrid>
        <w:gridCol w:w="704"/>
        <w:gridCol w:w="2268"/>
        <w:gridCol w:w="1539"/>
        <w:gridCol w:w="8"/>
        <w:gridCol w:w="1389"/>
        <w:gridCol w:w="16"/>
        <w:gridCol w:w="1381"/>
        <w:gridCol w:w="24"/>
        <w:gridCol w:w="1374"/>
        <w:gridCol w:w="31"/>
        <w:gridCol w:w="1366"/>
        <w:gridCol w:w="39"/>
        <w:gridCol w:w="1358"/>
        <w:gridCol w:w="47"/>
        <w:gridCol w:w="1351"/>
      </w:tblGrid>
      <w:tr w:rsidR="00CC2EB7" w:rsidRPr="00D45FD3" w14:paraId="396BAD8E" w14:textId="77777777" w:rsidTr="00CC2EB7">
        <w:trPr>
          <w:trHeight w:val="536"/>
          <w:tblHeader/>
        </w:trPr>
        <w:tc>
          <w:tcPr>
            <w:tcW w:w="704" w:type="dxa"/>
            <w:shd w:val="clear" w:color="auto" w:fill="D9D9D9" w:themeFill="background1" w:themeFillShade="D9"/>
            <w:vAlign w:val="center"/>
          </w:tcPr>
          <w:p w14:paraId="2B7C63F1" w14:textId="77777777" w:rsidR="00CC2EB7" w:rsidRPr="00D45FD3" w:rsidRDefault="00CC2EB7" w:rsidP="00CC2EB7">
            <w:pPr>
              <w:spacing w:after="0"/>
              <w:rPr>
                <w:b/>
                <w:bCs/>
                <w:sz w:val="18"/>
                <w:szCs w:val="18"/>
              </w:rPr>
            </w:pPr>
            <w:r w:rsidRPr="00D45FD3">
              <w:rPr>
                <w:b/>
                <w:bCs/>
                <w:sz w:val="18"/>
                <w:szCs w:val="18"/>
              </w:rPr>
              <w:t>RefID</w:t>
            </w:r>
          </w:p>
        </w:tc>
        <w:tc>
          <w:tcPr>
            <w:tcW w:w="2268" w:type="dxa"/>
            <w:shd w:val="clear" w:color="auto" w:fill="D9D9D9" w:themeFill="background1" w:themeFillShade="D9"/>
            <w:vAlign w:val="center"/>
            <w:hideMark/>
          </w:tcPr>
          <w:p w14:paraId="5E12D164" w14:textId="77777777" w:rsidR="00CC2EB7" w:rsidRPr="00D45FD3" w:rsidRDefault="00CC2EB7" w:rsidP="00CC2EB7">
            <w:pPr>
              <w:spacing w:after="0"/>
              <w:rPr>
                <w:b/>
                <w:bCs/>
                <w:sz w:val="18"/>
                <w:szCs w:val="18"/>
              </w:rPr>
            </w:pPr>
            <w:r w:rsidRPr="00D45FD3">
              <w:rPr>
                <w:b/>
                <w:bCs/>
                <w:sz w:val="18"/>
                <w:szCs w:val="18"/>
              </w:rPr>
              <w:t>Author, Year</w:t>
            </w:r>
          </w:p>
        </w:tc>
        <w:tc>
          <w:tcPr>
            <w:tcW w:w="1539" w:type="dxa"/>
            <w:shd w:val="clear" w:color="auto" w:fill="D9D9D9" w:themeFill="background1" w:themeFillShade="D9"/>
            <w:vAlign w:val="center"/>
            <w:hideMark/>
          </w:tcPr>
          <w:p w14:paraId="12F7D60D" w14:textId="77777777" w:rsidR="00CC2EB7" w:rsidRPr="00D45FD3" w:rsidRDefault="00CC2EB7" w:rsidP="00CC2EB7">
            <w:pPr>
              <w:spacing w:after="0"/>
              <w:jc w:val="center"/>
              <w:rPr>
                <w:b/>
                <w:bCs/>
                <w:sz w:val="18"/>
                <w:szCs w:val="18"/>
              </w:rPr>
            </w:pPr>
            <w:r w:rsidRPr="00D45FD3">
              <w:rPr>
                <w:b/>
                <w:bCs/>
                <w:sz w:val="18"/>
                <w:szCs w:val="18"/>
              </w:rPr>
              <w:t>Route of administration</w:t>
            </w:r>
            <w:r w:rsidRPr="00D45FD3">
              <w:rPr>
                <w:b/>
                <w:bCs/>
                <w:sz w:val="18"/>
                <w:szCs w:val="18"/>
                <w:vertAlign w:val="superscript"/>
              </w:rPr>
              <w:t>a</w:t>
            </w:r>
          </w:p>
        </w:tc>
        <w:tc>
          <w:tcPr>
            <w:tcW w:w="1397" w:type="dxa"/>
            <w:gridSpan w:val="2"/>
            <w:shd w:val="clear" w:color="auto" w:fill="D9D9D9" w:themeFill="background1" w:themeFillShade="D9"/>
            <w:vAlign w:val="center"/>
            <w:hideMark/>
          </w:tcPr>
          <w:p w14:paraId="48DB79B4" w14:textId="77777777" w:rsidR="00CC2EB7" w:rsidRPr="00D45FD3" w:rsidRDefault="00CC2EB7" w:rsidP="00CC2EB7">
            <w:pPr>
              <w:spacing w:after="0"/>
              <w:jc w:val="center"/>
              <w:rPr>
                <w:b/>
                <w:bCs/>
                <w:sz w:val="18"/>
                <w:szCs w:val="18"/>
              </w:rPr>
            </w:pPr>
            <w:r w:rsidRPr="00D45FD3">
              <w:rPr>
                <w:b/>
                <w:bCs/>
                <w:sz w:val="18"/>
                <w:szCs w:val="18"/>
              </w:rPr>
              <w:t>Group size</w:t>
            </w:r>
            <w:r w:rsidRPr="00D45FD3">
              <w:rPr>
                <w:b/>
                <w:bCs/>
                <w:sz w:val="18"/>
                <w:szCs w:val="18"/>
                <w:vertAlign w:val="superscript"/>
              </w:rPr>
              <w:t>b</w:t>
            </w:r>
          </w:p>
        </w:tc>
        <w:tc>
          <w:tcPr>
            <w:tcW w:w="1397" w:type="dxa"/>
            <w:gridSpan w:val="2"/>
            <w:shd w:val="clear" w:color="auto" w:fill="D9D9D9" w:themeFill="background1" w:themeFillShade="D9"/>
            <w:vAlign w:val="center"/>
            <w:hideMark/>
          </w:tcPr>
          <w:p w14:paraId="26D8C516" w14:textId="77777777" w:rsidR="00CC2EB7" w:rsidRPr="00D45FD3" w:rsidRDefault="00CC2EB7" w:rsidP="00CC2EB7">
            <w:pPr>
              <w:spacing w:after="0"/>
              <w:jc w:val="center"/>
              <w:rPr>
                <w:b/>
                <w:bCs/>
                <w:sz w:val="18"/>
                <w:szCs w:val="18"/>
              </w:rPr>
            </w:pPr>
            <w:r w:rsidRPr="00D45FD3">
              <w:rPr>
                <w:b/>
                <w:bCs/>
                <w:sz w:val="18"/>
                <w:szCs w:val="18"/>
              </w:rPr>
              <w:t>Dose response</w:t>
            </w:r>
            <w:r w:rsidRPr="00D45FD3">
              <w:rPr>
                <w:b/>
                <w:bCs/>
                <w:sz w:val="18"/>
                <w:szCs w:val="18"/>
                <w:vertAlign w:val="superscript"/>
              </w:rPr>
              <w:t>c</w:t>
            </w:r>
          </w:p>
        </w:tc>
        <w:tc>
          <w:tcPr>
            <w:tcW w:w="1398" w:type="dxa"/>
            <w:gridSpan w:val="2"/>
            <w:shd w:val="clear" w:color="auto" w:fill="D9D9D9" w:themeFill="background1" w:themeFillShade="D9"/>
            <w:vAlign w:val="center"/>
            <w:hideMark/>
          </w:tcPr>
          <w:p w14:paraId="650D9689" w14:textId="77777777" w:rsidR="00CC2EB7" w:rsidRPr="00D45FD3" w:rsidRDefault="00CC2EB7" w:rsidP="00CC2EB7">
            <w:pPr>
              <w:spacing w:after="0"/>
              <w:jc w:val="center"/>
              <w:rPr>
                <w:b/>
                <w:bCs/>
                <w:sz w:val="18"/>
                <w:szCs w:val="18"/>
              </w:rPr>
            </w:pPr>
            <w:r w:rsidRPr="00D45FD3">
              <w:rPr>
                <w:b/>
                <w:bCs/>
                <w:sz w:val="18"/>
                <w:szCs w:val="18"/>
              </w:rPr>
              <w:t>Daily dose</w:t>
            </w:r>
            <w:r w:rsidRPr="00D45FD3">
              <w:rPr>
                <w:b/>
                <w:bCs/>
                <w:sz w:val="18"/>
                <w:szCs w:val="18"/>
                <w:vertAlign w:val="superscript"/>
              </w:rPr>
              <w:t>d</w:t>
            </w:r>
          </w:p>
        </w:tc>
        <w:tc>
          <w:tcPr>
            <w:tcW w:w="1397" w:type="dxa"/>
            <w:gridSpan w:val="2"/>
            <w:shd w:val="clear" w:color="auto" w:fill="D9D9D9" w:themeFill="background1" w:themeFillShade="D9"/>
            <w:vAlign w:val="center"/>
            <w:hideMark/>
          </w:tcPr>
          <w:p w14:paraId="5554F2CA" w14:textId="77777777" w:rsidR="00CC2EB7" w:rsidRPr="00D45FD3" w:rsidRDefault="00CC2EB7" w:rsidP="00CC2EB7">
            <w:pPr>
              <w:spacing w:after="0"/>
              <w:jc w:val="center"/>
              <w:rPr>
                <w:b/>
                <w:bCs/>
                <w:sz w:val="18"/>
                <w:szCs w:val="18"/>
              </w:rPr>
            </w:pPr>
            <w:r w:rsidRPr="00D45FD3">
              <w:rPr>
                <w:b/>
                <w:bCs/>
                <w:sz w:val="18"/>
                <w:szCs w:val="18"/>
              </w:rPr>
              <w:t>Duration of exposure</w:t>
            </w:r>
            <w:r w:rsidRPr="00D45FD3">
              <w:rPr>
                <w:b/>
                <w:bCs/>
                <w:sz w:val="18"/>
                <w:szCs w:val="18"/>
                <w:vertAlign w:val="superscript"/>
              </w:rPr>
              <w:t>e</w:t>
            </w:r>
          </w:p>
        </w:tc>
        <w:tc>
          <w:tcPr>
            <w:tcW w:w="1397" w:type="dxa"/>
            <w:gridSpan w:val="2"/>
            <w:shd w:val="clear" w:color="auto" w:fill="D9D9D9" w:themeFill="background1" w:themeFillShade="D9"/>
            <w:vAlign w:val="center"/>
            <w:hideMark/>
          </w:tcPr>
          <w:p w14:paraId="36F3143D" w14:textId="77777777" w:rsidR="00CC2EB7" w:rsidRPr="00D45FD3" w:rsidRDefault="00CC2EB7" w:rsidP="00CC2EB7">
            <w:pPr>
              <w:spacing w:after="0"/>
              <w:jc w:val="center"/>
              <w:rPr>
                <w:b/>
                <w:bCs/>
                <w:sz w:val="18"/>
                <w:szCs w:val="18"/>
              </w:rPr>
            </w:pPr>
            <w:r w:rsidRPr="00D45FD3">
              <w:rPr>
                <w:b/>
                <w:bCs/>
                <w:sz w:val="18"/>
                <w:szCs w:val="18"/>
              </w:rPr>
              <w:t>Study Quality</w:t>
            </w:r>
            <w:r w:rsidRPr="00D45FD3">
              <w:rPr>
                <w:b/>
                <w:bCs/>
                <w:sz w:val="18"/>
                <w:szCs w:val="18"/>
                <w:vertAlign w:val="superscript"/>
              </w:rPr>
              <w:t>f</w:t>
            </w:r>
          </w:p>
        </w:tc>
        <w:tc>
          <w:tcPr>
            <w:tcW w:w="1398" w:type="dxa"/>
            <w:gridSpan w:val="2"/>
            <w:shd w:val="clear" w:color="auto" w:fill="D9D9D9" w:themeFill="background1" w:themeFillShade="D9"/>
            <w:vAlign w:val="center"/>
            <w:hideMark/>
          </w:tcPr>
          <w:p w14:paraId="265C2E5F" w14:textId="77777777" w:rsidR="00CC2EB7" w:rsidRPr="00D45FD3" w:rsidRDefault="00CC2EB7" w:rsidP="00CC2EB7">
            <w:pPr>
              <w:spacing w:after="0"/>
              <w:jc w:val="center"/>
              <w:rPr>
                <w:b/>
                <w:bCs/>
                <w:sz w:val="18"/>
                <w:szCs w:val="18"/>
              </w:rPr>
            </w:pPr>
            <w:r w:rsidRPr="00D45FD3">
              <w:rPr>
                <w:b/>
                <w:bCs/>
                <w:sz w:val="18"/>
                <w:szCs w:val="18"/>
              </w:rPr>
              <w:t xml:space="preserve">Overall </w:t>
            </w:r>
            <w:r w:rsidRPr="00D45FD3">
              <w:rPr>
                <w:b/>
                <w:bCs/>
                <w:sz w:val="18"/>
                <w:szCs w:val="18"/>
              </w:rPr>
              <w:br/>
              <w:t>adequacy score</w:t>
            </w:r>
            <w:r w:rsidRPr="00D45FD3">
              <w:rPr>
                <w:b/>
                <w:bCs/>
                <w:sz w:val="18"/>
                <w:szCs w:val="18"/>
                <w:vertAlign w:val="superscript"/>
              </w:rPr>
              <w:t>g</w:t>
            </w:r>
          </w:p>
        </w:tc>
      </w:tr>
      <w:tr w:rsidR="00CC2EB7" w:rsidRPr="00D45FD3" w14:paraId="2F70707A" w14:textId="77777777" w:rsidTr="00CC2EB7">
        <w:trPr>
          <w:trHeight w:val="290"/>
        </w:trPr>
        <w:tc>
          <w:tcPr>
            <w:tcW w:w="12895" w:type="dxa"/>
            <w:gridSpan w:val="15"/>
            <w:shd w:val="clear" w:color="auto" w:fill="F2F2F2" w:themeFill="background1" w:themeFillShade="F2"/>
            <w:vAlign w:val="center"/>
          </w:tcPr>
          <w:p w14:paraId="72EDFF84" w14:textId="77777777" w:rsidR="00CC2EB7" w:rsidRPr="00D45FD3" w:rsidRDefault="00CC2EB7" w:rsidP="00CC2EB7">
            <w:pPr>
              <w:spacing w:after="0"/>
              <w:rPr>
                <w:b/>
                <w:i/>
                <w:sz w:val="18"/>
                <w:szCs w:val="18"/>
              </w:rPr>
            </w:pPr>
            <w:r w:rsidRPr="00D45FD3">
              <w:rPr>
                <w:b/>
                <w:i/>
                <w:sz w:val="18"/>
                <w:szCs w:val="18"/>
              </w:rPr>
              <w:t>Tumor initiation studies</w:t>
            </w:r>
          </w:p>
        </w:tc>
      </w:tr>
      <w:tr w:rsidR="00CC2EB7" w:rsidRPr="00D45FD3" w14:paraId="6CC41F08" w14:textId="77777777" w:rsidTr="00CC2EB7">
        <w:trPr>
          <w:trHeight w:val="290"/>
        </w:trPr>
        <w:tc>
          <w:tcPr>
            <w:tcW w:w="704" w:type="dxa"/>
          </w:tcPr>
          <w:p w14:paraId="0797C62D" w14:textId="77777777" w:rsidR="00CC2EB7" w:rsidRPr="00D45FD3" w:rsidRDefault="00CC2EB7" w:rsidP="00CC2EB7">
            <w:pPr>
              <w:spacing w:after="0"/>
              <w:rPr>
                <w:sz w:val="18"/>
                <w:szCs w:val="18"/>
              </w:rPr>
            </w:pPr>
            <w:r w:rsidRPr="00D45FD3">
              <w:rPr>
                <w:sz w:val="18"/>
                <w:szCs w:val="18"/>
              </w:rPr>
              <w:t>89</w:t>
            </w:r>
          </w:p>
        </w:tc>
        <w:tc>
          <w:tcPr>
            <w:tcW w:w="2268" w:type="dxa"/>
            <w:noWrap/>
            <w:hideMark/>
          </w:tcPr>
          <w:p w14:paraId="649A5542" w14:textId="77777777" w:rsidR="00CC2EB7" w:rsidRPr="00D45FD3" w:rsidRDefault="00CC2EB7" w:rsidP="00CC2EB7">
            <w:pPr>
              <w:spacing w:after="0" w:line="259" w:lineRule="auto"/>
              <w:rPr>
                <w:sz w:val="18"/>
                <w:szCs w:val="18"/>
              </w:rPr>
            </w:pPr>
            <w:r w:rsidRPr="00D45FD3">
              <w:rPr>
                <w:sz w:val="18"/>
                <w:szCs w:val="18"/>
              </w:rPr>
              <w:t>Berger et al., 1987</w:t>
            </w:r>
          </w:p>
        </w:tc>
        <w:tc>
          <w:tcPr>
            <w:tcW w:w="1539" w:type="dxa"/>
            <w:noWrap/>
            <w:vAlign w:val="center"/>
            <w:hideMark/>
          </w:tcPr>
          <w:p w14:paraId="0FC5A590"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2C6D3DF6"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75EEC621"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6433CFEE"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32BCC5B0"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EF8BDD1"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7796BC56" w14:textId="77777777" w:rsidR="00CC2EB7" w:rsidRPr="00D45FD3" w:rsidRDefault="00CC2EB7" w:rsidP="00CC2EB7">
            <w:pPr>
              <w:spacing w:after="0"/>
              <w:jc w:val="center"/>
              <w:rPr>
                <w:sz w:val="18"/>
                <w:szCs w:val="18"/>
              </w:rPr>
            </w:pPr>
            <w:r w:rsidRPr="00D45FD3">
              <w:rPr>
                <w:sz w:val="18"/>
                <w:szCs w:val="18"/>
              </w:rPr>
              <w:t>2</w:t>
            </w:r>
          </w:p>
        </w:tc>
      </w:tr>
      <w:tr w:rsidR="00CC2EB7" w:rsidRPr="00D45FD3" w14:paraId="47D08BD4" w14:textId="77777777" w:rsidTr="00CC2EB7">
        <w:trPr>
          <w:trHeight w:val="290"/>
        </w:trPr>
        <w:tc>
          <w:tcPr>
            <w:tcW w:w="704" w:type="dxa"/>
          </w:tcPr>
          <w:p w14:paraId="3AE77669" w14:textId="77777777" w:rsidR="00CC2EB7" w:rsidRPr="00D45FD3" w:rsidRDefault="00CC2EB7" w:rsidP="00CC2EB7">
            <w:pPr>
              <w:spacing w:after="0"/>
              <w:rPr>
                <w:sz w:val="18"/>
                <w:szCs w:val="18"/>
              </w:rPr>
            </w:pPr>
            <w:r w:rsidRPr="00D45FD3">
              <w:rPr>
                <w:sz w:val="18"/>
                <w:szCs w:val="18"/>
              </w:rPr>
              <w:t>174</w:t>
            </w:r>
          </w:p>
        </w:tc>
        <w:tc>
          <w:tcPr>
            <w:tcW w:w="2268" w:type="dxa"/>
            <w:noWrap/>
            <w:hideMark/>
          </w:tcPr>
          <w:p w14:paraId="5CB66166" w14:textId="77777777" w:rsidR="00CC2EB7" w:rsidRPr="00D45FD3" w:rsidRDefault="00CC2EB7" w:rsidP="00CC2EB7">
            <w:pPr>
              <w:spacing w:after="0" w:line="259" w:lineRule="auto"/>
              <w:rPr>
                <w:sz w:val="18"/>
                <w:szCs w:val="18"/>
              </w:rPr>
            </w:pPr>
            <w:r w:rsidRPr="00D45FD3">
              <w:rPr>
                <w:sz w:val="18"/>
                <w:szCs w:val="18"/>
              </w:rPr>
              <w:t>Chen et al., 1994</w:t>
            </w:r>
          </w:p>
        </w:tc>
        <w:tc>
          <w:tcPr>
            <w:tcW w:w="1539" w:type="dxa"/>
            <w:noWrap/>
            <w:vAlign w:val="center"/>
            <w:hideMark/>
          </w:tcPr>
          <w:p w14:paraId="5BC37C4A"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758414D9"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720AD3C"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6BA2BFEB"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DA99481"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DB2F5B3"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6588AFE3" w14:textId="77777777" w:rsidR="00CC2EB7" w:rsidRPr="00D45FD3" w:rsidRDefault="00CC2EB7" w:rsidP="00CC2EB7">
            <w:pPr>
              <w:spacing w:after="0"/>
              <w:jc w:val="center"/>
              <w:rPr>
                <w:sz w:val="18"/>
                <w:szCs w:val="18"/>
              </w:rPr>
            </w:pPr>
            <w:r w:rsidRPr="00D45FD3">
              <w:rPr>
                <w:sz w:val="18"/>
                <w:szCs w:val="18"/>
              </w:rPr>
              <w:t>2</w:t>
            </w:r>
          </w:p>
        </w:tc>
      </w:tr>
      <w:tr w:rsidR="00CC2EB7" w:rsidRPr="00D45FD3" w14:paraId="69FFF914" w14:textId="77777777" w:rsidTr="00CC2EB7">
        <w:trPr>
          <w:trHeight w:val="290"/>
        </w:trPr>
        <w:tc>
          <w:tcPr>
            <w:tcW w:w="704" w:type="dxa"/>
          </w:tcPr>
          <w:p w14:paraId="2691213A" w14:textId="77777777" w:rsidR="00CC2EB7" w:rsidRPr="00D45FD3" w:rsidRDefault="00CC2EB7" w:rsidP="00CC2EB7">
            <w:pPr>
              <w:spacing w:after="0"/>
              <w:rPr>
                <w:sz w:val="18"/>
                <w:szCs w:val="18"/>
              </w:rPr>
            </w:pPr>
            <w:r w:rsidRPr="00D45FD3">
              <w:rPr>
                <w:sz w:val="18"/>
                <w:szCs w:val="18"/>
              </w:rPr>
              <w:t>320</w:t>
            </w:r>
          </w:p>
        </w:tc>
        <w:tc>
          <w:tcPr>
            <w:tcW w:w="2268" w:type="dxa"/>
            <w:noWrap/>
            <w:hideMark/>
          </w:tcPr>
          <w:p w14:paraId="28B4866A" w14:textId="77777777" w:rsidR="00CC2EB7" w:rsidRPr="00D45FD3" w:rsidRDefault="00CC2EB7" w:rsidP="00CC2EB7">
            <w:pPr>
              <w:spacing w:after="0" w:line="259" w:lineRule="auto"/>
              <w:rPr>
                <w:sz w:val="18"/>
                <w:szCs w:val="18"/>
              </w:rPr>
            </w:pPr>
            <w:r w:rsidRPr="00D45FD3">
              <w:rPr>
                <w:sz w:val="18"/>
                <w:szCs w:val="18"/>
              </w:rPr>
              <w:t>Galitovskiy et al., 2012</w:t>
            </w:r>
          </w:p>
        </w:tc>
        <w:tc>
          <w:tcPr>
            <w:tcW w:w="1539" w:type="dxa"/>
            <w:noWrap/>
            <w:vAlign w:val="center"/>
            <w:hideMark/>
          </w:tcPr>
          <w:p w14:paraId="309549E7"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A410200"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AF6A718"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43752F8A"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1ADA996"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7E4F9AE8"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4EF6B80F" w14:textId="77777777" w:rsidR="00CC2EB7" w:rsidRPr="00D45FD3" w:rsidRDefault="00CC2EB7" w:rsidP="00CC2EB7">
            <w:pPr>
              <w:spacing w:after="0"/>
              <w:jc w:val="center"/>
              <w:rPr>
                <w:sz w:val="18"/>
                <w:szCs w:val="18"/>
              </w:rPr>
            </w:pPr>
            <w:r w:rsidRPr="00D45FD3">
              <w:rPr>
                <w:sz w:val="18"/>
                <w:szCs w:val="18"/>
              </w:rPr>
              <w:t>2</w:t>
            </w:r>
          </w:p>
        </w:tc>
      </w:tr>
      <w:tr w:rsidR="00CC2EB7" w:rsidRPr="00D45FD3" w14:paraId="5F72A8D3" w14:textId="77777777" w:rsidTr="00CC2EB7">
        <w:trPr>
          <w:trHeight w:val="290"/>
        </w:trPr>
        <w:tc>
          <w:tcPr>
            <w:tcW w:w="704" w:type="dxa"/>
          </w:tcPr>
          <w:p w14:paraId="1C03681B" w14:textId="77777777" w:rsidR="00CC2EB7" w:rsidRPr="00D45FD3" w:rsidRDefault="00CC2EB7" w:rsidP="00CC2EB7">
            <w:pPr>
              <w:spacing w:after="0"/>
              <w:rPr>
                <w:sz w:val="18"/>
                <w:szCs w:val="18"/>
              </w:rPr>
            </w:pPr>
            <w:r w:rsidRPr="00D45FD3">
              <w:rPr>
                <w:sz w:val="18"/>
                <w:szCs w:val="18"/>
              </w:rPr>
              <w:t>366</w:t>
            </w:r>
          </w:p>
        </w:tc>
        <w:tc>
          <w:tcPr>
            <w:tcW w:w="2268" w:type="dxa"/>
            <w:noWrap/>
            <w:hideMark/>
          </w:tcPr>
          <w:p w14:paraId="49BDA69B" w14:textId="77777777" w:rsidR="00CC2EB7" w:rsidRPr="00D45FD3" w:rsidRDefault="00CC2EB7" w:rsidP="00CC2EB7">
            <w:pPr>
              <w:spacing w:after="0" w:line="259" w:lineRule="auto"/>
              <w:rPr>
                <w:sz w:val="18"/>
                <w:szCs w:val="18"/>
              </w:rPr>
            </w:pPr>
            <w:r w:rsidRPr="00D45FD3">
              <w:rPr>
                <w:sz w:val="18"/>
                <w:szCs w:val="18"/>
              </w:rPr>
              <w:t>Habs and Schmahl, 1984</w:t>
            </w:r>
          </w:p>
        </w:tc>
        <w:tc>
          <w:tcPr>
            <w:tcW w:w="1539" w:type="dxa"/>
            <w:noWrap/>
            <w:vAlign w:val="center"/>
            <w:hideMark/>
          </w:tcPr>
          <w:p w14:paraId="0BAD5723"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3F4907E"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2857DCC9"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4DBDC889"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4C30E7C"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A0F4EF0"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48542740" w14:textId="77777777" w:rsidR="00CC2EB7" w:rsidRPr="00D45FD3" w:rsidRDefault="00CC2EB7" w:rsidP="00CC2EB7">
            <w:pPr>
              <w:spacing w:after="0"/>
              <w:jc w:val="center"/>
              <w:rPr>
                <w:sz w:val="18"/>
                <w:szCs w:val="18"/>
              </w:rPr>
            </w:pPr>
            <w:r w:rsidRPr="00D45FD3">
              <w:rPr>
                <w:sz w:val="18"/>
                <w:szCs w:val="18"/>
              </w:rPr>
              <w:t>0</w:t>
            </w:r>
          </w:p>
        </w:tc>
      </w:tr>
      <w:tr w:rsidR="00CC2EB7" w:rsidRPr="00D45FD3" w14:paraId="73904050" w14:textId="77777777" w:rsidTr="00CC2EB7">
        <w:trPr>
          <w:trHeight w:val="320"/>
        </w:trPr>
        <w:tc>
          <w:tcPr>
            <w:tcW w:w="704" w:type="dxa"/>
          </w:tcPr>
          <w:p w14:paraId="4CC39A0B" w14:textId="77777777" w:rsidR="00CC2EB7" w:rsidRPr="00D45FD3" w:rsidRDefault="00CC2EB7" w:rsidP="00CC2EB7">
            <w:pPr>
              <w:spacing w:after="0"/>
              <w:rPr>
                <w:sz w:val="18"/>
                <w:szCs w:val="18"/>
              </w:rPr>
            </w:pPr>
            <w:r w:rsidRPr="00D45FD3">
              <w:rPr>
                <w:sz w:val="18"/>
                <w:szCs w:val="18"/>
              </w:rPr>
              <w:t>632</w:t>
            </w:r>
          </w:p>
        </w:tc>
        <w:tc>
          <w:tcPr>
            <w:tcW w:w="2268" w:type="dxa"/>
            <w:noWrap/>
            <w:hideMark/>
          </w:tcPr>
          <w:p w14:paraId="06F96759" w14:textId="77777777" w:rsidR="00CC2EB7" w:rsidRPr="00D45FD3" w:rsidRDefault="00CC2EB7" w:rsidP="00CC2EB7">
            <w:pPr>
              <w:spacing w:after="0" w:line="259" w:lineRule="auto"/>
              <w:rPr>
                <w:sz w:val="18"/>
                <w:szCs w:val="18"/>
              </w:rPr>
            </w:pPr>
            <w:r w:rsidRPr="00D45FD3">
              <w:rPr>
                <w:sz w:val="18"/>
                <w:szCs w:val="18"/>
              </w:rPr>
              <w:t>Maier et al., 2011</w:t>
            </w:r>
          </w:p>
        </w:tc>
        <w:tc>
          <w:tcPr>
            <w:tcW w:w="1539" w:type="dxa"/>
            <w:noWrap/>
            <w:vAlign w:val="center"/>
            <w:hideMark/>
          </w:tcPr>
          <w:p w14:paraId="28FE8285"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6E20334"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7A1C864"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449190C0"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F6AE939"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381F085"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0AF4FCBB" w14:textId="77777777" w:rsidR="00CC2EB7" w:rsidRPr="00D45FD3" w:rsidRDefault="00CC2EB7" w:rsidP="00CC2EB7">
            <w:pPr>
              <w:spacing w:after="0"/>
              <w:jc w:val="center"/>
              <w:rPr>
                <w:sz w:val="18"/>
                <w:szCs w:val="18"/>
              </w:rPr>
            </w:pPr>
            <w:r w:rsidRPr="00D45FD3">
              <w:rPr>
                <w:sz w:val="18"/>
                <w:szCs w:val="18"/>
              </w:rPr>
              <w:t>3</w:t>
            </w:r>
          </w:p>
        </w:tc>
      </w:tr>
      <w:tr w:rsidR="00CC2EB7" w:rsidRPr="00D45FD3" w14:paraId="3B5701C8" w14:textId="77777777" w:rsidTr="00CC2EB7">
        <w:trPr>
          <w:trHeight w:val="472"/>
        </w:trPr>
        <w:tc>
          <w:tcPr>
            <w:tcW w:w="704" w:type="dxa"/>
          </w:tcPr>
          <w:p w14:paraId="0000279D" w14:textId="77777777" w:rsidR="00CC2EB7" w:rsidRPr="00D45FD3" w:rsidRDefault="00CC2EB7" w:rsidP="00CC2EB7">
            <w:pPr>
              <w:spacing w:after="0"/>
              <w:rPr>
                <w:sz w:val="18"/>
                <w:szCs w:val="18"/>
              </w:rPr>
            </w:pPr>
            <w:r w:rsidRPr="00D45FD3">
              <w:rPr>
                <w:sz w:val="18"/>
                <w:szCs w:val="18"/>
              </w:rPr>
              <w:t>644</w:t>
            </w:r>
          </w:p>
        </w:tc>
        <w:tc>
          <w:tcPr>
            <w:tcW w:w="2268" w:type="dxa"/>
            <w:noWrap/>
            <w:hideMark/>
          </w:tcPr>
          <w:p w14:paraId="20FC70E7" w14:textId="77777777" w:rsidR="00CC2EB7" w:rsidRPr="00D45FD3" w:rsidRDefault="00CC2EB7" w:rsidP="00CC2EB7">
            <w:pPr>
              <w:spacing w:after="0" w:line="259" w:lineRule="auto"/>
              <w:rPr>
                <w:sz w:val="18"/>
                <w:szCs w:val="18"/>
              </w:rPr>
            </w:pPr>
            <w:r w:rsidRPr="00D45FD3">
              <w:rPr>
                <w:sz w:val="18"/>
                <w:szCs w:val="18"/>
              </w:rPr>
              <w:t>Martin et al., 1979</w:t>
            </w:r>
          </w:p>
        </w:tc>
        <w:tc>
          <w:tcPr>
            <w:tcW w:w="1539" w:type="dxa"/>
            <w:noWrap/>
            <w:vAlign w:val="center"/>
            <w:hideMark/>
          </w:tcPr>
          <w:p w14:paraId="0F84109C"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87DE4E5"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70C3162E"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0736DF9F"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F2D8271"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FF22547"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378D1B24" w14:textId="77777777" w:rsidR="00CC2EB7" w:rsidRPr="00D45FD3" w:rsidRDefault="00CC2EB7" w:rsidP="00CC2EB7">
            <w:pPr>
              <w:spacing w:after="0"/>
              <w:jc w:val="center"/>
              <w:rPr>
                <w:sz w:val="18"/>
                <w:szCs w:val="18"/>
              </w:rPr>
            </w:pPr>
            <w:r w:rsidRPr="00D45FD3">
              <w:rPr>
                <w:sz w:val="18"/>
                <w:szCs w:val="18"/>
              </w:rPr>
              <w:t>1</w:t>
            </w:r>
          </w:p>
        </w:tc>
      </w:tr>
      <w:tr w:rsidR="00CC2EB7" w:rsidRPr="00D45FD3" w14:paraId="4797BE3A" w14:textId="77777777" w:rsidTr="00CC2EB7">
        <w:trPr>
          <w:trHeight w:val="290"/>
        </w:trPr>
        <w:tc>
          <w:tcPr>
            <w:tcW w:w="704" w:type="dxa"/>
          </w:tcPr>
          <w:p w14:paraId="13EC16FF" w14:textId="77777777" w:rsidR="00CC2EB7" w:rsidRPr="00D45FD3" w:rsidRDefault="00CC2EB7" w:rsidP="00CC2EB7">
            <w:pPr>
              <w:spacing w:after="0"/>
              <w:rPr>
                <w:sz w:val="18"/>
                <w:szCs w:val="18"/>
              </w:rPr>
            </w:pPr>
            <w:r w:rsidRPr="00D45FD3">
              <w:rPr>
                <w:sz w:val="18"/>
                <w:szCs w:val="18"/>
              </w:rPr>
              <w:t>683</w:t>
            </w:r>
          </w:p>
        </w:tc>
        <w:tc>
          <w:tcPr>
            <w:tcW w:w="2268" w:type="dxa"/>
            <w:noWrap/>
            <w:hideMark/>
          </w:tcPr>
          <w:p w14:paraId="633AF719" w14:textId="77777777" w:rsidR="00CC2EB7" w:rsidRPr="00D45FD3" w:rsidRDefault="00CC2EB7" w:rsidP="00CC2EB7">
            <w:pPr>
              <w:spacing w:after="0" w:line="259" w:lineRule="auto"/>
              <w:rPr>
                <w:sz w:val="18"/>
                <w:szCs w:val="18"/>
              </w:rPr>
            </w:pPr>
            <w:r w:rsidRPr="00D45FD3">
              <w:rPr>
                <w:sz w:val="18"/>
                <w:szCs w:val="18"/>
              </w:rPr>
              <w:t>Murphy et al., 2011</w:t>
            </w:r>
          </w:p>
        </w:tc>
        <w:tc>
          <w:tcPr>
            <w:tcW w:w="1539" w:type="dxa"/>
            <w:noWrap/>
            <w:vAlign w:val="center"/>
            <w:hideMark/>
          </w:tcPr>
          <w:p w14:paraId="68265857"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2217EEC7"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B3014B9"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4E97BB2C"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2DF46924"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47261F9"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03254369" w14:textId="77777777" w:rsidR="00CC2EB7" w:rsidRPr="00D45FD3" w:rsidRDefault="00CC2EB7" w:rsidP="00CC2EB7">
            <w:pPr>
              <w:spacing w:after="0"/>
              <w:jc w:val="center"/>
              <w:rPr>
                <w:sz w:val="18"/>
                <w:szCs w:val="18"/>
              </w:rPr>
            </w:pPr>
            <w:r w:rsidRPr="00D45FD3">
              <w:rPr>
                <w:sz w:val="18"/>
                <w:szCs w:val="18"/>
              </w:rPr>
              <w:t>3</w:t>
            </w:r>
          </w:p>
        </w:tc>
      </w:tr>
      <w:tr w:rsidR="00CC2EB7" w:rsidRPr="00D45FD3" w14:paraId="620BBC30" w14:textId="77777777" w:rsidTr="00CC2EB7">
        <w:trPr>
          <w:trHeight w:val="290"/>
        </w:trPr>
        <w:tc>
          <w:tcPr>
            <w:tcW w:w="704" w:type="dxa"/>
          </w:tcPr>
          <w:p w14:paraId="2369A1EC" w14:textId="77777777" w:rsidR="00CC2EB7" w:rsidRPr="00D45FD3" w:rsidRDefault="00CC2EB7" w:rsidP="00CC2EB7">
            <w:pPr>
              <w:spacing w:after="0"/>
              <w:rPr>
                <w:sz w:val="18"/>
                <w:szCs w:val="18"/>
              </w:rPr>
            </w:pPr>
            <w:r w:rsidRPr="00D45FD3">
              <w:rPr>
                <w:sz w:val="18"/>
                <w:szCs w:val="18"/>
              </w:rPr>
              <w:t>850</w:t>
            </w:r>
          </w:p>
        </w:tc>
        <w:tc>
          <w:tcPr>
            <w:tcW w:w="2268" w:type="dxa"/>
            <w:noWrap/>
            <w:hideMark/>
          </w:tcPr>
          <w:p w14:paraId="2675A5F7" w14:textId="77777777" w:rsidR="00CC2EB7" w:rsidRPr="00D45FD3" w:rsidRDefault="00CC2EB7" w:rsidP="00CC2EB7">
            <w:pPr>
              <w:spacing w:after="0" w:line="259" w:lineRule="auto"/>
              <w:rPr>
                <w:sz w:val="18"/>
                <w:szCs w:val="18"/>
              </w:rPr>
            </w:pPr>
            <w:r w:rsidRPr="00D45FD3">
              <w:rPr>
                <w:sz w:val="18"/>
                <w:szCs w:val="18"/>
              </w:rPr>
              <w:t>Schmahl and Habs, 1976</w:t>
            </w:r>
          </w:p>
        </w:tc>
        <w:tc>
          <w:tcPr>
            <w:tcW w:w="1539" w:type="dxa"/>
            <w:noWrap/>
            <w:vAlign w:val="center"/>
            <w:hideMark/>
          </w:tcPr>
          <w:p w14:paraId="0A6CB64C"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79A329E"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19482EF"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796FD2C1"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1F51E56"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399BC8F"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7BE38254" w14:textId="77777777" w:rsidR="00CC2EB7" w:rsidRPr="00D45FD3" w:rsidRDefault="00CC2EB7" w:rsidP="00CC2EB7">
            <w:pPr>
              <w:spacing w:after="0"/>
              <w:jc w:val="center"/>
              <w:rPr>
                <w:sz w:val="18"/>
                <w:szCs w:val="18"/>
              </w:rPr>
            </w:pPr>
            <w:r w:rsidRPr="00D45FD3">
              <w:rPr>
                <w:sz w:val="18"/>
                <w:szCs w:val="18"/>
              </w:rPr>
              <w:t>2</w:t>
            </w:r>
          </w:p>
        </w:tc>
      </w:tr>
      <w:tr w:rsidR="00CC2EB7" w:rsidRPr="00D45FD3" w14:paraId="5D0797FD" w14:textId="77777777" w:rsidTr="00CC2EB7">
        <w:trPr>
          <w:trHeight w:val="290"/>
        </w:trPr>
        <w:tc>
          <w:tcPr>
            <w:tcW w:w="704" w:type="dxa"/>
          </w:tcPr>
          <w:p w14:paraId="773F5806" w14:textId="77777777" w:rsidR="00CC2EB7" w:rsidRPr="00D45FD3" w:rsidRDefault="00CC2EB7" w:rsidP="00CC2EB7">
            <w:pPr>
              <w:spacing w:after="0"/>
              <w:rPr>
                <w:sz w:val="18"/>
                <w:szCs w:val="18"/>
              </w:rPr>
            </w:pPr>
            <w:r w:rsidRPr="00D45FD3">
              <w:rPr>
                <w:sz w:val="18"/>
                <w:szCs w:val="18"/>
              </w:rPr>
              <w:t>966</w:t>
            </w:r>
          </w:p>
        </w:tc>
        <w:tc>
          <w:tcPr>
            <w:tcW w:w="2268" w:type="dxa"/>
            <w:noWrap/>
            <w:hideMark/>
          </w:tcPr>
          <w:p w14:paraId="5420CF2C" w14:textId="77777777" w:rsidR="00CC2EB7" w:rsidRPr="00D45FD3" w:rsidRDefault="00CC2EB7" w:rsidP="00CC2EB7">
            <w:pPr>
              <w:spacing w:after="0" w:line="259" w:lineRule="auto"/>
              <w:rPr>
                <w:sz w:val="18"/>
                <w:szCs w:val="18"/>
              </w:rPr>
            </w:pPr>
            <w:r w:rsidRPr="00D45FD3">
              <w:rPr>
                <w:sz w:val="18"/>
                <w:szCs w:val="18"/>
              </w:rPr>
              <w:t>Thompson et al., 1973</w:t>
            </w:r>
          </w:p>
        </w:tc>
        <w:tc>
          <w:tcPr>
            <w:tcW w:w="1539" w:type="dxa"/>
            <w:noWrap/>
            <w:vAlign w:val="center"/>
            <w:hideMark/>
          </w:tcPr>
          <w:p w14:paraId="09B8A188"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B198A05"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DD08A5A"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745882CC"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029EBFBA"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F2E008A"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42D769EE" w14:textId="77777777" w:rsidR="00CC2EB7" w:rsidRPr="00D45FD3" w:rsidRDefault="00CC2EB7" w:rsidP="00CC2EB7">
            <w:pPr>
              <w:spacing w:after="0"/>
              <w:jc w:val="center"/>
              <w:rPr>
                <w:sz w:val="18"/>
                <w:szCs w:val="18"/>
              </w:rPr>
            </w:pPr>
            <w:r w:rsidRPr="00D45FD3">
              <w:rPr>
                <w:sz w:val="18"/>
                <w:szCs w:val="18"/>
              </w:rPr>
              <w:t>3</w:t>
            </w:r>
          </w:p>
        </w:tc>
      </w:tr>
      <w:tr w:rsidR="00CC2EB7" w:rsidRPr="00D45FD3" w14:paraId="7BDE81FF" w14:textId="77777777" w:rsidTr="00CC2EB7">
        <w:trPr>
          <w:trHeight w:val="290"/>
        </w:trPr>
        <w:tc>
          <w:tcPr>
            <w:tcW w:w="704" w:type="dxa"/>
          </w:tcPr>
          <w:p w14:paraId="075EBE86" w14:textId="77777777" w:rsidR="00CC2EB7" w:rsidRPr="00D45FD3" w:rsidRDefault="00CC2EB7" w:rsidP="00CC2EB7">
            <w:pPr>
              <w:spacing w:after="0"/>
              <w:rPr>
                <w:sz w:val="18"/>
                <w:szCs w:val="18"/>
              </w:rPr>
            </w:pPr>
            <w:r w:rsidRPr="00D45FD3">
              <w:rPr>
                <w:sz w:val="18"/>
                <w:szCs w:val="18"/>
              </w:rPr>
              <w:t>976</w:t>
            </w:r>
          </w:p>
        </w:tc>
        <w:tc>
          <w:tcPr>
            <w:tcW w:w="2268" w:type="dxa"/>
            <w:noWrap/>
            <w:hideMark/>
          </w:tcPr>
          <w:p w14:paraId="58BFC696" w14:textId="77777777" w:rsidR="00CC2EB7" w:rsidRPr="00D45FD3" w:rsidRDefault="00CC2EB7" w:rsidP="00CC2EB7">
            <w:pPr>
              <w:spacing w:after="0" w:line="259" w:lineRule="auto"/>
              <w:rPr>
                <w:sz w:val="18"/>
                <w:szCs w:val="18"/>
              </w:rPr>
            </w:pPr>
            <w:r w:rsidRPr="00D45FD3">
              <w:rPr>
                <w:sz w:val="18"/>
                <w:szCs w:val="18"/>
              </w:rPr>
              <w:t>Toth, 1982</w:t>
            </w:r>
          </w:p>
        </w:tc>
        <w:tc>
          <w:tcPr>
            <w:tcW w:w="1539" w:type="dxa"/>
            <w:noWrap/>
            <w:vAlign w:val="center"/>
            <w:hideMark/>
          </w:tcPr>
          <w:p w14:paraId="50325344"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35B12B53"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68D7DDE6"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3C68BD16"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92ACA7D"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9A6DA8E"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311B3574" w14:textId="77777777" w:rsidR="00CC2EB7" w:rsidRPr="00D45FD3" w:rsidRDefault="00CC2EB7" w:rsidP="00CC2EB7">
            <w:pPr>
              <w:spacing w:after="0"/>
              <w:jc w:val="center"/>
              <w:rPr>
                <w:sz w:val="18"/>
                <w:szCs w:val="18"/>
              </w:rPr>
            </w:pPr>
            <w:r w:rsidRPr="00D45FD3">
              <w:rPr>
                <w:sz w:val="18"/>
                <w:szCs w:val="18"/>
              </w:rPr>
              <w:t>6</w:t>
            </w:r>
          </w:p>
        </w:tc>
      </w:tr>
      <w:tr w:rsidR="00CC2EB7" w:rsidRPr="00D45FD3" w14:paraId="585BFFFE" w14:textId="77777777" w:rsidTr="00CC2EB7">
        <w:trPr>
          <w:trHeight w:val="290"/>
        </w:trPr>
        <w:tc>
          <w:tcPr>
            <w:tcW w:w="704" w:type="dxa"/>
          </w:tcPr>
          <w:p w14:paraId="222E1231" w14:textId="77777777" w:rsidR="00CC2EB7" w:rsidRPr="00D45FD3" w:rsidRDefault="00CC2EB7" w:rsidP="00CC2EB7">
            <w:pPr>
              <w:spacing w:after="0"/>
              <w:rPr>
                <w:sz w:val="18"/>
                <w:szCs w:val="18"/>
              </w:rPr>
            </w:pPr>
            <w:r w:rsidRPr="00D45FD3">
              <w:rPr>
                <w:sz w:val="18"/>
                <w:szCs w:val="18"/>
              </w:rPr>
              <w:t>1028</w:t>
            </w:r>
          </w:p>
        </w:tc>
        <w:tc>
          <w:tcPr>
            <w:tcW w:w="2268" w:type="dxa"/>
            <w:noWrap/>
            <w:hideMark/>
          </w:tcPr>
          <w:p w14:paraId="5C7CB3B2" w14:textId="77777777" w:rsidR="00CC2EB7" w:rsidRPr="00D45FD3" w:rsidRDefault="00CC2EB7" w:rsidP="00CC2EB7">
            <w:pPr>
              <w:spacing w:after="0" w:line="259" w:lineRule="auto"/>
              <w:rPr>
                <w:sz w:val="18"/>
                <w:szCs w:val="18"/>
              </w:rPr>
            </w:pPr>
            <w:r w:rsidRPr="00D45FD3">
              <w:rPr>
                <w:sz w:val="18"/>
                <w:szCs w:val="18"/>
              </w:rPr>
              <w:t>Wang et al., 2017</w:t>
            </w:r>
          </w:p>
        </w:tc>
        <w:tc>
          <w:tcPr>
            <w:tcW w:w="1539" w:type="dxa"/>
            <w:noWrap/>
            <w:vAlign w:val="center"/>
            <w:hideMark/>
          </w:tcPr>
          <w:p w14:paraId="3706A1F6"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4801C3B"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11C7D050"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398F4E7A"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9C267C0"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2130AE4"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6F959402" w14:textId="77777777" w:rsidR="00CC2EB7" w:rsidRPr="00D45FD3" w:rsidRDefault="00CC2EB7" w:rsidP="00CC2EB7">
            <w:pPr>
              <w:spacing w:after="0"/>
              <w:jc w:val="center"/>
              <w:rPr>
                <w:sz w:val="18"/>
                <w:szCs w:val="18"/>
              </w:rPr>
            </w:pPr>
            <w:r w:rsidRPr="00D45FD3">
              <w:rPr>
                <w:sz w:val="18"/>
                <w:szCs w:val="18"/>
              </w:rPr>
              <w:t>2</w:t>
            </w:r>
          </w:p>
        </w:tc>
      </w:tr>
      <w:tr w:rsidR="00CC2EB7" w:rsidRPr="00D45FD3" w14:paraId="364F5F8B" w14:textId="77777777" w:rsidTr="00CC2EB7">
        <w:trPr>
          <w:trHeight w:val="290"/>
        </w:trPr>
        <w:tc>
          <w:tcPr>
            <w:tcW w:w="704" w:type="dxa"/>
          </w:tcPr>
          <w:p w14:paraId="5C78A96F" w14:textId="77777777" w:rsidR="00CC2EB7" w:rsidRPr="00D45FD3" w:rsidRDefault="00CC2EB7" w:rsidP="00CC2EB7">
            <w:pPr>
              <w:spacing w:after="0"/>
              <w:rPr>
                <w:sz w:val="18"/>
                <w:szCs w:val="18"/>
              </w:rPr>
            </w:pPr>
            <w:r w:rsidRPr="00D45FD3">
              <w:rPr>
                <w:sz w:val="18"/>
                <w:szCs w:val="18"/>
              </w:rPr>
              <w:t>1136</w:t>
            </w:r>
          </w:p>
        </w:tc>
        <w:tc>
          <w:tcPr>
            <w:tcW w:w="2268" w:type="dxa"/>
            <w:hideMark/>
          </w:tcPr>
          <w:p w14:paraId="1C08F253" w14:textId="77777777" w:rsidR="00CC2EB7" w:rsidRPr="00D45FD3" w:rsidRDefault="00CC2EB7" w:rsidP="00CC2EB7">
            <w:pPr>
              <w:spacing w:after="0" w:line="259" w:lineRule="auto"/>
              <w:rPr>
                <w:sz w:val="18"/>
                <w:szCs w:val="18"/>
              </w:rPr>
            </w:pPr>
            <w:r w:rsidRPr="00D45FD3">
              <w:rPr>
                <w:sz w:val="18"/>
                <w:szCs w:val="18"/>
              </w:rPr>
              <w:t>Waldum et al., 1996</w:t>
            </w:r>
          </w:p>
        </w:tc>
        <w:tc>
          <w:tcPr>
            <w:tcW w:w="1539" w:type="dxa"/>
            <w:noWrap/>
            <w:vAlign w:val="center"/>
            <w:hideMark/>
          </w:tcPr>
          <w:p w14:paraId="1E451C51"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C5C11D0"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53242FDA"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noWrap/>
            <w:vAlign w:val="center"/>
            <w:hideMark/>
          </w:tcPr>
          <w:p w14:paraId="2E4CAF7D"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4EF51A76" w14:textId="77777777" w:rsidR="00CC2EB7" w:rsidRPr="00D45FD3" w:rsidRDefault="00CC2EB7" w:rsidP="00CC2EB7">
            <w:pPr>
              <w:spacing w:after="0"/>
              <w:jc w:val="center"/>
              <w:rPr>
                <w:sz w:val="18"/>
                <w:szCs w:val="18"/>
              </w:rPr>
            </w:pPr>
            <w:r w:rsidRPr="00D45FD3">
              <w:rPr>
                <w:sz w:val="18"/>
                <w:szCs w:val="18"/>
              </w:rPr>
              <w:t>+</w:t>
            </w:r>
          </w:p>
        </w:tc>
        <w:tc>
          <w:tcPr>
            <w:tcW w:w="1397" w:type="dxa"/>
            <w:gridSpan w:val="2"/>
            <w:noWrap/>
            <w:vAlign w:val="center"/>
            <w:hideMark/>
          </w:tcPr>
          <w:p w14:paraId="2C0508B8" w14:textId="77777777" w:rsidR="00CC2EB7" w:rsidRPr="00D45FD3" w:rsidRDefault="00CC2EB7" w:rsidP="00CC2EB7">
            <w:pPr>
              <w:spacing w:after="0"/>
              <w:jc w:val="center"/>
              <w:rPr>
                <w:sz w:val="18"/>
                <w:szCs w:val="18"/>
              </w:rPr>
            </w:pPr>
            <w:r w:rsidRPr="00D45FD3">
              <w:rPr>
                <w:sz w:val="18"/>
                <w:szCs w:val="18"/>
              </w:rPr>
              <w:t>+</w:t>
            </w:r>
          </w:p>
        </w:tc>
        <w:tc>
          <w:tcPr>
            <w:tcW w:w="1398" w:type="dxa"/>
            <w:gridSpan w:val="2"/>
            <w:vAlign w:val="center"/>
            <w:hideMark/>
          </w:tcPr>
          <w:p w14:paraId="582C4B3E" w14:textId="77777777" w:rsidR="00CC2EB7" w:rsidRPr="00D45FD3" w:rsidRDefault="00CC2EB7" w:rsidP="00CC2EB7">
            <w:pPr>
              <w:spacing w:after="0"/>
              <w:jc w:val="center"/>
              <w:rPr>
                <w:sz w:val="18"/>
                <w:szCs w:val="18"/>
              </w:rPr>
            </w:pPr>
            <w:r w:rsidRPr="00D45FD3">
              <w:rPr>
                <w:sz w:val="18"/>
                <w:szCs w:val="18"/>
              </w:rPr>
              <w:t>4</w:t>
            </w:r>
          </w:p>
        </w:tc>
      </w:tr>
      <w:tr w:rsidR="00CC2EB7" w:rsidRPr="00D45FD3" w14:paraId="11E12179" w14:textId="77777777" w:rsidTr="00CC2EB7">
        <w:trPr>
          <w:trHeight w:val="290"/>
        </w:trPr>
        <w:tc>
          <w:tcPr>
            <w:tcW w:w="12895" w:type="dxa"/>
            <w:gridSpan w:val="15"/>
            <w:shd w:val="clear" w:color="auto" w:fill="F2F2F2" w:themeFill="background1" w:themeFillShade="F2"/>
            <w:vAlign w:val="center"/>
          </w:tcPr>
          <w:p w14:paraId="1E111F0E" w14:textId="77777777" w:rsidR="00CC2EB7" w:rsidRPr="00D45FD3" w:rsidRDefault="00CC2EB7" w:rsidP="00CC2EB7">
            <w:pPr>
              <w:spacing w:after="0"/>
              <w:rPr>
                <w:b/>
                <w:i/>
                <w:sz w:val="18"/>
                <w:szCs w:val="18"/>
              </w:rPr>
            </w:pPr>
            <w:r w:rsidRPr="00D45FD3">
              <w:rPr>
                <w:b/>
                <w:i/>
                <w:sz w:val="18"/>
                <w:szCs w:val="18"/>
              </w:rPr>
              <w:t>Tumor Progression studies</w:t>
            </w:r>
          </w:p>
        </w:tc>
      </w:tr>
      <w:tr w:rsidR="00CC2EB7" w:rsidRPr="00D45FD3" w14:paraId="1A28755F" w14:textId="77777777" w:rsidTr="00CC2EB7">
        <w:trPr>
          <w:trHeight w:val="290"/>
        </w:trPr>
        <w:tc>
          <w:tcPr>
            <w:tcW w:w="704" w:type="dxa"/>
            <w:noWrap/>
            <w:hideMark/>
          </w:tcPr>
          <w:p w14:paraId="04CDDA14" w14:textId="77777777" w:rsidR="00CC2EB7" w:rsidRPr="00D45FD3" w:rsidRDefault="00CC2EB7" w:rsidP="00CC2EB7">
            <w:pPr>
              <w:spacing w:after="0" w:line="259" w:lineRule="auto"/>
              <w:rPr>
                <w:sz w:val="18"/>
                <w:szCs w:val="18"/>
              </w:rPr>
            </w:pPr>
            <w:r w:rsidRPr="00D45FD3">
              <w:rPr>
                <w:sz w:val="18"/>
                <w:szCs w:val="18"/>
              </w:rPr>
              <w:t>44</w:t>
            </w:r>
          </w:p>
        </w:tc>
        <w:tc>
          <w:tcPr>
            <w:tcW w:w="2268" w:type="dxa"/>
            <w:noWrap/>
            <w:hideMark/>
          </w:tcPr>
          <w:p w14:paraId="6833F0CD" w14:textId="77777777" w:rsidR="00CC2EB7" w:rsidRPr="00D45FD3" w:rsidRDefault="00CC2EB7" w:rsidP="00CC2EB7">
            <w:pPr>
              <w:spacing w:after="0" w:line="259" w:lineRule="auto"/>
              <w:rPr>
                <w:sz w:val="18"/>
                <w:szCs w:val="18"/>
              </w:rPr>
            </w:pPr>
            <w:r w:rsidRPr="00D45FD3">
              <w:rPr>
                <w:sz w:val="18"/>
                <w:szCs w:val="18"/>
              </w:rPr>
              <w:t xml:space="preserve">Al-Wadei et al., 2012 </w:t>
            </w:r>
          </w:p>
        </w:tc>
        <w:tc>
          <w:tcPr>
            <w:tcW w:w="1547" w:type="dxa"/>
            <w:gridSpan w:val="2"/>
            <w:vAlign w:val="center"/>
            <w:hideMark/>
          </w:tcPr>
          <w:p w14:paraId="2BA9E9E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hideMark/>
          </w:tcPr>
          <w:p w14:paraId="307E047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hideMark/>
          </w:tcPr>
          <w:p w14:paraId="6D7D93F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hideMark/>
          </w:tcPr>
          <w:p w14:paraId="05A1F23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0D654D7"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vAlign w:val="center"/>
            <w:hideMark/>
          </w:tcPr>
          <w:p w14:paraId="298197AB"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BA4539C"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78F82F15" w14:textId="77777777" w:rsidTr="00CC2EB7">
        <w:trPr>
          <w:trHeight w:val="290"/>
        </w:trPr>
        <w:tc>
          <w:tcPr>
            <w:tcW w:w="704" w:type="dxa"/>
            <w:noWrap/>
            <w:hideMark/>
          </w:tcPr>
          <w:p w14:paraId="1D2B6DFE" w14:textId="77777777" w:rsidR="00CC2EB7" w:rsidRPr="00D45FD3" w:rsidRDefault="00CC2EB7" w:rsidP="00CC2EB7">
            <w:pPr>
              <w:spacing w:after="0" w:line="259" w:lineRule="auto"/>
              <w:rPr>
                <w:sz w:val="18"/>
                <w:szCs w:val="18"/>
              </w:rPr>
            </w:pPr>
            <w:r w:rsidRPr="00D45FD3">
              <w:rPr>
                <w:sz w:val="18"/>
                <w:szCs w:val="18"/>
              </w:rPr>
              <w:t>45</w:t>
            </w:r>
          </w:p>
        </w:tc>
        <w:tc>
          <w:tcPr>
            <w:tcW w:w="2268" w:type="dxa"/>
            <w:noWrap/>
            <w:hideMark/>
          </w:tcPr>
          <w:p w14:paraId="262770C2" w14:textId="77777777" w:rsidR="00CC2EB7" w:rsidRPr="00D45FD3" w:rsidRDefault="00CC2EB7" w:rsidP="00CC2EB7">
            <w:pPr>
              <w:spacing w:after="0" w:line="259" w:lineRule="auto"/>
              <w:rPr>
                <w:sz w:val="18"/>
                <w:szCs w:val="18"/>
              </w:rPr>
            </w:pPr>
            <w:r w:rsidRPr="00D45FD3">
              <w:rPr>
                <w:sz w:val="18"/>
                <w:szCs w:val="18"/>
              </w:rPr>
              <w:t>Al-Wadei et al., 2009</w:t>
            </w:r>
          </w:p>
        </w:tc>
        <w:tc>
          <w:tcPr>
            <w:tcW w:w="1547" w:type="dxa"/>
            <w:gridSpan w:val="2"/>
            <w:noWrap/>
            <w:vAlign w:val="center"/>
            <w:hideMark/>
          </w:tcPr>
          <w:p w14:paraId="521D80E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0E6906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83FB17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E88E6F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65119AC6"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F6B804F"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0A264380"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1D37DE2A" w14:textId="77777777" w:rsidTr="00CC2EB7">
        <w:trPr>
          <w:trHeight w:val="290"/>
        </w:trPr>
        <w:tc>
          <w:tcPr>
            <w:tcW w:w="704" w:type="dxa"/>
            <w:noWrap/>
            <w:hideMark/>
          </w:tcPr>
          <w:p w14:paraId="64333190" w14:textId="77777777" w:rsidR="00CC2EB7" w:rsidRPr="00D45FD3" w:rsidRDefault="00CC2EB7" w:rsidP="00CC2EB7">
            <w:pPr>
              <w:spacing w:after="0" w:line="259" w:lineRule="auto"/>
              <w:rPr>
                <w:sz w:val="18"/>
                <w:szCs w:val="18"/>
              </w:rPr>
            </w:pPr>
            <w:r w:rsidRPr="00D45FD3">
              <w:rPr>
                <w:sz w:val="18"/>
                <w:szCs w:val="18"/>
              </w:rPr>
              <w:t>85</w:t>
            </w:r>
          </w:p>
        </w:tc>
        <w:tc>
          <w:tcPr>
            <w:tcW w:w="2268" w:type="dxa"/>
            <w:noWrap/>
            <w:hideMark/>
          </w:tcPr>
          <w:p w14:paraId="1B0141BF" w14:textId="77777777" w:rsidR="00CC2EB7" w:rsidRPr="00D45FD3" w:rsidRDefault="00CC2EB7" w:rsidP="00CC2EB7">
            <w:pPr>
              <w:spacing w:after="0" w:line="259" w:lineRule="auto"/>
              <w:rPr>
                <w:sz w:val="18"/>
                <w:szCs w:val="18"/>
              </w:rPr>
            </w:pPr>
            <w:r w:rsidRPr="00D45FD3">
              <w:rPr>
                <w:sz w:val="18"/>
                <w:szCs w:val="18"/>
              </w:rPr>
              <w:t>Ben et al., 2020a</w:t>
            </w:r>
          </w:p>
        </w:tc>
        <w:tc>
          <w:tcPr>
            <w:tcW w:w="1547" w:type="dxa"/>
            <w:gridSpan w:val="2"/>
            <w:noWrap/>
            <w:vAlign w:val="center"/>
            <w:hideMark/>
          </w:tcPr>
          <w:p w14:paraId="1A440D7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FC52FE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ACA6D3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2CC530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3995BE1"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D668CA5"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22E81D7"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46FCCF45" w14:textId="77777777" w:rsidTr="00CC2EB7">
        <w:trPr>
          <w:trHeight w:val="290"/>
        </w:trPr>
        <w:tc>
          <w:tcPr>
            <w:tcW w:w="704" w:type="dxa"/>
            <w:noWrap/>
            <w:hideMark/>
          </w:tcPr>
          <w:p w14:paraId="0352A88F" w14:textId="77777777" w:rsidR="00CC2EB7" w:rsidRPr="00D45FD3" w:rsidRDefault="00CC2EB7" w:rsidP="00CC2EB7">
            <w:pPr>
              <w:spacing w:after="0" w:line="259" w:lineRule="auto"/>
              <w:rPr>
                <w:sz w:val="18"/>
                <w:szCs w:val="18"/>
              </w:rPr>
            </w:pPr>
            <w:r w:rsidRPr="00D45FD3">
              <w:rPr>
                <w:sz w:val="18"/>
                <w:szCs w:val="18"/>
              </w:rPr>
              <w:t>., 86</w:t>
            </w:r>
          </w:p>
        </w:tc>
        <w:tc>
          <w:tcPr>
            <w:tcW w:w="2268" w:type="dxa"/>
            <w:noWrap/>
            <w:hideMark/>
          </w:tcPr>
          <w:p w14:paraId="15192B60" w14:textId="77777777" w:rsidR="00CC2EB7" w:rsidRPr="00D45FD3" w:rsidRDefault="00CC2EB7" w:rsidP="00CC2EB7">
            <w:pPr>
              <w:spacing w:after="0" w:line="259" w:lineRule="auto"/>
              <w:rPr>
                <w:sz w:val="18"/>
                <w:szCs w:val="18"/>
              </w:rPr>
            </w:pPr>
            <w:r w:rsidRPr="00D45FD3">
              <w:rPr>
                <w:sz w:val="18"/>
                <w:szCs w:val="18"/>
              </w:rPr>
              <w:t>Ben et al., 2020b</w:t>
            </w:r>
          </w:p>
        </w:tc>
        <w:tc>
          <w:tcPr>
            <w:tcW w:w="1547" w:type="dxa"/>
            <w:gridSpan w:val="2"/>
            <w:noWrap/>
            <w:vAlign w:val="center"/>
            <w:hideMark/>
          </w:tcPr>
          <w:p w14:paraId="01A1C8E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6A5649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211D04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070E32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05C820F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9A4CE74"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2913074"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5F8081B7" w14:textId="77777777" w:rsidTr="00CC2EB7">
        <w:trPr>
          <w:trHeight w:val="290"/>
        </w:trPr>
        <w:tc>
          <w:tcPr>
            <w:tcW w:w="704" w:type="dxa"/>
            <w:noWrap/>
            <w:hideMark/>
          </w:tcPr>
          <w:p w14:paraId="6BA87117" w14:textId="77777777" w:rsidR="00CC2EB7" w:rsidRPr="00D45FD3" w:rsidRDefault="00CC2EB7" w:rsidP="00CC2EB7">
            <w:pPr>
              <w:spacing w:after="0" w:line="259" w:lineRule="auto"/>
              <w:rPr>
                <w:sz w:val="18"/>
                <w:szCs w:val="18"/>
              </w:rPr>
            </w:pPr>
            <w:r w:rsidRPr="00D45FD3">
              <w:rPr>
                <w:sz w:val="18"/>
                <w:szCs w:val="18"/>
              </w:rPr>
              <w:t>89</w:t>
            </w:r>
          </w:p>
        </w:tc>
        <w:tc>
          <w:tcPr>
            <w:tcW w:w="2268" w:type="dxa"/>
            <w:noWrap/>
            <w:hideMark/>
          </w:tcPr>
          <w:p w14:paraId="38077631" w14:textId="77777777" w:rsidR="00CC2EB7" w:rsidRPr="00D45FD3" w:rsidRDefault="00CC2EB7" w:rsidP="00CC2EB7">
            <w:pPr>
              <w:spacing w:after="0" w:line="259" w:lineRule="auto"/>
              <w:rPr>
                <w:sz w:val="18"/>
                <w:szCs w:val="18"/>
              </w:rPr>
            </w:pPr>
            <w:r w:rsidRPr="00D45FD3">
              <w:rPr>
                <w:sz w:val="18"/>
                <w:szCs w:val="18"/>
              </w:rPr>
              <w:t>Berger et al., 1987</w:t>
            </w:r>
          </w:p>
        </w:tc>
        <w:tc>
          <w:tcPr>
            <w:tcW w:w="1547" w:type="dxa"/>
            <w:gridSpan w:val="2"/>
            <w:noWrap/>
            <w:vAlign w:val="center"/>
            <w:hideMark/>
          </w:tcPr>
          <w:p w14:paraId="114E12F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B39528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1211BD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E3572C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381F3B1"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B6EC99B"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4392656"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0667A70E" w14:textId="77777777" w:rsidTr="00CC2EB7">
        <w:trPr>
          <w:trHeight w:val="290"/>
        </w:trPr>
        <w:tc>
          <w:tcPr>
            <w:tcW w:w="704" w:type="dxa"/>
            <w:noWrap/>
            <w:hideMark/>
          </w:tcPr>
          <w:p w14:paraId="5FFD2677" w14:textId="77777777" w:rsidR="00CC2EB7" w:rsidRPr="00D45FD3" w:rsidRDefault="00CC2EB7" w:rsidP="00CC2EB7">
            <w:pPr>
              <w:spacing w:after="0" w:line="259" w:lineRule="auto"/>
              <w:rPr>
                <w:sz w:val="18"/>
                <w:szCs w:val="18"/>
              </w:rPr>
            </w:pPr>
            <w:r w:rsidRPr="00D45FD3">
              <w:rPr>
                <w:sz w:val="18"/>
                <w:szCs w:val="18"/>
              </w:rPr>
              <w:t>94</w:t>
            </w:r>
          </w:p>
        </w:tc>
        <w:tc>
          <w:tcPr>
            <w:tcW w:w="2268" w:type="dxa"/>
            <w:noWrap/>
            <w:hideMark/>
          </w:tcPr>
          <w:p w14:paraId="0DB98D08" w14:textId="77777777" w:rsidR="00CC2EB7" w:rsidRPr="00D45FD3" w:rsidRDefault="00CC2EB7" w:rsidP="00CC2EB7">
            <w:pPr>
              <w:spacing w:after="0" w:line="259" w:lineRule="auto"/>
              <w:rPr>
                <w:sz w:val="18"/>
                <w:szCs w:val="18"/>
              </w:rPr>
            </w:pPr>
            <w:r w:rsidRPr="00D45FD3">
              <w:rPr>
                <w:sz w:val="18"/>
                <w:szCs w:val="18"/>
              </w:rPr>
              <w:t>Bersch et al.,2009</w:t>
            </w:r>
          </w:p>
        </w:tc>
        <w:tc>
          <w:tcPr>
            <w:tcW w:w="1547" w:type="dxa"/>
            <w:gridSpan w:val="2"/>
            <w:noWrap/>
            <w:vAlign w:val="center"/>
            <w:hideMark/>
          </w:tcPr>
          <w:p w14:paraId="226431A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8D224B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0D7782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528DA1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B42819D"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17329CB"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A172EB5"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5E39F57B" w14:textId="77777777" w:rsidTr="00CC2EB7">
        <w:trPr>
          <w:trHeight w:val="290"/>
        </w:trPr>
        <w:tc>
          <w:tcPr>
            <w:tcW w:w="704" w:type="dxa"/>
            <w:noWrap/>
            <w:hideMark/>
          </w:tcPr>
          <w:p w14:paraId="51807AA2" w14:textId="77777777" w:rsidR="00CC2EB7" w:rsidRPr="00D45FD3" w:rsidRDefault="00CC2EB7" w:rsidP="00CC2EB7">
            <w:pPr>
              <w:spacing w:after="0" w:line="259" w:lineRule="auto"/>
              <w:rPr>
                <w:sz w:val="18"/>
                <w:szCs w:val="18"/>
              </w:rPr>
            </w:pPr>
            <w:r w:rsidRPr="00D45FD3">
              <w:rPr>
                <w:sz w:val="18"/>
                <w:szCs w:val="18"/>
              </w:rPr>
              <w:t>150</w:t>
            </w:r>
          </w:p>
        </w:tc>
        <w:tc>
          <w:tcPr>
            <w:tcW w:w="2268" w:type="dxa"/>
            <w:noWrap/>
            <w:hideMark/>
          </w:tcPr>
          <w:p w14:paraId="48ED7BAF" w14:textId="77777777" w:rsidR="00CC2EB7" w:rsidRPr="00D45FD3" w:rsidRDefault="00CC2EB7" w:rsidP="00CC2EB7">
            <w:pPr>
              <w:spacing w:after="0" w:line="259" w:lineRule="auto"/>
              <w:rPr>
                <w:sz w:val="18"/>
                <w:szCs w:val="18"/>
              </w:rPr>
            </w:pPr>
            <w:r w:rsidRPr="00D45FD3">
              <w:rPr>
                <w:sz w:val="18"/>
                <w:szCs w:val="18"/>
              </w:rPr>
              <w:t>Cedillo et al., 2019</w:t>
            </w:r>
          </w:p>
        </w:tc>
        <w:tc>
          <w:tcPr>
            <w:tcW w:w="1547" w:type="dxa"/>
            <w:gridSpan w:val="2"/>
            <w:noWrap/>
            <w:vAlign w:val="center"/>
            <w:hideMark/>
          </w:tcPr>
          <w:p w14:paraId="59AEB27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E00E9B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413596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5591C7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6A67BA5"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0BE21E12"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CA843B2"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53A96A13" w14:textId="77777777" w:rsidTr="00CC2EB7">
        <w:trPr>
          <w:trHeight w:val="290"/>
        </w:trPr>
        <w:tc>
          <w:tcPr>
            <w:tcW w:w="704" w:type="dxa"/>
            <w:noWrap/>
            <w:hideMark/>
          </w:tcPr>
          <w:p w14:paraId="708B4639" w14:textId="77777777" w:rsidR="00CC2EB7" w:rsidRPr="00D45FD3" w:rsidRDefault="00CC2EB7" w:rsidP="00CC2EB7">
            <w:pPr>
              <w:spacing w:after="0" w:line="259" w:lineRule="auto"/>
              <w:rPr>
                <w:sz w:val="18"/>
                <w:szCs w:val="18"/>
              </w:rPr>
            </w:pPr>
            <w:r w:rsidRPr="00D45FD3">
              <w:rPr>
                <w:sz w:val="18"/>
                <w:szCs w:val="18"/>
              </w:rPr>
              <w:t>175</w:t>
            </w:r>
          </w:p>
        </w:tc>
        <w:tc>
          <w:tcPr>
            <w:tcW w:w="2268" w:type="dxa"/>
            <w:noWrap/>
            <w:hideMark/>
          </w:tcPr>
          <w:p w14:paraId="2A11F10B" w14:textId="77777777" w:rsidR="00CC2EB7" w:rsidRPr="00D45FD3" w:rsidRDefault="00CC2EB7" w:rsidP="00CC2EB7">
            <w:pPr>
              <w:spacing w:after="0" w:line="259" w:lineRule="auto"/>
              <w:rPr>
                <w:sz w:val="18"/>
                <w:szCs w:val="18"/>
              </w:rPr>
            </w:pPr>
            <w:r w:rsidRPr="00D45FD3">
              <w:rPr>
                <w:sz w:val="18"/>
                <w:szCs w:val="18"/>
              </w:rPr>
              <w:t>Chen et al., 1990</w:t>
            </w:r>
          </w:p>
        </w:tc>
        <w:tc>
          <w:tcPr>
            <w:tcW w:w="1547" w:type="dxa"/>
            <w:gridSpan w:val="2"/>
            <w:noWrap/>
            <w:vAlign w:val="center"/>
            <w:hideMark/>
          </w:tcPr>
          <w:p w14:paraId="0D59020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AB0520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9480EA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C668E9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578BE46"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4285CAB"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B77F2C6"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1C3563E9" w14:textId="77777777" w:rsidTr="00CC2EB7">
        <w:trPr>
          <w:trHeight w:val="290"/>
        </w:trPr>
        <w:tc>
          <w:tcPr>
            <w:tcW w:w="704" w:type="dxa"/>
            <w:noWrap/>
            <w:hideMark/>
          </w:tcPr>
          <w:p w14:paraId="25573412" w14:textId="77777777" w:rsidR="00CC2EB7" w:rsidRPr="00D45FD3" w:rsidRDefault="00CC2EB7" w:rsidP="00CC2EB7">
            <w:pPr>
              <w:spacing w:after="0" w:line="259" w:lineRule="auto"/>
              <w:rPr>
                <w:sz w:val="18"/>
                <w:szCs w:val="18"/>
              </w:rPr>
            </w:pPr>
            <w:r w:rsidRPr="00D45FD3">
              <w:rPr>
                <w:sz w:val="18"/>
                <w:szCs w:val="18"/>
              </w:rPr>
              <w:t>182</w:t>
            </w:r>
          </w:p>
        </w:tc>
        <w:tc>
          <w:tcPr>
            <w:tcW w:w="2268" w:type="dxa"/>
            <w:noWrap/>
            <w:hideMark/>
          </w:tcPr>
          <w:p w14:paraId="1D754FDD" w14:textId="77777777" w:rsidR="00CC2EB7" w:rsidRPr="00D45FD3" w:rsidRDefault="00CC2EB7" w:rsidP="00CC2EB7">
            <w:pPr>
              <w:spacing w:after="0" w:line="259" w:lineRule="auto"/>
              <w:rPr>
                <w:sz w:val="18"/>
                <w:szCs w:val="18"/>
              </w:rPr>
            </w:pPr>
            <w:r w:rsidRPr="00D45FD3">
              <w:rPr>
                <w:sz w:val="18"/>
                <w:szCs w:val="18"/>
              </w:rPr>
              <w:t>Chien et al., 2021</w:t>
            </w:r>
          </w:p>
        </w:tc>
        <w:tc>
          <w:tcPr>
            <w:tcW w:w="1547" w:type="dxa"/>
            <w:gridSpan w:val="2"/>
            <w:noWrap/>
            <w:vAlign w:val="center"/>
            <w:hideMark/>
          </w:tcPr>
          <w:p w14:paraId="3885830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500E17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DD73D7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55EF6E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7328D27"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95DE277"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01C5CC25"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1EE8B30D" w14:textId="77777777" w:rsidTr="00CC2EB7">
        <w:trPr>
          <w:trHeight w:val="290"/>
        </w:trPr>
        <w:tc>
          <w:tcPr>
            <w:tcW w:w="704" w:type="dxa"/>
            <w:noWrap/>
            <w:hideMark/>
          </w:tcPr>
          <w:p w14:paraId="4746AB87" w14:textId="77777777" w:rsidR="00CC2EB7" w:rsidRPr="00D45FD3" w:rsidRDefault="00CC2EB7" w:rsidP="00CC2EB7">
            <w:pPr>
              <w:spacing w:after="0" w:line="259" w:lineRule="auto"/>
              <w:rPr>
                <w:sz w:val="18"/>
                <w:szCs w:val="18"/>
              </w:rPr>
            </w:pPr>
            <w:r w:rsidRPr="00D45FD3">
              <w:rPr>
                <w:sz w:val="18"/>
                <w:szCs w:val="18"/>
              </w:rPr>
              <w:t>236</w:t>
            </w:r>
          </w:p>
        </w:tc>
        <w:tc>
          <w:tcPr>
            <w:tcW w:w="2268" w:type="dxa"/>
            <w:noWrap/>
            <w:hideMark/>
          </w:tcPr>
          <w:p w14:paraId="7D2F2844" w14:textId="77777777" w:rsidR="00CC2EB7" w:rsidRPr="00D45FD3" w:rsidRDefault="00CC2EB7" w:rsidP="00CC2EB7">
            <w:pPr>
              <w:spacing w:after="0" w:line="259" w:lineRule="auto"/>
              <w:rPr>
                <w:sz w:val="18"/>
                <w:szCs w:val="18"/>
              </w:rPr>
            </w:pPr>
            <w:r w:rsidRPr="00D45FD3">
              <w:rPr>
                <w:sz w:val="18"/>
                <w:szCs w:val="18"/>
              </w:rPr>
              <w:t>Davis et al., 2009</w:t>
            </w:r>
          </w:p>
        </w:tc>
        <w:tc>
          <w:tcPr>
            <w:tcW w:w="1547" w:type="dxa"/>
            <w:gridSpan w:val="2"/>
            <w:noWrap/>
            <w:vAlign w:val="center"/>
            <w:hideMark/>
          </w:tcPr>
          <w:p w14:paraId="1528AAD2"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42E065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4B61F7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9E19BE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F26C2F0"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D1138BE"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8BABCC6"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20FDA6FE" w14:textId="77777777" w:rsidTr="00CC2EB7">
        <w:trPr>
          <w:trHeight w:val="290"/>
        </w:trPr>
        <w:tc>
          <w:tcPr>
            <w:tcW w:w="704" w:type="dxa"/>
            <w:noWrap/>
            <w:hideMark/>
          </w:tcPr>
          <w:p w14:paraId="6029B943" w14:textId="77777777" w:rsidR="00CC2EB7" w:rsidRPr="00D45FD3" w:rsidRDefault="00CC2EB7" w:rsidP="00CC2EB7">
            <w:pPr>
              <w:spacing w:after="0" w:line="259" w:lineRule="auto"/>
              <w:rPr>
                <w:sz w:val="18"/>
                <w:szCs w:val="18"/>
              </w:rPr>
            </w:pPr>
            <w:r w:rsidRPr="00D45FD3">
              <w:rPr>
                <w:sz w:val="18"/>
                <w:szCs w:val="18"/>
              </w:rPr>
              <w:t>247</w:t>
            </w:r>
          </w:p>
        </w:tc>
        <w:tc>
          <w:tcPr>
            <w:tcW w:w="2268" w:type="dxa"/>
            <w:noWrap/>
            <w:hideMark/>
          </w:tcPr>
          <w:p w14:paraId="3BB51A61" w14:textId="77777777" w:rsidR="00CC2EB7" w:rsidRPr="00D45FD3" w:rsidRDefault="00CC2EB7" w:rsidP="00CC2EB7">
            <w:pPr>
              <w:spacing w:after="0" w:line="259" w:lineRule="auto"/>
              <w:rPr>
                <w:sz w:val="18"/>
                <w:szCs w:val="18"/>
              </w:rPr>
            </w:pPr>
            <w:r w:rsidRPr="00D45FD3">
              <w:rPr>
                <w:sz w:val="18"/>
                <w:szCs w:val="18"/>
              </w:rPr>
              <w:t>Delitto et al., 2016</w:t>
            </w:r>
          </w:p>
        </w:tc>
        <w:tc>
          <w:tcPr>
            <w:tcW w:w="1547" w:type="dxa"/>
            <w:gridSpan w:val="2"/>
            <w:noWrap/>
            <w:vAlign w:val="center"/>
            <w:hideMark/>
          </w:tcPr>
          <w:p w14:paraId="2DC1C95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E54E63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A11ACB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31CD52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42A3B17"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329E036"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88B3F06"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22025438" w14:textId="77777777" w:rsidTr="00CC2EB7">
        <w:trPr>
          <w:trHeight w:val="290"/>
        </w:trPr>
        <w:tc>
          <w:tcPr>
            <w:tcW w:w="704" w:type="dxa"/>
            <w:noWrap/>
            <w:hideMark/>
          </w:tcPr>
          <w:p w14:paraId="3DFC21A2" w14:textId="77777777" w:rsidR="00CC2EB7" w:rsidRPr="00D45FD3" w:rsidRDefault="00CC2EB7" w:rsidP="00CC2EB7">
            <w:pPr>
              <w:spacing w:after="0" w:line="259" w:lineRule="auto"/>
              <w:rPr>
                <w:sz w:val="18"/>
                <w:szCs w:val="18"/>
              </w:rPr>
            </w:pPr>
            <w:r w:rsidRPr="00D45FD3">
              <w:rPr>
                <w:sz w:val="18"/>
                <w:szCs w:val="18"/>
              </w:rPr>
              <w:t>366</w:t>
            </w:r>
          </w:p>
        </w:tc>
        <w:tc>
          <w:tcPr>
            <w:tcW w:w="2268" w:type="dxa"/>
            <w:noWrap/>
            <w:hideMark/>
          </w:tcPr>
          <w:p w14:paraId="0CA32902" w14:textId="77777777" w:rsidR="00CC2EB7" w:rsidRPr="00D45FD3" w:rsidRDefault="00CC2EB7" w:rsidP="00CC2EB7">
            <w:pPr>
              <w:spacing w:after="0" w:line="259" w:lineRule="auto"/>
              <w:rPr>
                <w:sz w:val="18"/>
                <w:szCs w:val="18"/>
              </w:rPr>
            </w:pPr>
            <w:r w:rsidRPr="00D45FD3">
              <w:rPr>
                <w:sz w:val="18"/>
                <w:szCs w:val="18"/>
              </w:rPr>
              <w:t xml:space="preserve">Habs and Schmahl, 1984 </w:t>
            </w:r>
          </w:p>
        </w:tc>
        <w:tc>
          <w:tcPr>
            <w:tcW w:w="1547" w:type="dxa"/>
            <w:gridSpan w:val="2"/>
            <w:noWrap/>
            <w:vAlign w:val="center"/>
            <w:hideMark/>
          </w:tcPr>
          <w:p w14:paraId="6A68ED7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669FF5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B7566A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1F0CBE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DCBE4BE"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021315DC"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13A3B51"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22601C9E" w14:textId="77777777" w:rsidTr="00CC2EB7">
        <w:trPr>
          <w:trHeight w:val="290"/>
        </w:trPr>
        <w:tc>
          <w:tcPr>
            <w:tcW w:w="704" w:type="dxa"/>
            <w:noWrap/>
            <w:hideMark/>
          </w:tcPr>
          <w:p w14:paraId="4E659EE4" w14:textId="77777777" w:rsidR="00CC2EB7" w:rsidRPr="00D45FD3" w:rsidRDefault="00CC2EB7" w:rsidP="00CC2EB7">
            <w:pPr>
              <w:spacing w:after="0" w:line="259" w:lineRule="auto"/>
              <w:rPr>
                <w:sz w:val="18"/>
                <w:szCs w:val="18"/>
              </w:rPr>
            </w:pPr>
            <w:r w:rsidRPr="00D45FD3">
              <w:rPr>
                <w:sz w:val="18"/>
                <w:szCs w:val="18"/>
              </w:rPr>
              <w:t>377</w:t>
            </w:r>
          </w:p>
        </w:tc>
        <w:tc>
          <w:tcPr>
            <w:tcW w:w="2268" w:type="dxa"/>
            <w:noWrap/>
            <w:hideMark/>
          </w:tcPr>
          <w:p w14:paraId="2B8D73A9" w14:textId="77777777" w:rsidR="00CC2EB7" w:rsidRPr="00D45FD3" w:rsidRDefault="00CC2EB7" w:rsidP="00CC2EB7">
            <w:pPr>
              <w:spacing w:after="0" w:line="259" w:lineRule="auto"/>
              <w:rPr>
                <w:sz w:val="18"/>
                <w:szCs w:val="18"/>
              </w:rPr>
            </w:pPr>
            <w:r w:rsidRPr="00D45FD3">
              <w:rPr>
                <w:sz w:val="18"/>
                <w:szCs w:val="18"/>
              </w:rPr>
              <w:t>Hanaki et al., 2016</w:t>
            </w:r>
          </w:p>
        </w:tc>
        <w:tc>
          <w:tcPr>
            <w:tcW w:w="1547" w:type="dxa"/>
            <w:gridSpan w:val="2"/>
            <w:noWrap/>
            <w:vAlign w:val="center"/>
            <w:hideMark/>
          </w:tcPr>
          <w:p w14:paraId="6C9AE44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D342F0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5FC815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2FB057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530D0FFA"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372AC5AF"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EEE9892"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60DA248A" w14:textId="77777777" w:rsidTr="00CC2EB7">
        <w:trPr>
          <w:trHeight w:val="290"/>
        </w:trPr>
        <w:tc>
          <w:tcPr>
            <w:tcW w:w="704" w:type="dxa"/>
            <w:noWrap/>
            <w:hideMark/>
          </w:tcPr>
          <w:p w14:paraId="5C368B60" w14:textId="77777777" w:rsidR="00CC2EB7" w:rsidRPr="00D45FD3" w:rsidRDefault="00CC2EB7" w:rsidP="00CC2EB7">
            <w:pPr>
              <w:spacing w:after="0" w:line="259" w:lineRule="auto"/>
              <w:rPr>
                <w:sz w:val="18"/>
                <w:szCs w:val="18"/>
              </w:rPr>
            </w:pPr>
            <w:r w:rsidRPr="00D45FD3">
              <w:rPr>
                <w:sz w:val="18"/>
                <w:szCs w:val="18"/>
              </w:rPr>
              <w:t>380</w:t>
            </w:r>
          </w:p>
        </w:tc>
        <w:tc>
          <w:tcPr>
            <w:tcW w:w="2268" w:type="dxa"/>
            <w:noWrap/>
            <w:hideMark/>
          </w:tcPr>
          <w:p w14:paraId="338DC1A2" w14:textId="77777777" w:rsidR="00CC2EB7" w:rsidRPr="00D45FD3" w:rsidRDefault="00CC2EB7" w:rsidP="00CC2EB7">
            <w:pPr>
              <w:spacing w:after="0" w:line="259" w:lineRule="auto"/>
              <w:rPr>
                <w:sz w:val="18"/>
                <w:szCs w:val="18"/>
              </w:rPr>
            </w:pPr>
            <w:r w:rsidRPr="00D45FD3">
              <w:rPr>
                <w:sz w:val="18"/>
                <w:szCs w:val="18"/>
              </w:rPr>
              <w:t>Hao et al., 2013</w:t>
            </w:r>
          </w:p>
        </w:tc>
        <w:tc>
          <w:tcPr>
            <w:tcW w:w="1547" w:type="dxa"/>
            <w:gridSpan w:val="2"/>
            <w:noWrap/>
            <w:vAlign w:val="center"/>
            <w:hideMark/>
          </w:tcPr>
          <w:p w14:paraId="604A42E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BF6B7E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2FA9E3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393A64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25DC709"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32A95952"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5D46958"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79FC58E5" w14:textId="77777777" w:rsidTr="00CC2EB7">
        <w:trPr>
          <w:trHeight w:val="290"/>
        </w:trPr>
        <w:tc>
          <w:tcPr>
            <w:tcW w:w="704" w:type="dxa"/>
            <w:noWrap/>
            <w:hideMark/>
          </w:tcPr>
          <w:p w14:paraId="2BB8BE97" w14:textId="77777777" w:rsidR="00CC2EB7" w:rsidRPr="00D45FD3" w:rsidRDefault="00CC2EB7" w:rsidP="00CC2EB7">
            <w:pPr>
              <w:spacing w:after="0" w:line="259" w:lineRule="auto"/>
              <w:rPr>
                <w:sz w:val="18"/>
                <w:szCs w:val="18"/>
              </w:rPr>
            </w:pPr>
            <w:r w:rsidRPr="00D45FD3">
              <w:rPr>
                <w:sz w:val="18"/>
                <w:szCs w:val="18"/>
              </w:rPr>
              <w:t>390</w:t>
            </w:r>
          </w:p>
        </w:tc>
        <w:tc>
          <w:tcPr>
            <w:tcW w:w="2268" w:type="dxa"/>
            <w:noWrap/>
            <w:hideMark/>
          </w:tcPr>
          <w:p w14:paraId="69747561" w14:textId="77777777" w:rsidR="00CC2EB7" w:rsidRPr="00D45FD3" w:rsidRDefault="00CC2EB7" w:rsidP="00CC2EB7">
            <w:pPr>
              <w:spacing w:after="0" w:line="259" w:lineRule="auto"/>
              <w:rPr>
                <w:sz w:val="18"/>
                <w:szCs w:val="18"/>
              </w:rPr>
            </w:pPr>
            <w:r w:rsidRPr="00D45FD3">
              <w:rPr>
                <w:sz w:val="18"/>
                <w:szCs w:val="18"/>
              </w:rPr>
              <w:t>Hayashi et al., 2013</w:t>
            </w:r>
          </w:p>
        </w:tc>
        <w:tc>
          <w:tcPr>
            <w:tcW w:w="1547" w:type="dxa"/>
            <w:gridSpan w:val="2"/>
            <w:noWrap/>
            <w:vAlign w:val="center"/>
            <w:hideMark/>
          </w:tcPr>
          <w:p w14:paraId="33C7F1D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8968D2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2B1807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E99F54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03645AED"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3C00E24E"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08F6AA9F"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126F1C25" w14:textId="77777777" w:rsidTr="00CC2EB7">
        <w:trPr>
          <w:trHeight w:val="290"/>
        </w:trPr>
        <w:tc>
          <w:tcPr>
            <w:tcW w:w="704" w:type="dxa"/>
            <w:noWrap/>
            <w:hideMark/>
          </w:tcPr>
          <w:p w14:paraId="60EB3FCD" w14:textId="77777777" w:rsidR="00CC2EB7" w:rsidRPr="00D45FD3" w:rsidRDefault="00CC2EB7" w:rsidP="00CC2EB7">
            <w:pPr>
              <w:spacing w:after="0" w:line="259" w:lineRule="auto"/>
              <w:rPr>
                <w:sz w:val="18"/>
                <w:szCs w:val="18"/>
              </w:rPr>
            </w:pPr>
            <w:r w:rsidRPr="00D45FD3">
              <w:rPr>
                <w:sz w:val="18"/>
                <w:szCs w:val="18"/>
              </w:rPr>
              <w:t>399</w:t>
            </w:r>
          </w:p>
        </w:tc>
        <w:tc>
          <w:tcPr>
            <w:tcW w:w="2268" w:type="dxa"/>
            <w:noWrap/>
            <w:hideMark/>
          </w:tcPr>
          <w:p w14:paraId="3BFB89FE" w14:textId="77777777" w:rsidR="00CC2EB7" w:rsidRPr="00D45FD3" w:rsidRDefault="00CC2EB7" w:rsidP="00CC2EB7">
            <w:pPr>
              <w:spacing w:after="0" w:line="259" w:lineRule="auto"/>
              <w:rPr>
                <w:sz w:val="18"/>
                <w:szCs w:val="18"/>
              </w:rPr>
            </w:pPr>
            <w:r w:rsidRPr="00D45FD3">
              <w:rPr>
                <w:sz w:val="18"/>
                <w:szCs w:val="18"/>
              </w:rPr>
              <w:t>Heeschen et al., 200</w:t>
            </w:r>
          </w:p>
        </w:tc>
        <w:tc>
          <w:tcPr>
            <w:tcW w:w="1547" w:type="dxa"/>
            <w:gridSpan w:val="2"/>
            <w:noWrap/>
            <w:vAlign w:val="center"/>
            <w:hideMark/>
          </w:tcPr>
          <w:p w14:paraId="3BE9AC0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E79E28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4F37E2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C3A76D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9EE7252"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3BA4878F"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1F155A3"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60ABBA9A" w14:textId="77777777" w:rsidTr="00CC2EB7">
        <w:trPr>
          <w:trHeight w:val="290"/>
        </w:trPr>
        <w:tc>
          <w:tcPr>
            <w:tcW w:w="704" w:type="dxa"/>
            <w:noWrap/>
            <w:hideMark/>
          </w:tcPr>
          <w:p w14:paraId="4B976752" w14:textId="77777777" w:rsidR="00CC2EB7" w:rsidRPr="00D45FD3" w:rsidRDefault="00CC2EB7" w:rsidP="00CC2EB7">
            <w:pPr>
              <w:spacing w:after="0" w:line="259" w:lineRule="auto"/>
              <w:rPr>
                <w:sz w:val="18"/>
                <w:szCs w:val="18"/>
              </w:rPr>
            </w:pPr>
            <w:r w:rsidRPr="00D45FD3">
              <w:rPr>
                <w:sz w:val="18"/>
                <w:szCs w:val="18"/>
              </w:rPr>
              <w:t>403</w:t>
            </w:r>
          </w:p>
        </w:tc>
        <w:tc>
          <w:tcPr>
            <w:tcW w:w="2268" w:type="dxa"/>
            <w:noWrap/>
            <w:hideMark/>
          </w:tcPr>
          <w:p w14:paraId="0A639141" w14:textId="77777777" w:rsidR="00CC2EB7" w:rsidRPr="00D45FD3" w:rsidRDefault="00CC2EB7" w:rsidP="00CC2EB7">
            <w:pPr>
              <w:spacing w:after="0" w:line="259" w:lineRule="auto"/>
              <w:rPr>
                <w:sz w:val="18"/>
                <w:szCs w:val="18"/>
              </w:rPr>
            </w:pPr>
            <w:r w:rsidRPr="00D45FD3">
              <w:rPr>
                <w:sz w:val="18"/>
                <w:szCs w:val="18"/>
              </w:rPr>
              <w:t>Hermann et al., 2014</w:t>
            </w:r>
          </w:p>
        </w:tc>
        <w:tc>
          <w:tcPr>
            <w:tcW w:w="1547" w:type="dxa"/>
            <w:gridSpan w:val="2"/>
            <w:noWrap/>
            <w:vAlign w:val="center"/>
            <w:hideMark/>
          </w:tcPr>
          <w:p w14:paraId="28C823A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10BE07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FAEC3D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E9BF90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50AE61C8"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CEA0B60"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9C333EC"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27A090CE" w14:textId="77777777" w:rsidTr="00CC2EB7">
        <w:trPr>
          <w:trHeight w:val="290"/>
        </w:trPr>
        <w:tc>
          <w:tcPr>
            <w:tcW w:w="704" w:type="dxa"/>
            <w:noWrap/>
            <w:hideMark/>
          </w:tcPr>
          <w:p w14:paraId="372285EE" w14:textId="77777777" w:rsidR="00CC2EB7" w:rsidRPr="00D45FD3" w:rsidRDefault="00CC2EB7" w:rsidP="00CC2EB7">
            <w:pPr>
              <w:spacing w:after="0" w:line="259" w:lineRule="auto"/>
              <w:rPr>
                <w:sz w:val="18"/>
                <w:szCs w:val="18"/>
              </w:rPr>
            </w:pPr>
            <w:r w:rsidRPr="00D45FD3">
              <w:rPr>
                <w:sz w:val="18"/>
                <w:szCs w:val="18"/>
              </w:rPr>
              <w:t>444</w:t>
            </w:r>
          </w:p>
        </w:tc>
        <w:tc>
          <w:tcPr>
            <w:tcW w:w="2268" w:type="dxa"/>
            <w:noWrap/>
            <w:hideMark/>
          </w:tcPr>
          <w:p w14:paraId="4278C916" w14:textId="77777777" w:rsidR="00CC2EB7" w:rsidRPr="00D45FD3" w:rsidRDefault="00CC2EB7" w:rsidP="00CC2EB7">
            <w:pPr>
              <w:spacing w:after="0" w:line="259" w:lineRule="auto"/>
              <w:rPr>
                <w:sz w:val="18"/>
                <w:szCs w:val="18"/>
              </w:rPr>
            </w:pPr>
            <w:r w:rsidRPr="00D45FD3">
              <w:rPr>
                <w:sz w:val="18"/>
                <w:szCs w:val="18"/>
              </w:rPr>
              <w:t>Hsu et al., 2020</w:t>
            </w:r>
          </w:p>
        </w:tc>
        <w:tc>
          <w:tcPr>
            <w:tcW w:w="1547" w:type="dxa"/>
            <w:gridSpan w:val="2"/>
            <w:noWrap/>
            <w:vAlign w:val="center"/>
            <w:hideMark/>
          </w:tcPr>
          <w:p w14:paraId="2EC731B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ACB732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A0D7D0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2834C6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2175F8B"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25B91397"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8315542"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24DACD6A" w14:textId="77777777" w:rsidTr="00CC2EB7">
        <w:trPr>
          <w:trHeight w:val="290"/>
        </w:trPr>
        <w:tc>
          <w:tcPr>
            <w:tcW w:w="704" w:type="dxa"/>
            <w:hideMark/>
          </w:tcPr>
          <w:p w14:paraId="55E001C8" w14:textId="77777777" w:rsidR="00CC2EB7" w:rsidRPr="00D45FD3" w:rsidRDefault="00CC2EB7" w:rsidP="00CC2EB7">
            <w:pPr>
              <w:spacing w:after="0" w:line="259" w:lineRule="auto"/>
              <w:rPr>
                <w:sz w:val="18"/>
                <w:szCs w:val="18"/>
              </w:rPr>
            </w:pPr>
            <w:r w:rsidRPr="00D45FD3">
              <w:rPr>
                <w:sz w:val="18"/>
                <w:szCs w:val="18"/>
              </w:rPr>
              <w:t>458</w:t>
            </w:r>
          </w:p>
        </w:tc>
        <w:tc>
          <w:tcPr>
            <w:tcW w:w="2268" w:type="dxa"/>
            <w:hideMark/>
          </w:tcPr>
          <w:p w14:paraId="0DB1326C" w14:textId="77777777" w:rsidR="00CC2EB7" w:rsidRPr="00D45FD3" w:rsidRDefault="00CC2EB7" w:rsidP="00CC2EB7">
            <w:pPr>
              <w:spacing w:after="0" w:line="259" w:lineRule="auto"/>
              <w:rPr>
                <w:sz w:val="18"/>
                <w:szCs w:val="18"/>
              </w:rPr>
            </w:pPr>
            <w:r w:rsidRPr="00D45FD3">
              <w:rPr>
                <w:sz w:val="18"/>
                <w:szCs w:val="18"/>
              </w:rPr>
              <w:t>Iskandar et al., 2013</w:t>
            </w:r>
          </w:p>
        </w:tc>
        <w:tc>
          <w:tcPr>
            <w:tcW w:w="1547" w:type="dxa"/>
            <w:gridSpan w:val="2"/>
            <w:noWrap/>
            <w:vAlign w:val="center"/>
            <w:hideMark/>
          </w:tcPr>
          <w:p w14:paraId="61E807C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D7EBC5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20B98F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1F8FDC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82C62EE"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9DC21AD"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D049BD4"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4369EEBE" w14:textId="77777777" w:rsidTr="00CC2EB7">
        <w:trPr>
          <w:trHeight w:val="290"/>
        </w:trPr>
        <w:tc>
          <w:tcPr>
            <w:tcW w:w="704" w:type="dxa"/>
            <w:noWrap/>
            <w:hideMark/>
          </w:tcPr>
          <w:p w14:paraId="7907143A" w14:textId="77777777" w:rsidR="00CC2EB7" w:rsidRPr="00D45FD3" w:rsidRDefault="00CC2EB7" w:rsidP="00CC2EB7">
            <w:pPr>
              <w:spacing w:after="0" w:line="259" w:lineRule="auto"/>
              <w:rPr>
                <w:sz w:val="18"/>
                <w:szCs w:val="18"/>
              </w:rPr>
            </w:pPr>
            <w:r w:rsidRPr="00D45FD3">
              <w:rPr>
                <w:sz w:val="18"/>
                <w:szCs w:val="18"/>
              </w:rPr>
              <w:t>475</w:t>
            </w:r>
          </w:p>
        </w:tc>
        <w:tc>
          <w:tcPr>
            <w:tcW w:w="2268" w:type="dxa"/>
            <w:noWrap/>
            <w:hideMark/>
          </w:tcPr>
          <w:p w14:paraId="1F9FE22B" w14:textId="77777777" w:rsidR="00CC2EB7" w:rsidRPr="00D45FD3" w:rsidRDefault="00CC2EB7" w:rsidP="00CC2EB7">
            <w:pPr>
              <w:spacing w:after="0" w:line="259" w:lineRule="auto"/>
              <w:rPr>
                <w:sz w:val="18"/>
                <w:szCs w:val="18"/>
              </w:rPr>
            </w:pPr>
            <w:r w:rsidRPr="00D45FD3">
              <w:rPr>
                <w:sz w:val="18"/>
                <w:szCs w:val="18"/>
              </w:rPr>
              <w:t>Jarzynka et al., 2006</w:t>
            </w:r>
          </w:p>
        </w:tc>
        <w:tc>
          <w:tcPr>
            <w:tcW w:w="1547" w:type="dxa"/>
            <w:gridSpan w:val="2"/>
            <w:noWrap/>
            <w:vAlign w:val="center"/>
            <w:hideMark/>
          </w:tcPr>
          <w:p w14:paraId="53B4511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79754B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399D24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F242FC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A48C9AA"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56D74B2"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322A6E8"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56704194" w14:textId="77777777" w:rsidTr="00CC2EB7">
        <w:trPr>
          <w:trHeight w:val="290"/>
        </w:trPr>
        <w:tc>
          <w:tcPr>
            <w:tcW w:w="704" w:type="dxa"/>
            <w:noWrap/>
            <w:hideMark/>
          </w:tcPr>
          <w:p w14:paraId="51F8CE68" w14:textId="77777777" w:rsidR="00CC2EB7" w:rsidRPr="00D45FD3" w:rsidRDefault="00CC2EB7" w:rsidP="00CC2EB7">
            <w:pPr>
              <w:spacing w:after="0" w:line="259" w:lineRule="auto"/>
              <w:rPr>
                <w:sz w:val="18"/>
                <w:szCs w:val="18"/>
              </w:rPr>
            </w:pPr>
            <w:r w:rsidRPr="00D45FD3">
              <w:rPr>
                <w:sz w:val="18"/>
                <w:szCs w:val="18"/>
              </w:rPr>
              <w:t>483</w:t>
            </w:r>
          </w:p>
        </w:tc>
        <w:tc>
          <w:tcPr>
            <w:tcW w:w="2268" w:type="dxa"/>
            <w:noWrap/>
            <w:hideMark/>
          </w:tcPr>
          <w:p w14:paraId="51134E63" w14:textId="77777777" w:rsidR="00CC2EB7" w:rsidRPr="00D45FD3" w:rsidRDefault="00CC2EB7" w:rsidP="00CC2EB7">
            <w:pPr>
              <w:spacing w:after="0" w:line="259" w:lineRule="auto"/>
              <w:rPr>
                <w:sz w:val="18"/>
                <w:szCs w:val="18"/>
              </w:rPr>
            </w:pPr>
            <w:r w:rsidRPr="00D45FD3">
              <w:rPr>
                <w:sz w:val="18"/>
                <w:szCs w:val="18"/>
              </w:rPr>
              <w:t>Jimenez et al., 2020</w:t>
            </w:r>
          </w:p>
        </w:tc>
        <w:tc>
          <w:tcPr>
            <w:tcW w:w="1547" w:type="dxa"/>
            <w:gridSpan w:val="2"/>
            <w:noWrap/>
            <w:vAlign w:val="center"/>
            <w:hideMark/>
          </w:tcPr>
          <w:p w14:paraId="6CB3074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B2BFEE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1DF779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4FB4C6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7AF950A"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5F5773F"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4ECAB31"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4D3C4F70" w14:textId="77777777" w:rsidTr="00CC2EB7">
        <w:trPr>
          <w:trHeight w:val="290"/>
        </w:trPr>
        <w:tc>
          <w:tcPr>
            <w:tcW w:w="704" w:type="dxa"/>
            <w:noWrap/>
            <w:hideMark/>
          </w:tcPr>
          <w:p w14:paraId="2B90AF3F" w14:textId="77777777" w:rsidR="00CC2EB7" w:rsidRPr="00D45FD3" w:rsidRDefault="00CC2EB7" w:rsidP="00CC2EB7">
            <w:pPr>
              <w:spacing w:after="0" w:line="259" w:lineRule="auto"/>
              <w:rPr>
                <w:sz w:val="18"/>
                <w:szCs w:val="18"/>
              </w:rPr>
            </w:pPr>
            <w:r w:rsidRPr="00D45FD3">
              <w:rPr>
                <w:sz w:val="18"/>
                <w:szCs w:val="18"/>
              </w:rPr>
              <w:t>533</w:t>
            </w:r>
          </w:p>
        </w:tc>
        <w:tc>
          <w:tcPr>
            <w:tcW w:w="2268" w:type="dxa"/>
            <w:noWrap/>
            <w:hideMark/>
          </w:tcPr>
          <w:p w14:paraId="689FCD9D" w14:textId="77777777" w:rsidR="00CC2EB7" w:rsidRPr="00D45FD3" w:rsidRDefault="00CC2EB7" w:rsidP="00CC2EB7">
            <w:pPr>
              <w:spacing w:after="0" w:line="259" w:lineRule="auto"/>
              <w:rPr>
                <w:sz w:val="18"/>
                <w:szCs w:val="18"/>
              </w:rPr>
            </w:pPr>
            <w:r w:rsidRPr="00D45FD3">
              <w:rPr>
                <w:sz w:val="18"/>
                <w:szCs w:val="18"/>
              </w:rPr>
              <w:t>Kumari et al., 2018</w:t>
            </w:r>
          </w:p>
        </w:tc>
        <w:tc>
          <w:tcPr>
            <w:tcW w:w="1547" w:type="dxa"/>
            <w:gridSpan w:val="2"/>
            <w:noWrap/>
            <w:vAlign w:val="center"/>
            <w:hideMark/>
          </w:tcPr>
          <w:p w14:paraId="559FF60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4AF076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9BC84A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039494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0BD814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114B7F7"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52E2434A"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5B5330B4" w14:textId="77777777" w:rsidTr="00CC2EB7">
        <w:trPr>
          <w:trHeight w:val="290"/>
        </w:trPr>
        <w:tc>
          <w:tcPr>
            <w:tcW w:w="704" w:type="dxa"/>
            <w:noWrap/>
            <w:hideMark/>
          </w:tcPr>
          <w:p w14:paraId="1DC06890" w14:textId="77777777" w:rsidR="00CC2EB7" w:rsidRPr="00D45FD3" w:rsidRDefault="00CC2EB7" w:rsidP="00CC2EB7">
            <w:pPr>
              <w:spacing w:after="0" w:line="259" w:lineRule="auto"/>
              <w:rPr>
                <w:sz w:val="18"/>
                <w:szCs w:val="18"/>
              </w:rPr>
            </w:pPr>
            <w:r w:rsidRPr="00D45FD3">
              <w:rPr>
                <w:sz w:val="18"/>
                <w:szCs w:val="18"/>
              </w:rPr>
              <w:t>542</w:t>
            </w:r>
          </w:p>
        </w:tc>
        <w:tc>
          <w:tcPr>
            <w:tcW w:w="2268" w:type="dxa"/>
            <w:noWrap/>
            <w:hideMark/>
          </w:tcPr>
          <w:p w14:paraId="79780CDD" w14:textId="77777777" w:rsidR="00CC2EB7" w:rsidRPr="00D45FD3" w:rsidRDefault="00CC2EB7" w:rsidP="00CC2EB7">
            <w:pPr>
              <w:spacing w:after="0" w:line="259" w:lineRule="auto"/>
              <w:rPr>
                <w:sz w:val="18"/>
                <w:szCs w:val="18"/>
              </w:rPr>
            </w:pPr>
            <w:r w:rsidRPr="00D45FD3">
              <w:rPr>
                <w:sz w:val="18"/>
                <w:szCs w:val="18"/>
              </w:rPr>
              <w:t>Kyte et al., 2018</w:t>
            </w:r>
          </w:p>
        </w:tc>
        <w:tc>
          <w:tcPr>
            <w:tcW w:w="1547" w:type="dxa"/>
            <w:gridSpan w:val="2"/>
            <w:noWrap/>
            <w:vAlign w:val="center"/>
            <w:hideMark/>
          </w:tcPr>
          <w:p w14:paraId="0D926F1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5BCF2D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CBC028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3B9131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E1F09EF"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07CD2431"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3F223C5"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1BC41405" w14:textId="77777777" w:rsidTr="00CC2EB7">
        <w:trPr>
          <w:trHeight w:val="290"/>
        </w:trPr>
        <w:tc>
          <w:tcPr>
            <w:tcW w:w="704" w:type="dxa"/>
            <w:noWrap/>
            <w:hideMark/>
          </w:tcPr>
          <w:p w14:paraId="21805810" w14:textId="77777777" w:rsidR="00CC2EB7" w:rsidRPr="00D45FD3" w:rsidRDefault="00CC2EB7" w:rsidP="00CC2EB7">
            <w:pPr>
              <w:spacing w:after="0" w:line="259" w:lineRule="auto"/>
              <w:rPr>
                <w:sz w:val="18"/>
                <w:szCs w:val="18"/>
              </w:rPr>
            </w:pPr>
            <w:r w:rsidRPr="00D45FD3">
              <w:rPr>
                <w:sz w:val="18"/>
                <w:szCs w:val="18"/>
              </w:rPr>
              <w:t>562</w:t>
            </w:r>
          </w:p>
        </w:tc>
        <w:tc>
          <w:tcPr>
            <w:tcW w:w="2268" w:type="dxa"/>
            <w:noWrap/>
            <w:hideMark/>
          </w:tcPr>
          <w:p w14:paraId="53BF1C27" w14:textId="77777777" w:rsidR="00CC2EB7" w:rsidRPr="00D45FD3" w:rsidRDefault="00CC2EB7" w:rsidP="00CC2EB7">
            <w:pPr>
              <w:spacing w:after="0" w:line="259" w:lineRule="auto"/>
              <w:rPr>
                <w:sz w:val="18"/>
                <w:szCs w:val="18"/>
              </w:rPr>
            </w:pPr>
            <w:r w:rsidRPr="00D45FD3">
              <w:rPr>
                <w:sz w:val="18"/>
                <w:szCs w:val="18"/>
              </w:rPr>
              <w:t>Lee et al., 2010</w:t>
            </w:r>
          </w:p>
        </w:tc>
        <w:tc>
          <w:tcPr>
            <w:tcW w:w="1547" w:type="dxa"/>
            <w:gridSpan w:val="2"/>
            <w:noWrap/>
            <w:vAlign w:val="center"/>
            <w:hideMark/>
          </w:tcPr>
          <w:p w14:paraId="65A7E2C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4B4BC1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4A1CF72"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EA02EB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22C13D1"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300118C3"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51FB088"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2989A416" w14:textId="77777777" w:rsidTr="00CC2EB7">
        <w:trPr>
          <w:trHeight w:val="290"/>
        </w:trPr>
        <w:tc>
          <w:tcPr>
            <w:tcW w:w="704" w:type="dxa"/>
            <w:noWrap/>
            <w:hideMark/>
          </w:tcPr>
          <w:p w14:paraId="4C40C9A6" w14:textId="77777777" w:rsidR="00CC2EB7" w:rsidRPr="00D45FD3" w:rsidRDefault="00CC2EB7" w:rsidP="00CC2EB7">
            <w:pPr>
              <w:spacing w:after="0" w:line="259" w:lineRule="auto"/>
              <w:rPr>
                <w:sz w:val="18"/>
                <w:szCs w:val="18"/>
              </w:rPr>
            </w:pPr>
            <w:r w:rsidRPr="00D45FD3">
              <w:rPr>
                <w:sz w:val="18"/>
                <w:szCs w:val="18"/>
              </w:rPr>
              <w:t>573</w:t>
            </w:r>
          </w:p>
        </w:tc>
        <w:tc>
          <w:tcPr>
            <w:tcW w:w="2268" w:type="dxa"/>
            <w:noWrap/>
            <w:hideMark/>
          </w:tcPr>
          <w:p w14:paraId="6C84CA3B" w14:textId="77777777" w:rsidR="00CC2EB7" w:rsidRPr="00D45FD3" w:rsidRDefault="00CC2EB7" w:rsidP="00CC2EB7">
            <w:pPr>
              <w:spacing w:after="0" w:line="259" w:lineRule="auto"/>
              <w:rPr>
                <w:sz w:val="18"/>
                <w:szCs w:val="18"/>
              </w:rPr>
            </w:pPr>
            <w:r w:rsidRPr="00D45FD3">
              <w:rPr>
                <w:sz w:val="18"/>
                <w:szCs w:val="18"/>
              </w:rPr>
              <w:t>Li et al.,</w:t>
            </w:r>
            <w:r>
              <w:rPr>
                <w:sz w:val="18"/>
                <w:szCs w:val="18"/>
              </w:rPr>
              <w:t xml:space="preserve"> </w:t>
            </w:r>
            <w:r w:rsidRPr="00D45FD3">
              <w:rPr>
                <w:sz w:val="18"/>
                <w:szCs w:val="18"/>
              </w:rPr>
              <w:t>2022</w:t>
            </w:r>
          </w:p>
        </w:tc>
        <w:tc>
          <w:tcPr>
            <w:tcW w:w="1547" w:type="dxa"/>
            <w:gridSpan w:val="2"/>
            <w:noWrap/>
            <w:vAlign w:val="center"/>
            <w:hideMark/>
          </w:tcPr>
          <w:p w14:paraId="3D4F2CF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17D29E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9BCFD1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245954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027D64D2"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F918875"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D2CC4E1"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5C810733" w14:textId="77777777" w:rsidTr="00CC2EB7">
        <w:trPr>
          <w:trHeight w:val="290"/>
        </w:trPr>
        <w:tc>
          <w:tcPr>
            <w:tcW w:w="704" w:type="dxa"/>
            <w:noWrap/>
            <w:hideMark/>
          </w:tcPr>
          <w:p w14:paraId="2068AA40" w14:textId="77777777" w:rsidR="00CC2EB7" w:rsidRPr="00D45FD3" w:rsidRDefault="00CC2EB7" w:rsidP="00CC2EB7">
            <w:pPr>
              <w:spacing w:after="0" w:line="259" w:lineRule="auto"/>
              <w:rPr>
                <w:sz w:val="18"/>
                <w:szCs w:val="18"/>
              </w:rPr>
            </w:pPr>
            <w:r w:rsidRPr="00D45FD3">
              <w:rPr>
                <w:sz w:val="18"/>
                <w:szCs w:val="18"/>
              </w:rPr>
              <w:t>576</w:t>
            </w:r>
          </w:p>
        </w:tc>
        <w:tc>
          <w:tcPr>
            <w:tcW w:w="2268" w:type="dxa"/>
            <w:noWrap/>
            <w:hideMark/>
          </w:tcPr>
          <w:p w14:paraId="6A580CF3" w14:textId="77777777" w:rsidR="00CC2EB7" w:rsidRPr="00D45FD3" w:rsidRDefault="00CC2EB7" w:rsidP="00CC2EB7">
            <w:pPr>
              <w:spacing w:after="0" w:line="259" w:lineRule="auto"/>
              <w:rPr>
                <w:sz w:val="18"/>
                <w:szCs w:val="18"/>
              </w:rPr>
            </w:pPr>
            <w:r w:rsidRPr="00D45FD3">
              <w:rPr>
                <w:sz w:val="18"/>
                <w:szCs w:val="18"/>
              </w:rPr>
              <w:t>Li et al., 2015</w:t>
            </w:r>
          </w:p>
        </w:tc>
        <w:tc>
          <w:tcPr>
            <w:tcW w:w="1547" w:type="dxa"/>
            <w:gridSpan w:val="2"/>
            <w:noWrap/>
            <w:vAlign w:val="center"/>
            <w:hideMark/>
          </w:tcPr>
          <w:p w14:paraId="4EF5ACD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1F51A9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309BBD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7780EA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3D71E12"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EA9669D"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3D27937"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0D199BBA" w14:textId="77777777" w:rsidTr="00CC2EB7">
        <w:trPr>
          <w:trHeight w:val="290"/>
        </w:trPr>
        <w:tc>
          <w:tcPr>
            <w:tcW w:w="704" w:type="dxa"/>
            <w:noWrap/>
          </w:tcPr>
          <w:p w14:paraId="5CFE0FA9" w14:textId="77777777" w:rsidR="00CC2EB7" w:rsidRPr="00D45FD3" w:rsidRDefault="00CC2EB7" w:rsidP="00CC2EB7">
            <w:pPr>
              <w:spacing w:after="0" w:line="259" w:lineRule="auto"/>
              <w:rPr>
                <w:sz w:val="18"/>
                <w:szCs w:val="18"/>
              </w:rPr>
            </w:pPr>
            <w:r w:rsidRPr="00D45FD3">
              <w:rPr>
                <w:sz w:val="18"/>
                <w:szCs w:val="18"/>
              </w:rPr>
              <w:t>600</w:t>
            </w:r>
          </w:p>
        </w:tc>
        <w:tc>
          <w:tcPr>
            <w:tcW w:w="2268" w:type="dxa"/>
            <w:noWrap/>
          </w:tcPr>
          <w:p w14:paraId="19ABA1F6" w14:textId="77777777" w:rsidR="00CC2EB7" w:rsidRPr="00D45FD3" w:rsidRDefault="00CC2EB7" w:rsidP="00CC2EB7">
            <w:pPr>
              <w:spacing w:after="0" w:line="259" w:lineRule="auto"/>
              <w:rPr>
                <w:sz w:val="18"/>
                <w:szCs w:val="18"/>
              </w:rPr>
            </w:pPr>
            <w:r w:rsidRPr="00D45FD3">
              <w:rPr>
                <w:sz w:val="18"/>
                <w:szCs w:val="18"/>
              </w:rPr>
              <w:t>Liu et al., 2015</w:t>
            </w:r>
          </w:p>
        </w:tc>
        <w:tc>
          <w:tcPr>
            <w:tcW w:w="1547" w:type="dxa"/>
            <w:gridSpan w:val="2"/>
            <w:noWrap/>
            <w:vAlign w:val="center"/>
          </w:tcPr>
          <w:p w14:paraId="68710C7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tcPr>
          <w:p w14:paraId="53F92B7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tcPr>
          <w:p w14:paraId="1905717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tcPr>
          <w:p w14:paraId="00DD9D2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50E35F66"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tcPr>
          <w:p w14:paraId="3DCFB1A9"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tcPr>
          <w:p w14:paraId="63DF6B05"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4F3BF6C4" w14:textId="77777777" w:rsidTr="00CC2EB7">
        <w:trPr>
          <w:trHeight w:val="320"/>
        </w:trPr>
        <w:tc>
          <w:tcPr>
            <w:tcW w:w="704" w:type="dxa"/>
            <w:noWrap/>
            <w:hideMark/>
          </w:tcPr>
          <w:p w14:paraId="2A77DA2E" w14:textId="77777777" w:rsidR="00CC2EB7" w:rsidRPr="00D45FD3" w:rsidRDefault="00CC2EB7" w:rsidP="00CC2EB7">
            <w:pPr>
              <w:spacing w:after="0" w:line="259" w:lineRule="auto"/>
              <w:rPr>
                <w:sz w:val="18"/>
                <w:szCs w:val="18"/>
              </w:rPr>
            </w:pPr>
            <w:r w:rsidRPr="00D45FD3">
              <w:rPr>
                <w:sz w:val="18"/>
                <w:szCs w:val="18"/>
              </w:rPr>
              <w:t>632</w:t>
            </w:r>
          </w:p>
        </w:tc>
        <w:tc>
          <w:tcPr>
            <w:tcW w:w="2268" w:type="dxa"/>
            <w:noWrap/>
            <w:hideMark/>
          </w:tcPr>
          <w:p w14:paraId="52F9E59C" w14:textId="77777777" w:rsidR="00CC2EB7" w:rsidRPr="00D45FD3" w:rsidRDefault="00CC2EB7" w:rsidP="00CC2EB7">
            <w:pPr>
              <w:spacing w:after="0" w:line="259" w:lineRule="auto"/>
              <w:rPr>
                <w:sz w:val="18"/>
                <w:szCs w:val="18"/>
              </w:rPr>
            </w:pPr>
            <w:r w:rsidRPr="00D45FD3">
              <w:rPr>
                <w:sz w:val="18"/>
                <w:szCs w:val="18"/>
              </w:rPr>
              <w:t>Maier et al., 2011</w:t>
            </w:r>
          </w:p>
        </w:tc>
        <w:tc>
          <w:tcPr>
            <w:tcW w:w="1547" w:type="dxa"/>
            <w:gridSpan w:val="2"/>
            <w:noWrap/>
            <w:vAlign w:val="center"/>
            <w:hideMark/>
          </w:tcPr>
          <w:p w14:paraId="57EA75C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8B5208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7AE58C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68F98F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DEB0B3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D197F76"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563BCD33"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6F3E15BA" w14:textId="77777777" w:rsidTr="00CC2EB7">
        <w:trPr>
          <w:trHeight w:val="290"/>
        </w:trPr>
        <w:tc>
          <w:tcPr>
            <w:tcW w:w="704" w:type="dxa"/>
            <w:noWrap/>
            <w:hideMark/>
          </w:tcPr>
          <w:p w14:paraId="4A76A3DB" w14:textId="77777777" w:rsidR="00CC2EB7" w:rsidRPr="00D45FD3" w:rsidRDefault="00CC2EB7" w:rsidP="00CC2EB7">
            <w:pPr>
              <w:spacing w:after="0" w:line="259" w:lineRule="auto"/>
              <w:rPr>
                <w:sz w:val="18"/>
                <w:szCs w:val="18"/>
              </w:rPr>
            </w:pPr>
            <w:r w:rsidRPr="00D45FD3">
              <w:rPr>
                <w:sz w:val="18"/>
                <w:szCs w:val="18"/>
              </w:rPr>
              <w:t>645</w:t>
            </w:r>
          </w:p>
        </w:tc>
        <w:tc>
          <w:tcPr>
            <w:tcW w:w="2268" w:type="dxa"/>
            <w:noWrap/>
            <w:hideMark/>
          </w:tcPr>
          <w:p w14:paraId="4478DC8E" w14:textId="77777777" w:rsidR="00CC2EB7" w:rsidRPr="00D45FD3" w:rsidRDefault="00CC2EB7" w:rsidP="00CC2EB7">
            <w:pPr>
              <w:spacing w:after="0" w:line="259" w:lineRule="auto"/>
              <w:rPr>
                <w:sz w:val="18"/>
                <w:szCs w:val="18"/>
              </w:rPr>
            </w:pPr>
            <w:r w:rsidRPr="00D45FD3">
              <w:rPr>
                <w:sz w:val="18"/>
                <w:szCs w:val="18"/>
              </w:rPr>
              <w:t>Martinez et al., 2017</w:t>
            </w:r>
          </w:p>
        </w:tc>
        <w:tc>
          <w:tcPr>
            <w:tcW w:w="1547" w:type="dxa"/>
            <w:gridSpan w:val="2"/>
            <w:noWrap/>
            <w:vAlign w:val="center"/>
            <w:hideMark/>
          </w:tcPr>
          <w:p w14:paraId="6BB1FED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689597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E3AE7D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4DD6F1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DFA7CC6"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D918819"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531F34EC"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657EBEBE" w14:textId="77777777" w:rsidTr="00CC2EB7">
        <w:trPr>
          <w:trHeight w:val="290"/>
        </w:trPr>
        <w:tc>
          <w:tcPr>
            <w:tcW w:w="704" w:type="dxa"/>
            <w:noWrap/>
            <w:hideMark/>
          </w:tcPr>
          <w:p w14:paraId="3BD4722A" w14:textId="77777777" w:rsidR="00CC2EB7" w:rsidRPr="00D45FD3" w:rsidRDefault="00CC2EB7" w:rsidP="00CC2EB7">
            <w:pPr>
              <w:spacing w:after="0" w:line="259" w:lineRule="auto"/>
              <w:rPr>
                <w:sz w:val="18"/>
                <w:szCs w:val="18"/>
              </w:rPr>
            </w:pPr>
            <w:r w:rsidRPr="00D45FD3">
              <w:rPr>
                <w:sz w:val="18"/>
                <w:szCs w:val="18"/>
              </w:rPr>
              <w:t>672</w:t>
            </w:r>
          </w:p>
        </w:tc>
        <w:tc>
          <w:tcPr>
            <w:tcW w:w="2268" w:type="dxa"/>
            <w:noWrap/>
            <w:hideMark/>
          </w:tcPr>
          <w:p w14:paraId="602C76D2" w14:textId="77777777" w:rsidR="00CC2EB7" w:rsidRPr="00D45FD3" w:rsidRDefault="00CC2EB7" w:rsidP="00CC2EB7">
            <w:pPr>
              <w:spacing w:after="0" w:line="259" w:lineRule="auto"/>
              <w:rPr>
                <w:sz w:val="18"/>
                <w:szCs w:val="18"/>
              </w:rPr>
            </w:pPr>
            <w:r w:rsidRPr="00D45FD3">
              <w:rPr>
                <w:sz w:val="18"/>
                <w:szCs w:val="18"/>
              </w:rPr>
              <w:t>Molfino et al., 2011</w:t>
            </w:r>
          </w:p>
        </w:tc>
        <w:tc>
          <w:tcPr>
            <w:tcW w:w="1547" w:type="dxa"/>
            <w:gridSpan w:val="2"/>
            <w:noWrap/>
            <w:vAlign w:val="center"/>
            <w:hideMark/>
          </w:tcPr>
          <w:p w14:paraId="24D72DA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DFF57E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7DD0D6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6579D8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A441D8A"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22DFF97"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9B31021"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3CAF4221" w14:textId="77777777" w:rsidTr="00CC2EB7">
        <w:trPr>
          <w:trHeight w:val="290"/>
        </w:trPr>
        <w:tc>
          <w:tcPr>
            <w:tcW w:w="704" w:type="dxa"/>
            <w:hideMark/>
          </w:tcPr>
          <w:p w14:paraId="4A68697F" w14:textId="77777777" w:rsidR="00CC2EB7" w:rsidRPr="00D45FD3" w:rsidRDefault="00CC2EB7" w:rsidP="00CC2EB7">
            <w:pPr>
              <w:spacing w:after="0" w:line="259" w:lineRule="auto"/>
              <w:rPr>
                <w:sz w:val="18"/>
                <w:szCs w:val="18"/>
              </w:rPr>
            </w:pPr>
            <w:r w:rsidRPr="00D45FD3">
              <w:rPr>
                <w:sz w:val="18"/>
                <w:szCs w:val="18"/>
              </w:rPr>
              <w:t>691</w:t>
            </w:r>
          </w:p>
        </w:tc>
        <w:tc>
          <w:tcPr>
            <w:tcW w:w="2268" w:type="dxa"/>
            <w:hideMark/>
          </w:tcPr>
          <w:p w14:paraId="22A40B40" w14:textId="77777777" w:rsidR="00CC2EB7" w:rsidRPr="00D45FD3" w:rsidRDefault="00CC2EB7" w:rsidP="00CC2EB7">
            <w:pPr>
              <w:spacing w:after="0" w:line="259" w:lineRule="auto"/>
              <w:rPr>
                <w:sz w:val="18"/>
                <w:szCs w:val="18"/>
              </w:rPr>
            </w:pPr>
            <w:r w:rsidRPr="00D45FD3">
              <w:rPr>
                <w:sz w:val="18"/>
                <w:szCs w:val="18"/>
              </w:rPr>
              <w:t>Nakada et al., 2012</w:t>
            </w:r>
          </w:p>
        </w:tc>
        <w:tc>
          <w:tcPr>
            <w:tcW w:w="1547" w:type="dxa"/>
            <w:gridSpan w:val="2"/>
            <w:noWrap/>
            <w:vAlign w:val="center"/>
            <w:hideMark/>
          </w:tcPr>
          <w:p w14:paraId="0A504F2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5F82CE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CE08A0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D1C8AD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B06E81E"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3039F77"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0D096689"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2409F277" w14:textId="77777777" w:rsidTr="00CC2EB7">
        <w:trPr>
          <w:trHeight w:val="290"/>
        </w:trPr>
        <w:tc>
          <w:tcPr>
            <w:tcW w:w="704" w:type="dxa"/>
            <w:noWrap/>
            <w:hideMark/>
          </w:tcPr>
          <w:p w14:paraId="2A88B3D9" w14:textId="77777777" w:rsidR="00CC2EB7" w:rsidRPr="00D45FD3" w:rsidRDefault="00CC2EB7" w:rsidP="00CC2EB7">
            <w:pPr>
              <w:spacing w:after="0" w:line="259" w:lineRule="auto"/>
              <w:rPr>
                <w:sz w:val="18"/>
                <w:szCs w:val="18"/>
              </w:rPr>
            </w:pPr>
            <w:r w:rsidRPr="00D45FD3">
              <w:rPr>
                <w:sz w:val="18"/>
                <w:szCs w:val="18"/>
              </w:rPr>
              <w:t>699</w:t>
            </w:r>
          </w:p>
        </w:tc>
        <w:tc>
          <w:tcPr>
            <w:tcW w:w="2268" w:type="dxa"/>
            <w:noWrap/>
            <w:hideMark/>
          </w:tcPr>
          <w:p w14:paraId="596846B9" w14:textId="77777777" w:rsidR="00CC2EB7" w:rsidRPr="00D45FD3" w:rsidRDefault="00CC2EB7" w:rsidP="00CC2EB7">
            <w:pPr>
              <w:spacing w:after="0" w:line="259" w:lineRule="auto"/>
              <w:rPr>
                <w:sz w:val="18"/>
                <w:szCs w:val="18"/>
              </w:rPr>
            </w:pPr>
            <w:r w:rsidRPr="00D45FD3">
              <w:rPr>
                <w:sz w:val="18"/>
                <w:szCs w:val="18"/>
              </w:rPr>
              <w:t>Natori et al., 2003</w:t>
            </w:r>
          </w:p>
        </w:tc>
        <w:tc>
          <w:tcPr>
            <w:tcW w:w="1547" w:type="dxa"/>
            <w:gridSpan w:val="2"/>
            <w:noWrap/>
            <w:vAlign w:val="center"/>
            <w:hideMark/>
          </w:tcPr>
          <w:p w14:paraId="106E1E92"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B97881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F4C343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97C10CD"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79D54C0"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9C92024"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3E2EF7A"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74911F4D" w14:textId="77777777" w:rsidTr="00CC2EB7">
        <w:trPr>
          <w:trHeight w:val="290"/>
        </w:trPr>
        <w:tc>
          <w:tcPr>
            <w:tcW w:w="704" w:type="dxa"/>
            <w:noWrap/>
            <w:hideMark/>
          </w:tcPr>
          <w:p w14:paraId="2CA77C39" w14:textId="77777777" w:rsidR="00CC2EB7" w:rsidRPr="00D45FD3" w:rsidRDefault="00CC2EB7" w:rsidP="00CC2EB7">
            <w:pPr>
              <w:spacing w:after="0" w:line="259" w:lineRule="auto"/>
              <w:rPr>
                <w:sz w:val="18"/>
                <w:szCs w:val="18"/>
              </w:rPr>
            </w:pPr>
            <w:r w:rsidRPr="00D45FD3">
              <w:rPr>
                <w:sz w:val="18"/>
                <w:szCs w:val="18"/>
              </w:rPr>
              <w:t>720</w:t>
            </w:r>
          </w:p>
        </w:tc>
        <w:tc>
          <w:tcPr>
            <w:tcW w:w="2268" w:type="dxa"/>
            <w:noWrap/>
            <w:hideMark/>
          </w:tcPr>
          <w:p w14:paraId="30556B01" w14:textId="77777777" w:rsidR="00CC2EB7" w:rsidRPr="00D45FD3" w:rsidRDefault="00CC2EB7" w:rsidP="00CC2EB7">
            <w:pPr>
              <w:spacing w:after="0" w:line="259" w:lineRule="auto"/>
              <w:rPr>
                <w:sz w:val="18"/>
                <w:szCs w:val="18"/>
              </w:rPr>
            </w:pPr>
            <w:r w:rsidRPr="00D45FD3">
              <w:rPr>
                <w:sz w:val="18"/>
                <w:szCs w:val="18"/>
              </w:rPr>
              <w:t>Nishikawa et al., 1992</w:t>
            </w:r>
          </w:p>
        </w:tc>
        <w:tc>
          <w:tcPr>
            <w:tcW w:w="1547" w:type="dxa"/>
            <w:gridSpan w:val="2"/>
            <w:noWrap/>
            <w:vAlign w:val="center"/>
            <w:hideMark/>
          </w:tcPr>
          <w:p w14:paraId="57F6C61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11AAAE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71A9F5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35F43B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8B49F89"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4593A7D"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E25A0A8"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5DA45E67" w14:textId="77777777" w:rsidTr="00CC2EB7">
        <w:trPr>
          <w:trHeight w:val="290"/>
        </w:trPr>
        <w:tc>
          <w:tcPr>
            <w:tcW w:w="704" w:type="dxa"/>
            <w:noWrap/>
            <w:hideMark/>
          </w:tcPr>
          <w:p w14:paraId="7E6AB7BE" w14:textId="77777777" w:rsidR="00CC2EB7" w:rsidRPr="00D45FD3" w:rsidRDefault="00CC2EB7" w:rsidP="00CC2EB7">
            <w:pPr>
              <w:spacing w:after="0" w:line="259" w:lineRule="auto"/>
              <w:rPr>
                <w:sz w:val="18"/>
                <w:szCs w:val="18"/>
              </w:rPr>
            </w:pPr>
            <w:r w:rsidRPr="00D45FD3">
              <w:rPr>
                <w:sz w:val="18"/>
                <w:szCs w:val="18"/>
              </w:rPr>
              <w:t>761</w:t>
            </w:r>
          </w:p>
        </w:tc>
        <w:tc>
          <w:tcPr>
            <w:tcW w:w="2268" w:type="dxa"/>
            <w:noWrap/>
            <w:hideMark/>
          </w:tcPr>
          <w:p w14:paraId="5F17EE14" w14:textId="77777777" w:rsidR="00CC2EB7" w:rsidRPr="00D45FD3" w:rsidRDefault="00CC2EB7" w:rsidP="00CC2EB7">
            <w:pPr>
              <w:spacing w:after="0" w:line="259" w:lineRule="auto"/>
              <w:rPr>
                <w:sz w:val="18"/>
                <w:szCs w:val="18"/>
              </w:rPr>
            </w:pPr>
            <w:r w:rsidRPr="00D45FD3">
              <w:rPr>
                <w:sz w:val="18"/>
                <w:szCs w:val="18"/>
              </w:rPr>
              <w:t>Pillai et al., 2015</w:t>
            </w:r>
          </w:p>
        </w:tc>
        <w:tc>
          <w:tcPr>
            <w:tcW w:w="1547" w:type="dxa"/>
            <w:gridSpan w:val="2"/>
            <w:noWrap/>
            <w:vAlign w:val="center"/>
            <w:hideMark/>
          </w:tcPr>
          <w:p w14:paraId="3415716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5AD154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C1509F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E2D5BF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0D2F0FBF"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17BB826"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254789F"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4BE91A08" w14:textId="77777777" w:rsidTr="00CC2EB7">
        <w:trPr>
          <w:trHeight w:val="290"/>
        </w:trPr>
        <w:tc>
          <w:tcPr>
            <w:tcW w:w="704" w:type="dxa"/>
            <w:noWrap/>
            <w:hideMark/>
          </w:tcPr>
          <w:p w14:paraId="05C66BD0" w14:textId="77777777" w:rsidR="00CC2EB7" w:rsidRPr="00D45FD3" w:rsidRDefault="00CC2EB7" w:rsidP="00CC2EB7">
            <w:pPr>
              <w:spacing w:after="0" w:line="259" w:lineRule="auto"/>
              <w:rPr>
                <w:sz w:val="18"/>
                <w:szCs w:val="18"/>
              </w:rPr>
            </w:pPr>
            <w:r w:rsidRPr="00D45FD3">
              <w:rPr>
                <w:sz w:val="18"/>
                <w:szCs w:val="18"/>
              </w:rPr>
              <w:t>769</w:t>
            </w:r>
          </w:p>
        </w:tc>
        <w:tc>
          <w:tcPr>
            <w:tcW w:w="2268" w:type="dxa"/>
            <w:noWrap/>
            <w:hideMark/>
          </w:tcPr>
          <w:p w14:paraId="2822CE99" w14:textId="77777777" w:rsidR="00CC2EB7" w:rsidRPr="00D45FD3" w:rsidRDefault="00CC2EB7" w:rsidP="00CC2EB7">
            <w:pPr>
              <w:spacing w:after="0" w:line="259" w:lineRule="auto"/>
              <w:rPr>
                <w:sz w:val="18"/>
                <w:szCs w:val="18"/>
              </w:rPr>
            </w:pPr>
            <w:r w:rsidRPr="00D45FD3">
              <w:rPr>
                <w:sz w:val="18"/>
                <w:szCs w:val="18"/>
              </w:rPr>
              <w:t>Pratesi et al., 1996</w:t>
            </w:r>
          </w:p>
        </w:tc>
        <w:tc>
          <w:tcPr>
            <w:tcW w:w="1547" w:type="dxa"/>
            <w:gridSpan w:val="2"/>
            <w:noWrap/>
            <w:vAlign w:val="center"/>
            <w:hideMark/>
          </w:tcPr>
          <w:p w14:paraId="5A5C9AB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DA88E9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671FE9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E41676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3E28FE96"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5BB995B"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8F7223B"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21987B3D" w14:textId="77777777" w:rsidTr="00CC2EB7">
        <w:trPr>
          <w:trHeight w:val="290"/>
        </w:trPr>
        <w:tc>
          <w:tcPr>
            <w:tcW w:w="704" w:type="dxa"/>
            <w:noWrap/>
            <w:hideMark/>
          </w:tcPr>
          <w:p w14:paraId="489894A0" w14:textId="77777777" w:rsidR="00CC2EB7" w:rsidRPr="00D45FD3" w:rsidRDefault="00CC2EB7" w:rsidP="00CC2EB7">
            <w:pPr>
              <w:spacing w:after="0" w:line="259" w:lineRule="auto"/>
              <w:rPr>
                <w:sz w:val="18"/>
                <w:szCs w:val="18"/>
              </w:rPr>
            </w:pPr>
            <w:r w:rsidRPr="00D45FD3">
              <w:rPr>
                <w:sz w:val="18"/>
                <w:szCs w:val="18"/>
              </w:rPr>
              <w:t>775</w:t>
            </w:r>
          </w:p>
        </w:tc>
        <w:tc>
          <w:tcPr>
            <w:tcW w:w="2268" w:type="dxa"/>
            <w:noWrap/>
            <w:hideMark/>
          </w:tcPr>
          <w:p w14:paraId="208A914C" w14:textId="77777777" w:rsidR="00CC2EB7" w:rsidRPr="00D45FD3" w:rsidRDefault="00CC2EB7" w:rsidP="00CC2EB7">
            <w:pPr>
              <w:spacing w:after="0" w:line="259" w:lineRule="auto"/>
              <w:rPr>
                <w:sz w:val="18"/>
                <w:szCs w:val="18"/>
              </w:rPr>
            </w:pPr>
            <w:r w:rsidRPr="00D45FD3">
              <w:rPr>
                <w:sz w:val="18"/>
                <w:szCs w:val="18"/>
              </w:rPr>
              <w:t>Prueitt et al., 2016</w:t>
            </w:r>
          </w:p>
        </w:tc>
        <w:tc>
          <w:tcPr>
            <w:tcW w:w="1547" w:type="dxa"/>
            <w:gridSpan w:val="2"/>
            <w:noWrap/>
            <w:vAlign w:val="center"/>
            <w:hideMark/>
          </w:tcPr>
          <w:p w14:paraId="7EF4DBE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2A5688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EA8496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913E082"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A98C627"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1F6815C"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8CD934C" w14:textId="77777777" w:rsidR="00CC2EB7" w:rsidRPr="00D45FD3" w:rsidRDefault="00CC2EB7" w:rsidP="00CC2EB7">
            <w:pPr>
              <w:spacing w:after="0" w:line="259" w:lineRule="auto"/>
              <w:jc w:val="center"/>
              <w:rPr>
                <w:sz w:val="18"/>
                <w:szCs w:val="18"/>
              </w:rPr>
            </w:pPr>
            <w:r w:rsidRPr="00D45FD3">
              <w:rPr>
                <w:sz w:val="18"/>
                <w:szCs w:val="18"/>
              </w:rPr>
              <w:t>4</w:t>
            </w:r>
          </w:p>
        </w:tc>
      </w:tr>
      <w:tr w:rsidR="00CC2EB7" w:rsidRPr="00D45FD3" w14:paraId="72BF6AE7" w14:textId="77777777" w:rsidTr="00CC2EB7">
        <w:trPr>
          <w:trHeight w:val="290"/>
        </w:trPr>
        <w:tc>
          <w:tcPr>
            <w:tcW w:w="704" w:type="dxa"/>
            <w:noWrap/>
            <w:hideMark/>
          </w:tcPr>
          <w:p w14:paraId="71BCA893" w14:textId="77777777" w:rsidR="00CC2EB7" w:rsidRPr="00D45FD3" w:rsidRDefault="00CC2EB7" w:rsidP="00CC2EB7">
            <w:pPr>
              <w:spacing w:after="0" w:line="259" w:lineRule="auto"/>
              <w:rPr>
                <w:sz w:val="18"/>
                <w:szCs w:val="18"/>
              </w:rPr>
            </w:pPr>
            <w:r w:rsidRPr="00D45FD3">
              <w:rPr>
                <w:sz w:val="18"/>
                <w:szCs w:val="18"/>
              </w:rPr>
              <w:t>824</w:t>
            </w:r>
          </w:p>
        </w:tc>
        <w:tc>
          <w:tcPr>
            <w:tcW w:w="2268" w:type="dxa"/>
            <w:noWrap/>
            <w:hideMark/>
          </w:tcPr>
          <w:p w14:paraId="6D9C124D" w14:textId="77777777" w:rsidR="00CC2EB7" w:rsidRPr="00D45FD3" w:rsidRDefault="00CC2EB7" w:rsidP="00CC2EB7">
            <w:pPr>
              <w:spacing w:after="0" w:line="259" w:lineRule="auto"/>
              <w:rPr>
                <w:sz w:val="18"/>
                <w:szCs w:val="18"/>
              </w:rPr>
            </w:pPr>
            <w:r w:rsidRPr="00D45FD3">
              <w:rPr>
                <w:sz w:val="18"/>
                <w:szCs w:val="18"/>
              </w:rPr>
              <w:t>Ross et al., 2020</w:t>
            </w:r>
          </w:p>
        </w:tc>
        <w:tc>
          <w:tcPr>
            <w:tcW w:w="1547" w:type="dxa"/>
            <w:gridSpan w:val="2"/>
            <w:noWrap/>
            <w:vAlign w:val="center"/>
            <w:hideMark/>
          </w:tcPr>
          <w:p w14:paraId="1776FA6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A71009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C3032B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0156C9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0F4CBC8"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A3A7E16"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104084D"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5A2CE25D" w14:textId="77777777" w:rsidTr="00CC2EB7">
        <w:trPr>
          <w:trHeight w:val="290"/>
        </w:trPr>
        <w:tc>
          <w:tcPr>
            <w:tcW w:w="704" w:type="dxa"/>
            <w:noWrap/>
            <w:hideMark/>
          </w:tcPr>
          <w:p w14:paraId="34752691" w14:textId="77777777" w:rsidR="00CC2EB7" w:rsidRPr="00D45FD3" w:rsidRDefault="00CC2EB7" w:rsidP="00CC2EB7">
            <w:pPr>
              <w:spacing w:after="0" w:line="259" w:lineRule="auto"/>
              <w:rPr>
                <w:sz w:val="18"/>
                <w:szCs w:val="18"/>
              </w:rPr>
            </w:pPr>
            <w:r w:rsidRPr="00D45FD3">
              <w:rPr>
                <w:sz w:val="18"/>
                <w:szCs w:val="18"/>
              </w:rPr>
              <w:t>683</w:t>
            </w:r>
          </w:p>
        </w:tc>
        <w:tc>
          <w:tcPr>
            <w:tcW w:w="2268" w:type="dxa"/>
            <w:noWrap/>
            <w:hideMark/>
          </w:tcPr>
          <w:p w14:paraId="0D554BE4" w14:textId="77777777" w:rsidR="00CC2EB7" w:rsidRPr="00D45FD3" w:rsidRDefault="00CC2EB7" w:rsidP="00CC2EB7">
            <w:pPr>
              <w:spacing w:after="0" w:line="259" w:lineRule="auto"/>
              <w:rPr>
                <w:sz w:val="18"/>
                <w:szCs w:val="18"/>
              </w:rPr>
            </w:pPr>
            <w:r w:rsidRPr="00D45FD3">
              <w:rPr>
                <w:sz w:val="18"/>
                <w:szCs w:val="18"/>
              </w:rPr>
              <w:t>Murphy et al., 2011</w:t>
            </w:r>
          </w:p>
        </w:tc>
        <w:tc>
          <w:tcPr>
            <w:tcW w:w="1547" w:type="dxa"/>
            <w:gridSpan w:val="2"/>
            <w:noWrap/>
            <w:vAlign w:val="center"/>
            <w:hideMark/>
          </w:tcPr>
          <w:p w14:paraId="1C4D1AA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5056F8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C94AAF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E6EC70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AD62B76"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054E387E"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24D9FF89" w14:textId="77777777" w:rsidR="00CC2EB7" w:rsidRPr="00D45FD3" w:rsidRDefault="00CC2EB7" w:rsidP="00CC2EB7">
            <w:pPr>
              <w:spacing w:after="0" w:line="259" w:lineRule="auto"/>
              <w:jc w:val="center"/>
              <w:rPr>
                <w:sz w:val="18"/>
                <w:szCs w:val="18"/>
              </w:rPr>
            </w:pPr>
            <w:r w:rsidRPr="00D45FD3">
              <w:rPr>
                <w:sz w:val="18"/>
                <w:szCs w:val="18"/>
              </w:rPr>
              <w:t>3</w:t>
            </w:r>
          </w:p>
        </w:tc>
      </w:tr>
      <w:tr w:rsidR="00CC2EB7" w:rsidRPr="00D45FD3" w14:paraId="27228D0D" w14:textId="77777777" w:rsidTr="00CC2EB7">
        <w:trPr>
          <w:trHeight w:val="290"/>
        </w:trPr>
        <w:tc>
          <w:tcPr>
            <w:tcW w:w="704" w:type="dxa"/>
            <w:noWrap/>
            <w:hideMark/>
          </w:tcPr>
          <w:p w14:paraId="06F50173" w14:textId="77777777" w:rsidR="00CC2EB7" w:rsidRPr="00D45FD3" w:rsidRDefault="00CC2EB7" w:rsidP="00CC2EB7">
            <w:pPr>
              <w:spacing w:after="0" w:line="259" w:lineRule="auto"/>
              <w:rPr>
                <w:sz w:val="18"/>
                <w:szCs w:val="18"/>
              </w:rPr>
            </w:pPr>
            <w:r w:rsidRPr="00D45FD3">
              <w:rPr>
                <w:sz w:val="18"/>
                <w:szCs w:val="18"/>
              </w:rPr>
              <w:t>888</w:t>
            </w:r>
          </w:p>
        </w:tc>
        <w:tc>
          <w:tcPr>
            <w:tcW w:w="2268" w:type="dxa"/>
            <w:noWrap/>
            <w:hideMark/>
          </w:tcPr>
          <w:p w14:paraId="00454F54" w14:textId="77777777" w:rsidR="00CC2EB7" w:rsidRPr="00D45FD3" w:rsidRDefault="00CC2EB7" w:rsidP="00CC2EB7">
            <w:pPr>
              <w:spacing w:after="0" w:line="259" w:lineRule="auto"/>
              <w:rPr>
                <w:sz w:val="18"/>
                <w:szCs w:val="18"/>
              </w:rPr>
            </w:pPr>
            <w:r w:rsidRPr="00D45FD3">
              <w:rPr>
                <w:sz w:val="18"/>
                <w:szCs w:val="18"/>
              </w:rPr>
              <w:t>Shimizu et al., 2019</w:t>
            </w:r>
          </w:p>
        </w:tc>
        <w:tc>
          <w:tcPr>
            <w:tcW w:w="1547" w:type="dxa"/>
            <w:gridSpan w:val="2"/>
            <w:noWrap/>
            <w:vAlign w:val="center"/>
            <w:hideMark/>
          </w:tcPr>
          <w:p w14:paraId="7E0105F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84F5E6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7E6679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D201C1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3E16B5B"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9E037DC"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9CBB66F"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1B1FE5D6" w14:textId="77777777" w:rsidTr="00CC2EB7">
        <w:trPr>
          <w:trHeight w:val="290"/>
        </w:trPr>
        <w:tc>
          <w:tcPr>
            <w:tcW w:w="704" w:type="dxa"/>
            <w:noWrap/>
            <w:hideMark/>
          </w:tcPr>
          <w:p w14:paraId="738A058F" w14:textId="77777777" w:rsidR="00CC2EB7" w:rsidRPr="00D45FD3" w:rsidRDefault="00CC2EB7" w:rsidP="00CC2EB7">
            <w:pPr>
              <w:spacing w:after="0" w:line="259" w:lineRule="auto"/>
              <w:rPr>
                <w:sz w:val="18"/>
                <w:szCs w:val="18"/>
              </w:rPr>
            </w:pPr>
            <w:r w:rsidRPr="00D45FD3">
              <w:rPr>
                <w:sz w:val="18"/>
                <w:szCs w:val="18"/>
              </w:rPr>
              <w:t>984</w:t>
            </w:r>
          </w:p>
        </w:tc>
        <w:tc>
          <w:tcPr>
            <w:tcW w:w="2268" w:type="dxa"/>
            <w:noWrap/>
            <w:hideMark/>
          </w:tcPr>
          <w:p w14:paraId="110436FD" w14:textId="77777777" w:rsidR="00CC2EB7" w:rsidRPr="00D45FD3" w:rsidRDefault="00CC2EB7" w:rsidP="00CC2EB7">
            <w:pPr>
              <w:spacing w:after="0" w:line="259" w:lineRule="auto"/>
              <w:rPr>
                <w:sz w:val="18"/>
                <w:szCs w:val="18"/>
              </w:rPr>
            </w:pPr>
            <w:r w:rsidRPr="00D45FD3">
              <w:rPr>
                <w:sz w:val="18"/>
                <w:szCs w:val="18"/>
              </w:rPr>
              <w:t>Shin et al., 2004</w:t>
            </w:r>
          </w:p>
        </w:tc>
        <w:tc>
          <w:tcPr>
            <w:tcW w:w="1547" w:type="dxa"/>
            <w:gridSpan w:val="2"/>
            <w:noWrap/>
            <w:vAlign w:val="center"/>
            <w:hideMark/>
          </w:tcPr>
          <w:p w14:paraId="69BE3B1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1ED972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2CC9D0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EB17BB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9E4420C"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4C69808"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1C3444B" w14:textId="77777777" w:rsidR="00CC2EB7" w:rsidRPr="00D45FD3" w:rsidRDefault="00CC2EB7" w:rsidP="00CC2EB7">
            <w:pPr>
              <w:spacing w:after="0" w:line="259" w:lineRule="auto"/>
              <w:jc w:val="center"/>
              <w:rPr>
                <w:sz w:val="18"/>
                <w:szCs w:val="18"/>
              </w:rPr>
            </w:pPr>
            <w:r w:rsidRPr="00D45FD3">
              <w:rPr>
                <w:sz w:val="18"/>
                <w:szCs w:val="18"/>
              </w:rPr>
              <w:t>4</w:t>
            </w:r>
          </w:p>
        </w:tc>
      </w:tr>
      <w:tr w:rsidR="00CC2EB7" w:rsidRPr="00D45FD3" w14:paraId="241E980E" w14:textId="77777777" w:rsidTr="00CC2EB7">
        <w:trPr>
          <w:trHeight w:val="290"/>
        </w:trPr>
        <w:tc>
          <w:tcPr>
            <w:tcW w:w="704" w:type="dxa"/>
            <w:noWrap/>
            <w:hideMark/>
          </w:tcPr>
          <w:p w14:paraId="31C10E7F" w14:textId="77777777" w:rsidR="00CC2EB7" w:rsidRPr="00D45FD3" w:rsidRDefault="00CC2EB7" w:rsidP="00CC2EB7">
            <w:pPr>
              <w:spacing w:after="0" w:line="259" w:lineRule="auto"/>
              <w:rPr>
                <w:sz w:val="18"/>
                <w:szCs w:val="18"/>
              </w:rPr>
            </w:pPr>
            <w:r w:rsidRPr="00D45FD3">
              <w:rPr>
                <w:sz w:val="18"/>
                <w:szCs w:val="18"/>
              </w:rPr>
              <w:t>940</w:t>
            </w:r>
          </w:p>
        </w:tc>
        <w:tc>
          <w:tcPr>
            <w:tcW w:w="2268" w:type="dxa"/>
            <w:noWrap/>
            <w:hideMark/>
          </w:tcPr>
          <w:p w14:paraId="5655EA1D" w14:textId="77777777" w:rsidR="00CC2EB7" w:rsidRPr="00D45FD3" w:rsidRDefault="00CC2EB7" w:rsidP="00CC2EB7">
            <w:pPr>
              <w:spacing w:after="0" w:line="259" w:lineRule="auto"/>
              <w:rPr>
                <w:sz w:val="18"/>
                <w:szCs w:val="18"/>
              </w:rPr>
            </w:pPr>
            <w:r w:rsidRPr="00D45FD3">
              <w:rPr>
                <w:sz w:val="18"/>
                <w:szCs w:val="18"/>
              </w:rPr>
              <w:t>Suzuki et al., 2018</w:t>
            </w:r>
          </w:p>
        </w:tc>
        <w:tc>
          <w:tcPr>
            <w:tcW w:w="1547" w:type="dxa"/>
            <w:gridSpan w:val="2"/>
            <w:noWrap/>
            <w:vAlign w:val="center"/>
            <w:hideMark/>
          </w:tcPr>
          <w:p w14:paraId="39033B6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C0B4C6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87E6DF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54DB48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113C5C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0E968317"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F2FB424" w14:textId="77777777" w:rsidR="00CC2EB7" w:rsidRPr="00D45FD3" w:rsidRDefault="00CC2EB7" w:rsidP="00CC2EB7">
            <w:pPr>
              <w:spacing w:after="0" w:line="259" w:lineRule="auto"/>
              <w:jc w:val="center"/>
              <w:rPr>
                <w:sz w:val="18"/>
                <w:szCs w:val="18"/>
              </w:rPr>
            </w:pPr>
            <w:r w:rsidRPr="00D45FD3">
              <w:rPr>
                <w:sz w:val="18"/>
                <w:szCs w:val="18"/>
              </w:rPr>
              <w:t>4</w:t>
            </w:r>
          </w:p>
        </w:tc>
      </w:tr>
      <w:tr w:rsidR="00CC2EB7" w:rsidRPr="00D45FD3" w14:paraId="4160847D" w14:textId="77777777" w:rsidTr="00CC2EB7">
        <w:trPr>
          <w:trHeight w:val="290"/>
        </w:trPr>
        <w:tc>
          <w:tcPr>
            <w:tcW w:w="704" w:type="dxa"/>
            <w:noWrap/>
            <w:hideMark/>
          </w:tcPr>
          <w:p w14:paraId="44BC15CC" w14:textId="77777777" w:rsidR="00CC2EB7" w:rsidRPr="00D45FD3" w:rsidRDefault="00CC2EB7" w:rsidP="00CC2EB7">
            <w:pPr>
              <w:spacing w:after="0" w:line="259" w:lineRule="auto"/>
              <w:rPr>
                <w:sz w:val="18"/>
                <w:szCs w:val="18"/>
              </w:rPr>
            </w:pPr>
            <w:r w:rsidRPr="00D45FD3">
              <w:rPr>
                <w:sz w:val="18"/>
                <w:szCs w:val="18"/>
              </w:rPr>
              <w:t>975</w:t>
            </w:r>
          </w:p>
        </w:tc>
        <w:tc>
          <w:tcPr>
            <w:tcW w:w="2268" w:type="dxa"/>
            <w:noWrap/>
            <w:hideMark/>
          </w:tcPr>
          <w:p w14:paraId="7E9CFC3C" w14:textId="77777777" w:rsidR="00CC2EB7" w:rsidRPr="00D45FD3" w:rsidRDefault="00CC2EB7" w:rsidP="00CC2EB7">
            <w:pPr>
              <w:spacing w:after="0" w:line="259" w:lineRule="auto"/>
              <w:rPr>
                <w:sz w:val="18"/>
                <w:szCs w:val="18"/>
              </w:rPr>
            </w:pPr>
            <w:r w:rsidRPr="00D45FD3">
              <w:rPr>
                <w:sz w:val="18"/>
                <w:szCs w:val="18"/>
              </w:rPr>
              <w:t>Torres-Gonzales et al., 2014</w:t>
            </w:r>
          </w:p>
        </w:tc>
        <w:tc>
          <w:tcPr>
            <w:tcW w:w="1547" w:type="dxa"/>
            <w:gridSpan w:val="2"/>
            <w:noWrap/>
            <w:vAlign w:val="center"/>
            <w:hideMark/>
          </w:tcPr>
          <w:p w14:paraId="678594C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AA9E12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22E570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6CC74B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5CA56E09"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17B30E6"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E0FDB64"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0FB90548" w14:textId="77777777" w:rsidTr="00CC2EB7">
        <w:trPr>
          <w:trHeight w:val="290"/>
        </w:trPr>
        <w:tc>
          <w:tcPr>
            <w:tcW w:w="704" w:type="dxa"/>
            <w:noWrap/>
            <w:hideMark/>
          </w:tcPr>
          <w:p w14:paraId="2EC77E50" w14:textId="77777777" w:rsidR="00CC2EB7" w:rsidRPr="00D45FD3" w:rsidRDefault="00CC2EB7" w:rsidP="00CC2EB7">
            <w:pPr>
              <w:spacing w:after="0" w:line="259" w:lineRule="auto"/>
              <w:rPr>
                <w:sz w:val="18"/>
                <w:szCs w:val="18"/>
              </w:rPr>
            </w:pPr>
            <w:r w:rsidRPr="00D45FD3">
              <w:rPr>
                <w:sz w:val="18"/>
                <w:szCs w:val="18"/>
              </w:rPr>
              <w:t>982</w:t>
            </w:r>
          </w:p>
        </w:tc>
        <w:tc>
          <w:tcPr>
            <w:tcW w:w="2268" w:type="dxa"/>
            <w:noWrap/>
            <w:hideMark/>
          </w:tcPr>
          <w:p w14:paraId="364580CE" w14:textId="77777777" w:rsidR="00CC2EB7" w:rsidRPr="00D45FD3" w:rsidRDefault="00CC2EB7" w:rsidP="00CC2EB7">
            <w:pPr>
              <w:spacing w:after="0" w:line="259" w:lineRule="auto"/>
              <w:rPr>
                <w:sz w:val="18"/>
                <w:szCs w:val="18"/>
              </w:rPr>
            </w:pPr>
            <w:r w:rsidRPr="00D45FD3">
              <w:rPr>
                <w:sz w:val="18"/>
                <w:szCs w:val="18"/>
              </w:rPr>
              <w:t>Trevino et al., 2012</w:t>
            </w:r>
          </w:p>
        </w:tc>
        <w:tc>
          <w:tcPr>
            <w:tcW w:w="1547" w:type="dxa"/>
            <w:gridSpan w:val="2"/>
            <w:noWrap/>
            <w:vAlign w:val="center"/>
            <w:hideMark/>
          </w:tcPr>
          <w:p w14:paraId="236B2C17"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1872C3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9B9481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40EDCE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93DD8F1"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4B890F5"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479DE723"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11D848F7" w14:textId="77777777" w:rsidTr="00CC2EB7">
        <w:trPr>
          <w:trHeight w:val="290"/>
        </w:trPr>
        <w:tc>
          <w:tcPr>
            <w:tcW w:w="704" w:type="dxa"/>
            <w:noWrap/>
            <w:hideMark/>
          </w:tcPr>
          <w:p w14:paraId="480C4D48" w14:textId="77777777" w:rsidR="00CC2EB7" w:rsidRPr="00D45FD3" w:rsidRDefault="00CC2EB7" w:rsidP="00CC2EB7">
            <w:pPr>
              <w:spacing w:after="0" w:line="259" w:lineRule="auto"/>
              <w:rPr>
                <w:sz w:val="18"/>
                <w:szCs w:val="18"/>
              </w:rPr>
            </w:pPr>
            <w:r w:rsidRPr="00D45FD3">
              <w:rPr>
                <w:sz w:val="18"/>
                <w:szCs w:val="18"/>
              </w:rPr>
              <w:t>998</w:t>
            </w:r>
          </w:p>
        </w:tc>
        <w:tc>
          <w:tcPr>
            <w:tcW w:w="2268" w:type="dxa"/>
            <w:noWrap/>
            <w:hideMark/>
          </w:tcPr>
          <w:p w14:paraId="1AFDB0DB" w14:textId="77777777" w:rsidR="00CC2EB7" w:rsidRPr="00D45FD3" w:rsidRDefault="00CC2EB7" w:rsidP="00CC2EB7">
            <w:pPr>
              <w:spacing w:after="0" w:line="259" w:lineRule="auto"/>
              <w:rPr>
                <w:sz w:val="18"/>
                <w:szCs w:val="18"/>
              </w:rPr>
            </w:pPr>
            <w:r w:rsidRPr="00D45FD3">
              <w:rPr>
                <w:sz w:val="18"/>
                <w:szCs w:val="18"/>
              </w:rPr>
              <w:t>Underwood et al., 2020</w:t>
            </w:r>
          </w:p>
        </w:tc>
        <w:tc>
          <w:tcPr>
            <w:tcW w:w="1547" w:type="dxa"/>
            <w:gridSpan w:val="2"/>
            <w:noWrap/>
            <w:vAlign w:val="center"/>
            <w:hideMark/>
          </w:tcPr>
          <w:p w14:paraId="1176720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801B11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3F48A5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76B04A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F9ED348"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0B1C7615"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5DEAC018"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73CF90B1" w14:textId="77777777" w:rsidTr="00CC2EB7">
        <w:trPr>
          <w:trHeight w:val="290"/>
        </w:trPr>
        <w:tc>
          <w:tcPr>
            <w:tcW w:w="704" w:type="dxa"/>
            <w:noWrap/>
            <w:hideMark/>
          </w:tcPr>
          <w:p w14:paraId="3173E2F4" w14:textId="77777777" w:rsidR="00CC2EB7" w:rsidRPr="00D45FD3" w:rsidRDefault="00CC2EB7" w:rsidP="00CC2EB7">
            <w:pPr>
              <w:spacing w:after="0" w:line="259" w:lineRule="auto"/>
              <w:rPr>
                <w:sz w:val="18"/>
                <w:szCs w:val="18"/>
              </w:rPr>
            </w:pPr>
            <w:r w:rsidRPr="00D45FD3">
              <w:rPr>
                <w:sz w:val="18"/>
                <w:szCs w:val="18"/>
              </w:rPr>
              <w:t>1025</w:t>
            </w:r>
          </w:p>
        </w:tc>
        <w:tc>
          <w:tcPr>
            <w:tcW w:w="2268" w:type="dxa"/>
            <w:noWrap/>
            <w:hideMark/>
          </w:tcPr>
          <w:p w14:paraId="45D67F76" w14:textId="77777777" w:rsidR="00CC2EB7" w:rsidRPr="00D45FD3" w:rsidRDefault="00CC2EB7" w:rsidP="00CC2EB7">
            <w:pPr>
              <w:spacing w:after="0" w:line="259" w:lineRule="auto"/>
              <w:rPr>
                <w:sz w:val="18"/>
                <w:szCs w:val="18"/>
              </w:rPr>
            </w:pPr>
            <w:r w:rsidRPr="00D45FD3">
              <w:rPr>
                <w:sz w:val="18"/>
                <w:szCs w:val="18"/>
              </w:rPr>
              <w:t>Wan et al., 2018</w:t>
            </w:r>
          </w:p>
        </w:tc>
        <w:tc>
          <w:tcPr>
            <w:tcW w:w="1547" w:type="dxa"/>
            <w:gridSpan w:val="2"/>
            <w:noWrap/>
            <w:vAlign w:val="center"/>
            <w:hideMark/>
          </w:tcPr>
          <w:p w14:paraId="50E49D0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D68A9C5"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345EC6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C8B967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62184C0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92907CC"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61D0EDA"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0DC4BEA2" w14:textId="77777777" w:rsidTr="00CC2EB7">
        <w:trPr>
          <w:trHeight w:val="290"/>
        </w:trPr>
        <w:tc>
          <w:tcPr>
            <w:tcW w:w="704" w:type="dxa"/>
            <w:noWrap/>
            <w:hideMark/>
          </w:tcPr>
          <w:p w14:paraId="7CEECBC9" w14:textId="77777777" w:rsidR="00CC2EB7" w:rsidRPr="00D45FD3" w:rsidRDefault="00CC2EB7" w:rsidP="00CC2EB7">
            <w:pPr>
              <w:spacing w:after="0" w:line="259" w:lineRule="auto"/>
              <w:rPr>
                <w:sz w:val="18"/>
                <w:szCs w:val="18"/>
              </w:rPr>
            </w:pPr>
            <w:r w:rsidRPr="00D45FD3">
              <w:rPr>
                <w:sz w:val="18"/>
                <w:szCs w:val="18"/>
              </w:rPr>
              <w:t>1028</w:t>
            </w:r>
          </w:p>
        </w:tc>
        <w:tc>
          <w:tcPr>
            <w:tcW w:w="2268" w:type="dxa"/>
            <w:noWrap/>
            <w:hideMark/>
          </w:tcPr>
          <w:p w14:paraId="700CD707" w14:textId="77777777" w:rsidR="00CC2EB7" w:rsidRPr="00D45FD3" w:rsidRDefault="00CC2EB7" w:rsidP="00CC2EB7">
            <w:pPr>
              <w:spacing w:after="0" w:line="259" w:lineRule="auto"/>
              <w:rPr>
                <w:sz w:val="18"/>
                <w:szCs w:val="18"/>
              </w:rPr>
            </w:pPr>
            <w:r w:rsidRPr="00D45FD3">
              <w:rPr>
                <w:sz w:val="18"/>
                <w:szCs w:val="18"/>
              </w:rPr>
              <w:t>Wang et al., 2017</w:t>
            </w:r>
          </w:p>
        </w:tc>
        <w:tc>
          <w:tcPr>
            <w:tcW w:w="1547" w:type="dxa"/>
            <w:gridSpan w:val="2"/>
            <w:noWrap/>
            <w:vAlign w:val="center"/>
            <w:hideMark/>
          </w:tcPr>
          <w:p w14:paraId="37A20ED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F21471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AB0510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920A0E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73C99C5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87F1743"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5EAC2999"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7BDBC35D" w14:textId="77777777" w:rsidTr="00CC2EB7">
        <w:trPr>
          <w:trHeight w:val="290"/>
        </w:trPr>
        <w:tc>
          <w:tcPr>
            <w:tcW w:w="704" w:type="dxa"/>
            <w:noWrap/>
            <w:hideMark/>
          </w:tcPr>
          <w:p w14:paraId="4FD1FD7B" w14:textId="77777777" w:rsidR="00CC2EB7" w:rsidRPr="00D45FD3" w:rsidRDefault="00CC2EB7" w:rsidP="00CC2EB7">
            <w:pPr>
              <w:spacing w:after="0" w:line="259" w:lineRule="auto"/>
              <w:rPr>
                <w:sz w:val="18"/>
                <w:szCs w:val="18"/>
              </w:rPr>
            </w:pPr>
            <w:r w:rsidRPr="00D45FD3">
              <w:rPr>
                <w:sz w:val="18"/>
                <w:szCs w:val="18"/>
              </w:rPr>
              <w:t>1034</w:t>
            </w:r>
          </w:p>
        </w:tc>
        <w:tc>
          <w:tcPr>
            <w:tcW w:w="2268" w:type="dxa"/>
            <w:noWrap/>
            <w:hideMark/>
          </w:tcPr>
          <w:p w14:paraId="45F62D1A" w14:textId="77777777" w:rsidR="00CC2EB7" w:rsidRPr="00D45FD3" w:rsidRDefault="00CC2EB7" w:rsidP="00CC2EB7">
            <w:pPr>
              <w:spacing w:after="0" w:line="259" w:lineRule="auto"/>
              <w:rPr>
                <w:sz w:val="18"/>
                <w:szCs w:val="18"/>
              </w:rPr>
            </w:pPr>
            <w:r w:rsidRPr="00D45FD3">
              <w:rPr>
                <w:sz w:val="18"/>
                <w:szCs w:val="18"/>
              </w:rPr>
              <w:t>Wang et al., 2021</w:t>
            </w:r>
          </w:p>
        </w:tc>
        <w:tc>
          <w:tcPr>
            <w:tcW w:w="1547" w:type="dxa"/>
            <w:gridSpan w:val="2"/>
            <w:noWrap/>
            <w:vAlign w:val="center"/>
            <w:hideMark/>
          </w:tcPr>
          <w:p w14:paraId="102D1AFC"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D70F589"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188674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8EE045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6E28CA94"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2DF07538"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CCDBD15"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32F39ED7" w14:textId="77777777" w:rsidTr="00CC2EB7">
        <w:trPr>
          <w:trHeight w:val="290"/>
        </w:trPr>
        <w:tc>
          <w:tcPr>
            <w:tcW w:w="704" w:type="dxa"/>
            <w:noWrap/>
            <w:hideMark/>
          </w:tcPr>
          <w:p w14:paraId="38E2C6FD" w14:textId="77777777" w:rsidR="00CC2EB7" w:rsidRPr="00D45FD3" w:rsidRDefault="00CC2EB7" w:rsidP="00CC2EB7">
            <w:pPr>
              <w:spacing w:after="0" w:line="259" w:lineRule="auto"/>
              <w:rPr>
                <w:sz w:val="18"/>
                <w:szCs w:val="18"/>
              </w:rPr>
            </w:pPr>
            <w:r w:rsidRPr="00D45FD3">
              <w:rPr>
                <w:sz w:val="18"/>
                <w:szCs w:val="18"/>
              </w:rPr>
              <w:t>1037</w:t>
            </w:r>
          </w:p>
        </w:tc>
        <w:tc>
          <w:tcPr>
            <w:tcW w:w="2268" w:type="dxa"/>
            <w:noWrap/>
            <w:hideMark/>
          </w:tcPr>
          <w:p w14:paraId="6EF8A9A8" w14:textId="77777777" w:rsidR="00CC2EB7" w:rsidRPr="00D45FD3" w:rsidRDefault="00CC2EB7" w:rsidP="00CC2EB7">
            <w:pPr>
              <w:spacing w:after="0" w:line="259" w:lineRule="auto"/>
              <w:rPr>
                <w:sz w:val="18"/>
                <w:szCs w:val="18"/>
              </w:rPr>
            </w:pPr>
            <w:r w:rsidRPr="00D45FD3">
              <w:rPr>
                <w:sz w:val="18"/>
                <w:szCs w:val="18"/>
              </w:rPr>
              <w:t>Wang et al., 2019</w:t>
            </w:r>
          </w:p>
        </w:tc>
        <w:tc>
          <w:tcPr>
            <w:tcW w:w="1547" w:type="dxa"/>
            <w:gridSpan w:val="2"/>
            <w:noWrap/>
            <w:vAlign w:val="center"/>
            <w:hideMark/>
          </w:tcPr>
          <w:p w14:paraId="5491726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ADE309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68FA9E3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193A48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81BAA01"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6855D5FB"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FFEF46C"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500A4176" w14:textId="77777777" w:rsidTr="00CC2EB7">
        <w:trPr>
          <w:trHeight w:val="290"/>
        </w:trPr>
        <w:tc>
          <w:tcPr>
            <w:tcW w:w="704" w:type="dxa"/>
            <w:noWrap/>
            <w:hideMark/>
          </w:tcPr>
          <w:p w14:paraId="47215C25" w14:textId="77777777" w:rsidR="00CC2EB7" w:rsidRPr="00D45FD3" w:rsidRDefault="00CC2EB7" w:rsidP="00CC2EB7">
            <w:pPr>
              <w:spacing w:after="0" w:line="259" w:lineRule="auto"/>
              <w:rPr>
                <w:sz w:val="18"/>
                <w:szCs w:val="18"/>
              </w:rPr>
            </w:pPr>
            <w:r w:rsidRPr="00D45FD3">
              <w:rPr>
                <w:sz w:val="18"/>
                <w:szCs w:val="18"/>
              </w:rPr>
              <w:t>1047</w:t>
            </w:r>
          </w:p>
        </w:tc>
        <w:tc>
          <w:tcPr>
            <w:tcW w:w="2268" w:type="dxa"/>
            <w:noWrap/>
            <w:hideMark/>
          </w:tcPr>
          <w:p w14:paraId="65D8E090" w14:textId="77777777" w:rsidR="00CC2EB7" w:rsidRPr="00D45FD3" w:rsidRDefault="00CC2EB7" w:rsidP="00CC2EB7">
            <w:pPr>
              <w:spacing w:after="0" w:line="259" w:lineRule="auto"/>
              <w:rPr>
                <w:sz w:val="18"/>
                <w:szCs w:val="18"/>
              </w:rPr>
            </w:pPr>
            <w:r w:rsidRPr="00D45FD3">
              <w:rPr>
                <w:sz w:val="18"/>
                <w:szCs w:val="18"/>
              </w:rPr>
              <w:t>Warren et al., 2012</w:t>
            </w:r>
          </w:p>
        </w:tc>
        <w:tc>
          <w:tcPr>
            <w:tcW w:w="1547" w:type="dxa"/>
            <w:gridSpan w:val="2"/>
            <w:noWrap/>
            <w:vAlign w:val="center"/>
            <w:hideMark/>
          </w:tcPr>
          <w:p w14:paraId="4C2BEE72"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C67681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6117B5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7B6C1C1"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933E594"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6FB17C8"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9CC5CA1" w14:textId="77777777" w:rsidR="00CC2EB7" w:rsidRPr="00D45FD3" w:rsidRDefault="00CC2EB7" w:rsidP="00CC2EB7">
            <w:pPr>
              <w:spacing w:after="0" w:line="259" w:lineRule="auto"/>
              <w:jc w:val="center"/>
              <w:rPr>
                <w:sz w:val="18"/>
                <w:szCs w:val="18"/>
              </w:rPr>
            </w:pPr>
            <w:r w:rsidRPr="00D45FD3">
              <w:rPr>
                <w:sz w:val="18"/>
                <w:szCs w:val="18"/>
              </w:rPr>
              <w:t>2</w:t>
            </w:r>
          </w:p>
        </w:tc>
      </w:tr>
      <w:tr w:rsidR="00CC2EB7" w:rsidRPr="00D45FD3" w14:paraId="3DE69D11" w14:textId="77777777" w:rsidTr="00CC2EB7">
        <w:trPr>
          <w:trHeight w:val="290"/>
        </w:trPr>
        <w:tc>
          <w:tcPr>
            <w:tcW w:w="704" w:type="dxa"/>
            <w:noWrap/>
            <w:hideMark/>
          </w:tcPr>
          <w:p w14:paraId="347E35D1" w14:textId="77777777" w:rsidR="00CC2EB7" w:rsidRPr="00D45FD3" w:rsidRDefault="00CC2EB7" w:rsidP="00CC2EB7">
            <w:pPr>
              <w:spacing w:after="0" w:line="259" w:lineRule="auto"/>
              <w:rPr>
                <w:sz w:val="18"/>
                <w:szCs w:val="18"/>
              </w:rPr>
            </w:pPr>
            <w:r w:rsidRPr="00D45FD3">
              <w:rPr>
                <w:sz w:val="18"/>
                <w:szCs w:val="18"/>
              </w:rPr>
              <w:t>1072</w:t>
            </w:r>
          </w:p>
        </w:tc>
        <w:tc>
          <w:tcPr>
            <w:tcW w:w="2268" w:type="dxa"/>
            <w:noWrap/>
            <w:hideMark/>
          </w:tcPr>
          <w:p w14:paraId="68E3669E" w14:textId="77777777" w:rsidR="00CC2EB7" w:rsidRPr="00D45FD3" w:rsidRDefault="00CC2EB7" w:rsidP="00CC2EB7">
            <w:pPr>
              <w:spacing w:after="0" w:line="259" w:lineRule="auto"/>
              <w:rPr>
                <w:sz w:val="18"/>
                <w:szCs w:val="18"/>
              </w:rPr>
            </w:pPr>
            <w:r w:rsidRPr="00D45FD3">
              <w:rPr>
                <w:sz w:val="18"/>
                <w:szCs w:val="18"/>
              </w:rPr>
              <w:t>Wong et al., 2007</w:t>
            </w:r>
          </w:p>
        </w:tc>
        <w:tc>
          <w:tcPr>
            <w:tcW w:w="1547" w:type="dxa"/>
            <w:gridSpan w:val="2"/>
            <w:noWrap/>
            <w:vAlign w:val="center"/>
            <w:hideMark/>
          </w:tcPr>
          <w:p w14:paraId="76E4B77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3F5FBBB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6B1CAE0"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DC0DA53"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6A849205"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7AE2AAFF"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64C6E907" w14:textId="77777777" w:rsidR="00CC2EB7" w:rsidRPr="00D45FD3" w:rsidRDefault="00CC2EB7" w:rsidP="00CC2EB7">
            <w:pPr>
              <w:spacing w:after="0" w:line="259" w:lineRule="auto"/>
              <w:jc w:val="center"/>
              <w:rPr>
                <w:sz w:val="18"/>
                <w:szCs w:val="18"/>
              </w:rPr>
            </w:pPr>
            <w:r w:rsidRPr="00D45FD3">
              <w:rPr>
                <w:sz w:val="18"/>
                <w:szCs w:val="18"/>
              </w:rPr>
              <w:t>4</w:t>
            </w:r>
          </w:p>
        </w:tc>
      </w:tr>
      <w:tr w:rsidR="00CC2EB7" w:rsidRPr="00D45FD3" w14:paraId="0BBFC5A2" w14:textId="77777777" w:rsidTr="00CC2EB7">
        <w:trPr>
          <w:trHeight w:val="290"/>
        </w:trPr>
        <w:tc>
          <w:tcPr>
            <w:tcW w:w="704" w:type="dxa"/>
            <w:noWrap/>
            <w:hideMark/>
          </w:tcPr>
          <w:p w14:paraId="532461C0" w14:textId="77777777" w:rsidR="00CC2EB7" w:rsidRPr="00D45FD3" w:rsidRDefault="00CC2EB7" w:rsidP="00CC2EB7">
            <w:pPr>
              <w:spacing w:after="0" w:line="259" w:lineRule="auto"/>
              <w:rPr>
                <w:sz w:val="18"/>
                <w:szCs w:val="18"/>
              </w:rPr>
            </w:pPr>
            <w:r w:rsidRPr="00D45FD3">
              <w:rPr>
                <w:sz w:val="18"/>
                <w:szCs w:val="18"/>
              </w:rPr>
              <w:t>1076</w:t>
            </w:r>
          </w:p>
        </w:tc>
        <w:tc>
          <w:tcPr>
            <w:tcW w:w="2268" w:type="dxa"/>
            <w:noWrap/>
            <w:hideMark/>
          </w:tcPr>
          <w:p w14:paraId="35C6F504" w14:textId="77777777" w:rsidR="00CC2EB7" w:rsidRPr="00D45FD3" w:rsidRDefault="00CC2EB7" w:rsidP="00CC2EB7">
            <w:pPr>
              <w:spacing w:after="0" w:line="259" w:lineRule="auto"/>
              <w:rPr>
                <w:sz w:val="18"/>
                <w:szCs w:val="18"/>
              </w:rPr>
            </w:pPr>
            <w:r w:rsidRPr="00D45FD3">
              <w:rPr>
                <w:sz w:val="18"/>
                <w:szCs w:val="18"/>
              </w:rPr>
              <w:t>Wu et al., 2020</w:t>
            </w:r>
          </w:p>
        </w:tc>
        <w:tc>
          <w:tcPr>
            <w:tcW w:w="1547" w:type="dxa"/>
            <w:gridSpan w:val="2"/>
            <w:noWrap/>
            <w:vAlign w:val="center"/>
            <w:hideMark/>
          </w:tcPr>
          <w:p w14:paraId="2CB2745E"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52712C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708A4A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1A1694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850444D"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2A58F559"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31C91F3A" w14:textId="77777777" w:rsidR="00CC2EB7" w:rsidRPr="00D45FD3" w:rsidRDefault="00CC2EB7" w:rsidP="00CC2EB7">
            <w:pPr>
              <w:spacing w:after="0" w:line="259" w:lineRule="auto"/>
              <w:jc w:val="center"/>
              <w:rPr>
                <w:sz w:val="18"/>
                <w:szCs w:val="18"/>
              </w:rPr>
            </w:pPr>
            <w:r w:rsidRPr="00D45FD3">
              <w:rPr>
                <w:sz w:val="18"/>
                <w:szCs w:val="18"/>
              </w:rPr>
              <w:t>1</w:t>
            </w:r>
          </w:p>
        </w:tc>
      </w:tr>
      <w:tr w:rsidR="00CC2EB7" w:rsidRPr="00D45FD3" w14:paraId="09F8D5B1" w14:textId="77777777" w:rsidTr="00CC2EB7">
        <w:trPr>
          <w:trHeight w:val="290"/>
        </w:trPr>
        <w:tc>
          <w:tcPr>
            <w:tcW w:w="704" w:type="dxa"/>
            <w:noWrap/>
            <w:hideMark/>
          </w:tcPr>
          <w:p w14:paraId="570D939B" w14:textId="77777777" w:rsidR="00CC2EB7" w:rsidRPr="00D45FD3" w:rsidRDefault="00CC2EB7" w:rsidP="00CC2EB7">
            <w:pPr>
              <w:spacing w:after="0" w:line="259" w:lineRule="auto"/>
              <w:rPr>
                <w:sz w:val="18"/>
                <w:szCs w:val="18"/>
              </w:rPr>
            </w:pPr>
            <w:r w:rsidRPr="00D45FD3">
              <w:rPr>
                <w:sz w:val="18"/>
                <w:szCs w:val="18"/>
              </w:rPr>
              <w:t>1109</w:t>
            </w:r>
          </w:p>
        </w:tc>
        <w:tc>
          <w:tcPr>
            <w:tcW w:w="2268" w:type="dxa"/>
            <w:noWrap/>
            <w:hideMark/>
          </w:tcPr>
          <w:p w14:paraId="3EE488E6" w14:textId="77777777" w:rsidR="00CC2EB7" w:rsidRPr="00D45FD3" w:rsidRDefault="00CC2EB7" w:rsidP="00CC2EB7">
            <w:pPr>
              <w:spacing w:after="0" w:line="259" w:lineRule="auto"/>
              <w:rPr>
                <w:sz w:val="18"/>
                <w:szCs w:val="18"/>
              </w:rPr>
            </w:pPr>
            <w:r w:rsidRPr="00D45FD3">
              <w:rPr>
                <w:sz w:val="18"/>
                <w:szCs w:val="18"/>
              </w:rPr>
              <w:t>Yuge et al., 2015</w:t>
            </w:r>
          </w:p>
        </w:tc>
        <w:tc>
          <w:tcPr>
            <w:tcW w:w="1547" w:type="dxa"/>
            <w:gridSpan w:val="2"/>
            <w:noWrap/>
            <w:vAlign w:val="center"/>
            <w:hideMark/>
          </w:tcPr>
          <w:p w14:paraId="6064AAC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0F8A29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2D82057F"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019AB0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23C34034"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1482CCC1"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78F5D4FD"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1272F035" w14:textId="77777777" w:rsidTr="00CC2EB7">
        <w:trPr>
          <w:trHeight w:val="290"/>
        </w:trPr>
        <w:tc>
          <w:tcPr>
            <w:tcW w:w="704" w:type="dxa"/>
            <w:noWrap/>
            <w:hideMark/>
          </w:tcPr>
          <w:p w14:paraId="2A2A8A72" w14:textId="77777777" w:rsidR="00CC2EB7" w:rsidRPr="00D45FD3" w:rsidRDefault="00CC2EB7" w:rsidP="00CC2EB7">
            <w:pPr>
              <w:spacing w:after="0" w:line="259" w:lineRule="auto"/>
              <w:rPr>
                <w:sz w:val="18"/>
                <w:szCs w:val="18"/>
              </w:rPr>
            </w:pPr>
            <w:r w:rsidRPr="00D45FD3">
              <w:rPr>
                <w:sz w:val="18"/>
                <w:szCs w:val="18"/>
              </w:rPr>
              <w:t>1114</w:t>
            </w:r>
          </w:p>
        </w:tc>
        <w:tc>
          <w:tcPr>
            <w:tcW w:w="2268" w:type="dxa"/>
            <w:noWrap/>
            <w:hideMark/>
          </w:tcPr>
          <w:p w14:paraId="3D0DF229" w14:textId="77777777" w:rsidR="00CC2EB7" w:rsidRPr="00D45FD3" w:rsidRDefault="00CC2EB7" w:rsidP="00CC2EB7">
            <w:pPr>
              <w:spacing w:after="0" w:line="259" w:lineRule="auto"/>
              <w:rPr>
                <w:sz w:val="18"/>
                <w:szCs w:val="18"/>
              </w:rPr>
            </w:pPr>
            <w:r w:rsidRPr="00D45FD3">
              <w:rPr>
                <w:sz w:val="18"/>
                <w:szCs w:val="18"/>
              </w:rPr>
              <w:t>Zhang et al., 2017</w:t>
            </w:r>
          </w:p>
        </w:tc>
        <w:tc>
          <w:tcPr>
            <w:tcW w:w="1547" w:type="dxa"/>
            <w:gridSpan w:val="2"/>
            <w:noWrap/>
            <w:vAlign w:val="center"/>
            <w:hideMark/>
          </w:tcPr>
          <w:p w14:paraId="5B0FD1F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08F66D4A"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70CB55B8"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3A469A2"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15753403"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4C59077E"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0E8153A7" w14:textId="77777777" w:rsidR="00CC2EB7" w:rsidRPr="00D45FD3" w:rsidRDefault="00CC2EB7" w:rsidP="00CC2EB7">
            <w:pPr>
              <w:spacing w:after="0" w:line="259" w:lineRule="auto"/>
              <w:jc w:val="center"/>
              <w:rPr>
                <w:sz w:val="18"/>
                <w:szCs w:val="18"/>
              </w:rPr>
            </w:pPr>
            <w:r w:rsidRPr="00D45FD3">
              <w:rPr>
                <w:sz w:val="18"/>
                <w:szCs w:val="18"/>
              </w:rPr>
              <w:t>0</w:t>
            </w:r>
          </w:p>
        </w:tc>
      </w:tr>
      <w:tr w:rsidR="00CC2EB7" w:rsidRPr="00D45FD3" w14:paraId="5CD56466" w14:textId="77777777" w:rsidTr="00CC2EB7">
        <w:trPr>
          <w:trHeight w:val="290"/>
        </w:trPr>
        <w:tc>
          <w:tcPr>
            <w:tcW w:w="704" w:type="dxa"/>
            <w:noWrap/>
            <w:hideMark/>
          </w:tcPr>
          <w:p w14:paraId="5E75E01E" w14:textId="77777777" w:rsidR="00CC2EB7" w:rsidRPr="00D45FD3" w:rsidRDefault="00CC2EB7" w:rsidP="00CC2EB7">
            <w:pPr>
              <w:spacing w:after="0" w:line="259" w:lineRule="auto"/>
              <w:rPr>
                <w:sz w:val="18"/>
                <w:szCs w:val="18"/>
              </w:rPr>
            </w:pPr>
            <w:r w:rsidRPr="00D45FD3">
              <w:rPr>
                <w:sz w:val="18"/>
                <w:szCs w:val="18"/>
              </w:rPr>
              <w:t>1135</w:t>
            </w:r>
          </w:p>
        </w:tc>
        <w:tc>
          <w:tcPr>
            <w:tcW w:w="2268" w:type="dxa"/>
            <w:noWrap/>
            <w:hideMark/>
          </w:tcPr>
          <w:p w14:paraId="6B23C7F2" w14:textId="77777777" w:rsidR="00CC2EB7" w:rsidRPr="00D45FD3" w:rsidRDefault="00CC2EB7" w:rsidP="00CC2EB7">
            <w:pPr>
              <w:spacing w:after="0" w:line="259" w:lineRule="auto"/>
              <w:rPr>
                <w:sz w:val="18"/>
                <w:szCs w:val="18"/>
              </w:rPr>
            </w:pPr>
            <w:r w:rsidRPr="00D45FD3">
              <w:rPr>
                <w:sz w:val="18"/>
                <w:szCs w:val="18"/>
              </w:rPr>
              <w:t>Tyagi et al., 2021</w:t>
            </w:r>
          </w:p>
        </w:tc>
        <w:tc>
          <w:tcPr>
            <w:tcW w:w="1547" w:type="dxa"/>
            <w:gridSpan w:val="2"/>
            <w:noWrap/>
            <w:vAlign w:val="center"/>
            <w:hideMark/>
          </w:tcPr>
          <w:p w14:paraId="56BA821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4C1D1A26"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1380F854"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noWrap/>
            <w:vAlign w:val="center"/>
            <w:hideMark/>
          </w:tcPr>
          <w:p w14:paraId="55C35DCB" w14:textId="77777777" w:rsidR="00CC2EB7" w:rsidRPr="00D45FD3" w:rsidRDefault="00CC2EB7" w:rsidP="00CC2EB7">
            <w:pPr>
              <w:spacing w:after="0" w:line="259" w:lineRule="auto"/>
              <w:jc w:val="center"/>
              <w:rPr>
                <w:sz w:val="18"/>
                <w:szCs w:val="18"/>
              </w:rPr>
            </w:pPr>
            <w:r w:rsidRPr="00D45FD3">
              <w:rPr>
                <w:sz w:val="18"/>
                <w:szCs w:val="18"/>
              </w:rPr>
              <w:t>+</w:t>
            </w:r>
          </w:p>
        </w:tc>
        <w:tc>
          <w:tcPr>
            <w:tcW w:w="1405" w:type="dxa"/>
            <w:gridSpan w:val="2"/>
            <w:vAlign w:val="center"/>
          </w:tcPr>
          <w:p w14:paraId="42F22630" w14:textId="77777777" w:rsidR="00CC2EB7" w:rsidRPr="00D45FD3" w:rsidRDefault="00CC2EB7" w:rsidP="00CC2EB7">
            <w:pPr>
              <w:spacing w:after="0"/>
              <w:jc w:val="center"/>
              <w:rPr>
                <w:sz w:val="18"/>
                <w:szCs w:val="18"/>
              </w:rPr>
            </w:pPr>
            <w:r w:rsidRPr="00D45FD3">
              <w:rPr>
                <w:sz w:val="18"/>
                <w:szCs w:val="18"/>
              </w:rPr>
              <w:t>NA</w:t>
            </w:r>
          </w:p>
        </w:tc>
        <w:tc>
          <w:tcPr>
            <w:tcW w:w="1405" w:type="dxa"/>
            <w:gridSpan w:val="2"/>
            <w:noWrap/>
            <w:vAlign w:val="center"/>
            <w:hideMark/>
          </w:tcPr>
          <w:p w14:paraId="5EAFD96D" w14:textId="77777777" w:rsidR="00CC2EB7" w:rsidRPr="00D45FD3" w:rsidRDefault="00CC2EB7" w:rsidP="00CC2EB7">
            <w:pPr>
              <w:spacing w:after="0" w:line="259" w:lineRule="auto"/>
              <w:jc w:val="center"/>
              <w:rPr>
                <w:sz w:val="18"/>
                <w:szCs w:val="18"/>
              </w:rPr>
            </w:pPr>
            <w:r w:rsidRPr="00D45FD3">
              <w:rPr>
                <w:sz w:val="18"/>
                <w:szCs w:val="18"/>
              </w:rPr>
              <w:t>+</w:t>
            </w:r>
          </w:p>
        </w:tc>
        <w:tc>
          <w:tcPr>
            <w:tcW w:w="1351" w:type="dxa"/>
            <w:vAlign w:val="center"/>
            <w:hideMark/>
          </w:tcPr>
          <w:p w14:paraId="1B350A35" w14:textId="77777777" w:rsidR="00CC2EB7" w:rsidRPr="00D45FD3" w:rsidRDefault="00CC2EB7" w:rsidP="00CC2EB7">
            <w:pPr>
              <w:spacing w:after="0" w:line="259" w:lineRule="auto"/>
              <w:jc w:val="center"/>
              <w:rPr>
                <w:sz w:val="18"/>
                <w:szCs w:val="18"/>
              </w:rPr>
            </w:pPr>
            <w:r w:rsidRPr="00D45FD3">
              <w:rPr>
                <w:sz w:val="18"/>
                <w:szCs w:val="18"/>
              </w:rPr>
              <w:t>2</w:t>
            </w:r>
          </w:p>
        </w:tc>
      </w:tr>
    </w:tbl>
    <w:p w14:paraId="01799266" w14:textId="77777777" w:rsidR="00CC2EB7" w:rsidRPr="00D45FD3" w:rsidRDefault="00CC2EB7" w:rsidP="00CC2EB7">
      <w:pPr>
        <w:spacing w:after="0"/>
        <w:rPr>
          <w:sz w:val="20"/>
          <w:szCs w:val="20"/>
        </w:rPr>
      </w:pPr>
      <w:r w:rsidRPr="00D45FD3">
        <w:rPr>
          <w:sz w:val="20"/>
          <w:szCs w:val="20"/>
          <w:vertAlign w:val="superscript"/>
        </w:rPr>
        <w:t>a</w:t>
      </w:r>
      <w:r w:rsidRPr="00D45FD3">
        <w:rPr>
          <w:sz w:val="20"/>
          <w:szCs w:val="20"/>
        </w:rPr>
        <w:t xml:space="preserve"> Adequacy was scored with plus (+) if nicotine was administered via inhalation, oral, or subcutaneous injections.</w:t>
      </w:r>
    </w:p>
    <w:p w14:paraId="2FF1F167" w14:textId="77777777" w:rsidR="00CC2EB7" w:rsidRPr="00D45FD3" w:rsidRDefault="00CC2EB7" w:rsidP="00CC2EB7">
      <w:pPr>
        <w:spacing w:after="0"/>
        <w:rPr>
          <w:sz w:val="20"/>
          <w:szCs w:val="20"/>
        </w:rPr>
      </w:pPr>
      <w:r w:rsidRPr="00D45FD3">
        <w:rPr>
          <w:sz w:val="20"/>
          <w:szCs w:val="20"/>
          <w:vertAlign w:val="superscript"/>
        </w:rPr>
        <w:t>b</w:t>
      </w:r>
      <w:r w:rsidRPr="00D45FD3">
        <w:rPr>
          <w:sz w:val="20"/>
          <w:szCs w:val="20"/>
        </w:rPr>
        <w:t xml:space="preserve"> Adequacy was scored with plus (+) if at least 50 animals per sex, or 100 animals of a single sex were included in the study.</w:t>
      </w:r>
    </w:p>
    <w:p w14:paraId="6FC6C58C" w14:textId="77777777" w:rsidR="00CC2EB7" w:rsidRPr="00D45FD3" w:rsidRDefault="00CC2EB7" w:rsidP="00CC2EB7">
      <w:pPr>
        <w:spacing w:after="0"/>
        <w:rPr>
          <w:sz w:val="20"/>
          <w:szCs w:val="20"/>
        </w:rPr>
      </w:pPr>
      <w:r w:rsidRPr="00D45FD3">
        <w:rPr>
          <w:sz w:val="20"/>
          <w:szCs w:val="20"/>
          <w:vertAlign w:val="superscript"/>
        </w:rPr>
        <w:t>c</w:t>
      </w:r>
      <w:r w:rsidRPr="00D45FD3">
        <w:rPr>
          <w:sz w:val="20"/>
          <w:szCs w:val="20"/>
        </w:rPr>
        <w:t xml:space="preserve"> Adequacy was scored with plus (+) if at least two doses of nicotine were used in the study. </w:t>
      </w:r>
    </w:p>
    <w:p w14:paraId="37957BFE" w14:textId="77777777" w:rsidR="00CC2EB7" w:rsidRPr="00D45FD3" w:rsidRDefault="00CC2EB7" w:rsidP="00CC2EB7">
      <w:pPr>
        <w:spacing w:after="0"/>
        <w:rPr>
          <w:sz w:val="20"/>
          <w:szCs w:val="20"/>
        </w:rPr>
      </w:pPr>
      <w:r w:rsidRPr="00D45FD3">
        <w:rPr>
          <w:sz w:val="20"/>
          <w:szCs w:val="20"/>
          <w:vertAlign w:val="superscript"/>
        </w:rPr>
        <w:t>d</w:t>
      </w:r>
      <w:r w:rsidRPr="00D45FD3">
        <w:rPr>
          <w:sz w:val="20"/>
          <w:szCs w:val="20"/>
        </w:rPr>
        <w:t xml:space="preserve"> Adequacy was scored with plus (+) if the average daily dose of nicotine was ≥1 mg/kg per day, or if animals were eliciting signs of toxicity. </w:t>
      </w:r>
    </w:p>
    <w:p w14:paraId="7CC27F55" w14:textId="77777777" w:rsidR="00CC2EB7" w:rsidRPr="00D45FD3" w:rsidRDefault="00CC2EB7" w:rsidP="00CC2EB7">
      <w:pPr>
        <w:spacing w:after="0"/>
        <w:rPr>
          <w:sz w:val="20"/>
          <w:szCs w:val="20"/>
        </w:rPr>
      </w:pPr>
      <w:r w:rsidRPr="00D45FD3">
        <w:rPr>
          <w:sz w:val="20"/>
          <w:szCs w:val="20"/>
          <w:vertAlign w:val="superscript"/>
        </w:rPr>
        <w:t>e</w:t>
      </w:r>
      <w:r w:rsidRPr="00D45FD3">
        <w:rPr>
          <w:sz w:val="20"/>
          <w:szCs w:val="20"/>
        </w:rPr>
        <w:t xml:space="preserve"> For tumor initiation studies, adequacy was scored with plus (+) if the duration of exposure was ≥18 months.</w:t>
      </w:r>
    </w:p>
    <w:p w14:paraId="4C9BEBB2" w14:textId="77777777" w:rsidR="00CC2EB7" w:rsidRPr="00D45FD3" w:rsidRDefault="00CC2EB7" w:rsidP="00CC2EB7">
      <w:pPr>
        <w:spacing w:after="0"/>
        <w:rPr>
          <w:sz w:val="20"/>
          <w:szCs w:val="20"/>
        </w:rPr>
      </w:pPr>
      <w:r w:rsidRPr="00D45FD3">
        <w:rPr>
          <w:sz w:val="20"/>
          <w:szCs w:val="20"/>
          <w:vertAlign w:val="superscript"/>
        </w:rPr>
        <w:t>f</w:t>
      </w:r>
      <w:r w:rsidRPr="00D45FD3">
        <w:rPr>
          <w:sz w:val="20"/>
          <w:szCs w:val="20"/>
        </w:rPr>
        <w:t xml:space="preserve"> Study quality was based on a subjective judgement. A plus (+) score was assigned if nicotine biomonitoring was performed, or if body weight was monitored during the study. </w:t>
      </w:r>
    </w:p>
    <w:p w14:paraId="14ADE368" w14:textId="77777777" w:rsidR="00CC2EB7" w:rsidRPr="00D45FD3" w:rsidRDefault="00CC2EB7" w:rsidP="00CC2EB7">
      <w:pPr>
        <w:spacing w:after="0"/>
        <w:rPr>
          <w:sz w:val="20"/>
          <w:szCs w:val="20"/>
        </w:rPr>
      </w:pPr>
      <w:r w:rsidRPr="00D45FD3">
        <w:rPr>
          <w:sz w:val="20"/>
          <w:szCs w:val="20"/>
          <w:vertAlign w:val="superscript"/>
        </w:rPr>
        <w:t xml:space="preserve">g </w:t>
      </w:r>
      <w:r w:rsidRPr="00D45FD3">
        <w:rPr>
          <w:sz w:val="20"/>
          <w:szCs w:val="20"/>
        </w:rPr>
        <w:t xml:space="preserve">The overall adequacy score was determined by summing all the plus values. Scores ≥3 indicate high adequacy, while scores ≤2 indicate low adequacy. </w:t>
      </w:r>
    </w:p>
    <w:p w14:paraId="6DF9DB27" w14:textId="77777777" w:rsidR="00CC2EB7" w:rsidRPr="00D45FD3" w:rsidRDefault="00CC2EB7" w:rsidP="00CC2EB7">
      <w:pPr>
        <w:spacing w:after="160" w:line="259" w:lineRule="auto"/>
        <w:sectPr w:rsidR="00CC2EB7" w:rsidRPr="00D45FD3" w:rsidSect="00CC2EB7">
          <w:footnotePr>
            <w:numFmt w:val="lowerLetter"/>
          </w:footnotePr>
          <w:pgSz w:w="15840" w:h="12240" w:orient="landscape"/>
          <w:pgMar w:top="1440" w:right="1440" w:bottom="1440" w:left="1440" w:header="720" w:footer="720" w:gutter="0"/>
          <w:cols w:space="720"/>
          <w:docGrid w:linePitch="360"/>
        </w:sectPr>
      </w:pPr>
      <w:r w:rsidRPr="00D45FD3">
        <w:br w:type="page"/>
      </w:r>
    </w:p>
    <w:p w14:paraId="25596739" w14:textId="77777777" w:rsidR="00CC2EB7" w:rsidRPr="00834BA7" w:rsidRDefault="00CC2EB7" w:rsidP="00CC2EB7">
      <w:pPr>
        <w:pStyle w:val="Heading2"/>
        <w:numPr>
          <w:ilvl w:val="1"/>
          <w:numId w:val="14"/>
        </w:numPr>
      </w:pPr>
      <w:bookmarkStart w:id="44" w:name="_Toc121842089"/>
      <w:r w:rsidRPr="00834BA7">
        <w:t>Study Characteristics of Tumor Initiation Studies</w:t>
      </w:r>
      <w:bookmarkEnd w:id="44"/>
    </w:p>
    <w:p w14:paraId="71D9B984" w14:textId="0764E743" w:rsidR="00CC2EB7" w:rsidRPr="00D45FD3" w:rsidRDefault="00CC2EB7" w:rsidP="00CC2EB7">
      <w:pPr>
        <w:pStyle w:val="DocumentText"/>
      </w:pPr>
      <w:r w:rsidRPr="00D45FD3">
        <w:t>Of the 61 included studies, 12</w:t>
      </w:r>
      <w:r>
        <w:t xml:space="preserve"> </w:t>
      </w:r>
      <w:r w:rsidRPr="00D45FD3">
        <w:t>studies evaluated tumor initiation</w:t>
      </w:r>
      <w:r w:rsidRPr="00D45FD3">
        <w:fldChar w:fldCharType="begin">
          <w:fldData xml:space="preserve">PEVuZE5vdGU+PENpdGU+PEF1dGhvcj5CZXJnZXI8L0F1dGhvcj48WWVhcj4xOTg3PC9ZZWFyPjxS
ZWNOdW0+ODA8L1JlY051bT48RGlzcGxheVRleHQ+PHN0eWxlIGZhY2U9InN1cGVyc2NyaXB0Ij41
LCAxNywgMTksIDI4LCAzNi00MCwgNDQsIDU5LCA2MDwvc3R5bGU+PC9EaXNwbGF5VGV4dD48cmVj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ZWxlY3Ryb25pYy1yZXNvdXJjZS1udW0+PC9yZWNvcmQ+PC9DaXRlPjwvRW5kTm90ZT5=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LCAxNywgMTksIDI4LCAzNi00MCwgNDQsIDU5LCA2MDwvc3R5bGU+PC9EaXNwbGF5VGV4dD48cmVj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=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5, 17, 19, 28, 36-40, 44, 59, 60</w:t>
      </w:r>
      <w:r w:rsidRPr="00D45FD3">
        <w:fldChar w:fldCharType="end"/>
      </w:r>
      <w:r w:rsidRPr="00D45FD3">
        <w:t xml:space="preserve">. All 12 studies performed spontaneous tumor experiments, in which nicotine or control interventions were the only treatments provided. </w:t>
      </w:r>
      <w:bookmarkStart w:id="45" w:name="_Hlk105064869"/>
      <w:r w:rsidRPr="00D45FD3">
        <w:t>Eleven studies were RCTs, and one study</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 xml:space="preserve"> was a controlled, non-randomized study. Source of funding was reported by seven studies and included national agencies</w:t>
      </w:r>
      <w:r w:rsidRPr="00D45FD3">
        <w:fldChar w:fldCharType="begin">
          <w:fldData xml:space="preserve">PEVuZE5vdGU+PENpdGU+PEF1dGhvcj5DaGVuPC9BdXRob3I+PFllYXI+MTk5NDwvWWVhcj48UmVj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=
</w:fldData>
        </w:fldChar>
      </w:r>
      <w:r>
        <w:instrText xml:space="preserve"> ADDIN EN.CITE </w:instrText>
      </w:r>
      <w:r>
        <w:fldChar w:fldCharType="begin">
          <w:fldData xml:space="preserve">PEVuZE5vdGU+PENpdGU+PEF1dGhvcj5DaGVuPC9BdXRob3I+PFllYXI+MTk5NDwvWWVhcj48UmVj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=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28, 36, 37, 39, 40, 59</w:t>
      </w:r>
      <w:r w:rsidRPr="00D45FD3">
        <w:fldChar w:fldCharType="end"/>
      </w:r>
      <w:r w:rsidRPr="00D45FD3">
        <w:t>, research foundations</w:t>
      </w:r>
      <w:r w:rsidRPr="00D45FD3">
        <w:fldChar w:fldCharType="begin"/>
      </w:r>
      <w:r>
        <w:instrText xml:space="preserve"> ADDIN EN.CITE &lt;EndNote&gt;&lt;Cite&gt;&lt;Author&gt;Thompson&lt;/Author&gt;&lt;Year&gt;1973&lt;/Year&gt;&lt;RecNum&gt;88&lt;/RecNum&gt;&lt;DisplayText&gt;&lt;style face="superscript"&gt;39&lt;/style&gt;&lt;/DisplayText&gt;&lt;record&gt;&lt;rec-number&gt;88&lt;/rec-number&gt;&lt;foreign-keys&gt;&lt;key app="EN" db-id="5a02psadz5xz26evzek5xpzuw929fsd9arve" timestamp="1671042968"&gt;88&lt;/key&gt;&lt;/foreign-keys&gt;&lt;ref-type name="Journal Article"&gt;17&lt;/ref-type&gt;&lt;contributors&gt;&lt;authors&gt;&lt;author&gt;Thompson, J. H.&lt;/author&gt;&lt;author&gt;Irwin, F. D.&lt;/author&gt;&lt;author&gt;Kanematsu, S.&lt;/author&gt;&lt;author&gt;Seraydarian, K.&lt;/author&gt;&lt;author&gt;Suh, M.&lt;/author&gt;&lt;/authors&gt;&lt;/contributors&gt;&lt;titles&gt;&lt;title&gt;Effects of chronic nicotine administration and age in male Fischer-344 rats&lt;/title&gt;&lt;secondary-title&gt;Toxicology and Applied Pharmacology&lt;/secondary-title&gt;&lt;short-title&gt;Effects of chronic nicotine administration and age in male Fischer-344 rats&lt;/short-title&gt;&lt;/titles&gt;&lt;periodical&gt;&lt;full-title&gt;Toxicology and Applied Pharmacology&lt;/full-title&gt;&lt;/periodical&gt;&lt;pages&gt;606-620&lt;/pages&gt;&lt;volume&gt;26&lt;/volume&gt;&lt;dates&gt;&lt;year&gt;1973&lt;/year&gt;&lt;/dates&gt;&lt;urls&gt;&lt;/urls&gt;&lt;/record&gt;&lt;/Cite&gt;&lt;/EndNote&gt;</w:instrText>
      </w:r>
      <w:r w:rsidRPr="00D45FD3">
        <w:fldChar w:fldCharType="separate"/>
      </w:r>
      <w:r w:rsidRPr="006F50BC">
        <w:rPr>
          <w:noProof/>
          <w:vertAlign w:val="superscript"/>
        </w:rPr>
        <w:t>39</w:t>
      </w:r>
      <w:r w:rsidRPr="00D45FD3">
        <w:fldChar w:fldCharType="end"/>
      </w:r>
      <w:r w:rsidRPr="00D45FD3">
        <w:t>, and research/educational institutions</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the remaining five studies did not report the source of funding</w:t>
      </w:r>
      <w:r w:rsidRPr="00D45FD3">
        <w:fldChar w:fldCharType="begin">
          <w:fldData xml:space="preserve">PEVuZE5vdGU+PENpdGU+PEF1dGhvcj5CZXJnZXI8L0F1dGhvcj48WWVhcj4xOTg3PC9ZZWFyPjxS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LCAxNywgMzgsIDQ0LCA2MDwvc3R5bGU+PC9EaXNwbGF5VGV4dD48cmVjb3JkPjxyZWMtbnVtYmVy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</w:fldData>
        </w:fldChar>
      </w:r>
      <w:r>
        <w:instrText xml:space="preserve"> ADDIN EN.CITE.DATA </w:instrText>
      </w:r>
      <w:r>
        <w:fldChar w:fldCharType="end"/>
      </w:r>
      <w:r w:rsidRPr="00D45FD3">
        <w:fldChar w:fldCharType="separate"/>
      </w:r>
      <w:r w:rsidRPr="006F50BC">
        <w:rPr>
          <w:noProof/>
          <w:vertAlign w:val="superscript"/>
        </w:rPr>
        <w:t>5, 17, 38, 44, 60</w:t>
      </w:r>
      <w:r w:rsidRPr="00D45FD3">
        <w:fldChar w:fldCharType="end"/>
      </w:r>
      <w:r w:rsidRPr="00D45FD3">
        <w:t xml:space="preserve">. </w:t>
      </w:r>
    </w:p>
    <w:bookmarkEnd w:id="45"/>
    <w:p w14:paraId="48AEE58E" w14:textId="4EF41D26" w:rsidR="00CC2EB7" w:rsidRPr="00D45FD3" w:rsidRDefault="00CC2EB7" w:rsidP="00CC2EB7">
      <w:pPr>
        <w:pStyle w:val="DocumentText"/>
      </w:pPr>
      <w:r w:rsidRPr="00D45FD3">
        <w:t>All 12 studies evaluated nicotine versus control treatment. Nine of these 12 studies included two intervention groups – a nicotine group and a control group</w:t>
      </w:r>
      <w:r w:rsidRPr="00D45FD3">
        <w:fldChar w:fldCharType="begin">
          <w:fldData xml:space="preserve">PEVuZE5vdGU+PENpdGU+PEF1dGhvcj5DaGVuPC9BdXRob3I+PFllYXI+MTk5NDwvWWVhcj48UmVj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=
</w:fldData>
        </w:fldChar>
      </w:r>
      <w:r>
        <w:instrText xml:space="preserve"> ADDIN EN.CITE </w:instrText>
      </w:r>
      <w:r>
        <w:fldChar w:fldCharType="begin">
          <w:fldData xml:space="preserve">PEVuZE5vdGU+PENpdGU+PEF1dGhvcj5DaGVuPC9BdXRob3I+PFllYXI+MTk5NDwvWWVhcj48UmVj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=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17, 19, 28, 36-39, 44, 59</w:t>
      </w:r>
      <w:r w:rsidRPr="00D45FD3">
        <w:fldChar w:fldCharType="end"/>
      </w:r>
      <w:r w:rsidRPr="00D45FD3">
        <w:t>. The remaining three studies included three groups: two studies evaluated two nicotine treatment durations versus control treatment</w:t>
      </w:r>
      <w:r w:rsidRPr="00D45FD3">
        <w:fldChar w:fldCharType="begin"/>
      </w:r>
      <w:r>
        <w:instrText xml:space="preserve"> ADDIN EN.CITE &lt;EndNote&gt;&lt;Cite&gt;&lt;Author&gt;Berger&lt;/Author&gt;&lt;Year&gt;1987&lt;/Year&gt;&lt;RecNum&gt;80&lt;/RecNum&gt;&lt;DisplayText&gt;&lt;style face="superscript"&gt;5, 60&lt;/style&gt;&lt;/DisplayText&gt;&lt;record&gt;&lt;rec-number&gt;80&lt;/rec-number&gt;&lt;foreign-keys&gt;&lt;key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Cite&gt;&lt;Author&gt;Habs&lt;/Author&gt;&lt;Year&gt;1984&lt;/Year&gt;&lt;RecNum&gt;82&lt;/RecNum&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5, 60</w:t>
      </w:r>
      <w:r w:rsidRPr="00D45FD3">
        <w:fldChar w:fldCharType="end"/>
      </w:r>
      <w:r w:rsidRPr="00D45FD3">
        <w:t>, and one study evaluated two concentrations of nicotine versus control treatment</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w:t>
      </w:r>
    </w:p>
    <w:p w14:paraId="78A941F0" w14:textId="7D6FD9A2" w:rsidR="00CC2EB7" w:rsidRPr="00D45FD3" w:rsidRDefault="00CC2EB7" w:rsidP="00CC2EB7">
      <w:pPr>
        <w:pStyle w:val="DocumentText"/>
      </w:pPr>
      <w:r w:rsidRPr="00D45FD3">
        <w:t>Across these 12 studies, five studies used mice</w:t>
      </w:r>
      <w:r w:rsidRPr="00D45FD3">
        <w:fldChar w:fldCharType="begin">
          <w:fldData xml:space="preserve">PEVuZE5vdGU+PENpdGU+PEF1dGhvcj5HYWxpdG92c2tpeTwvQXV0aG9yPjxZZWFyPjIwMTI8L1ll
YXI+PFJlY051bT40MTwvUmVjTnVtPjxEaXNwbGF5VGV4dD48c3R5bGUgZmFjZT0ic3VwZXJzY3Jp
cHQiPjE3LCAxOSwgNDAsIDU5LCA4NTwvc3R5bGU+PC9EaXNwbGF5VGV4dD48cmVjb3JkPjxyZWMt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Pk1haWVyPC9BdXRob3I+PFllYXI+MjAxMTwvWWVhcj48UmVjTnVtPjU1PC9SZWNOdW0+PHJlY29y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bHM+PC9yZWNvcmQ+PC9DaXRlPjxDaXRlPjxBdXRob3I+VG90aDwvQXV0aG9yPjxZZWFyPjE5ODI8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</w:fldData>
        </w:fldChar>
      </w:r>
      <w:r>
        <w:instrText xml:space="preserve"> ADDIN EN.CITE </w:instrText>
      </w:r>
      <w:r>
        <w:fldChar w:fldCharType="begin">
          <w:fldData xml:space="preserve">PEVuZE5vdGU+PENpdGU+PEF1dGhvcj5HYWxpdG92c2tpeTwvQXV0aG9yPjxZZWFyPjIwMTI8L1ll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bHM+PC9yZWNvcmQ+PC9DaXRlPjxDaXRlPjxBdXRob3I+VG90aDwvQXV0aG9yPjxZZWFyPjE5ODI8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17, 19, 40, 59, 85</w:t>
      </w:r>
      <w:r w:rsidRPr="00D45FD3">
        <w:fldChar w:fldCharType="end"/>
      </w:r>
      <w:r w:rsidRPr="00D45FD3">
        <w:t>, six studies used rats</w:t>
      </w:r>
      <w:r w:rsidRPr="00D45FD3">
        <w:fldChar w:fldCharType="begin">
          <w:fldData xml:space="preserve">PEVuZE5vdGU+PENpdGU+PEF1dGhvcj5CZXJnZXI8L0F1dGhvcj48WWVhcj4xOTg3PC9ZZWFyPjxS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LCAzNy0zOSwgNDQsIDYwPC9zdHlsZT48L0Rpc3BsYXlUZXh0PjxyZWNvcmQ+PHJlYy1udW1iZXI+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</w:fldData>
        </w:fldChar>
      </w:r>
      <w:r>
        <w:instrText xml:space="preserve"> ADDIN EN.CITE.DATA </w:instrText>
      </w:r>
      <w:r>
        <w:fldChar w:fldCharType="end"/>
      </w:r>
      <w:r w:rsidRPr="00D45FD3">
        <w:fldChar w:fldCharType="separate"/>
      </w:r>
      <w:r w:rsidRPr="006F50BC">
        <w:rPr>
          <w:noProof/>
          <w:vertAlign w:val="superscript"/>
        </w:rPr>
        <w:t>5, 37-39, 44, 60</w:t>
      </w:r>
      <w:r w:rsidRPr="00D45FD3">
        <w:fldChar w:fldCharType="end"/>
      </w:r>
      <w:r w:rsidRPr="00D45FD3">
        <w:t>, and one used hamsters</w:t>
      </w:r>
      <w:r w:rsidRPr="00D45FD3">
        <w:fldChar w:fldCharType="begin"/>
      </w:r>
      <w:r>
        <w:instrText xml:space="preserve"> ADDIN EN.CITE &lt;EndNote&gt;&lt;Cite&gt;&lt;Author&gt;Chen&lt;/Author&gt;&lt;Year&gt;1994&lt;/Year&gt;&lt;RecNum&gt;89&lt;/RecNum&gt;&lt;DisplayText&gt;&lt;style face="superscript"&gt;36&lt;/style&gt;&lt;/DisplayText&gt;&lt;record&gt;&lt;rec-number&gt;89&lt;/rec-number&gt;&lt;foreign-keys&gt;&lt;key app="EN" db-id="5a02psadz5xz26evzek5xpzuw929fsd9arve" timestamp="1671042968"&gt;89&lt;/key&gt;&lt;/foreign-keys&gt;&lt;ref-type name="Journal Article"&gt;17&lt;/ref-type&gt;&lt;contributors&gt;&lt;authors&gt;&lt;author&gt;Chen, Y. P.&lt;/author&gt;&lt;author&gt;Johnson, G. K.&lt;/author&gt;&lt;author&gt;Squier, C. A.&lt;/author&gt;&lt;/authors&gt;&lt;/contributors&gt;&lt;titles&gt;&lt;title&gt;Effects of nicotine and tobacco specific nitrosamines on hamster cheek pouch and gastric mucosa&lt;/title&gt;&lt;secondary-title&gt;J Oral Pathol Med&lt;/secondary-title&gt;&lt;short-title&gt;Effects of nicotine and tobacco specific nitrosamines on hamster cheek pouch and gastric mucosa&lt;/short-title&gt;&lt;/titles&gt;&lt;periodical&gt;&lt;full-title&gt;J Oral Pathol Med&lt;/full-title&gt;&lt;/periodical&gt;&lt;pages&gt;251-255&lt;/pages&gt;&lt;volume&gt;23&lt;/volume&gt;&lt;dates&gt;&lt;year&gt;1994&lt;/year&gt;&lt;/dates&gt;&lt;urls&gt;&lt;/urls&gt;&lt;/record&gt;&lt;/Cite&gt;&lt;/EndNote&gt;</w:instrText>
      </w:r>
      <w:r w:rsidRPr="00D45FD3">
        <w:fldChar w:fldCharType="separate"/>
      </w:r>
      <w:r w:rsidRPr="006F50BC">
        <w:rPr>
          <w:noProof/>
          <w:vertAlign w:val="superscript"/>
        </w:rPr>
        <w:t>36</w:t>
      </w:r>
      <w:r w:rsidRPr="00D45FD3">
        <w:fldChar w:fldCharType="end"/>
      </w:r>
      <w:r w:rsidRPr="00D45FD3">
        <w:t>. The total sample sizes across the 12 studies ranged from 20 animals</w:t>
      </w:r>
      <w:r w:rsidRPr="00D45FD3">
        <w:fldChar w:fldCharType="begin"/>
      </w:r>
      <w:r>
        <w:instrText xml:space="preserve"> ADDIN EN.CITE &lt;EndNote&gt;&lt;Cite&gt;&lt;Author&gt;Galitovskiy&lt;/Author&gt;&lt;Year&gt;2012&lt;/Year&gt;&lt;RecNum&gt;41&lt;/RecNum&gt;&lt;DisplayText&gt;&lt;style face="superscript"&gt;59&lt;/style&gt;&lt;/DisplayText&gt;&lt;record&gt;&lt;rec-number&gt;41&lt;/rec-number&gt;&lt;foreign-keys&gt;&lt;key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Sciences&lt;/full-title&gt;&lt;/periodical&gt;&lt;pages&gt;1109-1112&lt;/pages&gt;&lt;volume&gt;91&lt;/volume&gt;&lt;dates&gt;&lt;year&gt;2012&lt;/year&gt;&lt;/dates&gt;&lt;urls&gt;&lt;/urls&gt;&lt;/record&gt;&lt;/Cite&gt;&lt;/EndNote&gt;</w:instrText>
      </w:r>
      <w:r w:rsidRPr="00D45FD3">
        <w:fldChar w:fldCharType="separate"/>
      </w:r>
      <w:r w:rsidRPr="006F50BC">
        <w:rPr>
          <w:noProof/>
          <w:vertAlign w:val="superscript"/>
        </w:rPr>
        <w:t>59</w:t>
      </w:r>
      <w:r w:rsidRPr="00D45FD3">
        <w:fldChar w:fldCharType="end"/>
      </w:r>
      <w:r w:rsidRPr="00D45FD3">
        <w:t xml:space="preserve"> to 858 animals</w:t>
      </w:r>
      <w:r w:rsidRPr="00D45FD3">
        <w:fldChar w:fldCharType="begin"/>
      </w:r>
      <w:r>
        <w:instrText xml:space="preserve"> ADDIN EN.CITE &lt;EndNote&gt;&lt;Cite&gt;&lt;Author&gt;Schmahl&lt;/Author&gt;&lt;Year&gt;1976&lt;/Year&gt;&lt;RecNum&gt;86&lt;/RecNum&gt;&lt;DisplayText&gt;&lt;style face="superscript"&gt;38&lt;/style&gt;&lt;/DisplayText&gt;&lt;record&gt;&lt;rec-number&gt;86&lt;/rec-number&gt;&lt;foreign-keys&gt;&lt;key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w:t>
      </w:r>
      <w:r w:rsidRPr="00D45FD3">
        <w:fldChar w:fldCharType="end"/>
      </w:r>
      <w:r w:rsidRPr="00D45FD3">
        <w:t>. The number of animals in the nicotine-treated group ranged from six</w:t>
      </w:r>
      <w:r w:rsidRPr="00D45FD3">
        <w:fldChar w:fldCharType="begin"/>
      </w:r>
      <w:r>
        <w:instrText xml:space="preserve"> ADDIN EN.CITE &lt;EndNote&gt;&lt;Cite&gt;&lt;Author&gt;Thompson&lt;/Author&gt;&lt;Year&gt;1973&lt;/Year&gt;&lt;RecNum&gt;88&lt;/RecNum&gt;&lt;DisplayText&gt;&lt;style face="superscript"&gt;39&lt;/style&gt;&lt;/DisplayText&gt;&lt;record&gt;&lt;rec-number&gt;88&lt;/rec-number&gt;&lt;foreign-keys&gt;&lt;key app="EN" db-id="5a02psadz5xz26evzek5xpzuw929fsd9arve" timestamp="1671042968"&gt;88&lt;/key&gt;&lt;/foreign-keys&gt;&lt;ref-type name="Journal Article"&gt;17&lt;/ref-type&gt;&lt;contributors&gt;&lt;authors&gt;&lt;author&gt;Thompson, J. H.&lt;/author&gt;&lt;author&gt;Irwin, F. D.&lt;/author&gt;&lt;author&gt;Kanematsu, S.&lt;/author&gt;&lt;author&gt;Seraydarian, K.&lt;/author&gt;&lt;author&gt;Suh, M.&lt;/author&gt;&lt;/authors&gt;&lt;/contributors&gt;&lt;titles&gt;&lt;title&gt;Effects of chronic nicotine administration and age in male Fischer-344 rats&lt;/title&gt;&lt;secondary-title&gt;Toxicology and Applied Pharmacology&lt;/secondary-title&gt;&lt;short-title&gt;Effects of chronic nicotine administration and age in male Fischer-344 rats&lt;/short-title&gt;&lt;/titles&gt;&lt;periodical&gt;&lt;full-title&gt;Toxicology and Applied Pharmacology&lt;/full-title&gt;&lt;/periodical&gt;&lt;pages&gt;606-620&lt;/pages&gt;&lt;volume&gt;26&lt;/volume&gt;&lt;dates&gt;&lt;year&gt;1973&lt;/year&gt;&lt;/dates&gt;&lt;urls&gt;&lt;/urls&gt;&lt;/record&gt;&lt;/Cite&gt;&lt;/EndNote&gt;</w:instrText>
      </w:r>
      <w:r w:rsidRPr="00D45FD3">
        <w:fldChar w:fldCharType="separate"/>
      </w:r>
      <w:r w:rsidRPr="006F50BC">
        <w:rPr>
          <w:noProof/>
          <w:vertAlign w:val="superscript"/>
        </w:rPr>
        <w:t>39</w:t>
      </w:r>
      <w:r w:rsidRPr="00D45FD3">
        <w:fldChar w:fldCharType="end"/>
      </w:r>
      <w:r w:rsidRPr="00D45FD3">
        <w:t xml:space="preserve"> to 100</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while the number of animals in the control group ranged from five</w:t>
      </w:r>
      <w:r w:rsidRPr="00D45FD3">
        <w:fldChar w:fldCharType="begin"/>
      </w:r>
      <w:r>
        <w:instrText xml:space="preserve"> ADDIN EN.CITE &lt;EndNote&gt;&lt;Cite&gt;&lt;Author&gt;Galitovskiy&lt;/Author&gt;&lt;Year&gt;2012&lt;/Year&gt;&lt;RecNum&gt;41&lt;/RecNum&gt;&lt;DisplayText&gt;&lt;style face="superscript"&gt;59&lt;/style&gt;&lt;/DisplayText&gt;&lt;record&gt;&lt;rec-number&gt;41&lt;/rec-number&gt;&lt;foreign-keys&gt;&lt;key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Sciences&lt;/full-title&gt;&lt;/periodical&gt;&lt;pages&gt;1109-1112&lt;/pages&gt;&lt;volume&gt;91&lt;/volume&gt;&lt;dates&gt;&lt;year&gt;2012&lt;/year&gt;&lt;/dates&gt;&lt;urls&gt;&lt;/urls&gt;&lt;/record&gt;&lt;/Cite&gt;&lt;/EndNote&gt;</w:instrText>
      </w:r>
      <w:r w:rsidRPr="00D45FD3">
        <w:fldChar w:fldCharType="separate"/>
      </w:r>
      <w:r w:rsidRPr="006F50BC">
        <w:rPr>
          <w:noProof/>
          <w:vertAlign w:val="superscript"/>
        </w:rPr>
        <w:t>59</w:t>
      </w:r>
      <w:r w:rsidRPr="00D45FD3">
        <w:fldChar w:fldCharType="end"/>
      </w:r>
      <w:r w:rsidRPr="00D45FD3">
        <w:t xml:space="preserve"> to 200</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xml:space="preserve">. A total of 641 animals were allocated to a nicotine group, and 471 were allocated to a control group. </w:t>
      </w:r>
    </w:p>
    <w:p w14:paraId="10538DB9" w14:textId="7CEE8941" w:rsidR="00CC2EB7" w:rsidRPr="00D45FD3" w:rsidRDefault="00CC2EB7" w:rsidP="00CC2EB7">
      <w:pPr>
        <w:pStyle w:val="DocumentText"/>
      </w:pPr>
      <w:r w:rsidRPr="00D45FD3">
        <w:t>Across the 12 tumor initiation studies, the most common method of nicotine administration was subcutaneous injections, performed in five of the 12 studies</w:t>
      </w:r>
      <w:r w:rsidRPr="00D45FD3">
        <w:fldChar w:fldCharType="begin">
          <w:fldData xml:space="preserve">PEVuZE5vdGU+PENpdGU+PEF1dGhvcj5CZXJnZXI8L0F1dGhvcj48WWVhcj4xOTg3PC9ZZWFyPjxS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LCAzNywgMzksIDU5LCA2MDwvc3R5bGU+PC9EaXNwbGF5VGV4dD48cmVjb3JkPjxyZWMtbnVtYmVy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</w:fldData>
        </w:fldChar>
      </w:r>
      <w:r>
        <w:instrText xml:space="preserve"> ADDIN EN.CITE.DATA </w:instrText>
      </w:r>
      <w:r>
        <w:fldChar w:fldCharType="end"/>
      </w:r>
      <w:r w:rsidRPr="00D45FD3">
        <w:fldChar w:fldCharType="separate"/>
      </w:r>
      <w:r w:rsidRPr="006F50BC">
        <w:rPr>
          <w:noProof/>
          <w:vertAlign w:val="superscript"/>
        </w:rPr>
        <w:t>5, 37, 39, 59, 60</w:t>
      </w:r>
      <w:r w:rsidRPr="00D45FD3">
        <w:fldChar w:fldCharType="end"/>
      </w:r>
      <w:r w:rsidRPr="00D45FD3">
        <w:t>. Across these five studies, dose of nicotine administered ranged from 0.4 mg/kg daily</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to 3 mg/kg twice daily</w:t>
      </w:r>
      <w:r w:rsidRPr="00D45FD3">
        <w:fldChar w:fldCharType="begin"/>
      </w:r>
      <w:r>
        <w:instrText xml:space="preserve"> ADDIN EN.CITE &lt;EndNote&gt;&lt;Cite&gt;&lt;Author&gt;Martin&lt;/Author&gt;&lt;Year&gt;1979&lt;/Year&gt;&lt;RecNum&gt;85&lt;/RecNum&gt;&lt;DisplayText&gt;&lt;style face="superscript"&gt;37&lt;/style&gt;&lt;/DisplayText&gt;&lt;record&gt;&lt;rec-number&gt;85&lt;/rec-number&gt;&lt;foreign-keys&gt;&lt;key app="EN" db-id="5a02psadz5xz26evzek5xpzuw929fsd9arve" timestamp="1671042968"&gt;85&lt;/key&gt;&lt;/foreign-keys&gt;&lt;ref-type name="Journal Article"&gt;17&lt;/ref-type&gt;&lt;contributors&gt;&lt;authors&gt;&lt;author&gt;Martin, J. C.&lt;/author&gt;&lt;author&gt;Martin, D. D.&lt;/author&gt;&lt;author&gt;Radow, B.&lt;/author&gt;&lt;author&gt;Day, H. E.&lt;/author&gt;&lt;/authors&gt;&lt;/contributors&gt;&lt;titles&gt;&lt;title&gt;Life span and pathology in offspring following nicotine and methamphetamine exposure&lt;/title&gt;&lt;secondary-title&gt;Experimental Aging Research&lt;/secondary-title&gt;&lt;short-title&gt;Life span and pathology in offspring following nicotine and methamphetamine exposure&lt;/short-title&gt;&lt;/titles&gt;&lt;periodical&gt;&lt;full-title&gt;Experimental Aging Research&lt;/full-title&gt;&lt;/periodical&gt;&lt;pages&gt;509-522&lt;/pages&gt;&lt;volume&gt;5&lt;/volume&gt;&lt;number&gt;6&lt;/number&gt;&lt;dates&gt;&lt;year&gt;1979&lt;/year&gt;&lt;/dates&gt;&lt;urls&gt;&lt;/urls&gt;&lt;/record&gt;&lt;/Cite&gt;&lt;/EndNote&gt;</w:instrText>
      </w:r>
      <w:r w:rsidRPr="00D45FD3">
        <w:fldChar w:fldCharType="separate"/>
      </w:r>
      <w:r w:rsidRPr="006F50BC">
        <w:rPr>
          <w:noProof/>
          <w:vertAlign w:val="superscript"/>
        </w:rPr>
        <w:t>37</w:t>
      </w:r>
      <w:r w:rsidRPr="00D45FD3">
        <w:fldChar w:fldCharType="end"/>
      </w:r>
      <w:r w:rsidRPr="00D45FD3">
        <w:t>, and treatment duration ranged from 14 to 20 days</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to 24 months</w:t>
      </w:r>
      <w:r w:rsidRPr="00D45FD3">
        <w:fldChar w:fldCharType="begin"/>
      </w:r>
      <w:r>
        <w:instrText xml:space="preserve"> ADDIN EN.CITE &lt;EndNote&gt;&lt;Cite&gt;&lt;Author&gt;Galitovskiy&lt;/Author&gt;&lt;Year&gt;2012&lt;/Year&gt;&lt;RecNum&gt;41&lt;/RecNum&gt;&lt;DisplayText&gt;&lt;style face="superscript"&gt;59&lt;/style&gt;&lt;/DisplayText&gt;&lt;record&gt;&lt;rec-number&gt;41&lt;/rec-number&gt;&lt;foreign-keys&gt;&lt;key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Sciences&lt;/full-title&gt;&lt;/periodical&gt;&lt;pages&gt;1109-1112&lt;/pages&gt;&lt;volume&gt;91&lt;/volume&gt;&lt;dates&gt;&lt;year&gt;2012&lt;/year&gt;&lt;/dates&gt;&lt;urls&gt;&lt;/urls&gt;&lt;/record&gt;&lt;/Cite&gt;&lt;/EndNote&gt;</w:instrText>
      </w:r>
      <w:r w:rsidRPr="00D45FD3">
        <w:fldChar w:fldCharType="separate"/>
      </w:r>
      <w:r w:rsidRPr="006F50BC">
        <w:rPr>
          <w:noProof/>
          <w:vertAlign w:val="superscript"/>
        </w:rPr>
        <w:t>59</w:t>
      </w:r>
      <w:r w:rsidRPr="00D45FD3">
        <w:fldChar w:fldCharType="end"/>
      </w:r>
      <w:r w:rsidRPr="00D45FD3">
        <w:t xml:space="preserve">. Three studies provided oral nicotine via drinking water that was available to animals </w:t>
      </w:r>
      <w:r w:rsidRPr="00D45FD3">
        <w:rPr>
          <w:i/>
        </w:rPr>
        <w:t>ad libitum</w:t>
      </w:r>
      <w:r w:rsidRPr="00D45FD3">
        <w:t>: one study administered 100 µg/mL of nicotine for 12 weeks</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one study administered 200 µg/mL nicotine for 46 weeks</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and one study administered a solution of either 0.09375% or 0.0625% nicotine for life, up to 120 weeks</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In one study, nicotine (2 mg/kg) was administered intraperitoneally once per week until the animals’ natural death</w:t>
      </w:r>
      <w:r w:rsidRPr="00D45FD3">
        <w:fldChar w:fldCharType="begin"/>
      </w:r>
      <w:r>
        <w:instrText xml:space="preserve"> ADDIN EN.CITE &lt;EndNote&gt;&lt;Cite&gt;&lt;Author&gt;Schmahl&lt;/Author&gt;&lt;Year&gt;1976&lt;/Year&gt;&lt;RecNum&gt;86&lt;/RecNum&gt;&lt;DisplayText&gt;&lt;style face="superscript"&gt;38&lt;/style&gt;&lt;/DisplayText&gt;&lt;record&gt;&lt;rec-number&gt;86&lt;/rec-number&gt;&lt;foreign-keys&gt;&lt;key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w:t>
      </w:r>
      <w:r w:rsidRPr="00D45FD3">
        <w:fldChar w:fldCharType="end"/>
      </w:r>
      <w:r w:rsidRPr="00D45FD3">
        <w:t>. In another study, nicotine (500 µg/m</w:t>
      </w:r>
      <w:r w:rsidRPr="00D45FD3">
        <w:rPr>
          <w:vertAlign w:val="superscript"/>
        </w:rPr>
        <w:t>3</w:t>
      </w:r>
      <w:r w:rsidRPr="00D45FD3">
        <w:t>) was administered via inhalation for 24 months, 20 hours per day, 5 days per week</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 The two remaining studies administered nicotine buccally: in one study, 50 µL nicotine in a 6% solution was smeared onto the cheek pouch three times per week for up to 13 months</w:t>
      </w:r>
      <w:r w:rsidRPr="00D45FD3">
        <w:fldChar w:fldCharType="begin"/>
      </w:r>
      <w:r>
        <w:instrText xml:space="preserve"> ADDIN EN.CITE &lt;EndNote&gt;&lt;Cite&gt;&lt;Author&gt;Chen&lt;/Author&gt;&lt;Year&gt;1994&lt;/Year&gt;&lt;RecNum&gt;89&lt;/RecNum&gt;&lt;DisplayText&gt;&lt;style face="superscript"&gt;36&lt;/style&gt;&lt;/DisplayText&gt;&lt;record&gt;&lt;rec-number&gt;89&lt;/rec-number&gt;&lt;foreign-keys&gt;&lt;key app="EN" db-id="5a02psadz5xz26evzek5xpzuw929fsd9arve" timestamp="1671042968"&gt;89&lt;/key&gt;&lt;/foreign-keys&gt;&lt;ref-type name="Journal Article"&gt;17&lt;/ref-type&gt;&lt;contributors&gt;&lt;authors&gt;&lt;author&gt;Chen, Y. P.&lt;/author&gt;&lt;author&gt;Johnson, G. K.&lt;/author&gt;&lt;author&gt;Squier, C. A.&lt;/author&gt;&lt;/authors&gt;&lt;/contributors&gt;&lt;titles&gt;&lt;title&gt;Effects of nicotine and tobacco specific nitrosamines on hamster cheek pouch and gastric mucosa&lt;/title&gt;&lt;secondary-title&gt;J Oral Pathol Med&lt;/secondary-title&gt;&lt;short-title&gt;Effects of nicotine and tobacco specific nitrosamines on hamster cheek pouch and gastric mucosa&lt;/short-title&gt;&lt;/titles&gt;&lt;periodical&gt;&lt;full-title&gt;J Oral Pathol Med&lt;/full-title&gt;&lt;/periodical&gt;&lt;pages&gt;251-255&lt;/pages&gt;&lt;volume&gt;23&lt;/volume&gt;&lt;dates&gt;&lt;year&gt;1994&lt;/year&gt;&lt;/dates&gt;&lt;urls&gt;&lt;/urls&gt;&lt;/record&gt;&lt;/Cite&gt;&lt;/EndNote&gt;</w:instrText>
      </w:r>
      <w:r w:rsidRPr="00D45FD3">
        <w:fldChar w:fldCharType="separate"/>
      </w:r>
      <w:r w:rsidRPr="006F50BC">
        <w:rPr>
          <w:noProof/>
          <w:vertAlign w:val="superscript"/>
        </w:rPr>
        <w:t>36</w:t>
      </w:r>
      <w:r w:rsidRPr="00D45FD3">
        <w:fldChar w:fldCharType="end"/>
      </w:r>
      <w:r w:rsidRPr="00D45FD3">
        <w:t>, and in the other study, a 5% solution of nicotine was smeared on the tongue three times per week for 16 weeks</w:t>
      </w:r>
      <w:r w:rsidRPr="00D45FD3">
        <w:fldChar w:fldCharType="begin"/>
      </w:r>
      <w:r>
        <w:instrText xml:space="preserve"> ADDIN EN.CITE &lt;EndNote&gt;&lt;Cite&gt;&lt;Author&gt;Wang&lt;/Author&gt;&lt;Year&gt;2017&lt;/Year&gt;&lt;RecNum&gt;70&lt;/RecNum&gt;&lt;DisplayText&gt;&lt;style face="superscript"&gt;28&lt;/style&gt;&lt;/DisplayText&gt;&lt;record&gt;&lt;rec-number&gt;70&lt;/rec-number&gt;&lt;foreign-keys&gt;&lt;key app="EN" db-id="5a02psadz5xz26evzek5xpzuw929fsd9arve" timestamp="1671042966"&gt;70&lt;/key&gt;&lt;/foreign-keys&gt;&lt;ref-type name="Journal Article"&gt;17&lt;/ref-type&gt;&lt;contributors&gt;&lt;authors&gt;&lt;author&gt;Wang, C.&lt;/author&gt;&lt;author&gt;Niu, W.&lt;/author&gt;&lt;author&gt;Chen, H.&lt;/author&gt;&lt;author&gt;Shi, N.&lt;/author&gt;&lt;author&gt;He, D.&lt;/author&gt;&lt;author&gt;Zhang, M.&lt;/author&gt;&lt;author&gt;Ge, L.&lt;/author&gt;&lt;author&gt;Tian, Z.&lt;/author&gt;&lt;author&gt;Qi, M.&lt;/author&gt;&lt;author&gt;Chen, T.&lt;/author&gt;&lt;author&gt;Tang, X.&lt;/author&gt;&lt;/authors&gt;&lt;/contributors&gt;&lt;titles&gt;&lt;title&gt;Nicotine suppresses apoptosis by regulating α7nAChR/Prx1 axis in oral precancerous lesions&lt;/title&gt;&lt;secondary-title&gt;Oncotarget&lt;/secondary-title&gt;&lt;short-title&gt;Nicotine suppresses apoptosis by regulating α7nAChR/Prx1 axis in oral precancerous lesions&lt;/short-title&gt;&lt;/titles&gt;&lt;periodical&gt;&lt;full-title&gt;Oncotarget&lt;/full-title&gt;&lt;/periodical&gt;&lt;pages&gt;75065-75075&lt;/pages&gt;&lt;volume&gt;8&lt;/volume&gt;&lt;number&gt;43&lt;/number&gt;&lt;dates&gt;&lt;year&gt;2017&lt;/year&gt;&lt;/dates&gt;&lt;urls&gt;&lt;/urls&gt;&lt;/record&gt;&lt;/Cite&gt;&lt;/EndNote&gt;</w:instrText>
      </w:r>
      <w:r w:rsidRPr="00D45FD3">
        <w:fldChar w:fldCharType="separate"/>
      </w:r>
      <w:r w:rsidRPr="006F50BC">
        <w:rPr>
          <w:noProof/>
          <w:vertAlign w:val="superscript"/>
        </w:rPr>
        <w:t>28</w:t>
      </w:r>
      <w:r w:rsidRPr="00D45FD3">
        <w:fldChar w:fldCharType="end"/>
      </w:r>
      <w:r w:rsidRPr="00D45FD3">
        <w:t xml:space="preserve">. </w:t>
      </w:r>
    </w:p>
    <w:p w14:paraId="7070BDA8" w14:textId="44054AC7" w:rsidR="00CC2EB7" w:rsidRPr="00D45FD3" w:rsidRDefault="00CC2EB7" w:rsidP="00CC2EB7">
      <w:pPr>
        <w:pStyle w:val="DocumentText"/>
      </w:pPr>
      <w:r w:rsidRPr="00D45FD3">
        <w:t>Two of the 12 studies reported data on biomarkers of nicotine exposure</w:t>
      </w:r>
      <w:r w:rsidRPr="00D45FD3">
        <w:fldChar w:fldCharType="begin">
          <w:fldData xml:space="preserve">PEVuZE5vdGU+PENpdGU+PEF1dGhvcj5NdXJwaHk8L0F1dGhvcj48WWVhcj4yMDExPC9ZZWFyPjxS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</w:fldData>
        </w:fldChar>
      </w:r>
      <w:r>
        <w:instrText xml:space="preserve"> ADDIN EN.CITE </w:instrText>
      </w:r>
      <w:r>
        <w:fldChar w:fldCharType="begin">
          <w:fldData xml:space="preserve">PEVuZE5vdGU+PENpdGU+PEF1dGhvcj5NdXJwaHk8L0F1dGhvcj48WWVhcj4yMDExPC9ZZWFyPjxS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19, 44</w:t>
      </w:r>
      <w:r w:rsidRPr="00D45FD3">
        <w:fldChar w:fldCharType="end"/>
      </w:r>
      <w:r w:rsidRPr="00D45FD3">
        <w:t>. In one study, after 5 months of 200 mg/mL nicotine in drinking water, the average urine concentration of nicotine was 1,270±1,170 ng/mL, cotinine was 4,400</w:t>
      </w:r>
      <w:r w:rsidRPr="00D45FD3">
        <w:rPr>
          <w:color w:val="000000" w:themeColor="text1"/>
          <w:sz w:val="20"/>
          <w:szCs w:val="20"/>
        </w:rPr>
        <w:t> ± </w:t>
      </w:r>
      <w:r w:rsidRPr="00D45FD3">
        <w:t>3,200 ng/mL, and trans-3’hydroxycotinine was 27,900</w:t>
      </w:r>
      <w:r w:rsidRPr="00D45FD3">
        <w:rPr>
          <w:color w:val="000000" w:themeColor="text1"/>
          <w:sz w:val="20"/>
          <w:szCs w:val="20"/>
        </w:rPr>
        <w:t>±</w:t>
      </w:r>
      <w:r w:rsidRPr="00D45FD3">
        <w:t>9,820 ng/mL. Plasma concentration of biomarkers at the end of the study (i.e., 46 weeks) was 0.40</w:t>
      </w:r>
      <w:r w:rsidRPr="00D45FD3">
        <w:rPr>
          <w:color w:val="000000" w:themeColor="text1"/>
          <w:sz w:val="20"/>
          <w:szCs w:val="20"/>
        </w:rPr>
        <w:t>±</w:t>
      </w:r>
      <w:r w:rsidRPr="00D45FD3">
        <w:rPr>
          <w:rStyle w:val="01NormalSAPTextChar"/>
        </w:rPr>
        <w:t>0</w:t>
      </w:r>
      <w:r w:rsidRPr="00D45FD3">
        <w:t>.46 ng/mL for nicotine, 19</w:t>
      </w:r>
      <w:r w:rsidRPr="00D45FD3">
        <w:rPr>
          <w:color w:val="000000" w:themeColor="text1"/>
          <w:sz w:val="20"/>
          <w:szCs w:val="20"/>
        </w:rPr>
        <w:t>±</w:t>
      </w:r>
      <w:r w:rsidRPr="00D45FD3">
        <w:t>20 ng/mL for cotinine, and 48</w:t>
      </w:r>
      <w:r w:rsidRPr="00D45FD3">
        <w:rPr>
          <w:color w:val="000000" w:themeColor="text1"/>
          <w:sz w:val="20"/>
          <w:szCs w:val="20"/>
        </w:rPr>
        <w:t>±</w:t>
      </w:r>
      <w:r w:rsidRPr="00D45FD3">
        <w:t>36 ng/mL for trans-3’-hydroxycotinine</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In the second study, the average concentration of nicotine in the plasma was slightly over 100 ng/mL (108.4±55.1 ng/mL at Week 1 and 129.8±43.0 ng/mL at Week 103) following nicotine inhalation (500 µg/m</w:t>
      </w:r>
      <w:r w:rsidRPr="00D45FD3">
        <w:rPr>
          <w:vertAlign w:val="superscript"/>
        </w:rPr>
        <w:t>3</w:t>
      </w:r>
      <w:r w:rsidRPr="00D45FD3">
        <w:t xml:space="preserve"> for up to 24 months, 20 hours per day and 5 days per week)</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w:t>
      </w:r>
    </w:p>
    <w:p w14:paraId="3028D2DD" w14:textId="1DBAC5F9" w:rsidR="00CC2EB7" w:rsidRPr="00D45FD3" w:rsidRDefault="00CC2EB7" w:rsidP="00CC2EB7">
      <w:pPr>
        <w:pStyle w:val="DocumentText"/>
      </w:pPr>
      <w:r w:rsidRPr="00D45FD3">
        <w:t xml:space="preserve">Of the 12 studies that evaluated tumor initiation, no tumors were observed in four studies </w:t>
      </w:r>
      <w:r w:rsidRPr="00D45FD3">
        <w:fldChar w:fldCharType="begin">
          <w:fldData xml:space="preserve">PEVuZE5vdGU+PENpdGU+PEF1dGhvcj5DaGVuPC9BdXRob3I+PFllYXI+MTk5NDwvWWVhcj48UmVj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=
</w:fldData>
        </w:fldChar>
      </w:r>
      <w:r>
        <w:instrText xml:space="preserve"> ADDIN EN.CITE </w:instrText>
      </w:r>
      <w:r>
        <w:fldChar w:fldCharType="begin">
          <w:fldData xml:space="preserve">PEVuZE5vdGU+PENpdGU+PEF1dGhvcj5DaGVuPC9BdXRob3I+PFllYXI+MTk5NDwvWWVhcj48UmVj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=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28, 36, 37, 60</w:t>
      </w:r>
      <w:r w:rsidRPr="00D45FD3">
        <w:fldChar w:fldCharType="end"/>
      </w:r>
      <w:r w:rsidRPr="00D45FD3">
        <w:t>, four studies evaluated both benign and malignant tumors</w:t>
      </w:r>
      <w:r w:rsidRPr="00D45FD3">
        <w:fldChar w:fldCharType="begin">
          <w:fldData xml:space="preserve">PEVuZE5vdGU+PENpdGU+PEF1dGhvcj5CZXJnZXI8L0F1dGhvcj48WWVhcj4xOTg3PC9ZZWFyPjxS
ZWNOdW0+ODA8L1JlY051bT48RGlzcGxheVRleHQ+PHN0eWxlIGZhY2U9InN1cGVyc2NyaXB0Ij41
LCAxOSwgMzksIDQ0PC9zdHlsZT48L0Rpc3BsYXlUZXh0PjxyZWNvcmQ+PHJlYy1udW1iZXI+ODA8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Q2l0ZT48QXV0aG9yPk11cnBoeTwvQXV0aG9yPjxZZWFyPjIwMTE8L1llYXI+PFJlY051bT41Nzwv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LCAxOSwgMzksIDQ0PC9zdHlsZT48L0Rpc3BsYXlUZXh0PjxyZWNvcmQ+PHJlYy1udW1iZXI+ODA8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Q2l0ZT48QXV0aG9yPk11cnBoeTwvQXV0aG9yPjxZZWFyPjIwMTE8L1llYXI+PFJlY051bT41Nzwv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5, 19, 39, 44</w:t>
      </w:r>
      <w:r w:rsidRPr="00D45FD3">
        <w:fldChar w:fldCharType="end"/>
      </w:r>
      <w:r w:rsidRPr="00D45FD3">
        <w:t>, two studies evaluated malignant tumors</w:t>
      </w:r>
      <w:r w:rsidRPr="00D45FD3">
        <w:fldChar w:fldCharType="begin"/>
      </w:r>
      <w:r>
        <w:instrText xml:space="preserve"> ADDIN EN.CITE &lt;EndNote&gt;&lt;Cite&gt;&lt;Author&gt;Galitovskiy&lt;/Author&gt;&lt;Year&gt;2012&lt;/Year&gt;&lt;RecNum&gt;41&lt;/RecNum&gt;&lt;DisplayText&gt;&lt;style face="superscript"&gt;38, 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Cite&gt;&lt;Author&gt;Schmahl&lt;/Author&gt;&lt;Year&gt;1976&lt;/Year&gt;&lt;RecNum&gt;86&lt;/RecNum&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38, 59</w:t>
      </w:r>
      <w:r w:rsidRPr="00D45FD3">
        <w:fldChar w:fldCharType="end"/>
      </w:r>
      <w:r w:rsidRPr="00D45FD3">
        <w:t xml:space="preserve">, and one study did not specify whether tumors were benign or malignant </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One study reported both benign and malignant tumors for some tumor sites, but did not report the tumor type for other tumor sites</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xml:space="preserve">. </w:t>
      </w:r>
    </w:p>
    <w:p w14:paraId="292E3371" w14:textId="7AC2014F" w:rsidR="00CC2EB7" w:rsidRPr="00D45FD3" w:rsidRDefault="00CC2EB7" w:rsidP="00CC2EB7">
      <w:pPr>
        <w:pStyle w:val="DocumentText"/>
      </w:pPr>
      <w:r w:rsidRPr="00D45FD3">
        <w:t>Regarding outcome measures in studies that evaluated tumor initiation, all 12 studies reported data on tumor incidence. Two studies also reported data on tumor multiplicity (i.e., number of tumors per animal)</w:t>
      </w:r>
      <w:r w:rsidRPr="00D45FD3">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EN.CITE.DATA </w:instrText>
      </w:r>
      <w:r>
        <w:fldChar w:fldCharType="end"/>
      </w:r>
      <w:r w:rsidRPr="00D45FD3">
        <w:fldChar w:fldCharType="separate"/>
      </w:r>
      <w:r w:rsidRPr="006F50BC">
        <w:rPr>
          <w:noProof/>
          <w:vertAlign w:val="superscript"/>
        </w:rPr>
        <w:t>17, 19</w:t>
      </w:r>
      <w:r w:rsidRPr="00D45FD3">
        <w:fldChar w:fldCharType="end"/>
      </w:r>
      <w:r w:rsidRPr="00D45FD3">
        <w:t>, and one study reported data on the tumor induction period</w:t>
      </w:r>
      <w:r w:rsidRPr="00D45FD3">
        <w:fldChar w:fldCharType="begin"/>
      </w:r>
      <w:r>
        <w:instrText xml:space="preserve"> ADDIN EN.CITE &lt;EndNote&gt;&lt;Cite&gt;&lt;Author&gt;Schmahl&lt;/Author&gt;&lt;Year&gt;1976&lt;/Year&gt;&lt;RecNum&gt;86&lt;/RecNum&gt;&lt;DisplayText&gt;&lt;style face="superscript"&gt;38&lt;/style&gt;&lt;/DisplayText&gt;&lt;record&gt;&lt;rec-number&gt;86&lt;/rec-number&gt;&lt;foreign-keys&gt;&lt;key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w:t>
      </w:r>
      <w:r w:rsidRPr="00D45FD3">
        <w:fldChar w:fldCharType="end"/>
      </w:r>
      <w:r w:rsidRPr="00D45FD3">
        <w:t>. Statistical comparison between nicotine and control groups was performed in four studies</w:t>
      </w:r>
      <w:r w:rsidRPr="00D45FD3">
        <w:fldChar w:fldCharType="begin">
          <w:fldData xml:space="preserve">PEVuZE5vdGU+PENpdGU+PEF1dGhvcj5CZXJnZXI8L0F1dGhvcj48WWVhcj4xOTg3PC9ZZWFyPjxS
ZWNOdW0+ODA8L1JlY051bT48RGlzcGxheVRleHQ+PHN0eWxlIGZhY2U9InN1cGVyc2NyaXB0Ij41
LCAxNywgMjgsIDQ0PC9zdHlsZT48L0Rpc3BsYXlUZXh0PjxyZWNvcmQ+PHJlYy1udW1iZXI+ODA8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cz48L3VybHM+PC9yZWNvcmQ+PC9DaXRlPjxDaXRlPjxBdXRob3I+V2FuZzwvQXV0aG9yPjxZZWFy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LCAxNywgMjgsIDQ0PC9zdHlsZT48L0Rpc3BsYXlUZXh0PjxyZWNvcmQ+PHJlYy1udW1iZXI+ODA8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cz48L3VybHM+PC9yZWNvcmQ+PC9DaXRlPjxDaXRlPjxBdXRob3I+V2FuZzwvQXV0aG9yPjxZZWFy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</w:fldData>
        </w:fldChar>
      </w:r>
      <w:r>
        <w:instrText xml:space="preserve"> ADDIN EN.CITE.DATA </w:instrText>
      </w:r>
      <w:r>
        <w:fldChar w:fldCharType="end"/>
      </w:r>
      <w:r w:rsidRPr="00D45FD3">
        <w:fldChar w:fldCharType="separate"/>
      </w:r>
      <w:r w:rsidRPr="006F50BC">
        <w:rPr>
          <w:noProof/>
          <w:vertAlign w:val="superscript"/>
        </w:rPr>
        <w:t>5, 17, 28, 44</w:t>
      </w:r>
      <w:r w:rsidRPr="00D45FD3">
        <w:fldChar w:fldCharType="end"/>
      </w:r>
      <w:r w:rsidRPr="00D45FD3">
        <w:t>; the remaining eight did not perform statistical comparison between nicotine and control groups</w:t>
      </w:r>
      <w:r w:rsidRPr="00D45FD3">
        <w:fldChar w:fldCharType="begin">
          <w:fldData xml:space="preserve">PEVuZE5vdGU+PENpdGU+PEF1dGhvcj5DaGVuPC9BdXRob3I+PFllYXI+MTk5NDwvWWVhcj48UmVj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</w:fldData>
        </w:fldChar>
      </w:r>
      <w:r>
        <w:instrText xml:space="preserve"> ADDIN EN.CITE </w:instrText>
      </w:r>
      <w:r>
        <w:fldChar w:fldCharType="begin">
          <w:fldData xml:space="preserve">PEVuZE5vdGU+PENpdGU+PEF1dGhvcj5DaGVuPC9BdXRob3I+PFllYXI+MTk5NDwvWWVhcj48UmVj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</w:fldData>
        </w:fldChar>
      </w:r>
      <w:r>
        <w:instrText xml:space="preserve"> ADDIN EN.CITE.DATA </w:instrText>
      </w:r>
      <w:r>
        <w:fldChar w:fldCharType="end"/>
      </w:r>
      <w:r w:rsidRPr="00D45FD3">
        <w:fldChar w:fldCharType="separate"/>
      </w:r>
      <w:r w:rsidRPr="006F50BC">
        <w:rPr>
          <w:noProof/>
          <w:vertAlign w:val="superscript"/>
        </w:rPr>
        <w:t>19, 36-40, 59, 60</w:t>
      </w:r>
      <w:r w:rsidRPr="00D45FD3">
        <w:fldChar w:fldCharType="end"/>
      </w:r>
      <w:r w:rsidRPr="00D45FD3">
        <w:t>.</w:t>
      </w:r>
    </w:p>
    <w:p w14:paraId="6C7830A4" w14:textId="60B264E8" w:rsidR="00CC2EB7" w:rsidRPr="00D45FD3" w:rsidRDefault="00CC2EB7" w:rsidP="00CC2EB7">
      <w:pPr>
        <w:pStyle w:val="DocumentText"/>
      </w:pPr>
      <w:r w:rsidRPr="00D45FD3">
        <w:t>The risk of bias was graded as “unclear” in eight of 12 studies</w:t>
      </w:r>
      <w:r w:rsidRPr="00D45FD3">
        <w:fldChar w:fldCharType="begin">
          <w:fldData xml:space="preserve">PEVuZE5vdGU+PENpdGU+PEF1dGhvcj5CZXJnZXI8L0F1dGhvcj48WWVhcj4xOTg3PC9ZZWFyPjxS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YXRlcz48dXJscz48L3VybHM+PC9yZWNvcmQ+PC9DaXRlPjxDaXRlPjxBdXRob3I+U2NobWFobDwv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LCAxNywgMTksIDI4LCAzNiwgMzgsIDQwLCA2MDwvc3R5bGU+PC9EaXNwbGF5VGV4dD48cmVjb3Jk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YXRlcz48dXJscz48L3VybHM+PC9yZWNvcmQ+PC9DaXRlPjxDaXRlPjxBdXRob3I+U2NobWFobDwv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</w:fldData>
        </w:fldChar>
      </w:r>
      <w:r>
        <w:instrText xml:space="preserve"> ADDIN EN.CITE.DATA </w:instrText>
      </w:r>
      <w:r>
        <w:fldChar w:fldCharType="end"/>
      </w:r>
      <w:r w:rsidRPr="00D45FD3">
        <w:fldChar w:fldCharType="separate"/>
      </w:r>
      <w:r w:rsidRPr="006F50BC">
        <w:rPr>
          <w:noProof/>
          <w:vertAlign w:val="superscript"/>
        </w:rPr>
        <w:t>5, 17, 19, 28, 36, 38, 40, 60</w:t>
      </w:r>
      <w:r w:rsidRPr="00D45FD3">
        <w:fldChar w:fldCharType="end"/>
      </w:r>
      <w:r w:rsidRPr="00D45FD3">
        <w:t>, and high in the remaining four studies</w:t>
      </w:r>
      <w:r w:rsidRPr="00D45FD3">
        <w:fldChar w:fldCharType="begin">
          <w:fldData xml:space="preserve">PEVuZE5vdGU+PENpdGU+PEF1dGhvcj5HYWxpdG92c2tpeTwvQXV0aG9yPjxZZWFyPjIwMTI8L1ll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</w:fldData>
        </w:fldChar>
      </w:r>
      <w:r>
        <w:instrText xml:space="preserve"> ADDIN EN.CITE </w:instrText>
      </w:r>
      <w:r>
        <w:fldChar w:fldCharType="begin">
          <w:fldData xml:space="preserve">PEVuZE5vdGU+PENpdGU+PEF1dGhvcj5HYWxpdG92c2tpeTwvQXV0aG9yPjxZZWFyPjIwMTI8L1ll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</w:fldData>
        </w:fldChar>
      </w:r>
      <w:r>
        <w:instrText xml:space="preserve"> ADDIN EN.CITE.DATA </w:instrText>
      </w:r>
      <w:r>
        <w:fldChar w:fldCharType="end"/>
      </w:r>
      <w:r w:rsidRPr="00D45FD3">
        <w:fldChar w:fldCharType="separate"/>
      </w:r>
      <w:r w:rsidRPr="006F50BC">
        <w:rPr>
          <w:noProof/>
          <w:vertAlign w:val="superscript"/>
        </w:rPr>
        <w:t>37, 39, 44, 59</w:t>
      </w:r>
      <w:r w:rsidRPr="00D45FD3">
        <w:fldChar w:fldCharType="end"/>
      </w:r>
      <w:r w:rsidRPr="00D45FD3">
        <w:t xml:space="preserve">. </w:t>
      </w:r>
    </w:p>
    <w:p w14:paraId="59EF056D" w14:textId="77777777" w:rsidR="00CC2EB7" w:rsidRPr="00D45FD3" w:rsidRDefault="00CC2EB7" w:rsidP="00CC2EB7">
      <w:pPr>
        <w:pStyle w:val="DocumentText"/>
      </w:pPr>
      <w:r w:rsidRPr="00D45FD3">
        <w:t xml:space="preserve">Quality of reporting was generally poor, with many studies not reporting on key study characteristics, including sample sizes, weight of the animals, or duration of treatment. Additionally, several inconsistencies in reporting were identified, including inconsistencies in reporting of sample sizes, p values, and units of measure. </w:t>
      </w:r>
    </w:p>
    <w:p w14:paraId="41B01E8F" w14:textId="77777777" w:rsidR="00CC2EB7" w:rsidRPr="00D45FD3" w:rsidRDefault="00CC2EB7" w:rsidP="00DF0F6B">
      <w:pPr>
        <w:pStyle w:val="Heading3"/>
        <w:numPr>
          <w:ilvl w:val="0"/>
          <w:numId w:val="0"/>
        </w:numPr>
      </w:pPr>
      <w:bookmarkStart w:id="46" w:name="_Toc121842090"/>
      <w:r w:rsidRPr="00D45FD3">
        <w:t>Lung Cancer</w:t>
      </w:r>
      <w:bookmarkEnd w:id="46"/>
    </w:p>
    <w:p w14:paraId="1C91265F" w14:textId="2CCEC391" w:rsidR="00CC2EB7" w:rsidRPr="00D45FD3" w:rsidRDefault="00CC2EB7" w:rsidP="00CC2EB7">
      <w:pPr>
        <w:pStyle w:val="DocumentText"/>
      </w:pPr>
      <w:r w:rsidRPr="00D45FD3">
        <w:t>Across the 12 studies that evaluated tumor initiation, two studies evaluated lung cancers</w:t>
      </w:r>
      <w:r w:rsidRPr="00D45FD3">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EN.CITE.DATA </w:instrText>
      </w:r>
      <w:r>
        <w:fldChar w:fldCharType="end"/>
      </w:r>
      <w:r w:rsidRPr="00D45FD3">
        <w:fldChar w:fldCharType="separate"/>
      </w:r>
      <w:r w:rsidRPr="006F50BC">
        <w:rPr>
          <w:noProof/>
          <w:vertAlign w:val="superscript"/>
        </w:rPr>
        <w:t>17, 19</w:t>
      </w:r>
      <w:r w:rsidRPr="00D45FD3">
        <w:fldChar w:fldCharType="end"/>
      </w:r>
      <w:r w:rsidRPr="00D45FD3">
        <w:t>. Both studies were RCTs and both used mice. In the study by Maier et al.</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mice in the nicotine group received nicotine in the drinking water (100 µg/mL) and the control group received drinking water alone. In the nicotine group, the mean serum cotinine level was 137 ng/mL – the study authors noted that according to previous studies this serum cotinine level was comparable to a 22 mg nicotine patch dose in humans. After 12 weeks of treatment, one of the 30 mice in the nicotine group and none of the 10 mice in the control group developed tumors; statistical analysis was not performed. The study noted that there were no differences between groups in tumor multiplicity (i.e., number of tumors per lung) or tumor volume, although p values were not provided. The study by Murphy et al.</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xml:space="preserve"> administered nicotine in drinking water at a dose of 200 µg/mL for 46 weeks. At 5 months, urine concentration of biomarkers of nicotine exposure were as follows: nicotine, 1,270±1,170 ng/mL; cotinine, 4,400±3,200 ng/mL; and trans-3’hydroxycotinine, 27,900±9,820 ng/mL. Plasma concentrations of biomarkers of exposure, evaluated on Week 46 were as follows: nicotine: 0.40±0.46 ng/mL; cotinine 19±20 ng/mL; and trans-3’-hydroxycotinine 48±36 ng/mL. Twenty-six percent of mice in the nicotine group and 31% of mice in the control group developed tumors, however, statistical comparison between the two groups was not performed. The study noted that there were no differences in tumor multiplicity between groups, although statistical analysis was not performed.</w:t>
      </w:r>
      <w:r>
        <w:t xml:space="preserve"> </w:t>
      </w:r>
    </w:p>
    <w:p w14:paraId="0779DCDD" w14:textId="77777777" w:rsidR="00CC2EB7" w:rsidRPr="00D45FD3" w:rsidRDefault="00CC2EB7" w:rsidP="00DF0F6B">
      <w:pPr>
        <w:pStyle w:val="Heading3"/>
        <w:numPr>
          <w:ilvl w:val="0"/>
          <w:numId w:val="0"/>
        </w:numPr>
      </w:pPr>
      <w:bookmarkStart w:id="47" w:name="_Toc121842091"/>
      <w:r w:rsidRPr="00D45FD3">
        <w:t>Breast Cancer</w:t>
      </w:r>
      <w:bookmarkEnd w:id="47"/>
    </w:p>
    <w:p w14:paraId="691AAF4C" w14:textId="676161DF" w:rsidR="00CC2EB7" w:rsidRPr="00D45FD3" w:rsidRDefault="00CC2EB7" w:rsidP="00CC2EB7">
      <w:pPr>
        <w:pStyle w:val="DocumentText"/>
      </w:pPr>
      <w:r w:rsidRPr="00D45FD3">
        <w:t>One study evaluated initiation of breast cancer in female rats</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r w:rsidRPr="00D45FD3">
        <w:t xml:space="preserve">. The study was an RCT that administered nicotine (0.4 mg/kg) or control treatment subcutaneously on postpartum Days 46 to 52, or twice per week between postpartum Days 55 to 145. None of the rats in the nicotine or the control groups developed mammary tumors during the study. </w:t>
      </w:r>
    </w:p>
    <w:p w14:paraId="3FC3EC79" w14:textId="77777777" w:rsidR="00CC2EB7" w:rsidRPr="00D45FD3" w:rsidRDefault="00CC2EB7" w:rsidP="00DF0F6B">
      <w:pPr>
        <w:pStyle w:val="Heading3"/>
        <w:numPr>
          <w:ilvl w:val="0"/>
          <w:numId w:val="0"/>
        </w:numPr>
      </w:pPr>
      <w:bookmarkStart w:id="48" w:name="_Toc121842092"/>
      <w:r w:rsidRPr="00D45FD3">
        <w:t>Digestive Cancer</w:t>
      </w:r>
      <w:bookmarkEnd w:id="48"/>
      <w:r w:rsidRPr="00D45FD3">
        <w:t xml:space="preserve"> </w:t>
      </w:r>
    </w:p>
    <w:p w14:paraId="5A53AD14" w14:textId="4897E4CC" w:rsidR="00CC2EB7" w:rsidRPr="00D45FD3" w:rsidRDefault="00CC2EB7" w:rsidP="00CC2EB7">
      <w:pPr>
        <w:pStyle w:val="DocumentText"/>
      </w:pPr>
      <w:r w:rsidRPr="00D45FD3">
        <w:t>One study evaluated initiation of gastric cancer in male hamsters</w:t>
      </w:r>
      <w:r w:rsidRPr="00D45FD3">
        <w:fldChar w:fldCharType="begin"/>
      </w:r>
      <w:r>
        <w:instrText xml:space="preserve"> ADDIN EN.CITE &lt;EndNote&gt;&lt;Cite&gt;&lt;Author&gt;Chen&lt;/Author&gt;&lt;Year&gt;1994&lt;/Year&gt;&lt;RecNum&gt;89&lt;/RecNum&gt;&lt;DisplayText&gt;&lt;style face="superscript"&gt;36&lt;/style&gt;&lt;/DisplayText&gt;&lt;record&gt;&lt;rec-number&gt;89&lt;/rec-number&gt;&lt;foreign-keys&gt;&lt;key app="EN" db-id="5a02psadz5xz26evzek5xpzuw929fsd9arve" timestamp="1671042968"&gt;89&lt;/key&gt;&lt;/foreign-keys&gt;&lt;ref-type name="Journal Article"&gt;17&lt;/ref-type&gt;&lt;contributors&gt;&lt;authors&gt;&lt;author&gt;Chen, Y. P.&lt;/author&gt;&lt;author&gt;Johnson, G. K.&lt;/author&gt;&lt;author&gt;Squier, C. A.&lt;/author&gt;&lt;/authors&gt;&lt;/contributors&gt;&lt;titles&gt;&lt;title&gt;Effects of nicotine and tobacco specific nitrosamines on hamster cheek pouch and gastric mucosa&lt;/title&gt;&lt;secondary-title&gt;J Oral Pathol Med&lt;/secondary-title&gt;&lt;short-title&gt;Effects of nicotine and tobacco specific nitrosamines on hamster cheek pouch and gastric mucosa&lt;/short-title&gt;&lt;/titles&gt;&lt;periodical&gt;&lt;full-title&gt;J Oral Pathol Med&lt;/full-title&gt;&lt;/periodical&gt;&lt;pages&gt;251-255&lt;/pages&gt;&lt;volume&gt;23&lt;/volume&gt;&lt;dates&gt;&lt;year&gt;1994&lt;/year&gt;&lt;/dates&gt;&lt;urls&gt;&lt;/urls&gt;&lt;/record&gt;&lt;/Cite&gt;&lt;/EndNote&gt;</w:instrText>
      </w:r>
      <w:r w:rsidRPr="00D45FD3">
        <w:fldChar w:fldCharType="separate"/>
      </w:r>
      <w:r w:rsidRPr="006F50BC">
        <w:rPr>
          <w:noProof/>
          <w:vertAlign w:val="superscript"/>
        </w:rPr>
        <w:t>36</w:t>
      </w:r>
      <w:r w:rsidRPr="00D45FD3">
        <w:fldChar w:fldCharType="end"/>
      </w:r>
      <w:r w:rsidRPr="00D45FD3">
        <w:t xml:space="preserve">. The study was an RCT that applied nicotine or control treatment on each cheek pouch three times per week for up to 13 months. None of the hamsters in either group developed tumors by the end of the study. </w:t>
      </w:r>
    </w:p>
    <w:p w14:paraId="5723D146" w14:textId="77777777" w:rsidR="00CC2EB7" w:rsidRPr="00D45FD3" w:rsidRDefault="00CC2EB7" w:rsidP="00DF0F6B">
      <w:pPr>
        <w:pStyle w:val="Heading3"/>
        <w:numPr>
          <w:ilvl w:val="0"/>
          <w:numId w:val="0"/>
        </w:numPr>
      </w:pPr>
      <w:bookmarkStart w:id="49" w:name="_Toc121842093"/>
      <w:r w:rsidRPr="00D45FD3">
        <w:t>Head and Neck Cancer</w:t>
      </w:r>
      <w:bookmarkEnd w:id="49"/>
    </w:p>
    <w:p w14:paraId="142051AF" w14:textId="297DA9D0" w:rsidR="00CC2EB7" w:rsidRPr="00D45FD3" w:rsidRDefault="00CC2EB7" w:rsidP="00CC2EB7">
      <w:pPr>
        <w:pStyle w:val="DocumentText"/>
      </w:pPr>
      <w:r w:rsidRPr="00D45FD3">
        <w:t>An RCT in mice evaluated initiation of oral squamous cell carcinoma</w:t>
      </w:r>
      <w:r w:rsidRPr="00D45FD3">
        <w:fldChar w:fldCharType="begin"/>
      </w:r>
      <w:r>
        <w:instrText xml:space="preserve"> ADDIN EN.CITE &lt;EndNote&gt;&lt;Cite&gt;&lt;Author&gt;Wang&lt;/Author&gt;&lt;Year&gt;2017&lt;/Year&gt;&lt;RecNum&gt;70&lt;/RecNum&gt;&lt;DisplayText&gt;&lt;style face="superscript"&gt;28&lt;/style&gt;&lt;/DisplayText&gt;&lt;record&gt;&lt;rec-number&gt;70&lt;/rec-number&gt;&lt;foreign-keys&gt;&lt;key app="EN" db-id="5a02psadz5xz26evzek5xpzuw929fsd9arve" timestamp="1671042966"&gt;70&lt;/key&gt;&lt;/foreign-keys&gt;&lt;ref-type name="Journal Article"&gt;17&lt;/ref-type&gt;&lt;contributors&gt;&lt;authors&gt;&lt;author&gt;Wang, C.&lt;/author&gt;&lt;author&gt;Niu, W.&lt;/author&gt;&lt;author&gt;Chen, H.&lt;/author&gt;&lt;author&gt;Shi, N.&lt;/author&gt;&lt;author&gt;He, D.&lt;/author&gt;&lt;author&gt;Zhang, M.&lt;/author&gt;&lt;author&gt;Ge, L.&lt;/author&gt;&lt;author&gt;Tian, Z.&lt;/author&gt;&lt;author&gt;Qi, M.&lt;/author&gt;&lt;author&gt;Chen, T.&lt;/author&gt;&lt;author&gt;Tang, X.&lt;/author&gt;&lt;/authors&gt;&lt;/contributors&gt;&lt;titles&gt;&lt;title&gt;Nicotine suppresses apoptosis by regulating α7nAChR/Prx1 axis in oral precancerous lesions&lt;/title&gt;&lt;secondary-title&gt;Oncotarget&lt;/secondary-title&gt;&lt;short-title&gt;Nicotine suppresses apoptosis by regulating α7nAChR/Prx1 axis in oral precancerous lesions&lt;/short-title&gt;&lt;/titles&gt;&lt;periodical&gt;&lt;full-title&gt;Oncotarget&lt;/full-title&gt;&lt;/periodical&gt;&lt;pages&gt;75065-75075&lt;/pages&gt;&lt;volume&gt;8&lt;/volume&gt;&lt;number&gt;43&lt;/number&gt;&lt;dates&gt;&lt;year&gt;2017&lt;/year&gt;&lt;/dates&gt;&lt;urls&gt;&lt;/urls&gt;&lt;/record&gt;&lt;/Cite&gt;&lt;/EndNote&gt;</w:instrText>
      </w:r>
      <w:r w:rsidRPr="00D45FD3">
        <w:fldChar w:fldCharType="separate"/>
      </w:r>
      <w:r w:rsidRPr="006F50BC">
        <w:rPr>
          <w:noProof/>
          <w:vertAlign w:val="superscript"/>
        </w:rPr>
        <w:t>28</w:t>
      </w:r>
      <w:r w:rsidRPr="00D45FD3">
        <w:fldChar w:fldCharType="end"/>
      </w:r>
      <w:r w:rsidRPr="00D45FD3">
        <w:t xml:space="preserve">. Nicotine (5% solution) or distilled water was smeared on the tongue three times per week for 16 weeks. None of the mice in either group developed tumors. </w:t>
      </w:r>
    </w:p>
    <w:p w14:paraId="36EA6597" w14:textId="77777777" w:rsidR="00CC2EB7" w:rsidRPr="00D45FD3" w:rsidRDefault="00CC2EB7" w:rsidP="00DF0F6B">
      <w:pPr>
        <w:pStyle w:val="Heading3"/>
        <w:numPr>
          <w:ilvl w:val="0"/>
          <w:numId w:val="0"/>
        </w:numPr>
      </w:pPr>
      <w:bookmarkStart w:id="50" w:name="_Toc121842094"/>
      <w:r w:rsidRPr="00D45FD3">
        <w:t>Undefined Cancer Sites</w:t>
      </w:r>
      <w:bookmarkEnd w:id="50"/>
    </w:p>
    <w:p w14:paraId="5948227A" w14:textId="333D1218" w:rsidR="00CC2EB7" w:rsidRPr="00D45FD3" w:rsidRDefault="00CC2EB7" w:rsidP="00CC2EB7">
      <w:pPr>
        <w:pStyle w:val="DocumentText"/>
      </w:pPr>
      <w:r w:rsidRPr="00D45FD3">
        <w:t>The remaining seven studies, six of</w:t>
      </w:r>
      <w:r>
        <w:t xml:space="preserve"> </w:t>
      </w:r>
      <w:r w:rsidRPr="00D45FD3">
        <w:t>which were RCTs, did not pre-define the tumor site, but evaluated incidence of tumors at multiple sites</w:t>
      </w:r>
      <w:r w:rsidRPr="00D45FD3">
        <w:fldChar w:fldCharType="begin">
          <w:fldData xml:space="preserve">PEVuZE5vdGU+PENpdGU+PEF1dGhvcj5CZXJnZXI8L0F1dGhvcj48WWVhcj4xOTg3PC9ZZWFyPjxS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=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LCAzNy00MCwgNDQsIDU5PC9zdHlsZT48L0Rpc3BsYXlUZXh0PjxyZWNvcmQ+PHJlYy1udW1iZXI+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=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5, 37-40, 44, 59</w:t>
      </w:r>
      <w:r w:rsidRPr="00D45FD3">
        <w:fldChar w:fldCharType="end"/>
      </w:r>
      <w:r w:rsidRPr="00D45FD3">
        <w:t>. Five of the seven studies used rats</w:t>
      </w:r>
      <w:r w:rsidRPr="00D45FD3">
        <w:fldChar w:fldCharType="begin">
          <w:fldData xml:space="preserve">PEVuZE5vdGU+PENpdGU+PEF1dGhvcj5CZXJnZXI8L0F1dGhvcj48WWVhcj4xOTg3PC9ZZWFyPjxS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LCAzNy0zOSwgNDQ8L3N0eWxlPjwvRGlzcGxheVRleHQ+PHJlY29yZD48cmVjLW51bWJlcj44MDwv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</w:fldData>
        </w:fldChar>
      </w:r>
      <w:r>
        <w:instrText xml:space="preserve"> ADDIN EN.CITE.DATA </w:instrText>
      </w:r>
      <w:r>
        <w:fldChar w:fldCharType="end"/>
      </w:r>
      <w:r w:rsidRPr="00D45FD3">
        <w:fldChar w:fldCharType="separate"/>
      </w:r>
      <w:r w:rsidRPr="006F50BC">
        <w:rPr>
          <w:noProof/>
          <w:vertAlign w:val="superscript"/>
        </w:rPr>
        <w:t>5, 37-39, 44</w:t>
      </w:r>
      <w:r w:rsidRPr="00D45FD3">
        <w:fldChar w:fldCharType="end"/>
      </w:r>
      <w:r w:rsidRPr="00D45FD3">
        <w:t>. The study by Berger et al.</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included two nicotine groups: in the prenatal nicotine group, nicotine (0.4 mg/kg) was administered to pregnant dams on gestational Day 14; in the prenatal and postnatal nicotine group, pregnant dams received nicotine on gestational Days 14 to 20 and postpartum Days 1 to 20, and the offspring received nicotine twice per week on postpartum Weeks 4 to 26. The control groups consisted of untreated dams and offspring. There were no statistically significant differences in the incidence of benign or malignant tumors in rat offspring between the prenatal nicotine group, the prenatal and postnatal nicotine group, and the control groups. </w:t>
      </w:r>
    </w:p>
    <w:p w14:paraId="3F5F8D3E" w14:textId="1D2B6F51" w:rsidR="00CC2EB7" w:rsidRPr="00D45FD3" w:rsidRDefault="00CC2EB7" w:rsidP="00CC2EB7">
      <w:pPr>
        <w:pStyle w:val="DocumentText"/>
      </w:pPr>
      <w:r w:rsidRPr="00D45FD3">
        <w:t>In the study by Martin et al.</w:t>
      </w:r>
      <w:r w:rsidRPr="00D45FD3">
        <w:fldChar w:fldCharType="begin"/>
      </w:r>
      <w:r>
        <w:instrText xml:space="preserve"> ADDIN EN.CITE &lt;EndNote&gt;&lt;Cite&gt;&lt;Author&gt;Martin&lt;/Author&gt;&lt;Year&gt;1979&lt;/Year&gt;&lt;RecNum&gt;85&lt;/RecNum&gt;&lt;DisplayText&gt;&lt;style face="superscript"&gt;37&lt;/style&gt;&lt;/DisplayText&gt;&lt;record&gt;&lt;rec-number&gt;85&lt;/rec-number&gt;&lt;foreign-keys&gt;&lt;key app="EN" db-id="5a02psadz5xz26evzek5xpzuw929fsd9arve" timestamp="1671042968"&gt;85&lt;/key&gt;&lt;/foreign-keys&gt;&lt;ref-type name="Journal Article"&gt;17&lt;/ref-type&gt;&lt;contributors&gt;&lt;authors&gt;&lt;author&gt;Martin, J. C.&lt;/author&gt;&lt;author&gt;Martin, D. D.&lt;/author&gt;&lt;author&gt;Radow, B.&lt;/author&gt;&lt;author&gt;Day, H. E.&lt;/author&gt;&lt;/authors&gt;&lt;/contributors&gt;&lt;titles&gt;&lt;title&gt;Life span and pathology in offspring following nicotine and methamphetamine exposure&lt;/title&gt;&lt;secondary-title&gt;Experimental Aging Research&lt;/secondary-title&gt;&lt;short-title&gt;Life span and pathology in offspring following nicotine and methamphetamine exposure&lt;/short-title&gt;&lt;/titles&gt;&lt;periodical&gt;&lt;full-title&gt;Experimental Aging Research&lt;/full-title&gt;&lt;/periodical&gt;&lt;pages&gt;509-522&lt;/pages&gt;&lt;volume&gt;5&lt;/volume&gt;&lt;number&gt;6&lt;/number&gt;&lt;dates&gt;&lt;year&gt;1979&lt;/year&gt;&lt;/dates&gt;&lt;urls&gt;&lt;/urls&gt;&lt;/record&gt;&lt;/Cite&gt;&lt;/EndNote&gt;</w:instrText>
      </w:r>
      <w:r w:rsidRPr="00D45FD3">
        <w:fldChar w:fldCharType="separate"/>
      </w:r>
      <w:r w:rsidRPr="006F50BC">
        <w:rPr>
          <w:noProof/>
          <w:vertAlign w:val="superscript"/>
        </w:rPr>
        <w:t>37</w:t>
      </w:r>
      <w:r w:rsidRPr="00D45FD3">
        <w:fldChar w:fldCharType="end"/>
      </w:r>
      <w:r w:rsidRPr="00D45FD3">
        <w:t xml:space="preserve">, nicotine (3 mg/kg) or control treatment was administered to pregnant dams twice daily during gestation for 3 weeks and continued from 2 days postpartum (a 2-day recovery period of no treatment was provided at delivery) until weaning, and the incidence of tumors was evaluated in the male rat offspring. None of the rats in either group developed tumors during the study (up to 68 weeks duration in the nicotine group, and 101 weeks in the control group). </w:t>
      </w:r>
    </w:p>
    <w:p w14:paraId="4FBA6514" w14:textId="6FAF6A6D" w:rsidR="00CC2EB7" w:rsidRPr="00D45FD3" w:rsidRDefault="00CC2EB7" w:rsidP="00CC2EB7">
      <w:pPr>
        <w:pStyle w:val="DocumentText"/>
      </w:pPr>
      <w:r w:rsidRPr="00D45FD3">
        <w:t>Schmahl et al.</w:t>
      </w:r>
      <w:r w:rsidRPr="00D45FD3">
        <w:fldChar w:fldCharType="begin"/>
      </w:r>
      <w:r>
        <w:instrText xml:space="preserve"> ADDIN EN.CITE &lt;EndNote&gt;&lt;Cite&gt;&lt;Author&gt;Schmahl&lt;/Author&gt;&lt;Year&gt;1976&lt;/Year&gt;&lt;RecNum&gt;86&lt;/RecNum&gt;&lt;DisplayText&gt;&lt;style face="superscript"&gt;38&lt;/style&gt;&lt;/DisplayText&gt;&lt;record&gt;&lt;rec-number&gt;86&lt;/rec-number&gt;&lt;foreign-keys&gt;&lt;key app="EN" db-id="5a02psadz5xz26evzek5xpzuw929fsd9arve" timestamp="1671042968"&gt;86&lt;/key&gt;&lt;/foreign-keys&gt;&lt;ref-type name="Journal Article"&gt;17&lt;/ref-type&gt;&lt;contributors&gt;&lt;authors&gt;&lt;author&gt;Schmahl, D.&lt;/author&gt;&lt;author&gt;Habs, M.&lt;/author&gt;&lt;/authors&gt;&lt;/contributors&gt;&lt;titles&gt;&lt;title&gt;Life-span investigations for carcinogenicity of some immune-stimulating, immunodepressive and neurotropic substances in Sprague-Dawley-rats&lt;/title&gt;&lt;secondary-title&gt;Z. Krebsforsch.&lt;/secondary-title&gt;&lt;short-title&gt;Life-Span Investigations for Carcinogenicity of some Immune-Stimulating, Immunodepressive and Neurotropic Substances in Sprague-Dawley-Rats&lt;/short-title&gt;&lt;/titles&gt;&lt;periodical&gt;&lt;full-title&gt;Z. Krebsforsch.&lt;/full-title&gt;&lt;/periodical&gt;&lt;pages&gt;77-84&lt;/pages&gt;&lt;volume&gt;86&lt;/volume&gt;&lt;dates&gt;&lt;year&gt;1976&lt;/year&gt;&lt;/dates&gt;&lt;urls&gt;&lt;/urls&gt;&lt;/record&gt;&lt;/Cite&gt;&lt;/EndNote&gt;</w:instrText>
      </w:r>
      <w:r w:rsidRPr="00D45FD3">
        <w:fldChar w:fldCharType="separate"/>
      </w:r>
      <w:r w:rsidRPr="006F50BC">
        <w:rPr>
          <w:noProof/>
          <w:vertAlign w:val="superscript"/>
        </w:rPr>
        <w:t>38</w:t>
      </w:r>
      <w:r w:rsidRPr="00D45FD3">
        <w:fldChar w:fldCharType="end"/>
      </w:r>
      <w:r w:rsidRPr="00D45FD3">
        <w:t xml:space="preserve"> administered nicotine (2 mg/kg) or control treatment intraperitoneally once per week until the rats’ natural death. No statistically significant differences in the incidence of malignant tumors were noted between the two treatment groups. In the nicotine-treated group, two of 35 male rats developed tumors (one mammary tumor [tumor induction period 583 days], and one leucosis [tumor induction period 426 days]), and two of 32 female rats developed mammary tumors (tumor induction period 545±117 days). In the control group, one of 36 male rats developed hemangioendothelioma of the liver (tumor induction period 637 days), and three of 33 females developed mammary tumors (tumor induction period 717±99 days). Tumor incidence and tumor induction periods were not statistically compared between the nicotine and control groups. </w:t>
      </w:r>
    </w:p>
    <w:p w14:paraId="3CC49D23" w14:textId="173FA74B" w:rsidR="00CC2EB7" w:rsidRPr="00D45FD3" w:rsidRDefault="00CC2EB7" w:rsidP="00CC2EB7">
      <w:pPr>
        <w:pStyle w:val="DocumentText"/>
      </w:pPr>
      <w:r w:rsidRPr="00D45FD3">
        <w:t>Thompson et al.</w:t>
      </w:r>
      <w:r w:rsidRPr="00D45FD3">
        <w:fldChar w:fldCharType="begin"/>
      </w:r>
      <w:r>
        <w:instrText xml:space="preserve"> ADDIN EN.CITE &lt;EndNote&gt;&lt;Cite&gt;&lt;Author&gt;Thompson&lt;/Author&gt;&lt;Year&gt;1973&lt;/Year&gt;&lt;RecNum&gt;88&lt;/RecNum&gt;&lt;DisplayText&gt;&lt;style face="superscript"&gt;39&lt;/style&gt;&lt;/DisplayText&gt;&lt;record&gt;&lt;rec-number&gt;88&lt;/rec-number&gt;&lt;foreign-keys&gt;&lt;key app="EN" db-id="5a02psadz5xz26evzek5xpzuw929fsd9arve" timestamp="1671042968"&gt;88&lt;/key&gt;&lt;/foreign-keys&gt;&lt;ref-type name="Journal Article"&gt;17&lt;/ref-type&gt;&lt;contributors&gt;&lt;authors&gt;&lt;author&gt;Thompson, J. H.&lt;/author&gt;&lt;author&gt;Irwin, F. D.&lt;/author&gt;&lt;author&gt;Kanematsu, S.&lt;/author&gt;&lt;author&gt;Seraydarian, K.&lt;/author&gt;&lt;author&gt;Suh, M.&lt;/author&gt;&lt;/authors&gt;&lt;/contributors&gt;&lt;titles&gt;&lt;title&gt;Effects of chronic nicotine administration and age in male Fischer-344 rats&lt;/title&gt;&lt;secondary-title&gt;Toxicology and Applied Pharmacology&lt;/secondary-title&gt;&lt;short-title&gt;Effects of chronic nicotine administration and age in male Fischer-344 rats&lt;/short-title&gt;&lt;/titles&gt;&lt;periodical&gt;&lt;full-title&gt;Toxicology and Applied Pharmacology&lt;/full-title&gt;&lt;/periodical&gt;&lt;pages&gt;606-620&lt;/pages&gt;&lt;volume&gt;26&lt;/volume&gt;&lt;dates&gt;&lt;year&gt;1973&lt;/year&gt;&lt;/dates&gt;&lt;urls&gt;&lt;/urls&gt;&lt;/record&gt;&lt;/Cite&gt;&lt;/EndNote&gt;</w:instrText>
      </w:r>
      <w:r w:rsidRPr="00D45FD3">
        <w:fldChar w:fldCharType="separate"/>
      </w:r>
      <w:r w:rsidRPr="006F50BC">
        <w:rPr>
          <w:noProof/>
          <w:vertAlign w:val="superscript"/>
        </w:rPr>
        <w:t>39</w:t>
      </w:r>
      <w:r w:rsidRPr="00D45FD3">
        <w:fldChar w:fldCharType="end"/>
      </w:r>
      <w:r w:rsidRPr="00D45FD3">
        <w:t xml:space="preserve"> administered nicotine (1,000 µg/mL/kg) or control treatment subcutaneously daily to rats for 2 or 22 months. At the end of the 2-month treatment, one lung adenocarcinoma and one pituitary chromophobe adenoma were observed among 10 rats in the nicotine group, while no tumors were observed among six rats in the control group. At the end of the 22-month treatment, three adrenal pheochromocytomas and one fibrosarcoma were observed among 28 rats in the nicotine group, while no tumors were observed in the control group. Statistical comparison between groups was not performed. It should be noted that this study had poor reporting, and the data for the 2-month treatment group reported above was taken from the table in the published article but in the text these data are reported for the 22-month control group and no tumors are reported for the 2-month treatment group.</w:t>
      </w:r>
    </w:p>
    <w:p w14:paraId="5DCD1EA1" w14:textId="581C0140" w:rsidR="00CC2EB7" w:rsidRPr="00D45FD3" w:rsidRDefault="00CC2EB7" w:rsidP="00CC2EB7">
      <w:pPr>
        <w:rPr>
          <w:sz w:val="22"/>
        </w:rPr>
      </w:pPr>
      <w:r w:rsidRPr="00D45FD3">
        <w:t>Waldum et al.</w:t>
      </w:r>
      <w:r w:rsidRPr="00D45FD3">
        <w:fldChar w:fldCharType="begin"/>
      </w:r>
      <w:r>
        <w:instrText xml:space="preserve"> ADDIN EN.CITE &lt;EndNote&gt;&lt;Cite&gt;&lt;Author&gt;Waldum&lt;/Author&gt;&lt;Year&gt;1996&lt;/Year&gt;&lt;RecNum&gt;30&lt;/RecNum&gt;&lt;DisplayText&gt;&lt;style face="superscript"&gt;44&lt;/style&gt;&lt;/DisplayText&gt;&lt;record&gt;&lt;rec-number&gt;30&lt;/rec-number&gt;&lt;foreign-keys&gt;&lt;key app="EN" db-id="5a02psadz5xz26evzek5xpzuw929fsd9arve" timestamp="1671042963"&gt;30&lt;/key&gt;&lt;/foreign-keys&gt;&lt;ref-type name="Journal Article"&gt;17&lt;/ref-type&gt;&lt;contributors&gt;&lt;authors&gt;&lt;author&gt;Waldum, H. L.&lt;/author&gt;&lt;author&gt;Nilsen, O. G.&lt;/author&gt;&lt;author&gt;Nilsen, T.&lt;/author&gt;&lt;author&gt;Rorvik, H.&lt;/author&gt;&lt;author&gt;Syversen, V.&lt;/author&gt;&lt;author&gt;Sanvik, A. K.&lt;/author&gt;&lt;author&gt;Haugen, O. A.&lt;/author&gt;&lt;author&gt;Torp, S. H.&lt;/author&gt;&lt;author&gt;Brenna, E.&lt;/author&gt;&lt;/authors&gt;&lt;/contributors&gt;&lt;auth-address&gt;Department of Medicine, University Hospital, Tronheim, Norway.&lt;/auth-address&gt;&lt;titles&gt;&lt;title&gt;Long-term effects of inhaled nicotine&lt;/title&gt;&lt;secondary-title&gt;Life Sci&lt;/secondary-title&gt;&lt;/titles&gt;&lt;periodical&gt;&lt;full-title&gt;Life Sci&lt;/full-title&gt;&lt;/periodical&gt;&lt;pages&gt;1339-46&lt;/pages&gt;&lt;volume&gt;58&lt;/volume&gt;&lt;number&gt;16&lt;/number&gt;&lt;keywords&gt;&lt;keyword&gt;Administration, Inhalation&lt;/keyword&gt;&lt;keyword&gt;Animals&lt;/keyword&gt;&lt;keyword&gt;Arteriosclerosis/*chemically induced&lt;/keyword&gt;&lt;keyword&gt;Cardiovascular System/drug effects&lt;/keyword&gt;&lt;keyword&gt;Female&lt;/keyword&gt;&lt;keyword&gt;Fibroadenoma/chemically induced&lt;/keyword&gt;&lt;keyword&gt;Lung/drug effects&lt;/keyword&gt;&lt;keyword&gt;Lung Neoplasms/chemically induced&lt;/keyword&gt;&lt;keyword&gt;Mammary Neoplasms, Experimental/chemically induced&lt;/keyword&gt;&lt;keyword&gt;Neoplasms, Experimental/*chemically induced&lt;/keyword&gt;&lt;keyword&gt;Nicotine/*toxicity&lt;/keyword&gt;&lt;keyword&gt;Pituitary Neoplasms/chemically induced&lt;/keyword&gt;&lt;keyword&gt;Rats&lt;/keyword&gt;&lt;keyword&gt;Rats, Sprague-Dawley&lt;/keyword&gt;&lt;keyword&gt;Time Factors&lt;/keyword&gt;&lt;/keywords&gt;&lt;dates&gt;&lt;year&gt;1996&lt;/year&gt;&lt;/dates&gt;&lt;isbn&gt;0024-3205 (Print)&amp;#xD;0024-3205 (Linking)&lt;/isbn&gt;&lt;accession-num&gt;8614291&lt;/accession-num&gt;&lt;urls&gt;&lt;related-urls&gt;&lt;url&gt;https://www.ncbi.nlm.nih.gov/pubmed/8614291&lt;/url&gt;&lt;/related-urls&gt;&lt;/urls&gt;&lt;electronic-resource-num&gt;10.1016/0024-3205(96)00100-2&lt;/electronic-resource-num&gt;&lt;/record&gt;&lt;/Cite&gt;&lt;/EndNote&gt;</w:instrText>
      </w:r>
      <w:r w:rsidRPr="00D45FD3">
        <w:fldChar w:fldCharType="separate"/>
      </w:r>
      <w:r w:rsidRPr="006F50BC">
        <w:rPr>
          <w:noProof/>
          <w:vertAlign w:val="superscript"/>
        </w:rPr>
        <w:t>44</w:t>
      </w:r>
      <w:r w:rsidRPr="00D45FD3">
        <w:fldChar w:fldCharType="end"/>
      </w:r>
      <w:r w:rsidRPr="00D45FD3">
        <w:t xml:space="preserve"> administered nicotine via inhalation (500 µg/m</w:t>
      </w:r>
      <w:r w:rsidRPr="00D45FD3">
        <w:rPr>
          <w:vertAlign w:val="superscript"/>
        </w:rPr>
        <w:t>3</w:t>
      </w:r>
      <w:r w:rsidRPr="00D45FD3">
        <w:t xml:space="preserve">) for up to 24 months starting at 2 months of age; the control group inhaled regular air. Rats were sacrificed at 6, 12, 18, and 24 months and examined for tumors. The overall incidence of tumors was not significantly different between the nicotine group and the control group (36% vs 24%, p=NS). No tumors were found in the lungs of either treatment group. Five malignant tumors (mammary gland adenocarcinoma [n=1], granulosa-theta cell tumor [n=1], ovary adenocarcinoma [n=2], histiocytoma [n=1]) were reported in the nicotine group (n=59), and no malignant tumors were reported in the control group (n=25; statistical comparison not provided). In addition, there were two reports of metastasis of unknown origin (one in the liver and one in the abdominal cavity) of the nicotine group. It should be noted that seven animals in the control group (n=25, 28.0%), and five animals in the nicotine group (n=59, 8.4%) were not examined, which introduces bias into the results. </w:t>
      </w:r>
    </w:p>
    <w:p w14:paraId="211CFB4E" w14:textId="6A63ED0B" w:rsidR="00CC2EB7" w:rsidRPr="00D45FD3" w:rsidRDefault="00CC2EB7" w:rsidP="00CC2EB7">
      <w:pPr>
        <w:pStyle w:val="DocumentText"/>
      </w:pPr>
      <w:r w:rsidRPr="00D45FD3">
        <w:t>Two of the six studies that evaluated the incidence of tumors at multiple sites used mice</w:t>
      </w:r>
      <w:r w:rsidRPr="00D45FD3">
        <w:fldChar w:fldCharType="begin"/>
      </w:r>
      <w:r>
        <w:instrText xml:space="preserve"> ADDIN EN.CITE &lt;EndNote&gt;&lt;Cite&gt;&lt;Author&gt;Galitovskiy&lt;/Author&gt;&lt;Year&gt;2012&lt;/Year&gt;&lt;RecNum&gt;41&lt;/RecNum&gt;&lt;DisplayText&gt;&lt;style face="superscript"&gt;40, 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Cite&gt;&lt;Author&gt;Toth&lt;/Author&gt;&lt;Year&gt;1982&lt;/Year&gt;&lt;RecNum&gt;66&lt;/RecNum&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40, 59</w:t>
      </w:r>
      <w:r w:rsidRPr="00D45FD3">
        <w:fldChar w:fldCharType="end"/>
      </w:r>
      <w:hyperlink w:anchor="_ENREF_88" w:tooltip="Toth, 1982 #111" w:history="1"/>
      <w:r w:rsidRPr="00D45FD3">
        <w:t>. In the study by Galitovskiy et al.</w:t>
      </w:r>
      <w:r w:rsidRPr="00D45FD3">
        <w:fldChar w:fldCharType="begin"/>
      </w:r>
      <w:r>
        <w:instrText xml:space="preserve"> ADDIN EN.CITE &lt;EndNote&gt;&lt;Cite&gt;&lt;Author&gt;Galitovskiy&lt;/Author&gt;&lt;Year&gt;2012&lt;/Year&gt;&lt;RecNum&gt;41&lt;/RecNum&gt;&lt;DisplayText&gt;&lt;style face="superscript"&gt;59&lt;/style&gt;&lt;/DisplayText&gt;&lt;record&gt;&lt;rec-number&gt;41&lt;/rec-number&gt;&lt;foreign-keys&gt;&lt;key app="EN" db-id="5a02psadz5xz26evzek5xpzuw929fsd9arve" timestamp="1671042964"&gt;41&lt;/key&gt;&lt;/foreign-keys&gt;&lt;ref-type name="Journal Article"&gt;17&lt;/ref-type&gt;&lt;contributors&gt;&lt;authors&gt;&lt;author&gt;Galitovskiy, V.&lt;/author&gt;&lt;author&gt;Chernyavsky, A. I.&lt;/author&gt;&lt;author&gt;Edwards, R. A.&lt;/author&gt;&lt;author&gt;Grando, S. A.&lt;/author&gt;&lt;/authors&gt;&lt;/contributors&gt;&lt;titles&gt;&lt;title&gt;Muscle sarcomas and alopecia in A/J mice chronically treated with nicotine&lt;/title&gt;&lt;secondary-title&gt;Life Sciences&lt;/secondary-title&gt;&lt;short-title&gt;Muscle sarcomas and alopecia in A/J mice chronically treated with nicotine&lt;/short-title&gt;&lt;/titles&gt;&lt;periodical&gt;&lt;full-title&gt;Life Sciences&lt;/full-title&gt;&lt;/periodical&gt;&lt;pages&gt;1109-1112&lt;/pages&gt;&lt;volume&gt;91&lt;/volume&gt;&lt;dates&gt;&lt;year&gt;2012&lt;/year&gt;&lt;/dates&gt;&lt;urls&gt;&lt;/urls&gt;&lt;/record&gt;&lt;/Cite&gt;&lt;/EndNote&gt;</w:instrText>
      </w:r>
      <w:r w:rsidRPr="00D45FD3">
        <w:fldChar w:fldCharType="separate"/>
      </w:r>
      <w:r w:rsidRPr="006F50BC">
        <w:rPr>
          <w:noProof/>
          <w:vertAlign w:val="superscript"/>
        </w:rPr>
        <w:t>59</w:t>
      </w:r>
      <w:r w:rsidRPr="00D45FD3">
        <w:fldChar w:fldCharType="end"/>
      </w:r>
      <w:hyperlink w:anchor="_ENREF_17" w:tooltip="Galitovskiy, 2012 #54" w:history="1"/>
      <w:r w:rsidRPr="00D45FD3">
        <w:t xml:space="preserve">, nicotine (3 mg/kg) or control treatment was administered subcutaneously 5 days per week for 24 months. At the end of the study, 11 of 14 mice in the nicotine group, and none of the five mice in the control group developed tumors. Of the 11 mice that developed tumors, three had tumors in the uterus, and eight in the skeletal muscle. Statistical comparison between the groups was not performed. </w:t>
      </w:r>
    </w:p>
    <w:p w14:paraId="6FE199A1" w14:textId="3AFD95C8" w:rsidR="00CC2EB7" w:rsidRPr="00D45FD3" w:rsidRDefault="00CC2EB7" w:rsidP="00CC2EB7">
      <w:pPr>
        <w:pStyle w:val="DocumentText"/>
      </w:pPr>
      <w:r w:rsidRPr="00D45FD3">
        <w:t>In the study by Toth et al.</w:t>
      </w:r>
      <w:r w:rsidRPr="00D45FD3">
        <w:fldChar w:fldCharType="begin"/>
      </w:r>
      <w:r>
        <w:instrText xml:space="preserve"> ADDIN EN.CITE &lt;EndNote&gt;&lt;Cite&gt;&lt;Author&gt;Toth&lt;/Author&gt;&lt;Year&gt;1982&lt;/Year&gt;&lt;RecNum&gt;66&lt;/RecNum&gt;&lt;DisplayText&gt;&lt;style face="superscript"&gt;40&lt;/style&gt;&lt;/DisplayText&gt;&lt;record&gt;&lt;rec-number&gt;66&lt;/rec-number&gt;&lt;foreign-keys&gt;&lt;key app="EN" db-id="5a02psadz5xz26evzek5xpzuw929fsd9arve" timestamp="1671042966"&gt;66&lt;/key&gt;&lt;/foreign-keys&gt;&lt;ref-type name="Journal Article"&gt;17&lt;/ref-type&gt;&lt;contributors&gt;&lt;authors&gt;&lt;author&gt;Toth, B.&lt;/author&gt;&lt;/authors&gt;&lt;/contributors&gt;&lt;titles&gt;&lt;title&gt;Effects of long term administration of nicotine hydrochloride and nicotinic acid in mice&lt;/title&gt;&lt;secondary-title&gt;AntiCancer Research&lt;/secondary-title&gt;&lt;short-title&gt;Effects of Long Term Administration of Nicotine Hydrochloride and Nicotinic Acid in Mice&lt;/short-title&gt;&lt;/titles&gt;&lt;periodical&gt;&lt;full-title&gt;AntiCancer Research&lt;/full-title&gt;&lt;/periodical&gt;&lt;pages&gt;71-74&lt;/pages&gt;&lt;volume&gt;2&lt;/volume&gt;&lt;dates&gt;&lt;year&gt;1982&lt;/year&gt;&lt;/dates&gt;&lt;urls&gt;&lt;/urls&gt;&lt;/record&gt;&lt;/Cite&gt;&lt;/EndNote&gt;</w:instrText>
      </w:r>
      <w:r w:rsidRPr="00D45FD3">
        <w:fldChar w:fldCharType="separate"/>
      </w:r>
      <w:r w:rsidRPr="006F50BC">
        <w:rPr>
          <w:noProof/>
          <w:vertAlign w:val="superscript"/>
        </w:rPr>
        <w:t>40</w:t>
      </w:r>
      <w:r w:rsidRPr="00D45FD3">
        <w:fldChar w:fldCharType="end"/>
      </w:r>
      <w:r w:rsidRPr="00D45FD3">
        <w:t xml:space="preserve">, nicotine was administered in drinking water at concentrations of 0.09375% or 0.0625% to mice starting at 5 or 7 weeks of age and continued until the animals’ natural death. The control group received untreated drinking water. At the end of the study, the percentage of mice with tumors was similar between the three study groups, although statistical comparison was not performed. Lung tumors were observed in a total of 15 of 100 mice in the 0.09375% nicotine group, in 12 of 100 mice in the 0.0625% nicotine group, and in 37 of 200 mice in the control group. Malignant lymphoma was observed in two of 100 mice in the 0.09375% nicotine group, seven of 100 mice in the 0.0625% nicotine group, and 28 of 200 mice in the control group. Tumors were observed in blood vessels of one of 50 male mice in the 0.09375% nicotine group (data for female mice not reported), four of 100 mice in the 0.0625% nicotine group, and 13 of 200 mice in the control group. In other tissues, tumors were observed in three of 100 mice in the 0.09375% nicotine group, four of 100 animals in the 0.0625% nicotine group, and 15 of 200 animals in the control group. </w:t>
      </w:r>
    </w:p>
    <w:p w14:paraId="3CCF9B77" w14:textId="77777777" w:rsidR="00CC2EB7" w:rsidRDefault="00CC2EB7" w:rsidP="00CC2EB7">
      <w:pPr>
        <w:pStyle w:val="AppendixTitle"/>
      </w:pPr>
      <w:r>
        <w:br w:type="page"/>
      </w:r>
    </w:p>
    <w:p w14:paraId="038C0651" w14:textId="77777777" w:rsidR="00CC2EB7" w:rsidRPr="00834BA7" w:rsidRDefault="00CC2EB7" w:rsidP="00CC2EB7">
      <w:pPr>
        <w:pStyle w:val="Heading2"/>
        <w:numPr>
          <w:ilvl w:val="1"/>
          <w:numId w:val="14"/>
        </w:numPr>
      </w:pPr>
      <w:bookmarkStart w:id="51" w:name="_Toc121842095"/>
      <w:r w:rsidRPr="00834BA7">
        <w:t>Study Characteristics of Tumor Progression Studies</w:t>
      </w:r>
      <w:bookmarkEnd w:id="51"/>
    </w:p>
    <w:p w14:paraId="2DDAFBFD" w14:textId="25475109" w:rsidR="00CC2EB7" w:rsidRPr="00D45FD3" w:rsidRDefault="00CC2EB7" w:rsidP="00CC2EB7">
      <w:r w:rsidRPr="00D45FD3">
        <w:t>Of the 61 included studies, 54 studies evaluated tumor progression</w:t>
      </w:r>
      <w:r w:rsidRPr="00D45FD3">
        <w:fldChar w:fldCharType="begin">
          <w:fldData xml:space="preserve">aG9yPjxhdXRob3I+TWl5YWppbWEsIEEuPC9hdXRob3I+PGF1dGhvcj5PeWEsIE0uPC9hdXRob3I+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PjEtMzUsIDQxLCA0MywgNDUtNTgsIDYwLTYyPC9zdHlsZT48L0Rpc3BsYXlUZXh0PjxyZWNvcmQ+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cmxzPjwvcmVjb3JkPjwvQ2l0ZT48Q2l0ZT48QXV0aG9yPkJlcmdlcjwvQXV0aG9yPjxZZWFyPjE5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==
</w:fldData>
        </w:fldChar>
      </w:r>
      <w:r>
        <w:instrText xml:space="preserve"> ADDIN EN.CITE.DATA </w:instrText>
      </w:r>
      <w:r>
        <w:fldChar w:fldCharType="end"/>
      </w:r>
      <w:r>
        <w:fldChar w:fldCharType="begin">
          <w:fldData xml:space="preserve">dXJnPC9zZWNvbmRhcnktdGl0bGU+PC90aXRsZXM+PHBlcmlvZGljYWw+PGZ1bGwtdGl0bGU+UXVh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ZT48QXV0aG9yPlNoaW48L0F1dGhvcj48WWVhcj4yMDA0PC9ZZWFyPjxSZWNOdW0+NjQ8L1JlY051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==
</w:fldData>
        </w:fldChar>
      </w:r>
      <w:r>
        <w:instrText xml:space="preserve"> ADDIN EN.CITE.DATA </w:instrText>
      </w:r>
      <w:r>
        <w:fldChar w:fldCharType="end"/>
      </w:r>
      <w:r>
        <w:fldChar w:fldCharType="begin">
          <w:fldData xml:space="preserve">aG9yPjxhdXRob3I+TWl5YWppbWEsIEEuPC9hdXRob3I+PGF1dGhvcj5PeWEsIE0uPC9hdXRob3I+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</w:fldData>
        </w:fldChar>
      </w:r>
      <w:r>
        <w:instrText xml:space="preserve"> ADDIN EN.CITE.DATA </w:instrText>
      </w:r>
      <w:r>
        <w:fldChar w:fldCharType="end"/>
      </w:r>
      <w:r w:rsidRPr="00D45FD3">
        <w:fldChar w:fldCharType="separate"/>
      </w:r>
      <w:r w:rsidRPr="006F50BC">
        <w:rPr>
          <w:noProof/>
          <w:vertAlign w:val="superscript"/>
        </w:rPr>
        <w:t>1-35, 41, 43, 45-58, 60-62</w:t>
      </w:r>
      <w:r w:rsidRPr="00D45FD3">
        <w:fldChar w:fldCharType="end"/>
      </w:r>
      <w:r w:rsidRPr="00D45FD3">
        <w:t>. Thirty-eight of these studies were RCTs</w:t>
      </w:r>
      <w:r w:rsidRPr="00D45FD3">
        <w:fldChar w:fldCharType="begin">
          <w:fldData xml:space="preserve">cnktdGl0bGU+PHNob3J0LXRpdGxlPs6xN25BQ2hSLW1lZGlhdGVkIHJlY3J1aXRtZW50IG9mIFBQ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b3JkPjwvQ2l0ZT48Q2l0ZT48QXV0aG9yPkNoZW48L0F1dGhvcj48WWVhcj4xOTkwPC9ZZWFyPjxS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PjEtMzUsIDQxLCA0MiwgNjA8L3N0eWxlPjwvRGlzcGxheVRleHQ+PHJlY29yZD48cmVjLW51bWJl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Y29yZD48L0NpdGU+PENpdGU+PEF1dGhvcj5Nb2xmaW5vPC9BdXRob3I+PFllYXI+MjAxMTwvWWVh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==
</w:fldData>
        </w:fldChar>
      </w:r>
      <w:r>
        <w:instrText xml:space="preserve"> ADDIN EN.CITE.DATA </w:instrText>
      </w:r>
      <w:r>
        <w:fldChar w:fldCharType="end"/>
      </w:r>
      <w:r>
        <w:fldChar w:fldCharType="begin">
          <w:fldData xml:space="preserve">cnktdGl0bGU+PHNob3J0LXRpdGxlPs6xN25BQ2hSLW1lZGlhdGVkIHJlY3J1aXRtZW50IG9mIFBQ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b3JkPjwvQ2l0ZT48Q2l0ZT48QXV0aG9yPkNoZW48L0F1dGhvcj48WWVhcj4xOTkwPC9ZZWFyPjxS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</w:fldData>
        </w:fldChar>
      </w:r>
      <w:r>
        <w:instrText xml:space="preserve"> ADDIN EN.CITE.DATA </w:instrText>
      </w:r>
      <w:r>
        <w:fldChar w:fldCharType="end"/>
      </w:r>
      <w:r w:rsidRPr="00D45FD3">
        <w:fldChar w:fldCharType="separate"/>
      </w:r>
      <w:r w:rsidRPr="006F50BC">
        <w:rPr>
          <w:noProof/>
          <w:vertAlign w:val="superscript"/>
        </w:rPr>
        <w:t>1-35, 41, 42, 60</w:t>
      </w:r>
      <w:r w:rsidRPr="00D45FD3">
        <w:fldChar w:fldCharType="end"/>
      </w:r>
      <w:r w:rsidRPr="00D45FD3">
        <w:t>, and the remaining 16 studies used a controlled, parallel group study design, but did not specify whether randomization was performed</w:t>
      </w:r>
      <w:r w:rsidRPr="00D45FD3">
        <w:fldChar w:fldCharType="begin">
          <w:fldData xml:space="preserve">PEVuZE5vdGU+PENpdGU+PEF1dGhvcj5IYW5ha2k8L0F1dGhvcj48WWVhcj4yMDE2PC9ZZWFyPjxS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</w:fldData>
        </w:fldChar>
      </w:r>
      <w:r>
        <w:instrText xml:space="preserve"> ADDIN EN.CITE </w:instrText>
      </w:r>
      <w:r>
        <w:fldChar w:fldCharType="begin">
          <w:fldData xml:space="preserve">PEVuZE5vdGU+PENpdGU+PEF1dGhvcj5IYW5ha2k8L0F1dGhvcj48WWVhcj4yMDE2PC9ZZWFyPjxS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</w:fldData>
        </w:fldChar>
      </w:r>
      <w:r>
        <w:instrText xml:space="preserve"> ADDIN EN.CITE.DATA </w:instrText>
      </w:r>
      <w:r>
        <w:fldChar w:fldCharType="end"/>
      </w:r>
      <w:r w:rsidRPr="00D45FD3">
        <w:fldChar w:fldCharType="separate"/>
      </w:r>
      <w:r w:rsidRPr="006F50BC">
        <w:rPr>
          <w:noProof/>
          <w:vertAlign w:val="superscript"/>
        </w:rPr>
        <w:t>42, 43, 45-58, 61</w:t>
      </w:r>
      <w:r w:rsidRPr="00D45FD3">
        <w:fldChar w:fldCharType="end"/>
      </w:r>
      <w:r w:rsidRPr="00D45FD3">
        <w:t>. Source of funding was reported by 47 studies and included national agencies</w:t>
      </w:r>
      <w:r w:rsidRPr="00D45FD3">
        <w:fldChar w:fldCharType="begin">
          <w:fldData xml:space="preserve">ZywgRi48L2F1dGhvcj48YXV0aG9yPkxpdSwgWS48L2F1dGhvcj48YXV0aG9yPlpoYW8sIEQuPC9h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PjEsIDIsIDYtOSwgMTEtMTQsIDE4LTIxLCAyMy0zMCwgMzItMzQsIDQxLTQzLCA0NS01MSwgNTMs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cj5IZXJtYW5uPC9BdXRob3I+PFllYXI+MjAxNDwvWWVhcj48UmVjTnVtPjQ2PC9SZWNOdW0+PHJl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==
</w:fldData>
        </w:fldChar>
      </w:r>
      <w:r>
        <w:instrText xml:space="preserve"> ADDIN EN.CITE.DATA </w:instrText>
      </w:r>
      <w:r>
        <w:fldChar w:fldCharType="end"/>
      </w:r>
      <w:r>
        <w:fldChar w:fldCharType="begin">
          <w:fldData xml:space="preserve">ZywgRi48L2F1dGhvcj48YXV0aG9yPkxpdSwgWS48L2F1dGhvcj48YXV0aG9yPlpoYW8sIEQuPC9h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1, 2, 6-9, 11-14, 18-21, 23-30, 32-34, 41-43, 45-51, 53, 54, 56-58</w:t>
      </w:r>
      <w:r w:rsidRPr="00D45FD3">
        <w:fldChar w:fldCharType="end"/>
      </w:r>
      <w:r w:rsidRPr="00D45FD3">
        <w:t>, research foundations</w:t>
      </w:r>
      <w:r w:rsidRPr="00D45FD3">
        <w:fldChar w:fldCharType="begin">
          <w:fldData xml:space="preserve">PEVuZE5vdGU+PENpdGU+PEF1dGhvcj5BbC1XYWRlaTwvQXV0aG9yPjxZZWFyPjIwMTI8L1llYXI+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PjEsIDEwLCAzMSwgMzUsIDQ5LCA1MywgNTg8L3N0eWxlPjwvRGlzcGxheVRleHQ+PHJlY29yZD48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</w:fldData>
        </w:fldChar>
      </w:r>
      <w:r>
        <w:instrText xml:space="preserve"> ADDIN EN.CITE.DATA </w:instrText>
      </w:r>
      <w:r>
        <w:fldChar w:fldCharType="end"/>
      </w:r>
      <w:r w:rsidRPr="00D45FD3">
        <w:fldChar w:fldCharType="separate"/>
      </w:r>
      <w:r w:rsidRPr="006F50BC">
        <w:rPr>
          <w:noProof/>
          <w:vertAlign w:val="superscript"/>
        </w:rPr>
        <w:t>1, 10, 31, 35, 49, 53, 58</w:t>
      </w:r>
      <w:r w:rsidRPr="00D45FD3">
        <w:fldChar w:fldCharType="end"/>
      </w:r>
      <w:r w:rsidRPr="00D45FD3">
        <w:t>, and research/educational institutions</w:t>
      </w:r>
      <w:r w:rsidRPr="00D45FD3">
        <w:fldChar w:fldCharType="begin">
          <w:fldData xml:space="preserve">PEVuZE5vdGU+PENpdGU+PEF1dGhvcj5DZWRpbGxvPC9BdXRob3I+PFllYXI+MjAxOTwvWWVhcj48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</w:fldData>
        </w:fldChar>
      </w:r>
      <w:r>
        <w:instrText xml:space="preserve"> ADDIN EN.CITE </w:instrText>
      </w:r>
      <w:r>
        <w:fldChar w:fldCharType="begin">
          <w:fldData xml:space="preserve">PEVuZE5vdGU+PENpdGU+PEF1dGhvcj5DZWRpbGxvPC9BdXRob3I+PFllYXI+MjAxOTwvWWVhcj48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</w:fldData>
        </w:fldChar>
      </w:r>
      <w:r>
        <w:instrText xml:space="preserve"> ADDIN EN.CITE.DATA </w:instrText>
      </w:r>
      <w:r>
        <w:fldChar w:fldCharType="end"/>
      </w:r>
      <w:r w:rsidRPr="00D45FD3">
        <w:fldChar w:fldCharType="separate"/>
      </w:r>
      <w:r w:rsidRPr="006F50BC">
        <w:rPr>
          <w:noProof/>
          <w:vertAlign w:val="superscript"/>
        </w:rPr>
        <w:t>7, 8, 14, 17, 19, 21, 22, 32, 46, 48, 51, 52, 56</w:t>
      </w:r>
      <w:r w:rsidRPr="00D45FD3">
        <w:fldChar w:fldCharType="end"/>
      </w:r>
      <w:r w:rsidRPr="00D45FD3">
        <w:t>. The remaining seven studies did not report the source of funding</w:t>
      </w:r>
      <w:r w:rsidRPr="00D45FD3">
        <w:fldChar w:fldCharType="begin">
          <w:fldData xml:space="preserve">PEVuZE5vdGU+PENpdGU+PEF1dGhvcj5CZW48L0F1dGhvcj48WWVhcj4yMDIwPC9ZZWFyPjxSZWNO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dW0+MzQ8L1JlY051bT48RGlzcGxheVRleHQ+PHN0eWxlIGZhY2U9InN1cGVyc2NyaXB0Ij4zLTUs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</w:fldData>
        </w:fldChar>
      </w:r>
      <w:r>
        <w:instrText xml:space="preserve"> ADDIN EN.CITE.DATA </w:instrText>
      </w:r>
      <w:r>
        <w:fldChar w:fldCharType="end"/>
      </w:r>
      <w:r w:rsidRPr="00D45FD3">
        <w:fldChar w:fldCharType="separate"/>
      </w:r>
      <w:r w:rsidRPr="006F50BC">
        <w:rPr>
          <w:noProof/>
          <w:vertAlign w:val="superscript"/>
        </w:rPr>
        <w:t>3-5, 15, 17, 55, 60</w:t>
      </w:r>
      <w:r w:rsidRPr="00D45FD3">
        <w:fldChar w:fldCharType="end"/>
      </w:r>
      <w:r w:rsidRPr="00D45FD3">
        <w:t xml:space="preserve">. </w:t>
      </w:r>
    </w:p>
    <w:p w14:paraId="4501D2FB" w14:textId="27C05F88" w:rsidR="00CC2EB7" w:rsidRPr="00D45FD3" w:rsidRDefault="00CC2EB7" w:rsidP="00CC2EB7">
      <w:pPr>
        <w:pStyle w:val="DocumentText"/>
      </w:pPr>
      <w:r w:rsidRPr="00D45FD3">
        <w:t>All of the 54 included progression studies compared nicotine treatment with control treatment. The majority of the studies (n=45) compared one nicotine group to one control group</w:t>
      </w:r>
      <w:r w:rsidRPr="00D45FD3">
        <w:fldChar w:fldCharType="begin">
          <w:fldData xml:space="preserve">cnM+PGF1dGhvcj5Nb2xmaW5vLCBBLjwvYXV0aG9yPjxhdXRob3I+TG9nb3JlbGxpLCBGLjwvYXV0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PjwvcmVjb3JkPjwvQ2l0ZT48Q2l0ZT48QXV0aG9yPld1PC9BdXRob3I+PFllYXI+MjAyMDwvWWVh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PjEtNCwgNi0xNSwgMTctMjAsIDIzLTMwLCAzMy0zNSwgNDEsIDQzLCA0NS01MSwgNTMsIDU0LCA1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aG9yPkt5dGU8L0F1dGhvcj48WWVhcj4yMDE4PC9ZZWFyPjxSZWNOdW0+NTE8L1JlY051bT48cmVj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==
</w:fldData>
        </w:fldChar>
      </w:r>
      <w:r>
        <w:instrText xml:space="preserve"> ADDIN EN.CITE.DATA </w:instrText>
      </w:r>
      <w:r>
        <w:fldChar w:fldCharType="end"/>
      </w:r>
      <w:r>
        <w:fldChar w:fldCharType="begin">
          <w:fldData xml:space="preserve">cnM+PGF1dGhvcj5Nb2xmaW5vLCBBLjwvYXV0aG9yPjxhdXRob3I+TG9nb3JlbGxpLCBGLjwvYXV0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eWVhcj48L2RhdGVzPjx1cmxzPjwvdXJscz48L3JlY29yZD48L0NpdGU+PENpdGU+PEF1dGhvcj5X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PjwvcmVjb3JkPjwvQ2l0ZT48Q2l0ZT48QXV0aG9yPld1PC9BdXRob3I+PFllYXI+MjAyMDwvWWVh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</w:fldData>
        </w:fldChar>
      </w:r>
      <w:r>
        <w:instrText xml:space="preserve"> ADDIN EN.CITE.DATA </w:instrText>
      </w:r>
      <w:r>
        <w:fldChar w:fldCharType="end"/>
      </w:r>
      <w:r w:rsidRPr="00D45FD3">
        <w:fldChar w:fldCharType="separate"/>
      </w:r>
      <w:r w:rsidRPr="006F50BC">
        <w:rPr>
          <w:noProof/>
          <w:vertAlign w:val="superscript"/>
        </w:rPr>
        <w:t>1-4, 6-15, 17-20, 23-30, 33-35, 41, 43, 45-51, 53, 54, 57, 58, 60-62</w:t>
      </w:r>
      <w:r w:rsidRPr="00D45FD3">
        <w:fldChar w:fldCharType="end"/>
      </w:r>
      <w:r w:rsidRPr="00D45FD3">
        <w:t>, and nine of the studies evaluated multiple nicotine groups versus one control group</w:t>
      </w:r>
      <w:r w:rsidRPr="00D45FD3">
        <w:fldChar w:fldCharType="begin">
          <w:fldData xml:space="preserve">PEVuZE5vdGU+PENpdGU+PEF1dGhvcj5CZXJnZXI8L0F1dGhvcj48WWVhcj4xOTg3PC9ZZWFyPjxS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LCAxNiwgMjEsIDIyLCAzMSwgMzIsIDQyLCA1MiwgNTUsIDU2LCA2MTwvc3R5bGU+PC9EaXNwbGF5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5, 16, 21, 22, 31, 32, 42, 52, 55, 56, 61</w:t>
      </w:r>
      <w:r w:rsidRPr="00D45FD3">
        <w:fldChar w:fldCharType="end"/>
      </w:r>
      <w:r w:rsidRPr="00D45FD3">
        <w:t>. Across the nine studies that compared multiple nicotine groups with a control group, five studies evaluated two nicotine doses</w:t>
      </w:r>
      <w:r w:rsidRPr="00D45FD3">
        <w:fldChar w:fldCharType="begin">
          <w:fldData xml:space="preserve">PEVuZE5vdGU+PENpdGU+PEF1dGhvcj5NYXJ0w61uZXo8L0F1dGhvcj48WWVhcj4yMDE3PC9ZZWFy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</w:fldData>
        </w:fldChar>
      </w:r>
      <w:r>
        <w:instrText xml:space="preserve"> ADDIN EN.CITE </w:instrText>
      </w:r>
      <w:r>
        <w:fldChar w:fldCharType="begin">
          <w:fldData xml:space="preserve">PEVuZE5vdGU+PENpdGU+PEF1dGhvcj5NYXJ0w61uZXo8L0F1dGhvcj48WWVhcj4yMDE3PC9ZZWFy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</w:fldData>
        </w:fldChar>
      </w:r>
      <w:r>
        <w:instrText xml:space="preserve"> ADDIN EN.CITE.DATA </w:instrText>
      </w:r>
      <w:r>
        <w:fldChar w:fldCharType="end"/>
      </w:r>
      <w:r w:rsidRPr="00D45FD3">
        <w:fldChar w:fldCharType="separate"/>
      </w:r>
      <w:r w:rsidRPr="006F50BC">
        <w:rPr>
          <w:noProof/>
          <w:vertAlign w:val="superscript"/>
        </w:rPr>
        <w:t>21, 32, 52, 55, 56</w:t>
      </w:r>
      <w:r w:rsidRPr="00D45FD3">
        <w:fldChar w:fldCharType="end"/>
      </w:r>
      <w:r w:rsidRPr="00D45FD3">
        <w:t>, one study evaluated three doses</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two studies evaluated two durations of nicotine treatment</w:t>
      </w:r>
      <w:r w:rsidRPr="00D45FD3">
        <w:fldChar w:fldCharType="begin"/>
      </w:r>
      <w:r>
        <w:instrText xml:space="preserve"> ADDIN EN.CITE &lt;EndNote&gt;&lt;Cite&gt;&lt;Author&gt;Berger&lt;/Author&gt;&lt;Year&gt;1987&lt;/Year&gt;&lt;RecNum&gt;80&lt;/RecNum&gt;&lt;DisplayText&gt;&lt;style face="superscript"&gt;5, 31&lt;/style&gt;&lt;/DisplayText&gt;&lt;record&gt;&lt;rec-number&gt;80&lt;/rec-number&gt;&lt;foreign-keys&gt;&lt;key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Cite&gt;&lt;Author&gt;Warren&lt;/Author&gt;&lt;Year&gt;2012&lt;/Year&gt;&lt;RecNum&gt;73&lt;/RecNum&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5, 31</w:t>
      </w:r>
      <w:r w:rsidRPr="00D45FD3">
        <w:fldChar w:fldCharType="end"/>
      </w:r>
      <w:r w:rsidRPr="00D45FD3">
        <w:t>, and one study evaluated two modes of nicotine administration</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One study used two modes of nicotine administration, however, the two groups were not compared to each other</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Treatment regimens, including method of nicotine administration, dose, frequency, and treatment duration are described in</w:t>
      </w:r>
      <w:r w:rsidRPr="00D45FD3">
        <w:rPr>
          <w:b/>
        </w:rPr>
        <w:t xml:space="preserve"> </w:t>
      </w:r>
      <w:r w:rsidRPr="00D45FD3">
        <w:rPr>
          <w:b/>
        </w:rPr>
        <w:fldChar w:fldCharType="begin"/>
      </w:r>
      <w:r w:rsidRPr="00D45FD3">
        <w:rPr>
          <w:b/>
        </w:rPr>
        <w:instrText xml:space="preserve"> REF _Ref105492026 \h  \* MERGEFORMAT </w:instrText>
      </w:r>
      <w:r w:rsidRPr="00D45FD3">
        <w:rPr>
          <w:b/>
        </w:rPr>
      </w:r>
      <w:r w:rsidRPr="00D45FD3">
        <w:rPr>
          <w:b/>
        </w:rPr>
        <w:fldChar w:fldCharType="separate"/>
      </w:r>
      <w:r w:rsidRPr="00A75956">
        <w:rPr>
          <w:b/>
        </w:rPr>
        <w:t xml:space="preserve">Table </w:t>
      </w:r>
      <w:r w:rsidRPr="00A75956">
        <w:rPr>
          <w:b/>
          <w:noProof/>
        </w:rPr>
        <w:t>1</w:t>
      </w:r>
      <w:r w:rsidRPr="00A75956">
        <w:rPr>
          <w:b/>
          <w:noProof/>
        </w:rPr>
        <w:noBreakHyphen/>
        <w:t>5</w:t>
      </w:r>
      <w:r w:rsidRPr="00D45FD3">
        <w:rPr>
          <w:b/>
        </w:rPr>
        <w:fldChar w:fldCharType="end"/>
      </w:r>
      <w:r w:rsidRPr="00D45FD3">
        <w:t>.</w:t>
      </w:r>
    </w:p>
    <w:p w14:paraId="7207B841" w14:textId="6AE2386F" w:rsidR="00CC2EB7" w:rsidRPr="00D45FD3" w:rsidRDefault="00CC2EB7" w:rsidP="00CC2EB7">
      <w:r w:rsidRPr="00D45FD3">
        <w:t>Across the 54 studies that evaluated tumor progression, 48 studies used mice</w:t>
      </w:r>
      <w:r w:rsidRPr="00D45FD3">
        <w:fldChar w:fldCharType="begin">
          <w:fldData xml:space="preserve">aG9yPk5hc2x1bmQsIE0uIEouPC9hdXRob3I+PGF1dGhvcj5BbGV4YW5kZXIsIFIuIEIuPC9hdXRo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PjEtNCwgNi0xNywgMTktMjEsIDIzLTM1LCA0MiwgNDMsIDQ1LTUzLCA1NS01OCwgNjE8L3N0eWxl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L0NpdGU+PENpdGU+PEF1dGhvcj5Ic3U8L0F1dGhvcj48WWVhcj4yMDIwPC9ZZWFyPjxSZWNOdW0+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==
</w:fldData>
        </w:fldChar>
      </w:r>
      <w:r>
        <w:instrText xml:space="preserve"> ADDIN EN.CITE.DATA </w:instrText>
      </w:r>
      <w:r>
        <w:fldChar w:fldCharType="end"/>
      </w:r>
      <w:r>
        <w:fldChar w:fldCharType="begin">
          <w:fldData xml:space="preserve">aG9yPk5hc2x1bmQsIE0uIEouPC9hdXRob3I+PGF1dGhvcj5BbGV4YW5kZXIsIFIuIEIuPC9hdXRo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1-4, 6-17, 19-21, 23-35, 42, 43, 45-53, 55-58, 61</w:t>
      </w:r>
      <w:r w:rsidRPr="00D45FD3">
        <w:fldChar w:fldCharType="end"/>
      </w:r>
      <w:r w:rsidRPr="00D45FD3">
        <w:t>, four studies used rats</w:t>
      </w:r>
      <w:r w:rsidRPr="00D45FD3">
        <w:fldChar w:fldCharType="begin">
          <w:fldData xml:space="preserve">PEVuZE5vdGU+PENpdGU+PEF1dGhvcj5CZXJnZXI8L0F1dGhvcj48WWVhcj4xOTg3PC9ZZWFyPjxS
ZWNOdW0+ODA8L1JlY051bT48RGlzcGxheVRleHQ+PHN0eWxlIGZhY2U9InN1cGVyc2NyaXB0Ij41
LCAxOCwgMjIsIDYwPC9zdHlsZT48L0Rpc3BsYXlUZXh0PjxyZWNvcmQ+PHJlYy1udW1iZXI+ODA8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Q2l0ZT48QXV0aG9yPkhhYnM8L0F1dGhvcj48WWVhcj4xOTg0PC9ZZWFyPjxSZWNOdW0+ODI8L1Jl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bHM+PC91cmxzPjwvcmVjb3JkPjwvQ2l0ZT48Q2l0ZT48QXV0aG9yPlN1enVraTwvQXV0aG9yPjxZ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LCAxOCwgMjIsIDYwPC9zdHlsZT48L0Rpc3BsYXlUZXh0PjxyZWNvcmQ+PHJlYy1udW1iZXI+ODA8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</w:fldData>
        </w:fldChar>
      </w:r>
      <w:r>
        <w:instrText xml:space="preserve"> ADDIN EN.CITE.DATA </w:instrText>
      </w:r>
      <w:r>
        <w:fldChar w:fldCharType="end"/>
      </w:r>
      <w:r w:rsidRPr="00D45FD3">
        <w:fldChar w:fldCharType="separate"/>
      </w:r>
      <w:r w:rsidRPr="006F50BC">
        <w:rPr>
          <w:noProof/>
          <w:vertAlign w:val="superscript"/>
        </w:rPr>
        <w:t>5, 18, 22, 60</w:t>
      </w:r>
      <w:r w:rsidRPr="00D45FD3">
        <w:fldChar w:fldCharType="end"/>
      </w:r>
      <w:r w:rsidRPr="00D45FD3">
        <w:t>, and two studies used hamsters</w:t>
      </w:r>
      <w:r w:rsidRPr="00D45FD3">
        <w:fldChar w:fldCharType="begin">
          <w:fldData xml:space="preserve">PEVuZE5vdGU+PENpdGU+PEF1dGhvcj5OaXNoaWthd2E8L0F1dGhvcj48WWVhcj4xOTkyPC9ZZWFy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</w:fldData>
        </w:fldChar>
      </w:r>
      <w:r>
        <w:instrText xml:space="preserve"> ADDIN EN.CITE </w:instrText>
      </w:r>
      <w:r>
        <w:fldChar w:fldCharType="begin">
          <w:fldData xml:space="preserve">PEVuZE5vdGU+PENpdGU+PEF1dGhvcj5OaXNoaWthd2E8L0F1dGhvcj48WWVhcj4xOTkyPC9ZZWFy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</w:fldData>
        </w:fldChar>
      </w:r>
      <w:r>
        <w:instrText xml:space="preserve"> ADDIN EN.CITE.DATA </w:instrText>
      </w:r>
      <w:r>
        <w:fldChar w:fldCharType="end"/>
      </w:r>
      <w:r w:rsidRPr="00D45FD3">
        <w:fldChar w:fldCharType="separate"/>
      </w:r>
      <w:r w:rsidRPr="006F50BC">
        <w:rPr>
          <w:noProof/>
          <w:vertAlign w:val="superscript"/>
        </w:rPr>
        <w:t>41, 54</w:t>
      </w:r>
      <w:r w:rsidRPr="00D45FD3">
        <w:fldChar w:fldCharType="end"/>
      </w:r>
      <w:r w:rsidRPr="00D45FD3">
        <w:t xml:space="preserve">. Description of the mouse models used in the included studies is provided in </w:t>
      </w:r>
      <w:r w:rsidRPr="00D45FD3">
        <w:rPr>
          <w:b/>
        </w:rPr>
        <w:t xml:space="preserve">Appendix </w:t>
      </w:r>
      <w:r>
        <w:rPr>
          <w:b/>
        </w:rPr>
        <w:t>K</w:t>
      </w:r>
      <w:r w:rsidRPr="00D45FD3">
        <w:t>.</w:t>
      </w:r>
      <w:r w:rsidRPr="00D45FD3">
        <w:rPr>
          <w:b/>
        </w:rPr>
        <w:t xml:space="preserve"> </w:t>
      </w:r>
    </w:p>
    <w:p w14:paraId="2D3483FC" w14:textId="3203CB5E" w:rsidR="00CC2EB7" w:rsidRPr="00D45FD3" w:rsidRDefault="00CC2EB7" w:rsidP="00CC2EB7">
      <w:pPr>
        <w:pStyle w:val="DocumentText"/>
      </w:pPr>
      <w:r w:rsidRPr="00D45FD3">
        <w:t>The total sample sizes across the 54 studies ranged from six</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to 360</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animals. The number of animals per group ranged from four</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to 60</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for the nicotine group, and from two</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to 60</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xml:space="preserve"> for the control group. Across the studies that reported sample size, a total of 773 animals were allocated to a nicotine group, and 572 were allocated to a control group. </w:t>
      </w:r>
    </w:p>
    <w:p w14:paraId="52B82374" w14:textId="35394FC5" w:rsidR="00CC2EB7" w:rsidRPr="00D45FD3" w:rsidRDefault="00CC2EB7" w:rsidP="00CC2EB7">
      <w:pPr>
        <w:pStyle w:val="DocumentText"/>
      </w:pPr>
      <w:r w:rsidRPr="00D45FD3">
        <w:t xml:space="preserve">The most common method of nicotine administration was oral administration in drinking water available </w:t>
      </w:r>
      <w:r w:rsidRPr="00D45FD3">
        <w:rPr>
          <w:i/>
        </w:rPr>
        <w:t xml:space="preserve">ad libitum, </w:t>
      </w:r>
      <w:r w:rsidRPr="00D45FD3">
        <w:t>which</w:t>
      </w:r>
      <w:r w:rsidRPr="00D45FD3">
        <w:rPr>
          <w:i/>
        </w:rPr>
        <w:t xml:space="preserve"> </w:t>
      </w:r>
      <w:r w:rsidRPr="00D45FD3">
        <w:t>was used in 22 studies</w:t>
      </w:r>
      <w:r w:rsidRPr="00D45FD3">
        <w:fldChar w:fldCharType="begin">
          <w:fldData xml:space="preserve">PEVuZE5vdGU+PENpdGU+PEF1dGhvcj5BbC1XYWRlaTwvQXV0aG9yPjxZZWFyPjIwMTI8L1llYXI+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PjEsIDIsIDcsIDExLCAxMiwgMTYsIDE3LCAxOSwgMjEtMjMsIDI3LCAyOSwgMzIsIDQyLCA0Mywg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</w:fldData>
        </w:fldChar>
      </w:r>
      <w:r>
        <w:instrText xml:space="preserve"> ADDIN EN.CITE.DATA </w:instrText>
      </w:r>
      <w:r>
        <w:fldChar w:fldCharType="end"/>
      </w:r>
      <w:r w:rsidRPr="00D45FD3">
        <w:fldChar w:fldCharType="separate"/>
      </w:r>
      <w:r w:rsidRPr="006F50BC">
        <w:rPr>
          <w:noProof/>
          <w:vertAlign w:val="superscript"/>
        </w:rPr>
        <w:t>1, 2, 7, 11, 12, 16, 17, 19, 21-23, 27, 29, 32, 42, 43, 49, 51, 52, 54, 56, 57</w:t>
      </w:r>
      <w:r w:rsidRPr="00D45FD3">
        <w:fldChar w:fldCharType="end"/>
      </w:r>
      <w:r w:rsidRPr="00D45FD3">
        <w:t>. Across these 22 studies, the dose of nicotine administered ranged from 50 µg/mL</w:t>
      </w:r>
      <w:r w:rsidRPr="00D45FD3">
        <w:fldChar w:fldCharType="begin">
          <w:fldData xml:space="preserve">PEVuZE5vdGU+PENpdGU+PEF1dGhvcj5Xb25nPC9BdXRob3I+PFllYXI+MjAwNzwvWWVhcj48UmVj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</w:fldData>
        </w:fldChar>
      </w:r>
      <w:r>
        <w:instrText xml:space="preserve"> ADDIN EN.CITE </w:instrText>
      </w:r>
      <w:r>
        <w:fldChar w:fldCharType="begin">
          <w:fldData xml:space="preserve">PEVuZE5vdGU+PENpdGU+PEF1dGhvcj5Xb25nPC9BdXRob3I+PFllYXI+MjAwNzwvWWVhcj48UmVj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21, 32, 52</w:t>
      </w:r>
      <w:r w:rsidRPr="00D45FD3">
        <w:fldChar w:fldCharType="end"/>
      </w:r>
      <w:r w:rsidRPr="00D45FD3">
        <w:t xml:space="preserve"> to 10 mg/mL</w:t>
      </w:r>
      <w:r w:rsidRPr="00D45FD3">
        <w:fldChar w:fldCharType="begin"/>
      </w:r>
      <w:r>
        <w:instrText xml:space="preserve"> ADDIN EN.CITE &lt;EndNote&gt;&lt;Cite&gt;&lt;Author&gt;Lee&lt;/Author&gt;&lt;Year&gt;2010&lt;/Year&gt;&lt;RecNum&gt;52&lt;/RecNum&gt;&lt;DisplayText&gt;&lt;style face="superscript"&gt;51&lt;/style&gt;&lt;/DisplayText&gt;&lt;record&gt;&lt;rec-number&gt;52&lt;/rec-number&gt;&lt;foreign-keys&gt;&lt;key app="EN" db-id="5a02psadz5xz26evzek5xpzuw929fsd9arve" timestamp="1671042965"&gt;52&lt;/key&gt;&lt;/foreign-keys&gt;&lt;ref-type name="Journal Article"&gt;17&lt;/ref-type&gt;&lt;contributors&gt;&lt;authors&gt;&lt;author&gt;Lee, C. H.&lt;/author&gt;&lt;author&gt;Huang, C. S.&lt;/author&gt;&lt;author&gt;Chen, C. S.&lt;/author&gt;&lt;author&gt;Tu, S. H.&lt;/author&gt;&lt;author&gt;Wang, Y. J.&lt;/author&gt;&lt;author&gt;Chang, Y. J.&lt;/author&gt;&lt;author&gt;Tam, K. W.&lt;/author&gt;&lt;author&gt;Wei, P. L.&lt;/author&gt;&lt;author&gt;Cheng, T. C.&lt;/author&gt;&lt;author&gt;Chu, J. S.&lt;/author&gt;&lt;author&gt;Chen, L. C.&lt;/author&gt;&lt;author&gt;Wu, C. H.&lt;/author&gt;&lt;author&gt;Ho, Y. S.&lt;/author&gt;&lt;/authors&gt;&lt;/contributors&gt;&lt;titles&gt;&lt;title&gt;Overexpression and activation of the alpha-9-nicotinic receptor during tumorigenesis in human breast epithelial cells&lt;/title&gt;&lt;secondary-title&gt;JNCI&lt;/secondary-title&gt;&lt;short-title&gt;Overexpression and activation of the alpha-9-nicotinic receptor during tumorigenesis in human breast epithelial cells&lt;/short-title&gt;&lt;/titles&gt;&lt;periodical&gt;&lt;full-title&gt;JNCI&lt;/full-title&gt;&lt;/periodical&gt;&lt;pages&gt;1322-1335&lt;/pages&gt;&lt;volume&gt;102&lt;/volume&gt;&lt;number&gt;17&lt;/number&gt;&lt;dates&gt;&lt;year&gt;2010&lt;/year&gt;&lt;/dates&gt;&lt;urls&gt;&lt;/urls&gt;&lt;/record&gt;&lt;/Cite&gt;&lt;/EndNote&gt;</w:instrText>
      </w:r>
      <w:r w:rsidRPr="00D45FD3">
        <w:fldChar w:fldCharType="separate"/>
      </w:r>
      <w:r w:rsidRPr="006F50BC">
        <w:rPr>
          <w:noProof/>
          <w:vertAlign w:val="superscript"/>
        </w:rPr>
        <w:t>51</w:t>
      </w:r>
      <w:r w:rsidRPr="00D45FD3">
        <w:fldChar w:fldCharType="end"/>
      </w:r>
      <w:r w:rsidRPr="00D45FD3">
        <w:t>, and the treatment duration ranged from 2 weeks</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to 44 weeks</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Twenty studies administered nicotine intraperitoneally</w:t>
      </w:r>
      <w:r w:rsidRPr="00D45FD3">
        <w:fldChar w:fldCharType="begin">
          <w:fldData xml:space="preserve">PEVuZE5vdGU+PENpdGU+PEF1dGhvcj5CZW48L0F1dGhvcj48WWVhcj4yMDIwPC9ZZWFyPjxSZWNO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cz48L3VybHM+PC9yZWNvcmQ+PC9DaXRlPjxDaXRlPjxBdXRob3I+TW9sZmlubzwvQXV0aG9yPjxZ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LCA4LTEwLCAxMywgMTUsIDE3LCAxOCwgMjAsIDI0LTI2LCAzMy0zNSwgNDUsIDUwLCA1OCwgNjE8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cz48L3VybHM+PC9yZWNvcmQ+PC9DaXRlPjxDaXRlPjxBdXRob3I+TW9sZmlubzwvQXV0aG9yPjxZ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3, 4, 8-10, 13, 15, 17, 18, 20, 24-26, 33-35, 45, 50, 58, 61</w:t>
      </w:r>
      <w:r w:rsidRPr="00D45FD3">
        <w:fldChar w:fldCharType="end"/>
      </w:r>
      <w:r w:rsidRPr="00D45FD3">
        <w:t>. One of these studies did not report the dose of nicotine administered</w:t>
      </w:r>
      <w:r w:rsidRPr="00D45FD3">
        <w:fldChar w:fldCharType="begin"/>
      </w:r>
      <w:r>
        <w:instrText xml:space="preserve"> ADDIN EN.CITE &lt;EndNote&gt;&lt;Cite&gt;&lt;Author&gt;Pillai&lt;/Author&gt;&lt;Year&gt;2015&lt;/Year&gt;&lt;RecNum&gt;59&lt;/RecNum&gt;&lt;DisplayText&gt;&lt;style face="superscript"&gt;20&lt;/style&gt;&lt;/DisplayText&gt;&lt;record&gt;&lt;rec-number&gt;59&lt;/rec-number&gt;&lt;foreign-keys&gt;&lt;key app="EN" db-id="5a02psadz5xz26evzek5xpzuw929fsd9arve" timestamp="1671042965"&gt;59&lt;/key&gt;&lt;/foreign-keys&gt;&lt;ref-type name="Journal Article"&gt;17&lt;/ref-type&gt;&lt;contributors&gt;&lt;authors&gt;&lt;author&gt;Pillai, S.&lt;/author&gt;&lt;author&gt;Trevino, J.&lt;/author&gt;&lt;author&gt;Rawal, B.&lt;/author&gt;&lt;author&gt;Singh, S.&lt;/author&gt;&lt;author&gt;Kovacs, M.&lt;/author&gt;&lt;author&gt;Li, X.&lt;/author&gt;&lt;author&gt;Schell, M.&lt;/author&gt;&lt;author&gt;Haura, E.&lt;/author&gt;&lt;author&gt;Bepler, G.&lt;/author&gt;&lt;author&gt;Chellappan, S.&lt;/author&gt;&lt;/authors&gt;&lt;/contributors&gt;&lt;titles&gt;&lt;title&gt;Beta-arrestin-1 mediates nicotine-induced metastasis through E2F1 target genes that modulate epithelial–mesenchymal transition&lt;/title&gt;&lt;secondary-title&gt;Cancer Research&lt;/secondary-title&gt;&lt;short-title&gt;Beta-Arrestin-1 Mediates Nicotine-Induced Metastasis through E2F1 Target Genes That Modulate Epithelial–Mesenchymal Transition&lt;/short-title&gt;&lt;/titles&gt;&lt;periodical&gt;&lt;full-title&gt;Cancer Research&lt;/full-title&gt;&lt;/periodical&gt;&lt;pages&gt;1009-1020&lt;/pages&gt;&lt;volume&gt;75&lt;/volume&gt;&lt;number&gt;6&lt;/number&gt;&lt;dates&gt;&lt;year&gt;2015&lt;/year&gt;&lt;/dates&gt;&lt;urls&gt;&lt;/urls&gt;&lt;/record&gt;&lt;/Cite&gt;&lt;/EndNote&gt;</w:instrText>
      </w:r>
      <w:r w:rsidRPr="00D45FD3">
        <w:fldChar w:fldCharType="separate"/>
      </w:r>
      <w:r w:rsidRPr="006F50BC">
        <w:rPr>
          <w:noProof/>
          <w:vertAlign w:val="superscript"/>
        </w:rPr>
        <w:t>20</w:t>
      </w:r>
      <w:r w:rsidRPr="00D45FD3">
        <w:fldChar w:fldCharType="end"/>
      </w:r>
      <w:r w:rsidRPr="00D45FD3">
        <w:t>, while another study reported administering 30 µg nicotine per mouse but the dose per body weight was not reported</w:t>
      </w:r>
      <w:r w:rsidRPr="00D45FD3">
        <w:fldChar w:fldCharType="begin"/>
      </w:r>
      <w:r>
        <w:instrText xml:space="preserve"> ADDIN EN.CITE &lt;EndNote&gt;&lt;Cite&gt;&lt;Author&gt;Shimizu&lt;/Author&gt;&lt;Year&gt;2019&lt;/Year&gt;&lt;RecNum&gt;63&lt;/RecNum&gt;&lt;DisplayText&gt;&lt;style face="superscript"&gt;58&lt;/style&gt;&lt;/DisplayText&gt;&lt;record&gt;&lt;rec-number&gt;63&lt;/rec-number&gt;&lt;foreign-keys&gt;&lt;key app="EN" db-id="5a02psadz5xz26evzek5xpzuw929fsd9arve" timestamp="1671042965"&gt;63&lt;/key&gt;&lt;/foreign-keys&gt;&lt;ref-type name="Journal Article"&gt;17&lt;/ref-type&gt;&lt;contributors&gt;&lt;authors&gt;&lt;author&gt;Shimizu, R.&lt;/author&gt;&lt;author&gt;Ibaragi, S.&lt;/author&gt;&lt;author&gt;Eguchi, T.&lt;/author&gt;&lt;author&gt;Kuwajima, D.&lt;/author&gt;&lt;author&gt;Kodama, S.&lt;/author&gt;&lt;author&gt;Nishioka, T.&lt;/author&gt;&lt;author&gt;Okui, T.&lt;/author&gt;&lt;author&gt;Obata, K.&lt;/author&gt;&lt;author&gt;Takabatake, K.&lt;/author&gt;&lt;author&gt;Kawai, H.&lt;/author&gt;&lt;author&gt;Ono, K.&lt;/author&gt;&lt;author&gt;Okamoto, K.&lt;/author&gt;&lt;author&gt;Nagatsuka, H.&lt;/author&gt;&lt;author&gt;Sasaki, A.&lt;/author&gt;&lt;/authors&gt;&lt;/contributors&gt;&lt;titles&gt;&lt;title&gt;Nicotine promotes lymph node metastasis and cetuximab resistance in head and neck squamous cell carcinoma&lt;/title&gt;&lt;secondary-title&gt;International Journal of Oncology&lt;/secondary-title&gt;&lt;short-title&gt;Nicotine promotes lymph node metastasis and cetuximab resistance in head and neck squamous cell carcinoma&lt;/short-title&gt;&lt;/titles&gt;&lt;periodical&gt;&lt;full-title&gt;International Journal of Oncology&lt;/full-title&gt;&lt;/periodical&gt;&lt;pages&gt;283-294&lt;/pages&gt;&lt;volume&gt;54&lt;/volume&gt;&lt;dates&gt;&lt;year&gt;2019&lt;/year&gt;&lt;/dates&gt;&lt;urls&gt;&lt;/urls&gt;&lt;/record&gt;&lt;/Cite&gt;&lt;/EndNote&gt;</w:instrText>
      </w:r>
      <w:r w:rsidRPr="00D45FD3">
        <w:fldChar w:fldCharType="separate"/>
      </w:r>
      <w:r w:rsidRPr="006F50BC">
        <w:rPr>
          <w:noProof/>
          <w:vertAlign w:val="superscript"/>
        </w:rPr>
        <w:t>58</w:t>
      </w:r>
      <w:r w:rsidRPr="00D45FD3">
        <w:fldChar w:fldCharType="end"/>
      </w:r>
      <w:r w:rsidRPr="00D45FD3">
        <w:t>. Across the remaining 18 studies, the dose of nicotine administered ranged from 0.25 mg/kg</w:t>
      </w:r>
      <w:r w:rsidRPr="00D45FD3">
        <w:fldChar w:fldCharType="begin"/>
      </w:r>
      <w:r>
        <w:instrText xml:space="preserve"> ADDIN EN.CITE &lt;EndNote&gt;&lt;Cite&gt;&lt;Author&gt;Kumari&lt;/Author&gt;&lt;Year&gt;2018&lt;/Year&gt;&lt;RecNum&gt;50&lt;/RecNum&gt;&lt;DisplayText&gt;&lt;style face="superscript"&gt;50&lt;/style&gt;&lt;/DisplayText&gt;&lt;record&gt;&lt;rec-number&gt;50&lt;/rec-number&gt;&lt;foreign-keys&gt;&lt;key app="EN" db-id="5a02psadz5xz26evzek5xpzuw929fsd9arve" timestamp="1671042964"&gt;50&lt;/key&gt;&lt;/foreign-keys&gt;&lt;ref-type name="Journal Article"&gt;17&lt;/ref-type&gt;&lt;contributors&gt;&lt;authors&gt;&lt;author&gt;Kumari, K.&lt;/author&gt;&lt;author&gt;Das, B.&lt;/author&gt;&lt;author&gt;Adhya, A.&lt;/author&gt;&lt;author&gt;Chaudhary, S.&lt;/author&gt;&lt;author&gt;Senapati, S.&lt;/author&gt;&lt;author&gt;Mishra, S. K.&lt;/author&gt;&lt;/authors&gt;&lt;/contributors&gt;&lt;titles&gt;&lt;title&gt;Nicotine associated breast cancer in smokers is mediated through high level of EZH2 expression which can be reversed by methyltransferase inhibitor DZNepA&lt;/title&gt;&lt;secondary-title&gt;Cell Death &amp;amp; Disease&lt;/secondary-title&gt;&lt;short-title&gt;Nicotine associated breast cancer in smokers is mediated through high level of EZH2 expression which can be reversed by methyltransferase inhibitor DZNepA&lt;/short-title&gt;&lt;/titles&gt;&lt;periodical&gt;&lt;full-title&gt;Cell Death &amp;amp; Disease&lt;/full-title&gt;&lt;/periodical&gt;&lt;pages&gt;152&lt;/pages&gt;&lt;volume&gt;9&lt;/volume&gt;&lt;dates&gt;&lt;year&gt;2018&lt;/year&gt;&lt;/dates&gt;&lt;urls&gt;&lt;/urls&gt;&lt;/record&gt;&lt;/Cite&gt;&lt;/EndNote&gt;</w:instrText>
      </w:r>
      <w:r w:rsidRPr="00D45FD3">
        <w:fldChar w:fldCharType="separate"/>
      </w:r>
      <w:r w:rsidRPr="006F50BC">
        <w:rPr>
          <w:noProof/>
          <w:vertAlign w:val="superscript"/>
        </w:rPr>
        <w:t>50</w:t>
      </w:r>
      <w:r w:rsidRPr="00D45FD3">
        <w:fldChar w:fldCharType="end"/>
      </w:r>
      <w:r w:rsidRPr="00D45FD3">
        <w:t xml:space="preserve"> to 200 mg/kg</w:t>
      </w:r>
      <w:r w:rsidRPr="00D45FD3">
        <w:fldChar w:fldCharType="begin"/>
      </w:r>
      <w:r>
        <w:instrText xml:space="preserve"> ADDIN EN.CITE &lt;EndNote&gt;&lt;Cite&gt;&lt;Author&gt;Li&lt;/Author&gt;&lt;Year&gt;2022&lt;/Year&gt;&lt;RecNum&gt;53&lt;/RecNum&gt;&lt;DisplayText&gt;&lt;style face="superscript"&gt;15&lt;/style&gt;&lt;/DisplayText&gt;&lt;record&gt;&lt;rec-number&gt;53&lt;/rec-number&gt;&lt;foreign-keys&gt;&lt;key app="EN" db-id="5a02psadz5xz26evzek5xpzuw929fsd9arve" timestamp="1671042965"&gt;53&lt;/key&gt;&lt;/foreign-keys&gt;&lt;ref-type name="Journal Article"&gt;17&lt;/ref-type&gt;&lt;contributors&gt;&lt;authors&gt;&lt;author&gt;Li, C. L.&lt;/author&gt;&lt;author&gt;Wang, C. C.&lt;/author&gt;&lt;author&gt;Pai, H. T.&lt;/author&gt;&lt;author&gt;Tu, S. L.&lt;/author&gt;&lt;author&gt;Hou, P. Y.&lt;/author&gt;&lt;author&gt;Huang, C. Y.&lt;/author&gt;&lt;author&gt;Huang, M. T.&lt;/author&gt;&lt;author&gt;Chang, Y. J.&lt;/author&gt;&lt;/authors&gt;&lt;/contributors&gt;&lt;titles&gt;&lt;title&gt;The natural compound dehydrocrenatidine attenuates nicotine-induced stemness and epithelial-mesenchymal transition in hepatocellular carcinoma by regulating a7nAChR-Jak2 signaling pathways&lt;/title&gt;&lt;secondary-title&gt;Disease Markers&lt;/secondary-title&gt;&lt;short-title&gt;The natural compound dehydrocrenatidine attenuates nicotine-induced stemness and epithelial-mesenchymal transition in hepatocellular carcinoma by regulating a7nAChR-Jak2 signaling pathways&lt;/short-title&gt;&lt;/titles&gt;&lt;periodical&gt;&lt;full-title&gt;Disease Markers&lt;/full-title&gt;&lt;/periodical&gt;&lt;pages&gt;Article ID 8316335&lt;/pages&gt;&lt;volume&gt;2022&lt;/volume&gt;&lt;dates&gt;&lt;year&gt;2022&lt;/year&gt;&lt;/dates&gt;&lt;urls&gt;&lt;/urls&gt;&lt;/record&gt;&lt;/Cite&gt;&lt;/EndNote&gt;</w:instrText>
      </w:r>
      <w:r w:rsidRPr="00D45FD3">
        <w:fldChar w:fldCharType="separate"/>
      </w:r>
      <w:r w:rsidRPr="006F50BC">
        <w:rPr>
          <w:noProof/>
          <w:vertAlign w:val="superscript"/>
        </w:rPr>
        <w:t>15</w:t>
      </w:r>
      <w:r w:rsidRPr="00D45FD3">
        <w:fldChar w:fldCharType="end"/>
      </w:r>
      <w:r w:rsidRPr="00D45FD3">
        <w:t>. Treatment duration was reported in 18 studies</w:t>
      </w:r>
      <w:r w:rsidRPr="00D45FD3">
        <w:fldChar w:fldCharType="begin">
          <w:fldData xml:space="preserve">PEVuZE5vdGU+PENpdGU+PEF1dGhvcj5CZW48L0F1dGhvcj48WWVhcj4yMDIwPC9ZZWFyPjxSZWNO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LCA4LTEwLCAxMywgMTUsIDE4LCAyMCwgMjQtMjYsIDMzLCAzNSwgNDUsIDUwLCA1OCwgNjE8L3N0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</w:fldData>
        </w:fldChar>
      </w:r>
      <w:r>
        <w:instrText xml:space="preserve"> ADDIN EN.CITE.DATA </w:instrText>
      </w:r>
      <w:r>
        <w:fldChar w:fldCharType="end"/>
      </w:r>
      <w:r w:rsidRPr="00D45FD3">
        <w:fldChar w:fldCharType="separate"/>
      </w:r>
      <w:r w:rsidRPr="006F50BC">
        <w:rPr>
          <w:noProof/>
          <w:vertAlign w:val="superscript"/>
        </w:rPr>
        <w:t>3, 4, 8-10, 13, 15, 18, 20, 24-26, 33, 35, 45, 50, 58, 61</w:t>
      </w:r>
      <w:r w:rsidRPr="00D45FD3">
        <w:fldChar w:fldCharType="end"/>
      </w:r>
      <w:r w:rsidRPr="00D45FD3">
        <w:t xml:space="preserve"> and ranged from 2 weeks</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xml:space="preserve"> to 10 weeks </w:t>
      </w:r>
      <w:r w:rsidRPr="00D45FD3">
        <w:fldChar w:fldCharType="begin">
          <w:fldData xml:space="preserve">PEVuZE5vdGU+PENpdGU+PEF1dGhvcj5IYW5ha2k8L0F1dGhvcj48WWVhcj4yMDE2PC9ZZWFyPjxS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</w:fldData>
        </w:fldChar>
      </w:r>
      <w:r>
        <w:instrText xml:space="preserve"> ADDIN EN.CITE </w:instrText>
      </w:r>
      <w:r>
        <w:fldChar w:fldCharType="begin">
          <w:fldData xml:space="preserve">PEVuZE5vdGU+PENpdGU+PEF1dGhvcj5IYW5ha2k8L0F1dGhvcj48WWVhcj4yMDE2PC9ZZWFyPjxS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</w:fldData>
        </w:fldChar>
      </w:r>
      <w:r>
        <w:instrText xml:space="preserve"> ADDIN EN.CITE.DATA </w:instrText>
      </w:r>
      <w:r>
        <w:fldChar w:fldCharType="end"/>
      </w:r>
      <w:r w:rsidRPr="00D45FD3">
        <w:fldChar w:fldCharType="separate"/>
      </w:r>
      <w:r w:rsidRPr="006F50BC">
        <w:rPr>
          <w:noProof/>
          <w:vertAlign w:val="superscript"/>
        </w:rPr>
        <w:t>13, 45, 61</w:t>
      </w:r>
      <w:r w:rsidRPr="00D45FD3">
        <w:fldChar w:fldCharType="end"/>
      </w:r>
      <w:r w:rsidRPr="00D45FD3">
        <w:t>. Eight studies administered nicotine subcutaneously</w:t>
      </w:r>
      <w:r w:rsidRPr="00D45FD3">
        <w:fldChar w:fldCharType="begin">
          <w:fldData xml:space="preserve">PEVuZE5vdGU+PENpdGU+PEF1dGhvcj5CZXJnZXI8L0F1dGhvcj48WWVhcj4xOTg3PC9ZZWFyPjxS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LCA2LCAxNCwgMzEsIDQ2LCA0NywgNTUsIDYwPC9zdHlsZT48L0Rpc3BsYXlUZXh0PjxyZWNvcmQ+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</w:fldData>
        </w:fldChar>
      </w:r>
      <w:r>
        <w:instrText xml:space="preserve"> ADDIN EN.CITE.DATA </w:instrText>
      </w:r>
      <w:r>
        <w:fldChar w:fldCharType="end"/>
      </w:r>
      <w:r w:rsidRPr="00D45FD3">
        <w:fldChar w:fldCharType="separate"/>
      </w:r>
      <w:r w:rsidRPr="006F50BC">
        <w:rPr>
          <w:noProof/>
          <w:vertAlign w:val="superscript"/>
        </w:rPr>
        <w:t>5, 6, 14, 31, 46, 47, 55, 60</w:t>
      </w:r>
      <w:r w:rsidRPr="00D45FD3">
        <w:fldChar w:fldCharType="end"/>
      </w:r>
      <w:r w:rsidRPr="00D45FD3">
        <w:t>. Five of these studies reported the nicotine dose as weight per kilogram body weight</w:t>
      </w:r>
      <w:r w:rsidRPr="00D45FD3">
        <w:fldChar w:fldCharType="begin">
          <w:fldData xml:space="preserve">PEVuZE5vdGU+PENpdGU+PEF1dGhvcj5CZXJnZXI8L0F1dGhvcj48WWVhcj4xOTg3PC9ZZWFyPjxS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==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LCA2LCAxNCwgNDcsIDYwPC9zdHlsZT48L0Rpc3BsYXlUZXh0PjxyZWNvcmQ+PHJlYy1udW1iZXI+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==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5, 6, 14, 47, 60</w:t>
      </w:r>
      <w:r w:rsidRPr="00D45FD3">
        <w:fldChar w:fldCharType="end"/>
      </w:r>
      <w:r w:rsidRPr="00D45FD3">
        <w:t>, and the dose of nicotine administered ranged from 0.4 mg/kg</w:t>
      </w:r>
      <w:r w:rsidRPr="00D45FD3">
        <w:fldChar w:fldCharType="begin"/>
      </w:r>
      <w:r>
        <w:instrText xml:space="preserve"> ADDIN EN.CITE &lt;EndNote&gt;&lt;Cite&gt;&lt;Author&gt;Berger&lt;/Author&gt;&lt;Year&gt;1987&lt;/Year&gt;&lt;RecNum&gt;80&lt;/RecNum&gt;&lt;DisplayText&gt;&lt;style face="superscript"&gt;5, 60&lt;/style&gt;&lt;/DisplayText&gt;&lt;record&gt;&lt;rec-number&gt;80&lt;/rec-number&gt;&lt;foreign-keys&gt;&lt;key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Cite&gt;&lt;Author&gt;Habs&lt;/Author&gt;&lt;Year&gt;1984&lt;/Year&gt;&lt;RecNum&gt;82&lt;/RecNum&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5, 60</w:t>
      </w:r>
      <w:r w:rsidRPr="00D45FD3">
        <w:fldChar w:fldCharType="end"/>
      </w:r>
      <w:r w:rsidRPr="00D45FD3">
        <w:t>, to 24 mg/kg</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One study administered 100 mg/mL nicotine via a continuous infusion for a total of 3.6 µL per day</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one study administered 20 µg or 200 µg nicotine per day via a continuous subcutaneous infusion</w:t>
      </w:r>
      <w:r w:rsidRPr="00D45FD3">
        <w:fldChar w:fldCharType="begin"/>
      </w:r>
      <w:r>
        <w:instrText xml:space="preserve"> ADDIN EN.CITE &lt;EndNote&gt;&lt;Cite&gt;&lt;Author&gt;Pratesi&lt;/Author&gt;&lt;Year&gt;1996&lt;/Year&gt;&lt;RecNum&gt;60&lt;/RecNum&gt;&lt;DisplayText&gt;&lt;style face="superscript"&gt;55&lt;/style&gt;&lt;/DisplayText&gt;&lt;record&gt;&lt;rec-number&gt;60&lt;/rec-number&gt;&lt;foreign-keys&gt;&lt;key app="EN" db-id="5a02psadz5xz26evzek5xpzuw929fsd9arve" timestamp="1671042965"&gt;60&lt;/key&gt;&lt;/foreign-keys&gt;&lt;ref-type name="Journal Article"&gt;17&lt;/ref-type&gt;&lt;contributors&gt;&lt;authors&gt;&lt;author&gt;Pratesi, G.&lt;/author&gt;&lt;author&gt;Cervi, S.&lt;/author&gt;&lt;author&gt;Balsari, A.&lt;/author&gt;&lt;author&gt;Bondiolotti, G.&lt;/author&gt;&lt;author&gt;Vicentini, L. M.&lt;/author&gt;&lt;/authors&gt;&lt;/contributors&gt;&lt;titles&gt;&lt;title&gt;Effect of serotonin and nIcotine on the growth of a human small cell lung cancer xenograft&lt;/title&gt;&lt;secondary-title&gt;AntiCancer Research&lt;/secondary-title&gt;&lt;short-title&gt;Effect of Serotonin and NIcotine on the Growth of a Human Small Cell Lung Cancer Xenograft&lt;/short-title&gt;&lt;/titles&gt;&lt;periodical&gt;&lt;full-title&gt;AntiCancer Research&lt;/full-title&gt;&lt;/periodical&gt;&lt;pages&gt;3615-3620&lt;/pages&gt;&lt;volume&gt;16&lt;/volume&gt;&lt;dates&gt;&lt;year&gt;1996&lt;/year&gt;&lt;/dates&gt;&lt;urls&gt;&lt;/urls&gt;&lt;/record&gt;&lt;/Cite&gt;&lt;/EndNote&gt;</w:instrText>
      </w:r>
      <w:r w:rsidRPr="00D45FD3">
        <w:fldChar w:fldCharType="separate"/>
      </w:r>
      <w:r w:rsidRPr="006F50BC">
        <w:rPr>
          <w:noProof/>
          <w:vertAlign w:val="superscript"/>
        </w:rPr>
        <w:t>55</w:t>
      </w:r>
      <w:r w:rsidRPr="00D45FD3">
        <w:fldChar w:fldCharType="end"/>
      </w:r>
      <w:r w:rsidRPr="00D45FD3">
        <w:t xml:space="preserve">, and one study administered 60 µg nicotine daily via subcutaneous injections, noting that this was the maximal tolerated dose </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Treatment duration for the subcutaneous studies ranged from 7 days</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xml:space="preserve"> to 90 days</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r w:rsidRPr="00D45FD3">
        <w:t>. Two studies of tumor progression administered nicotine buccally: one study applied a 5% solution of nicotine on the tongue of animals for 16 weeks</w:t>
      </w:r>
      <w:r w:rsidRPr="00D45FD3">
        <w:fldChar w:fldCharType="begin"/>
      </w:r>
      <w:r>
        <w:instrText xml:space="preserve"> ADDIN EN.CITE &lt;EndNote&gt;&lt;Cite&gt;&lt;Author&gt;Wang&lt;/Author&gt;&lt;Year&gt;2017&lt;/Year&gt;&lt;RecNum&gt;70&lt;/RecNum&gt;&lt;DisplayText&gt;&lt;style face="superscript"&gt;28&lt;/style&gt;&lt;/DisplayText&gt;&lt;record&gt;&lt;rec-number&gt;70&lt;/rec-number&gt;&lt;foreign-keys&gt;&lt;key app="EN" db-id="5a02psadz5xz26evzek5xpzuw929fsd9arve" timestamp="1671042966"&gt;70&lt;/key&gt;&lt;/foreign-keys&gt;&lt;ref-type name="Journal Article"&gt;17&lt;/ref-type&gt;&lt;contributors&gt;&lt;authors&gt;&lt;author&gt;Wang, C.&lt;/author&gt;&lt;author&gt;Niu, W.&lt;/author&gt;&lt;author&gt;Chen, H.&lt;/author&gt;&lt;author&gt;Shi, N.&lt;/author&gt;&lt;author&gt;He, D.&lt;/author&gt;&lt;author&gt;Zhang, M.&lt;/author&gt;&lt;author&gt;Ge, L.&lt;/author&gt;&lt;author&gt;Tian, Z.&lt;/author&gt;&lt;author&gt;Qi, M.&lt;/author&gt;&lt;author&gt;Chen, T.&lt;/author&gt;&lt;author&gt;Tang, X.&lt;/author&gt;&lt;/authors&gt;&lt;/contributors&gt;&lt;titles&gt;&lt;title&gt;Nicotine suppresses apoptosis by regulating α7nAChR/Prx1 axis in oral precancerous lesions&lt;/title&gt;&lt;secondary-title&gt;Oncotarget&lt;/secondary-title&gt;&lt;short-title&gt;Nicotine suppresses apoptosis by regulating α7nAChR/Prx1 axis in oral precancerous lesions&lt;/short-title&gt;&lt;/titles&gt;&lt;periodical&gt;&lt;full-title&gt;Oncotarget&lt;/full-title&gt;&lt;/periodical&gt;&lt;pages&gt;75065-75075&lt;/pages&gt;&lt;volume&gt;8&lt;/volume&gt;&lt;number&gt;43&lt;/number&gt;&lt;dates&gt;&lt;year&gt;2017&lt;/year&gt;&lt;/dates&gt;&lt;urls&gt;&lt;/urls&gt;&lt;/record&gt;&lt;/Cite&gt;&lt;/EndNote&gt;</w:instrText>
      </w:r>
      <w:r w:rsidRPr="00D45FD3">
        <w:fldChar w:fldCharType="separate"/>
      </w:r>
      <w:r w:rsidRPr="006F50BC">
        <w:rPr>
          <w:noProof/>
          <w:vertAlign w:val="superscript"/>
        </w:rPr>
        <w:t>28</w:t>
      </w:r>
      <w:r w:rsidRPr="00D45FD3">
        <w:fldChar w:fldCharType="end"/>
      </w:r>
      <w:r w:rsidRPr="00D45FD3">
        <w:t>, and one study applied 10 µL of nicotine, but did not specify the concentration or the duration of treatment</w:t>
      </w:r>
      <w:r w:rsidRPr="00D45FD3">
        <w:fldChar w:fldCharType="begin"/>
      </w:r>
      <w:r>
        <w:instrText xml:space="preserve"> ADDIN EN.CITE &lt;EndNote&gt;&lt;Cite&gt;&lt;Author&gt;Wang&lt;/Author&gt;&lt;Year&gt;2019&lt;/Year&gt;&lt;RecNum&gt;72&lt;/RecNum&gt;&lt;DisplayText&gt;&lt;style face="superscript"&gt;30&lt;/style&gt;&lt;/DisplayText&gt;&lt;record&gt;&lt;rec-number&gt;72&lt;/rec-number&gt;&lt;foreign-keys&gt;&lt;key app="EN" db-id="5a02psadz5xz26evzek5xpzuw929fsd9arve" timestamp="1671042966"&gt;72&lt;/key&gt;&lt;/foreign-keys&gt;&lt;ref-type name="Journal Article"&gt;17&lt;/ref-type&gt;&lt;contributors&gt;&lt;authors&gt;&lt;author&gt;Wang, M.&lt;/author&gt;&lt;author&gt;Niu, W.&lt;/author&gt;&lt;author&gt;Qi, M.&lt;/author&gt;&lt;author&gt;Chen, H.&lt;/author&gt;&lt;author&gt;Zhang, M.&lt;/author&gt;&lt;author&gt;Wang, C.&lt;/author&gt;&lt;author&gt;Ge, L.&lt;/author&gt;&lt;author&gt;Yang, J.&lt;/author&gt;&lt;author&gt;Miao, C.&lt;/author&gt;&lt;author&gt;Shi, N.&lt;/author&gt;&lt;author&gt;Chen, T.&lt;/author&gt;&lt;author&gt;Tang, X.&lt;/author&gt;&lt;/authors&gt;&lt;/contributors&gt;&lt;titles&gt;&lt;title&gt;Nicotine promotes cervical metastasis of oral cancer by regulating peroxiredoxin 1 and epithelial–mesenchymal transition in mice&lt;/title&gt;&lt;secondary-title&gt;OncoTargets and Therapy&lt;/secondary-title&gt;&lt;short-title&gt;Nicotine promotes cervical metastasis of oral cancer by regulating peroxiredoxin 1 and epithelial–mesenchymal transition in mice&lt;/short-title&gt;&lt;/titles&gt;&lt;periodical&gt;&lt;full-title&gt;OncoTargets and Therapy&lt;/full-title&gt;&lt;/periodical&gt;&lt;pages&gt;3327-3338&lt;/pages&gt;&lt;volume&gt;12&lt;/volume&gt;&lt;dates&gt;&lt;year&gt;2019&lt;/year&gt;&lt;/dates&gt;&lt;urls&gt;&lt;/urls&gt;&lt;/record&gt;&lt;/Cite&gt;&lt;/EndNote&gt;</w:instrText>
      </w:r>
      <w:r w:rsidRPr="00D45FD3">
        <w:fldChar w:fldCharType="separate"/>
      </w:r>
      <w:r w:rsidRPr="006F50BC">
        <w:rPr>
          <w:noProof/>
          <w:vertAlign w:val="superscript"/>
        </w:rPr>
        <w:t>30</w:t>
      </w:r>
      <w:r w:rsidRPr="00D45FD3">
        <w:fldChar w:fldCharType="end"/>
      </w:r>
      <w:r w:rsidRPr="00D45FD3">
        <w:t xml:space="preserve">. </w:t>
      </w:r>
    </w:p>
    <w:p w14:paraId="7D34E8DC" w14:textId="3CE25E52" w:rsidR="00CC2EB7" w:rsidRPr="00D45FD3" w:rsidRDefault="00CC2EB7" w:rsidP="00CC2EB7">
      <w:r w:rsidRPr="00D45FD3">
        <w:t>Of the four studies that used other modes of nicotine administration, one study administered nicotine via a dermal patch containing 25 mg/kg nicotine for 3 weeks</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one study administered 0.6 mg/kg nicotine intravenously five times per week for 18 days</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one study administered 20 mg/kg nicotine by gavage daily for 12 days</w:t>
      </w:r>
      <w:r w:rsidRPr="00D45FD3">
        <w:fldChar w:fldCharType="begin"/>
      </w:r>
      <w:r>
        <w:instrText xml:space="preserve"> ADDIN EN.CITE &lt;EndNote&gt;&lt;Cite&gt;&lt;Author&gt;Natori&lt;/Author&gt;&lt;Year&gt;2003&lt;/Year&gt;&lt;RecNum&gt;58&lt;/RecNum&gt;&lt;DisplayText&gt;&lt;style face="superscript"&gt;53&lt;/style&gt;&lt;/DisplayText&gt;&lt;record&gt;&lt;rec-number&gt;58&lt;/rec-number&gt;&lt;foreign-keys&gt;&lt;key app="EN" db-id="5a02psadz5xz26evzek5xpzuw929fsd9arve" timestamp="1671042965"&gt;58&lt;/key&gt;&lt;/foreign-keys&gt;&lt;ref-type name="Journal Article"&gt;17&lt;/ref-type&gt;&lt;contributors&gt;&lt;authors&gt;&lt;author&gt;Natori, T.&lt;/author&gt;&lt;author&gt;Sata, M.&lt;/author&gt;&lt;author&gt;Washida, M.&lt;/author&gt;&lt;author&gt;Hirata, Y.&lt;/author&gt;&lt;author&gt;Nagai, R.&lt;/author&gt;&lt;author&gt;Makuuchi, M.&lt;/author&gt;&lt;/authors&gt;&lt;/contributors&gt;&lt;titles&gt;&lt;title&gt;Nicotine enhances neovascularization and promotes tumor growth&lt;/title&gt;&lt;secondary-title&gt;Molecules and Cells&lt;/secondary-title&gt;&lt;short-title&gt;Nicotine enhances neovascularization and promotes tumor growth&lt;/short-title&gt;&lt;/titles&gt;&lt;periodical&gt;&lt;full-title&gt;Molecules and Cells&lt;/full-title&gt;&lt;/periodical&gt;&lt;pages&gt;143-146&lt;/pages&gt;&lt;volume&gt;16&lt;/volume&gt;&lt;number&gt;2&lt;/number&gt;&lt;dates&gt;&lt;year&gt;2003&lt;/year&gt;&lt;/dates&gt;&lt;urls&gt;&lt;/urls&gt;&lt;/record&gt;&lt;/Cite&gt;&lt;/EndNote&gt;</w:instrText>
      </w:r>
      <w:r w:rsidRPr="00D45FD3">
        <w:fldChar w:fldCharType="separate"/>
      </w:r>
      <w:r w:rsidRPr="006F50BC">
        <w:rPr>
          <w:noProof/>
          <w:vertAlign w:val="superscript"/>
        </w:rPr>
        <w:t>53</w:t>
      </w:r>
      <w:r w:rsidRPr="00D45FD3">
        <w:fldChar w:fldCharType="end"/>
      </w:r>
      <w:r w:rsidRPr="00D45FD3">
        <w:t>, and one study administered 6% nicotine solution onto the cheek pouch</w:t>
      </w:r>
      <w:r w:rsidRPr="00D45FD3">
        <w:fldChar w:fldCharType="begin"/>
      </w:r>
      <w:r>
        <w:instrText xml:space="preserve"> ADDIN EN.CITE &lt;EndNote&gt;&lt;Cite&gt;&lt;Author&gt;Chen&lt;/Author&gt;&lt;Year&gt;1990&lt;/Year&gt;&lt;RecNum&gt;81&lt;/RecNum&gt;&lt;DisplayText&gt;&lt;style face="superscript"&gt;41&lt;/style&gt;&lt;/DisplayText&gt;&lt;record&gt;&lt;rec-number&gt;81&lt;/rec-number&gt;&lt;foreign-keys&gt;&lt;key app="EN" db-id="5a02psadz5xz26evzek5xpzuw929fsd9arve" timestamp="1671042967"&gt;81&lt;/key&gt;&lt;/foreign-keys&gt;&lt;ref-type name="Journal Article"&gt;17&lt;/ref-type&gt;&lt;contributors&gt;&lt;authors&gt;&lt;author&gt;Chen, Y. P.&lt;/author&gt;&lt;author&gt;Squier, C. A.&lt;/author&gt;&lt;/authors&gt;&lt;/contributors&gt;&lt;auth-address&gt;Dows Institute for Dental Research, College of Dentistry, University of Iowa, Iowa City 52242.&lt;/auth-address&gt;&lt;titles&gt;&lt;title&gt;Effect of nicotine on 7,12-dimethylbenz[a]anthracene carcinogenesis in hamster cheek pouch&lt;/title&gt;&lt;secondary-title&gt;J Natl Cancer Inst&lt;/secondary-title&gt;&lt;/titles&gt;&lt;periodical&gt;&lt;full-title&gt;J Natl Cancer Inst&lt;/full-title&gt;&lt;/periodical&gt;&lt;pages&gt;861-4&lt;/pages&gt;&lt;volume&gt;82&lt;/volume&gt;&lt;number&gt;10&lt;/number&gt;&lt;keywords&gt;&lt;keyword&gt;9,10-Dimethyl-1,2-benzanthracene&lt;/keyword&gt;&lt;keyword&gt;Animals&lt;/keyword&gt;&lt;keyword&gt;Cheek&lt;/keyword&gt;&lt;keyword&gt;*Cocarcinogenesis&lt;/keyword&gt;&lt;keyword&gt;Cricetinae&lt;/keyword&gt;&lt;keyword&gt;Male&lt;/keyword&gt;&lt;keyword&gt;Mesocricetus&lt;/keyword&gt;&lt;keyword&gt;Mouth Neoplasms/*chemically induced&lt;/keyword&gt;&lt;keyword&gt;Nicotine/*toxicity&lt;/keyword&gt;&lt;/keywords&gt;&lt;dates&gt;&lt;year&gt;1990&lt;/year&gt;&lt;pub-dates&gt;&lt;date&gt;May 16&lt;/date&gt;&lt;/pub-dates&gt;&lt;/dates&gt;&lt;isbn&gt;0027-8874 (Print)&amp;#xD;0027-8874 (Linking)&lt;/isbn&gt;&lt;accession-num&gt;2110268&lt;/accession-num&gt;&lt;urls&gt;&lt;related-urls&gt;&lt;url&gt;https://www.ncbi.nlm.nih.gov/pubmed/2110268&lt;/url&gt;&lt;/related-urls&gt;&lt;/urls&gt;&lt;electronic-resource-num&gt;10.1093/jnci/82.10.861&lt;/electronic-resource-num&gt;&lt;/record&gt;&lt;/Cite&gt;&lt;/EndNote&gt;</w:instrText>
      </w:r>
      <w:r w:rsidRPr="00D45FD3">
        <w:fldChar w:fldCharType="separate"/>
      </w:r>
      <w:r w:rsidRPr="006F50BC">
        <w:rPr>
          <w:noProof/>
          <w:vertAlign w:val="superscript"/>
        </w:rPr>
        <w:t>41</w:t>
      </w:r>
      <w:r w:rsidRPr="00D45FD3">
        <w:fldChar w:fldCharType="end"/>
      </w:r>
      <w:r w:rsidRPr="00D45FD3">
        <w:t>. One study did not specify the method of administration, but did specify that nicotine was administered at a dose of 1.5 mg/kg daily for 4 weeks</w:t>
      </w:r>
      <w:r w:rsidRPr="00D45FD3">
        <w:fldChar w:fldCharType="begin"/>
      </w:r>
      <w:r>
        <w:instrText xml:space="preserve"> ADDIN EN.CITE &lt;EndNote&gt;&lt;Cite&gt;&lt;Author&gt;Hsu&lt;/Author&gt;&lt;Year&gt;2020&lt;/Year&gt;&lt;RecNum&gt;47&lt;/RecNum&gt;&lt;DisplayText&gt;&lt;style face="superscript"&gt;48&lt;/style&gt;&lt;/DisplayText&gt;&lt;record&gt;&lt;rec-number&gt;47&lt;/rec-number&gt;&lt;foreign-keys&gt;&lt;key app="EN" db-id="5a02psadz5xz26evzek5xpzuw929fsd9arve" timestamp="1671042964"&gt;47&lt;/key&gt;&lt;/foreign-keys&gt;&lt;ref-type name="Journal Article"&gt;17&lt;/ref-type&gt;&lt;contributors&gt;&lt;authors&gt;&lt;author&gt;Hsu, C. C.&lt;/author&gt;&lt;author&gt;Su, Y. F.&lt;/author&gt;&lt;author&gt;Tsai, K. Y.&lt;/author&gt;&lt;author&gt;Kuo, F. C.&lt;/author&gt;&lt;author&gt;Chiang, C. C.&lt;/author&gt;&lt;author&gt;Chien, C. Y.&lt;/author&gt;&lt;author&gt;Chen, Y. C.&lt;/author&gt;&lt;author&gt;Lee, C. H.&lt;/author&gt;&lt;author&gt;Y-C, Wu&lt;/author&gt;&lt;author&gt;Wang, K.&lt;/author&gt;&lt;author&gt;Liu, S. Y.&lt;/author&gt;&lt;author&gt;Shieh, Y. S.&lt;/author&gt;&lt;/authors&gt;&lt;/contributors&gt;&lt;titles&gt;&lt;title&gt;Gamma synuclein is a novel nicotine responsive protein in oral cancer malignancy&lt;/title&gt;&lt;secondary-title&gt;Cancer Cell International&lt;/secondary-title&gt;&lt;short-title&gt;Gamma synuclein is a novel nicotine responsive protein in oral cancer malignancy&lt;/short-title&gt;&lt;/titles&gt;&lt;periodical&gt;&lt;full-title&gt;Cancer Cell International&lt;/full-title&gt;&lt;/periodical&gt;&lt;pages&gt;300&lt;/pages&gt;&lt;volume&gt;20&lt;/volume&gt;&lt;dates&gt;&lt;year&gt;2020&lt;/year&gt;&lt;/dates&gt;&lt;urls&gt;&lt;/urls&gt;&lt;/record&gt;&lt;/Cite&gt;&lt;/EndNote&gt;</w:instrText>
      </w:r>
      <w:r w:rsidRPr="00D45FD3">
        <w:fldChar w:fldCharType="separate"/>
      </w:r>
      <w:r w:rsidRPr="00C7141E">
        <w:rPr>
          <w:noProof/>
          <w:vertAlign w:val="superscript"/>
        </w:rPr>
        <w:t>48</w:t>
      </w:r>
      <w:r w:rsidRPr="00D45FD3">
        <w:fldChar w:fldCharType="end"/>
      </w:r>
      <w:r w:rsidRPr="00D45FD3">
        <w:t>.</w:t>
      </w:r>
    </w:p>
    <w:p w14:paraId="71D64A50" w14:textId="380C49FB" w:rsidR="00CC2EB7" w:rsidRPr="00D45FD3" w:rsidRDefault="00CC2EB7" w:rsidP="00CC2EB7">
      <w:r w:rsidRPr="00D45FD3">
        <w:t>Across the 54 studies of tumor progression, 12 studies evaluated biomarkers of nicotine exposure</w:t>
      </w:r>
      <w:r w:rsidRPr="00D45FD3">
        <w:fldChar w:fldCharType="begin">
          <w:fldData xml:space="preserve">PEVuZE5vdGU+PENpdGU+PEF1dGhvcj5EYXZpczwvQXV0aG9yPjxZZWFyPjIwMDk8L1llYXI+PFJl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IDExLCAxMiwgMTYsIDE3LCAxOSwgMjIsIDI1LCAzMiwgNDUsIDQ2LCA1Nzwvc3R5bGU+PC9EaXNw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</w:fldData>
        </w:fldChar>
      </w:r>
      <w:r>
        <w:instrText xml:space="preserve"> ADDIN EN.CITE.DATA </w:instrText>
      </w:r>
      <w:r>
        <w:fldChar w:fldCharType="end"/>
      </w:r>
      <w:r w:rsidRPr="00D45FD3">
        <w:fldChar w:fldCharType="separate"/>
      </w:r>
      <w:r w:rsidRPr="006F50BC">
        <w:rPr>
          <w:noProof/>
          <w:vertAlign w:val="superscript"/>
        </w:rPr>
        <w:t>9, 11, 12, 16, 17, 19, 22, 25, 32, 45, 46, 57</w:t>
      </w:r>
      <w:r w:rsidRPr="00D45FD3">
        <w:fldChar w:fldCharType="end"/>
      </w:r>
      <w:r w:rsidRPr="00D45FD3">
        <w:t>. Eight of these studies administered nicotine orally via drinking water</w:t>
      </w:r>
      <w:r w:rsidRPr="00D45FD3">
        <w:fldChar w:fldCharType="begin">
          <w:fldData xml:space="preserve">PEVuZE5vdGU+PENpdGU+PEF1dGhvcj5IZWVzY2hlbjwvQXV0aG9yPjxZZWFyPjIwMDE8L1llYXI+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PjExLCAxMiwgMTYsIDE3LCAxOSwgMjIsIDMyLCA1Nzwvc3R5bGU+PC9EaXNwbGF5VGV4dD48cmVj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11, 12, 16, 17, 19, 22, 32, 57</w:t>
      </w:r>
      <w:r w:rsidRPr="00D45FD3">
        <w:fldChar w:fldCharType="end"/>
      </w:r>
      <w:r w:rsidRPr="00D45FD3">
        <w:t>. One of these studies also administered nicotine via intravenous injections</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and one study also administered it via intraperitoneal injections</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Three additional studies administered nicotine via intraperitoneal injections</w:t>
      </w:r>
      <w:r w:rsidRPr="00D45FD3">
        <w:fldChar w:fldCharType="begin">
          <w:fldData xml:space="preserve">PEVuZE5vdGU+PENpdGU+PEF1dGhvcj5EYXZpczwvQXV0aG9yPjxZZWFyPjIwMDk8L1llYXI+PFJl
Y051bT4zOTwvUmVjTnVtPjxEaXNwbGF5VGV4dD48c3R5bGUgZmFjZT0ic3VwZXJzY3JpcHQiPjks
IDI1LCA0NTwvc3R5bGU+PC9EaXNwbGF5VGV4dD48cmVjb3JkPjxyZWMtbnVtYmVyPjM5PC9yZWMt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cz48dXJscz48L3VybHM+PC9yZWNvcmQ+PC9DaXRlPjxDaXRlPjxBdXRob3I+VHlhZ2k8L0F1dGhv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IDI1LCA0NTwvc3R5bGU+PC9EaXNwbGF5VGV4dD48cmVjb3JkPjxyZWMtbnVtYmVyPjM5PC9yZWMt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cz48dXJscz48L3VybHM+PC9yZWNvcmQ+PC9DaXRlPjxDaXRlPjxBdXRob3I+VHlhZ2k8L0F1dGhv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9, 25, 45</w:t>
      </w:r>
      <w:r w:rsidRPr="00D45FD3">
        <w:fldChar w:fldCharType="end"/>
      </w:r>
      <w:r w:rsidRPr="00D45FD3">
        <w:t>, with one of these studies also administering nicotine via a dermal patch</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One study administered nicotine via subcutaneous infusions with an osmotic pump</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Of the eight studies that evaluated biomarker levels following oral administration of nicotine in drinking water, five studies evaluated levels in serum</w:t>
      </w:r>
      <w:r w:rsidRPr="00D45FD3">
        <w:fldChar w:fldCharType="begin">
          <w:fldData xml:space="preserve">PEVuZE5vdGU+PENpdGU+PEF1dGhvcj5IZWVzY2hlbjwvQXV0aG9yPjxZZWFyPjIwMDE8L1llYXI+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Y29yZD48L0NpdGU+PC9FbmROb3RlPn==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PjExLCAxNiwgMTcsIDIyLCA1Nzwvc3R5bGU+PC9EaXNwbGF5VGV4dD48cmVjb3JkPjxyZWMtbnVt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</w:fldData>
        </w:fldChar>
      </w:r>
      <w:r>
        <w:instrText xml:space="preserve"> ADDIN EN.CITE.DATA </w:instrText>
      </w:r>
      <w:r>
        <w:fldChar w:fldCharType="end"/>
      </w:r>
      <w:r w:rsidRPr="00D45FD3">
        <w:fldChar w:fldCharType="separate"/>
      </w:r>
      <w:r w:rsidRPr="006F50BC">
        <w:rPr>
          <w:noProof/>
          <w:vertAlign w:val="superscript"/>
        </w:rPr>
        <w:t>11, 16, 17, 22, 57</w:t>
      </w:r>
      <w:r w:rsidRPr="00D45FD3">
        <w:fldChar w:fldCharType="end"/>
      </w:r>
      <w:r w:rsidRPr="00D45FD3">
        <w:t>, one evaluated levels in urine</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one in plasma</w:t>
      </w:r>
      <w:r w:rsidRPr="00D45FD3">
        <w:fldChar w:fldCharType="begin"/>
      </w:r>
      <w:r>
        <w:instrText xml:space="preserve"> ADDIN EN.CITE &lt;EndNote&gt;&lt;Cite&gt;&lt;Author&gt;Wong&lt;/Author&gt;&lt;Year&gt;2007&lt;/Year&gt;&lt;RecNum&gt;74&lt;/RecNum&gt;&lt;DisplayText&gt;&lt;style face="superscript"&gt;32&lt;/style&gt;&lt;/DisplayText&gt;&lt;record&gt;&lt;rec-number&gt;74&lt;/rec-number&gt;&lt;foreign-keys&gt;&lt;key app="EN" db-id="5a02psadz5xz26evzek5xpzuw929fsd9arve" timestamp="1671042966"&gt;74&lt;/key&gt;&lt;/foreign-keys&gt;&lt;ref-type name="Journal Article"&gt;17&lt;/ref-type&gt;&lt;contributors&gt;&lt;authors&gt;&lt;author&gt;Wong, H. P. S.&lt;/author&gt;&lt;author&gt;Yu, Le&lt;/author&gt;&lt;author&gt;Lam, E. K. Y.&lt;/author&gt;&lt;author&gt;Tai, E. K. K.&lt;/author&gt;&lt;author&gt;Wu, W. K. K.&lt;/author&gt;&lt;author&gt;Cho, C. H.&lt;/author&gt;&lt;/authors&gt;&lt;/contributors&gt;&lt;titles&gt;&lt;title&gt;Nicotine promotes colon tumor growth and angiogenesis through b-adrenergic activation&lt;/title&gt;&lt;secondary-title&gt;Toxicological Sciences&lt;/secondary-title&gt;&lt;short-title&gt;Nicotine Promotes Colon Tumor Growth and Angiogenesis through b-Adrenergic Activation&lt;/short-title&gt;&lt;/titles&gt;&lt;periodical&gt;&lt;full-title&gt;Toxicological Sciences&lt;/full-title&gt;&lt;/periodical&gt;&lt;pages&gt;279-287&lt;/pages&gt;&lt;volume&gt;97&lt;/volume&gt;&lt;number&gt;2&lt;/number&gt;&lt;dates&gt;&lt;year&gt;2007&lt;/year&gt;&lt;/dates&gt;&lt;urls&gt;&lt;/urls&gt;&lt;/record&gt;&lt;/Cite&gt;&lt;/EndNote&gt;</w:instrText>
      </w:r>
      <w:r w:rsidRPr="00D45FD3">
        <w:fldChar w:fldCharType="separate"/>
      </w:r>
      <w:r w:rsidRPr="006F50BC">
        <w:rPr>
          <w:noProof/>
          <w:vertAlign w:val="superscript"/>
        </w:rPr>
        <w:t>32</w:t>
      </w:r>
      <w:r w:rsidRPr="00D45FD3">
        <w:fldChar w:fldCharType="end"/>
      </w:r>
      <w:r w:rsidRPr="00D45FD3">
        <w:t>, and one in both urine and plasma</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In four of the five studies assessing serum, nicotine was administered at a dose of 100 µg/mL and serum levels of cotinine were assessed</w:t>
      </w:r>
      <w:r w:rsidRPr="00D45FD3">
        <w:fldChar w:fldCharType="begin">
          <w:fldData xml:space="preserve">PEVuZE5vdGU+PENpdGU+PEF1dGhvcj5IZWVzY2hlbjwvQXV0aG9yPjxZZWFyPjIwMDE8L1llYXI+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PjExLCAxNiwgMTcsIDU3PC9zdHlsZT48L0Rpc3BsYXlUZXh0PjxyZWNvcmQ+PHJlYy1udW1iZXI+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</w:fldData>
        </w:fldChar>
      </w:r>
      <w:r>
        <w:instrText xml:space="preserve"> ADDIN EN.CITE.DATA </w:instrText>
      </w:r>
      <w:r>
        <w:fldChar w:fldCharType="end"/>
      </w:r>
      <w:r w:rsidRPr="00D45FD3">
        <w:fldChar w:fldCharType="separate"/>
      </w:r>
      <w:r w:rsidRPr="006F50BC">
        <w:rPr>
          <w:noProof/>
          <w:vertAlign w:val="superscript"/>
        </w:rPr>
        <w:t>11, 16, 17, 57</w:t>
      </w:r>
      <w:r w:rsidRPr="00D45FD3">
        <w:fldChar w:fldCharType="end"/>
      </w:r>
      <w:r w:rsidRPr="00D45FD3">
        <w:t>. The mean serum cotinine concentration ranged from 36.75±5.50 ng/mL</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xml:space="preserve"> to 216.5 ng/mL (95% CI: 189.9-236.2 ng/mL)</w:t>
      </w:r>
      <w:r w:rsidRPr="00D45FD3">
        <w:fldChar w:fldCharType="begin"/>
      </w:r>
      <w:r>
        <w:instrText xml:space="preserve"> ADDIN EN.CITE &lt;EndNote&gt;&lt;Cite&gt;&lt;Author&gt;Heeschen&lt;/Author&gt;&lt;Year&gt;2001&lt;/Year&gt;&lt;RecNum&gt;45&lt;/RecNum&gt;&lt;DisplayText&gt;&lt;style face="superscript"&gt;11&lt;/style&gt;&lt;/DisplayText&gt;&lt;record&gt;&lt;rec-number&gt;45&lt;/rec-number&gt;&lt;foreign-keys&gt;&lt;key app="EN" db-id="5a02psadz5xz26evzek5xpzuw929fsd9arve" timestamp="1671042964"&gt;45&lt;/key&gt;&lt;/foreign-keys&gt;&lt;ref-type name="Journal Article"&gt;17&lt;/ref-type&gt;&lt;contributors&gt;&lt;authors&gt;&lt;author&gt;Heeschen, C.&lt;/author&gt;&lt;author&gt;Jang, J.&lt;/author&gt;&lt;author&gt;Weis, M.&lt;/author&gt;&lt;author&gt;Pathak, A.&lt;/author&gt;&lt;author&gt;Kaji, S.&lt;/author&gt;&lt;author&gt;Hu, R. S.&lt;/author&gt;&lt;author&gt;Tsao, P. S.&lt;/author&gt;&lt;author&gt;Johnson, F. L.&lt;/author&gt;&lt;author&gt;Cooke, J. P.&lt;/author&gt;&lt;/authors&gt;&lt;/contributors&gt;&lt;titles&gt;&lt;title&gt;Nicotine stimulates angiogenesis and promotes tumor growth and atherosclerosis&lt;/title&gt;&lt;secondary-title&gt;Nature&lt;/secondary-title&gt;&lt;short-title&gt;Nicotine stimulates angiogenesis and promotes tumor growth and atherosclerosis&lt;/short-title&gt;&lt;/titles&gt;&lt;periodical&gt;&lt;full-title&gt;Nature&lt;/full-title&gt;&lt;/periodical&gt;&lt;pages&gt;833-839&lt;/pages&gt;&lt;volume&gt;7&lt;/volume&gt;&lt;number&gt;7&lt;/number&gt;&lt;dates&gt;&lt;year&gt;2001&lt;/year&gt;&lt;/dates&gt;&lt;urls&gt;&lt;/urls&gt;&lt;/record&gt;&lt;/Cite&gt;&lt;/EndNote&gt;</w:instrText>
      </w:r>
      <w:r w:rsidRPr="00D45FD3">
        <w:fldChar w:fldCharType="separate"/>
      </w:r>
      <w:r w:rsidRPr="006F50BC">
        <w:rPr>
          <w:noProof/>
          <w:vertAlign w:val="superscript"/>
        </w:rPr>
        <w:t>11</w:t>
      </w:r>
      <w:r w:rsidRPr="00D45FD3">
        <w:fldChar w:fldCharType="end"/>
      </w:r>
      <w:r w:rsidRPr="00D45FD3">
        <w:t>. One of the studies observed a mean serum cotinine concentration of 137 ng/mL, and indicated that the serum levels were comparable to those in 22 mg nicotine patch users</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and one study reported that the mean serum cotinine concentration was 54.98 ng/mL (range: 0-254.13 ng/mL), and the mean serum nicotine concentration was 13.48 ng/mL (range: 1.17-76.66 ng/mL) during the 4 weeks of treatment</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 In the same study, the control group had a mean serum cotinine concentration of 0 ng/mL (range NA), and a mean nicotine concentration of 2.278 ng/mL (range: 1.34-3.07 ng/mL)</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 In the remaining study assessing serum, nicotine was administered orally in drinking water at a dose of 10 ppm, 20 ppm, and 40 ppm</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The mean serum cotinine concentration was 83.8±5.3 ng/mL after administration of 10 ppm nicotine, 199.5±10.5 ng/mL after administration of 20 ppm, and 347.3±15.9 ng/mL after administration of 40 ppm nicotine. According to the investigators, at the higher doses these levels were comparable to those of active smokers, which they stated range from 250 to 300 ng/mL</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One of the above studies that assessed serum cotinine levels also reported a mean serum concentration of nicotine of 54.98 ng/mL after oral administration of nicotine in drinking water (100 µg/mL for 21 days)</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w:t>
      </w:r>
    </w:p>
    <w:p w14:paraId="44EDCBC9" w14:textId="2269CE8A" w:rsidR="00CC2EB7" w:rsidRPr="00D45FD3" w:rsidRDefault="00CC2EB7" w:rsidP="00CC2EB7">
      <w:r w:rsidRPr="00D45FD3">
        <w:t>Two studies evaluated urine concentrations of biomarkers of exposure following oral administration of nicotine in drinking water</w:t>
      </w:r>
      <w:r w:rsidRPr="00D45FD3">
        <w:fldChar w:fldCharType="begin">
          <w:fldData xml:space="preserve">PEVuZE5vdGU+PENpdGU+PEF1dGhvcj5IZXJtYW5uPC9BdXRob3I+PFllYXI+MjAxNDwvWWVhcj48
UmVjTnVtPjQ2PC9SZWNOdW0+PERpc3BsYXlUZXh0PjxzdHlsZSBmYWNlPSJzdXBlcnNjcmlwdCI+
MTIsIDE5PC9zdHlsZT48L0Rpc3BsYXlUZXh0PjxyZWNvcmQ+PHJlYy1udW1iZXI+NDY8L3JlYy1u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YXRlcz48dXJscz48L3VybHM+PC9yZWNvcmQ+PC9DaXRlPjwvRW5kTm90ZT4A
</w:fldData>
        </w:fldChar>
      </w:r>
      <w:r>
        <w:instrText xml:space="preserve"> ADDIN EN.CITE </w:instrText>
      </w:r>
      <w:r>
        <w:fldChar w:fldCharType="begin">
          <w:fldData xml:space="preserve">PEVuZE5vdGU+PENpdGU+PEF1dGhvcj5IZXJtYW5uPC9BdXRob3I+PFllYXI+MjAxNDwvWWVhcj48
UmVjTnVtPjQ2PC9SZWNOdW0+PERpc3BsYXlUZXh0PjxzdHlsZSBmYWNlPSJzdXBlcnNjcmlwdCI+
MTIsIDE5PC9zdHlsZT48L0Rpc3BsYXlUZXh0PjxyZWNvcmQ+PHJlYy1udW1iZXI+NDY8L3JlYy1u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dXJscz48L3VybHM+PC9yZWNvcmQ+PC9DaXRlPjxDaXRlPjxBdXRob3I+TXVycGh5PC9BdXRob3I+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</w:fldData>
        </w:fldChar>
      </w:r>
      <w:r>
        <w:instrText xml:space="preserve"> ADDIN EN.CITE.DATA </w:instrText>
      </w:r>
      <w:r>
        <w:fldChar w:fldCharType="end"/>
      </w:r>
      <w:r w:rsidRPr="00D45FD3">
        <w:fldChar w:fldCharType="separate"/>
      </w:r>
      <w:r w:rsidRPr="006F50BC">
        <w:rPr>
          <w:noProof/>
          <w:vertAlign w:val="superscript"/>
        </w:rPr>
        <w:t>12, 19</w:t>
      </w:r>
      <w:r w:rsidRPr="00D45FD3">
        <w:fldChar w:fldCharType="end"/>
      </w:r>
      <w:r w:rsidRPr="00D45FD3">
        <w:t xml:space="preserve">. One study, in which 100 µL nicotine was administered for 2 weeks, represented cotinine concentrations graphically without providing specific values </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However, the study noted that cotinine levels were comparable to those in intermediate smokers, and were approximately 200 ng/mL. In the other study, administration of 200 µg/mL nicotine resulted in a mean urine concentration of cotinine of 5,910±4,140 ng/mL, a mean nicotine concentration of 840±714 ng/mL, and a mean trans-3’-hydroxycotinine concentration of 37,800±19,400 ng/mL at 5 months</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The same study also reported plasma levels of biomarkers of nicotine exposure at 44 weeks: mean cotinine concentration of 29±0.19 ng/mL; mean nicotine concentration of 0.26±0.28 ng/mL; and, mean trans-3’-hydroxycotinine concentration of</w:t>
      </w:r>
      <w:r>
        <w:t xml:space="preserve"> </w:t>
      </w:r>
      <w:r w:rsidRPr="00D45FD3">
        <w:t>62±28 ng/mL</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One other study in which nicotine was administered orally in drinking water reported plasma levels of cotinine</w:t>
      </w:r>
      <w:r w:rsidRPr="00D45FD3">
        <w:fldChar w:fldCharType="begin"/>
      </w:r>
      <w:r>
        <w:instrText xml:space="preserve"> ADDIN EN.CITE &lt;EndNote&gt;&lt;Cite&gt;&lt;Author&gt;Wong&lt;/Author&gt;&lt;Year&gt;2007&lt;/Year&gt;&lt;RecNum&gt;74&lt;/RecNum&gt;&lt;DisplayText&gt;&lt;style face="superscript"&gt;32&lt;/style&gt;&lt;/DisplayText&gt;&lt;record&gt;&lt;rec-number&gt;74&lt;/rec-number&gt;&lt;foreign-keys&gt;&lt;key app="EN" db-id="5a02psadz5xz26evzek5xpzuw929fsd9arve" timestamp="1671042966"&gt;74&lt;/key&gt;&lt;/foreign-keys&gt;&lt;ref-type name="Journal Article"&gt;17&lt;/ref-type&gt;&lt;contributors&gt;&lt;authors&gt;&lt;author&gt;Wong, H. P. S.&lt;/author&gt;&lt;author&gt;Yu, Le&lt;/author&gt;&lt;author&gt;Lam, E. K. Y.&lt;/author&gt;&lt;author&gt;Tai, E. K. K.&lt;/author&gt;&lt;author&gt;Wu, W. K. K.&lt;/author&gt;&lt;author&gt;Cho, C. H.&lt;/author&gt;&lt;/authors&gt;&lt;/contributors&gt;&lt;titles&gt;&lt;title&gt;Nicotine promotes colon tumor growth and angiogenesis through b-adrenergic activation&lt;/title&gt;&lt;secondary-title&gt;Toxicological Sciences&lt;/secondary-title&gt;&lt;short-title&gt;Nicotine Promotes Colon Tumor Growth and Angiogenesis through b-Adrenergic Activation&lt;/short-title&gt;&lt;/titles&gt;&lt;periodical&gt;&lt;full-title&gt;Toxicological Sciences&lt;/full-title&gt;&lt;/periodical&gt;&lt;pages&gt;279-287&lt;/pages&gt;&lt;volume&gt;97&lt;/volume&gt;&lt;number&gt;2&lt;/number&gt;&lt;dates&gt;&lt;year&gt;2007&lt;/year&gt;&lt;/dates&gt;&lt;urls&gt;&lt;/urls&gt;&lt;/record&gt;&lt;/Cite&gt;&lt;/EndNote&gt;</w:instrText>
      </w:r>
      <w:r w:rsidRPr="00D45FD3">
        <w:fldChar w:fldCharType="separate"/>
      </w:r>
      <w:r w:rsidRPr="006F50BC">
        <w:rPr>
          <w:noProof/>
          <w:vertAlign w:val="superscript"/>
        </w:rPr>
        <w:t>32</w:t>
      </w:r>
      <w:r w:rsidRPr="00D45FD3">
        <w:fldChar w:fldCharType="end"/>
      </w:r>
      <w:r w:rsidRPr="00D45FD3">
        <w:t>. The average cotinine concentration in plasma was 43.2±7.10 ng/mL after administration of 50 µg/mL nicotine for 25 days, and 169.4±12.21 ng/mL after administration of 200 µg/mL nicotine for 25 days</w:t>
      </w:r>
      <w:r w:rsidRPr="00D45FD3">
        <w:fldChar w:fldCharType="begin"/>
      </w:r>
      <w:r>
        <w:instrText xml:space="preserve"> ADDIN EN.CITE &lt;EndNote&gt;&lt;Cite&gt;&lt;Author&gt;Wong&lt;/Author&gt;&lt;Year&gt;2007&lt;/Year&gt;&lt;RecNum&gt;74&lt;/RecNum&gt;&lt;DisplayText&gt;&lt;style face="superscript"&gt;32&lt;/style&gt;&lt;/DisplayText&gt;&lt;record&gt;&lt;rec-number&gt;74&lt;/rec-number&gt;&lt;foreign-keys&gt;&lt;key app="EN" db-id="5a02psadz5xz26evzek5xpzuw929fsd9arve" timestamp="1671042966"&gt;74&lt;/key&gt;&lt;/foreign-keys&gt;&lt;ref-type name="Journal Article"&gt;17&lt;/ref-type&gt;&lt;contributors&gt;&lt;authors&gt;&lt;author&gt;Wong, H. P. S.&lt;/author&gt;&lt;author&gt;Yu, Le&lt;/author&gt;&lt;author&gt;Lam, E. K. Y.&lt;/author&gt;&lt;author&gt;Tai, E. K. K.&lt;/author&gt;&lt;author&gt;Wu, W. K. K.&lt;/author&gt;&lt;author&gt;Cho, C. H.&lt;/author&gt;&lt;/authors&gt;&lt;/contributors&gt;&lt;titles&gt;&lt;title&gt;Nicotine promotes colon tumor growth and angiogenesis through b-adrenergic activation&lt;/title&gt;&lt;secondary-title&gt;Toxicological Sciences&lt;/secondary-title&gt;&lt;short-title&gt;Nicotine Promotes Colon Tumor Growth and Angiogenesis through b-Adrenergic Activation&lt;/short-title&gt;&lt;/titles&gt;&lt;periodical&gt;&lt;full-title&gt;Toxicological Sciences&lt;/full-title&gt;&lt;/periodical&gt;&lt;pages&gt;279-287&lt;/pages&gt;&lt;volume&gt;97&lt;/volume&gt;&lt;number&gt;2&lt;/number&gt;&lt;dates&gt;&lt;year&gt;2007&lt;/year&gt;&lt;/dates&gt;&lt;urls&gt;&lt;/urls&gt;&lt;/record&gt;&lt;/Cite&gt;&lt;/EndNote&gt;</w:instrText>
      </w:r>
      <w:r w:rsidRPr="00D45FD3">
        <w:fldChar w:fldCharType="separate"/>
      </w:r>
      <w:r w:rsidRPr="006F50BC">
        <w:rPr>
          <w:noProof/>
          <w:vertAlign w:val="superscript"/>
        </w:rPr>
        <w:t>32</w:t>
      </w:r>
      <w:r w:rsidRPr="00D45FD3">
        <w:fldChar w:fldCharType="end"/>
      </w:r>
      <w:r w:rsidRPr="00D45FD3">
        <w:t>. The doses of nicotine used mimicked the daily intakes of cigarettes in smokers reported in previous studies.</w:t>
      </w:r>
    </w:p>
    <w:p w14:paraId="71AFA712" w14:textId="1B7A26CA" w:rsidR="00CC2EB7" w:rsidRPr="00D45FD3" w:rsidRDefault="00CC2EB7" w:rsidP="00CC2EB7">
      <w:r w:rsidRPr="00D45FD3">
        <w:t>Three studies evaluated cotinine levels following intraperitoneal administration of nicotine</w:t>
      </w:r>
      <w:r w:rsidRPr="00D45FD3">
        <w:fldChar w:fldCharType="begin">
          <w:fldData xml:space="preserve">PEVuZE5vdGU+PENpdGU+PEF1dGhvcj5EYXZpczwvQXV0aG9yPjxZZWFyPjIwMDk8L1llYXI+PFJl
Y051bT4zOTwvUmVjTnVtPjxEaXNwbGF5VGV4dD48c3R5bGUgZmFjZT0ic3VwZXJzY3JpcHQiPjks
IDI1LCA0NTwvc3R5bGU+PC9EaXNwbGF5VGV4dD48cmVjb3JkPjxyZWMtbnVtYmVyPjM5PC9yZWMt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cz48dXJscz48L3VybHM+PC9yZWNvcmQ+PC9DaXRlPjxDaXRlPjxBdXRob3I+VHlhZ2k8L0F1dGhv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IDI1LCA0NTwvc3R5bGU+PC9EaXNwbGF5VGV4dD48cmVjb3JkPjxyZWMtbnVtYmVyPjM5PC9yZWMt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b3I+SGFuYWtpPC9BdXRob3I+PFllYXI+MjAxNjwvWWVhcj48UmVjTnVtPjQyPC9SZWNOdW0+PHJl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9, 25, 45</w:t>
      </w:r>
      <w:r w:rsidRPr="00D45FD3">
        <w:fldChar w:fldCharType="end"/>
      </w:r>
      <w:r w:rsidRPr="00D45FD3">
        <w:t>. One of these studies represented serum cotinine concentrations graphically without providing specific values, noting that serum cotinine levels were comparable to those in adult smokers</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In another study, intraperitoneal administration of 1 mg/kg nicotine three times per week for 5 weeks resulted in a urine cotinine concentration of 3,000 ng/mL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The study authors noted that previous studies showed that cotinine concentrations in smokers range from 1,500 ng/mL to 8,000 ng/mL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In the third study, 1 mg/kg of nicotine was administered three times per week for 10 weeks and the mean serum cotinine concentration was 1,635±142.22 pg/mL</w:t>
      </w:r>
      <w:r w:rsidRPr="00D45FD3">
        <w:fldChar w:fldCharType="begin"/>
      </w:r>
      <w:r>
        <w:instrText xml:space="preserve"> ADDIN EN.CITE &lt;EndNote&gt;&lt;Cite&gt;&lt;Author&gt;Hanaki&lt;/Author&gt;&lt;Year&gt;2016&lt;/Year&gt;&lt;RecNum&gt;42&lt;/RecNum&gt;&lt;DisplayText&gt;&lt;style face="superscript"&gt;45&lt;/style&gt;&lt;/DisplayText&gt;&lt;record&gt;&lt;rec-number&gt;42&lt;/rec-number&gt;&lt;foreign-keys&gt;&lt;key app="EN" db-id="5a02psadz5xz26evzek5xpzuw929fsd9arve" timestamp="1671042964"&gt;42&lt;/key&gt;&lt;/foreign-keys&gt;&lt;ref-type name="Journal Article"&gt;17&lt;/ref-type&gt;&lt;contributors&gt;&lt;authors&gt;&lt;author&gt;Hanaki, T.&lt;/author&gt;&lt;author&gt;Horikoshi, Y.&lt;/author&gt;&lt;author&gt;Nakaso, K.&lt;/author&gt;&lt;author&gt;Nakasone, M.&lt;/author&gt;&lt;author&gt;Kitagawa, Y.&lt;/author&gt;&lt;author&gt;Amisaki, M.&lt;/author&gt;&lt;author&gt;Arai, Y.&lt;/author&gt;&lt;author&gt;Tokuyasu, N.&lt;/author&gt;&lt;author&gt;Sakamoto, T.&lt;/author&gt;&lt;author&gt;Honjo, S.&lt;/author&gt;&lt;author&gt;Saito, H.&lt;/author&gt;&lt;author&gt;Ikeguchi, M.&lt;/author&gt;&lt;author&gt;Yamashita, K.&lt;/author&gt;&lt;author&gt;Ohno, S.&lt;/author&gt;&lt;author&gt;Matsura, T.&lt;/author&gt;&lt;/authors&gt;&lt;/contributors&gt;&lt;titles&gt;&lt;title&gt;Nicotine enhances the malignant potential of human pancreatic cancer cells via activation of atypical protein kinase C&lt;/title&gt;&lt;secondary-title&gt;Biochimica et Biophysica Acta&lt;/secondary-title&gt;&lt;short-title&gt;Nicotine enhances the malignant potential of human pancreatic cancer cells via activation of atypical protein kinase C&lt;/short-title&gt;&lt;/titles&gt;&lt;periodical&gt;&lt;full-title&gt;Biochimica et Biophysica Acta&lt;/full-title&gt;&lt;/periodical&gt;&lt;pages&gt;2404-2415&lt;/pages&gt;&lt;volume&gt;1860&lt;/volume&gt;&lt;number&gt;11PtA&lt;/number&gt;&lt;dates&gt;&lt;year&gt;2016&lt;/year&gt;&lt;/dates&gt;&lt;urls&gt;&lt;/urls&gt;&lt;/record&gt;&lt;/Cite&gt;&lt;/EndNote&gt;</w:instrText>
      </w:r>
      <w:r w:rsidRPr="00D45FD3">
        <w:fldChar w:fldCharType="separate"/>
      </w:r>
      <w:r w:rsidRPr="006F50BC">
        <w:rPr>
          <w:noProof/>
          <w:vertAlign w:val="superscript"/>
        </w:rPr>
        <w:t>45</w:t>
      </w:r>
      <w:r w:rsidRPr="00D45FD3">
        <w:fldChar w:fldCharType="end"/>
      </w:r>
      <w:r w:rsidRPr="00D45FD3">
        <w:t xml:space="preserve">. </w:t>
      </w:r>
    </w:p>
    <w:p w14:paraId="7AA9618F" w14:textId="75649988" w:rsidR="00CC2EB7" w:rsidRPr="00D45FD3" w:rsidRDefault="00CC2EB7" w:rsidP="00CC2EB7">
      <w:r w:rsidRPr="00D45FD3">
        <w:t>In one of the studies in which nicotine was administered intraperitoneally, a separate group of animals also received nicotine (25 mg/kg daily) via a dermal patch, resulting in a urine cotinine concentration of 5,000 ng/mL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xml:space="preserve"> (time of urine cotinine assessment was not specified). </w:t>
      </w:r>
    </w:p>
    <w:p w14:paraId="4F10AD40" w14:textId="004E4B02" w:rsidR="00CC2EB7" w:rsidRPr="00D45FD3" w:rsidRDefault="00CC2EB7" w:rsidP="00CC2EB7">
      <w:r w:rsidRPr="00D45FD3">
        <w:t>One study administered nicotine (100 mg/mL; 3.6 µL/day)</w:t>
      </w:r>
      <w:r w:rsidRPr="00D45FD3" w:rsidDel="00F41C37">
        <w:t xml:space="preserve"> </w:t>
      </w:r>
      <w:r w:rsidRPr="00D45FD3">
        <w:t>subcutaneously using an osmotic pump for 6 weeks</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The study reported that mean plasma nicotine levels were about 100 to 200 ng/mL (0.6-1.2 mM) after infusion of approximately 2 to 4 mg/kg/hr of drug, and about 45 ng/mL (280 nM) after infusion of approximately</w:t>
      </w:r>
      <w:r w:rsidRPr="00D45FD3" w:rsidDel="00F41C37">
        <w:t xml:space="preserve"> </w:t>
      </w:r>
      <w:r w:rsidRPr="00D45FD3">
        <w:t>0.5 mg/kg/hr, noting that these plasma nicotine levels were comparable to those of human smokers, which range from 10 to 50 ng/mL (60</w:t>
      </w:r>
      <w:r w:rsidRPr="00D45FD3">
        <w:noBreakHyphen/>
        <w:t>310 nM). However, it was unclear if plasma nicotine levels were measured in this study, or if these values were extrapolated from previous studies.</w:t>
      </w:r>
      <w:r>
        <w:t xml:space="preserve"> </w:t>
      </w:r>
    </w:p>
    <w:p w14:paraId="4DD3454B" w14:textId="5ECA86DC" w:rsidR="00CC2EB7" w:rsidRPr="00D45FD3" w:rsidRDefault="00CC2EB7" w:rsidP="00CC2EB7">
      <w:r w:rsidRPr="00D45FD3">
        <w:t>One study administered nicotine (0.6 mg/kg) intravenously five times per week for 18 days, and reported that the mean serum cotinine concentration was 372.37±42.3 ng/mL</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w:t>
      </w:r>
      <w:r>
        <w:t xml:space="preserve"> </w:t>
      </w:r>
    </w:p>
    <w:p w14:paraId="3D162E4E" w14:textId="49A3F741" w:rsidR="00CC2EB7" w:rsidRPr="00D45FD3" w:rsidRDefault="00CC2EB7" w:rsidP="00CC2EB7">
      <w:r w:rsidRPr="00D45FD3">
        <w:t>Six additional studies did not evaluate biomarkers of nicotine exposure, however, they related the dose of nicotine administered to levels observed in human smokers</w:t>
      </w:r>
      <w:r w:rsidRPr="00D45FD3">
        <w:fldChar w:fldCharType="begin">
          <w:fldData xml:space="preserve">PEVuZE5vdGU+PENpdGU+PEF1dGhvcj5BbC1XYWRlaTwvQXV0aG9yPjxZZWFyPjIwMTI8L1llYXI+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ZT48QXV0aG9yPkJlbjwvQXV0aG9yPjxZZWFyPjIwMjA8L1llYXI+PFJlY051bT4zNTwvUmVjTnVt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dGVzPjx1cmxzPjwvdXJscz48L3JlY29yZD48L0NpdGU+PENpdGU+PEF1dGhvcj5Jc2thbmRhcjwv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PjEsIDIsIDQsIDE4LCAyMSwgMzEsIDU4LCA2MTwvc3R5bGU+PC9EaXNwbGF5VGV4dD48cmVjb3Jk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dGVzPjx1cmxzPjwvdXJscz48L3JlY29yZD48L0NpdGU+PENpdGU+PEF1dGhvcj5Jc2thbmRhcjwv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1, 2, 4, 18, 21, 31, 58, 61</w:t>
      </w:r>
      <w:r w:rsidRPr="00D45FD3">
        <w:fldChar w:fldCharType="end"/>
      </w:r>
      <w:r w:rsidRPr="00D45FD3">
        <w:t>. Two of these studies reported that the dose of nicotine administered corresponded to levels observed in heavy smokers</w:t>
      </w:r>
      <w:r w:rsidRPr="00D45FD3">
        <w:fldChar w:fldCharType="begin">
          <w:fldData xml:space="preserve">PEVuZE5vdGU+PENpdGU+PEF1dGhvcj5BbC1XYWRlaTwvQXV0aG9yPjxZZWFyPjIwMTI8L1llYXI+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PjEsIDI8L3N0eWxlPjwvRGlzcGxheVRleHQ+PHJlY29yZD48cmVjLW51bWJlcj4zMjwvcmVjLW51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</w:fldData>
        </w:fldChar>
      </w:r>
      <w:r>
        <w:instrText xml:space="preserve"> ADDIN EN.CITE.DATA </w:instrText>
      </w:r>
      <w:r>
        <w:fldChar w:fldCharType="end"/>
      </w:r>
      <w:r w:rsidRPr="00D45FD3">
        <w:fldChar w:fldCharType="separate"/>
      </w:r>
      <w:r w:rsidRPr="006F50BC">
        <w:rPr>
          <w:noProof/>
          <w:vertAlign w:val="superscript"/>
        </w:rPr>
        <w:t>1, 2</w:t>
      </w:r>
      <w:r w:rsidRPr="00D45FD3">
        <w:fldChar w:fldCharType="end"/>
      </w:r>
      <w:r w:rsidRPr="00D45FD3">
        <w:t>, two studies used doses that corresponded to nicotine levels in smokers without specifying the amount of smoking</w:t>
      </w:r>
      <w:r w:rsidRPr="00D45FD3">
        <w:fldChar w:fldCharType="begin">
          <w:fldData xml:space="preserve">PEVuZE5vdGU+PENpdGU+PEF1dGhvcj5TaGluPC9BdXRob3I+PFllYXI+MjAwNDwvWWVhcj48UmVj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</w:fldData>
        </w:fldChar>
      </w:r>
      <w:r>
        <w:instrText xml:space="preserve"> ADDIN EN.CITE </w:instrText>
      </w:r>
      <w:r>
        <w:fldChar w:fldCharType="begin">
          <w:fldData xml:space="preserve">PEVuZE5vdGU+PENpdGU+PEF1dGhvcj5TaGluPC9BdXRob3I+PFllYXI+MjAwNDwvWWVhcj48UmVj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</w:fldData>
        </w:fldChar>
      </w:r>
      <w:r>
        <w:instrText xml:space="preserve"> ADDIN EN.CITE.DATA </w:instrText>
      </w:r>
      <w:r>
        <w:fldChar w:fldCharType="end"/>
      </w:r>
      <w:r w:rsidRPr="00D45FD3">
        <w:fldChar w:fldCharType="separate"/>
      </w:r>
      <w:r w:rsidRPr="006F50BC">
        <w:rPr>
          <w:noProof/>
          <w:vertAlign w:val="superscript"/>
        </w:rPr>
        <w:t>21, 58</w:t>
      </w:r>
      <w:r w:rsidRPr="00D45FD3">
        <w:fldChar w:fldCharType="end"/>
      </w:r>
      <w:r w:rsidRPr="00D45FD3">
        <w:t>, one study reported that the dose of nicotine corresponded to that in regular smokers</w:t>
      </w:r>
      <w:r w:rsidRPr="00D45FD3">
        <w:fldChar w:fldCharType="begin"/>
      </w:r>
      <w:r>
        <w:instrText xml:space="preserve"> ADDIN EN.CITE &lt;EndNote&gt;&lt;Cite&gt;&lt;Author&gt;Ben&lt;/Author&gt;&lt;Year&gt;2020&lt;/Year&gt;&lt;RecNum&gt;35&lt;/RecNum&gt;&lt;DisplayText&gt;&lt;style face="superscript"&gt;4&lt;/style&gt;&lt;/DisplayText&gt;&lt;record&gt;&lt;rec-number&gt;35&lt;/rec-number&gt;&lt;foreign-keys&gt;&lt;key app="EN" db-id="5a02psadz5xz26evzek5xpzuw929fsd9arve" timestamp="1671042963"&gt;35&lt;/key&gt;&lt;/foreign-keys&gt;&lt;ref-type name="Journal Article"&gt;17&lt;/ref-type&gt;&lt;contributors&gt;&lt;authors&gt;&lt;author&gt;Ben, Q.&lt;/author&gt;&lt;author&gt;Sun, Y.&lt;/author&gt;&lt;author&gt;Liu, J.&lt;/author&gt;&lt;author&gt;Wang, W.&lt;/author&gt;&lt;author&gt;Zou, D.&lt;/author&gt;&lt;author&gt;Yuan, Y.&lt;/author&gt;&lt;/authors&gt;&lt;/contributors&gt;&lt;titles&gt;&lt;title&gt;Nicotine promotes tumor progression and epithelial-mesenchymal transition by regulating the miR-155-5p/NDFIP1 axis in pancreatic ductal adenocarcinoma&lt;/title&gt;&lt;secondary-title&gt;Pancreatology&lt;/secondary-title&gt;&lt;short-title&gt;Nicotine promotes tumor progression and epithelial-mesenchymal transition by regulating the miR-155-5p/NDFIP1 axis in pancreatic ductal adenocarcinoma&lt;/short-title&gt;&lt;/titles&gt;&lt;periodical&gt;&lt;full-title&gt;Pancreatology&lt;/full-title&gt;&lt;/periodical&gt;&lt;pages&gt;698-708&lt;/pages&gt;&lt;volume&gt;20&lt;/volume&gt;&lt;number&gt;4&lt;/number&gt;&lt;dates&gt;&lt;year&gt;2020&lt;/year&gt;&lt;/dates&gt;&lt;urls&gt;&lt;/urls&gt;&lt;/record&gt;&lt;/Cite&gt;&lt;/EndNote&gt;</w:instrText>
      </w:r>
      <w:r w:rsidRPr="00D45FD3">
        <w:fldChar w:fldCharType="separate"/>
      </w:r>
      <w:r w:rsidRPr="006F50BC">
        <w:rPr>
          <w:noProof/>
          <w:vertAlign w:val="superscript"/>
        </w:rPr>
        <w:t>4</w:t>
      </w:r>
      <w:r w:rsidRPr="00D45FD3">
        <w:fldChar w:fldCharType="end"/>
      </w:r>
      <w:r w:rsidRPr="00D45FD3">
        <w:t>, and in one study, the amount of nicotine administered corresponded to smoking 25 cigarettes per day</w:t>
      </w:r>
      <w:r w:rsidRPr="00D45FD3">
        <w:fldChar w:fldCharType="begin">
          <w:fldData xml:space="preserve">PEVuZE5vdGU+PENpdGU+PEF1dGhvcj5Jc2thbmRhcjwvQXV0aG9yPjxZZWFyPjIwMTM8L1llYXI+
PFJlY051bT43ODwvUmVjTnVtPjxEaXNwbGF5VGV4dD48c3R5bGUgZmFjZT0ic3VwZXJzY3JpcHQi
PjYxPC9zdHlsZT48L0Rpc3BsYXlUZXh0PjxyZWNvcmQ+PHJlYy1udW1iZXI+Nzg8L3JlYy1udW1i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PC9DaXRlPjwvRW5kTm90ZT4A
</w:fldData>
        </w:fldChar>
      </w:r>
      <w:r>
        <w:instrText xml:space="preserve"> ADDIN EN.CITE </w:instrText>
      </w:r>
      <w:r>
        <w:fldChar w:fldCharType="begin">
          <w:fldData xml:space="preserve">PEVuZE5vdGU+PENpdGU+PEF1dGhvcj5Jc2thbmRhcjwvQXV0aG9yPjxZZWFyPjIwMTM8L1llYXI+
PFJlY051bT43ODwvUmVjTnVtPjxEaXNwbGF5VGV4dD48c3R5bGUgZmFjZT0ic3VwZXJzY3JpcHQi
PjYxPC9zdHlsZT48L0Rpc3BsYXlUZXh0PjxyZWNvcmQ+PHJlYy1udW1iZXI+Nzg8L3JlYy1udW1i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PC9DaXRlPjwvRW5kTm90ZT4A
</w:fldData>
        </w:fldChar>
      </w:r>
      <w:r>
        <w:instrText xml:space="preserve"> ADDIN EN.CITE.DATA </w:instrText>
      </w:r>
      <w:r>
        <w:fldChar w:fldCharType="end"/>
      </w:r>
      <w:r w:rsidRPr="00D45FD3">
        <w:fldChar w:fldCharType="separate"/>
      </w:r>
      <w:r w:rsidRPr="006F50BC">
        <w:rPr>
          <w:noProof/>
          <w:vertAlign w:val="superscript"/>
        </w:rPr>
        <w:t>61</w:t>
      </w:r>
      <w:r w:rsidRPr="00D45FD3">
        <w:fldChar w:fldCharType="end"/>
      </w:r>
      <w:r w:rsidRPr="00D45FD3">
        <w:t>. One study noted that the dose of nicotine administered was intended to achieve as high an intratumoral concentration as possible</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and one study reported that the dose of nicotine administered did not cause toxicity</w:t>
      </w:r>
      <w:r w:rsidRPr="00D45FD3">
        <w:fldChar w:fldCharType="begin"/>
      </w:r>
      <w:r>
        <w:instrText xml:space="preserve"> ADDIN EN.CITE &lt;EndNote&gt;&lt;Cite&gt;&lt;Author&gt;Molfino&lt;/Author&gt;&lt;Year&gt;2011&lt;/Year&gt;&lt;RecNum&gt;84&lt;/RecNum&gt;&lt;DisplayText&gt;&lt;style face="superscript"&gt;18&lt;/style&gt;&lt;/DisplayText&gt;&lt;record&gt;&lt;rec-number&gt;84&lt;/rec-number&gt;&lt;foreign-keys&gt;&lt;key app="EN" db-id="5a02psadz5xz26evzek5xpzuw929fsd9arve" timestamp="1671042967"&gt;84&lt;/key&gt;&lt;/foreign-keys&gt;&lt;ref-type name="Journal Article"&gt;17&lt;/ref-type&gt;&lt;contributors&gt;&lt;authors&gt;&lt;author&gt;Molfino, A.&lt;/author&gt;&lt;author&gt;Logorelli, F.&lt;/author&gt;&lt;author&gt;Citro, G.&lt;/author&gt;&lt;author&gt;Bertini, G.&lt;/author&gt;&lt;author&gt;Ramaccini, C.&lt;/author&gt;&lt;author&gt;Bollea, M. R.&lt;/author&gt;&lt;author&gt;Fanelli, F. R.&lt;/author&gt;&lt;author&gt;Laviano, A.&lt;/author&gt;&lt;/authors&gt;&lt;/contributors&gt;&lt;titles&gt;&lt;title&gt;Stimulation of the nicotine antiinflammatory pathway improves food intake and body composition in tumor bearing rats&lt;/title&gt;&lt;secondary-title&gt;Nutrition and Cancer&lt;/secondary-title&gt;&lt;short-title&gt;Stimulation of the nicotine antiinflammatory pathway improves food intake and body composition in tumor bearing rats&lt;/short-title&gt;&lt;/titles&gt;&lt;periodical&gt;&lt;full-title&gt;Nutrition and Cancer&lt;/full-title&gt;&lt;/periodical&gt;&lt;pages&gt;295-299&lt;/pages&gt;&lt;volume&gt;63&lt;/volume&gt;&lt;number&gt;2&lt;/number&gt;&lt;dates&gt;&lt;year&gt;2011&lt;/year&gt;&lt;/dates&gt;&lt;urls&gt;&lt;/urls&gt;&lt;/record&gt;&lt;/Cite&gt;&lt;/EndNote&gt;</w:instrText>
      </w:r>
      <w:r w:rsidRPr="00D45FD3">
        <w:fldChar w:fldCharType="separate"/>
      </w:r>
      <w:r w:rsidRPr="006F50BC">
        <w:rPr>
          <w:noProof/>
          <w:vertAlign w:val="superscript"/>
        </w:rPr>
        <w:t>18</w:t>
      </w:r>
      <w:r w:rsidRPr="00D45FD3">
        <w:fldChar w:fldCharType="end"/>
      </w:r>
      <w:r w:rsidRPr="00D45FD3">
        <w:t xml:space="preserve">. </w:t>
      </w:r>
    </w:p>
    <w:p w14:paraId="16FB3AEF" w14:textId="5BDB4439" w:rsidR="00CC2EB7" w:rsidRPr="00D45FD3" w:rsidRDefault="00CC2EB7" w:rsidP="00CC2EB7">
      <w:r w:rsidRPr="00D45FD3">
        <w:t>Across the 54 studies of tumor progression, 18 studies evaluated digestive cancers</w:t>
      </w:r>
      <w:r w:rsidRPr="00D45FD3">
        <w:fldChar w:fldCharType="begin">
          <w:fldData xml:space="preserve">PEVuZE5vdGU+PENpdGU+PEF1dGhvcj5BbC1XYWRlaTwvQXV0aG9yPjxZZWFyPjIwMDk8L1llYXI+
PFJlY051bT4zMzwvUmVjTnVtPjxEaXNwbGF5VGV4dD48c3R5bGUgZmFjZT0ic3VwZXJzY3JpcHQi
PjItNCwgNiwgMTAsIDEyLCAxNSwgMjEsIDI0LCAyNiwgMjcsIDI5LCAzMiwgNDUsIDQ3LCA1Mi01
NDwvc3R5bGU+PC9EaXNwbGF5VGV4dD48cmVjb3JkPjxyZWMtbnVtYmVyPjMzPC9yZWMtbnVtYmVy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cmxzPjwvcmVjb3JkPjwvQ2l0ZT48Q2l0ZT48QXV0aG9yPkJlcnNjaDwvQXV0aG9yPjxZZWFyPjIw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dGU+PENpdGU+PEF1dGhvcj5NYXJ0w61uZXo8L0F1dGhvcj48WWVhcj4yMDE3PC9ZZWFyPjxSZWNO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PjItNCwgNiwgMTAsIDEyLCAxNSwgMjEsIDI0LCAyNiwgMjcsIDI5LCAzMiwgNDUsIDQ3LCA1Mi01
NDwvc3R5bGU+PC9EaXNwbGF5VGV4dD48cmVjb3JkPjxyZWMtbnVtYmVyPjMzPC9yZWMtbnVtYmVy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cmxzPjwvcmVjb3JkPjwvQ2l0ZT48Q2l0ZT48QXV0aG9yPkJlcnNjaDwvQXV0aG9yPjxZZWFyPjIw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dGU+PENpdGU+PEF1dGhvcj5NYXJ0w61uZXo8L0F1dGhvcj48WWVhcj4yMDE3PC9ZZWFyPjxSZWNO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</w:fldData>
        </w:fldChar>
      </w:r>
      <w:r>
        <w:instrText xml:space="preserve"> ADDIN EN.CITE.DATA </w:instrText>
      </w:r>
      <w:r>
        <w:fldChar w:fldCharType="end"/>
      </w:r>
      <w:r w:rsidRPr="00D45FD3">
        <w:fldChar w:fldCharType="separate"/>
      </w:r>
      <w:r w:rsidRPr="006F50BC">
        <w:rPr>
          <w:noProof/>
          <w:vertAlign w:val="superscript"/>
        </w:rPr>
        <w:t>2-4, 6, 10, 12, 15, 21, 24, 26, 27, 29, 32, 45, 47, 52-54</w:t>
      </w:r>
      <w:r w:rsidRPr="00D45FD3">
        <w:fldChar w:fldCharType="end"/>
      </w:r>
      <w:r w:rsidRPr="00D45FD3">
        <w:t>, 18 studies evaluated lung cancers</w:t>
      </w:r>
      <w:r w:rsidRPr="00D45FD3">
        <w:fldChar w:fldCharType="begin">
          <w:fldData xml:space="preserve">PEVuZE5vdGU+PENpdGU+PEF1dGhvcj5BbC1XYWRlaTwvQXV0aG9yPjxZZWFyPjIwMTI8L1llYXI+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b3I+SGVlc2NoZW48L0F1dGhvcj48WWVhcj4yMDAxPC9ZZWFyPjxSZWNOdW0+NDU8L1JlY051bT48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Y29yZD48L0NpdGU+PENpdGU+PEF1dGhvcj5NdXJwaHk8L0F1dGhvcj48WWVhcj4yMDExPC9ZZWFy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PjEsIDcsIDksIDExLCAxNCwgMTYsIDE3LCAxOSwgMjAsIDIzLCAzMSwgMzMsIDM1LCA0MiwgNDMs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b3I+SGVlc2NoZW48L0F1dGhvcj48WWVhcj4yMDAxPC9ZZWFyPjxSZWNOdW0+NDU8L1JlY051bT48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</w:fldData>
        </w:fldChar>
      </w:r>
      <w:r>
        <w:instrText xml:space="preserve"> ADDIN EN.CITE.DATA </w:instrText>
      </w:r>
      <w:r>
        <w:fldChar w:fldCharType="end"/>
      </w:r>
      <w:r w:rsidRPr="00D45FD3">
        <w:fldChar w:fldCharType="separate"/>
      </w:r>
      <w:r w:rsidRPr="006F50BC">
        <w:rPr>
          <w:noProof/>
          <w:vertAlign w:val="superscript"/>
        </w:rPr>
        <w:t>1, 7, 9, 11, 14, 16, 17, 19, 20, 23, 31, 33, 35, 42, 43, 49, 55, 61</w:t>
      </w:r>
      <w:r w:rsidRPr="00D45FD3">
        <w:fldChar w:fldCharType="end"/>
      </w:r>
      <w:r w:rsidRPr="00D45FD3">
        <w:t>, six studies evaluated breast cancers</w:t>
      </w:r>
      <w:r w:rsidRPr="00D45FD3">
        <w:fldChar w:fldCharType="begin">
          <w:fldData xml:space="preserve">PEVuZE5vdGU+PENpdGU+PEF1dGhvcj5IYWJzPC9BdXRob3I+PFllYXI+MTk4NDwvWWVhcj48UmVj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cmxzPjwvdXJscz48L3JlY29yZD48L0NpdGU+PENpdGU+PEF1dGhvcj5Sb3NzPC9BdXRob3I+PFll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</w:fldData>
        </w:fldChar>
      </w:r>
      <w:r>
        <w:instrText xml:space="preserve"> ADDIN EN.CITE </w:instrText>
      </w:r>
      <w:r>
        <w:fldChar w:fldCharType="begin">
          <w:fldData xml:space="preserve">PEVuZE5vdGU+PENpdGU+PEF1dGhvcj5IYWJzPC9BdXRob3I+PFllYXI+MTk4NDwvWWVhcj48UmVj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cmxzPjwvdXJscz48L3JlY29yZD48L0NpdGU+PENpdGU+PEF1dGhvcj5Sb3NzPC9BdXRob3I+PFll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</w:fldData>
        </w:fldChar>
      </w:r>
      <w:r>
        <w:instrText xml:space="preserve"> ADDIN EN.CITE.DATA </w:instrText>
      </w:r>
      <w:r>
        <w:fldChar w:fldCharType="end"/>
      </w:r>
      <w:r w:rsidRPr="00D45FD3">
        <w:fldChar w:fldCharType="separate"/>
      </w:r>
      <w:r w:rsidRPr="006F50BC">
        <w:rPr>
          <w:noProof/>
          <w:vertAlign w:val="superscript"/>
        </w:rPr>
        <w:t>13, 25, 50, 51, 57, 60</w:t>
      </w:r>
      <w:r w:rsidRPr="00D45FD3">
        <w:fldChar w:fldCharType="end"/>
      </w:r>
      <w:r w:rsidRPr="00D45FD3">
        <w:t>, six studies evaluated head and neck cancers</w:t>
      </w:r>
      <w:r w:rsidRPr="00D45FD3">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 </w:instrText>
      </w:r>
      <w:r>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EN.CITE.DATA </w:instrText>
      </w:r>
      <w:r>
        <w:fldChar w:fldCharType="end"/>
      </w:r>
      <w:r w:rsidRPr="00D45FD3">
        <w:fldChar w:fldCharType="separate"/>
      </w:r>
      <w:r w:rsidRPr="006F50BC">
        <w:rPr>
          <w:noProof/>
          <w:vertAlign w:val="superscript"/>
        </w:rPr>
        <w:t>8, 28, 30, 41, 48, 58</w:t>
      </w:r>
      <w:r w:rsidRPr="00D45FD3">
        <w:fldChar w:fldCharType="end"/>
      </w:r>
      <w:r w:rsidRPr="00D45FD3">
        <w:t>, two studies evaluated urinary tract cancers</w:t>
      </w:r>
      <w:r w:rsidRPr="00D45FD3">
        <w:fldChar w:fldCharType="begin">
          <w:fldData xml:space="preserve">PEVuZE5vdGU+PENpdGU+PEF1dGhvcj5TdXp1a2k8L0F1dGhvcj48WWVhcj4yMDE4PC9ZZWFyPjxS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MiwgMzQ8L3N0eWxlPjwvRGlzcGxheVRleHQ+PHJlY29yZD48cmVjLW51bWJlcj44NzwvcmVjLW51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</w:fldData>
        </w:fldChar>
      </w:r>
      <w:r>
        <w:instrText xml:space="preserve"> ADDIN EN.CITE.DATA </w:instrText>
      </w:r>
      <w:r>
        <w:fldChar w:fldCharType="end"/>
      </w:r>
      <w:r w:rsidRPr="00D45FD3">
        <w:fldChar w:fldCharType="separate"/>
      </w:r>
      <w:r w:rsidRPr="006F50BC">
        <w:rPr>
          <w:noProof/>
          <w:vertAlign w:val="superscript"/>
        </w:rPr>
        <w:t>22, 34</w:t>
      </w:r>
      <w:r w:rsidRPr="00D45FD3">
        <w:fldChar w:fldCharType="end"/>
      </w:r>
      <w:r w:rsidRPr="00D45FD3">
        <w:t>, and one study evaluated metastatic melanoma</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Three studies of tumor progression evaluated other cancer types, or evaluated cancers at multiple sites</w:t>
      </w:r>
      <w:r w:rsidRPr="00D45FD3">
        <w:fldChar w:fldCharType="begin">
          <w:fldData xml:space="preserve">PEVuZE5vdGU+PENpdGU+PEF1dGhvcj5CZXJnZXI8L0F1dGhvcj48WWVhcj4xOTg3PC9ZZWFyPjxS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ZD48L0NpdGU+PC9FbmROb3RlPgB=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LCAxOCwgNTY8L3N0eWxlPjwvRGlzcGxheVRleHQ+PHJlY29yZD48cmVjLW51bWJlcj44MDwvcmVj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ZD48L0NpdGU+PC9FbmROb3RlPgB=
</w:fldData>
        </w:fldChar>
      </w:r>
      <w:r>
        <w:instrText xml:space="preserve"> ADDIN EN.CITE.DATA </w:instrText>
      </w:r>
      <w:r>
        <w:fldChar w:fldCharType="end"/>
      </w:r>
      <w:r w:rsidRPr="00D45FD3">
        <w:fldChar w:fldCharType="separate"/>
      </w:r>
      <w:r w:rsidRPr="006F50BC">
        <w:rPr>
          <w:noProof/>
          <w:vertAlign w:val="superscript"/>
        </w:rPr>
        <w:t>5, 18, 56</w:t>
      </w:r>
      <w:r w:rsidRPr="00D45FD3">
        <w:fldChar w:fldCharType="end"/>
      </w:r>
      <w:r w:rsidRPr="00D45FD3">
        <w:t>.</w:t>
      </w:r>
    </w:p>
    <w:p w14:paraId="3F109913" w14:textId="125B4B50" w:rsidR="00CC2EB7" w:rsidRPr="00D45FD3" w:rsidRDefault="00CC2EB7" w:rsidP="00CC2EB7">
      <w:pPr>
        <w:rPr>
          <w:noProof/>
        </w:rPr>
      </w:pPr>
      <w:r w:rsidRPr="00D45FD3">
        <w:t>Regarding cancer types, 42 studies used xenografts or allografts derived from malignant cell lines, and therefore evaluated malignant tumors</w:t>
      </w:r>
      <w:r w:rsidRPr="00D45FD3">
        <w:fldChar w:fldCharType="begin">
          <w:fldData xml:space="preserve">ciBzaWduYWwtcmVndWxhdGVkIGtpbmFzZSBhbmQgY3ljbG9veHlnZW5hc2UtMjwvdGl0bGU+PHNl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PjEtNCwgNy0xOCwgMjAsIDIxLCAyNC0yOSwgMzEtMzUsIDQyLCA0MywgNDUsIDQ2LCA0OC01Mywg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PjxBdXRob3I+RGF2aXM8L0F1dGhvcj48WWVhcj4yMDA5PC9ZZWFyPjxSZWNOdW0+Mzk8L1JlY051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==
</w:fldData>
        </w:fldChar>
      </w:r>
      <w:r>
        <w:instrText xml:space="preserve"> ADDIN EN.CITE.DATA </w:instrText>
      </w:r>
      <w:r>
        <w:fldChar w:fldCharType="end"/>
      </w:r>
      <w:r>
        <w:fldChar w:fldCharType="begin">
          <w:fldData xml:space="preserve">ciBzaWduYWwtcmVndWxhdGVkIGtpbmFzZSBhbmQgY3ljbG9veHlnZW5hc2UtMjwvdGl0bGU+PHNl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1-4, 7-18, 20, 21, 24-29, 31-35, 42, 43, 45, 46, 48-53, 55, 57, 58</w:t>
      </w:r>
      <w:r w:rsidRPr="00D45FD3">
        <w:fldChar w:fldCharType="end"/>
      </w:r>
      <w:r w:rsidRPr="00D45FD3">
        <w:rPr>
          <w:noProof/>
        </w:rPr>
        <w:t>. Five of these 42 studies also evaluated non-xenograft/allograft tumor models</w:t>
      </w:r>
      <w:r w:rsidRPr="00D45FD3">
        <w:rPr>
          <w:noProof/>
        </w:rPr>
        <w:fldChar w:fldCharType="begin">
          <w:fldData xml:space="preserve">PEVuZE5vdGU+PENpdGU+PEF1dGhvcj5EYXZpczwvQXV0aG9yPjxZZWFyPjIwMDk8L1llYXI+PFJl
Y051bT4zOTwvUmVjTnVtPjxEaXNwbGF5VGV4dD48c3R5bGUgZmFjZT0ic3VwZXJzY3JpcHQiPjks
IDEyLCAxNywgMjksIDQzPC9zdHlsZT48L0Rpc3BsYXlUZXh0PjxyZWNvcmQ+PHJlYy1udW1iZXI+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L0NpdGU+PENpdGU+PEF1dGhvcj5NYWllcjwvQXV0aG9yPjxZZWFyPjIwMTE8L1llYXI+PFJlY051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Pk5ha2FkYTwvQXV0aG9yPjxZZWFyPjIwMTI8L1llYXI+PFJlY051bT43OTwvUmVjTnVtPjxyZWNv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</w:fldData>
        </w:fldChar>
      </w:r>
      <w:r>
        <w:rPr>
          <w:noProof/>
        </w:rPr>
        <w:instrText xml:space="preserve"> ADDIN EN.CITE </w:instrText>
      </w:r>
      <w:r>
        <w:rPr>
          <w:noProof/>
        </w:rPr>
        <w:fldChar w:fldCharType="begin">
          <w:fldData xml:space="preserve">PEVuZE5vdGU+PENpdGU+PEF1dGhvcj5EYXZpczwvQXV0aG9yPjxZZWFyPjIwMDk8L1llYXI+PFJl
Y051bT4zOTwvUmVjTnVtPjxEaXNwbGF5VGV4dD48c3R5bGUgZmFjZT0ic3VwZXJzY3JpcHQiPjks
IDEyLCAxNywgMjksIDQzPC9zdHlsZT48L0Rpc3BsYXlUZXh0PjxyZWNvcmQ+PHJlYy1udW1iZXI+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L0NpdGU+PENpdGU+PEF1dGhvcj5NYWllcjwvQXV0aG9yPjxZZWFyPjIwMTE8L1llYXI+PFJlY051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Pk5ha2FkYTwvQXV0aG9yPjxZZWFyPjIwMTI8L1llYXI+PFJlY051bT43OTwvUmVjTnVtPjxyZWNv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9, 12, 17, 29, 43</w:t>
      </w:r>
      <w:r w:rsidRPr="00D45FD3">
        <w:rPr>
          <w:noProof/>
        </w:rPr>
        <w:fldChar w:fldCharType="end"/>
      </w:r>
      <w:r w:rsidRPr="00D45FD3">
        <w:rPr>
          <w:noProof/>
        </w:rPr>
        <w:t>. Of these four studies, two studies evaluated malignant tumors</w:t>
      </w:r>
      <w:r w:rsidRPr="00D45FD3">
        <w:rPr>
          <w:noProof/>
        </w:rPr>
        <w:fldChar w:fldCharType="begin">
          <w:fldData xml:space="preserve">PEVuZE5vdGU+PENpdGU+PEF1dGhvcj5IZXJtYW5uPC9BdXRob3I+PFllYXI+MjAxNDwvWWVhcj48
UmVjTnVtPjQ2PC9SZWNOdW0+PERpc3BsYXlUZXh0PjxzdHlsZSBmYWNlPSJzdXBlcnNjcmlwdCI+
MTIsIDI5PC9zdHlsZT48L0Rpc3BsYXlUZXh0PjxyZWNvcmQ+PHJlYy1udW1iZXI+NDY8L3JlYy1u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dXJscz48L3VybHM+PC9yZWNvcmQ+PC9DaXRlPjxDaXRlPjxBdXRob3I+V2FuZzwvQXV0aG9yPjxZ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</w:fldData>
        </w:fldChar>
      </w:r>
      <w:r>
        <w:rPr>
          <w:noProof/>
        </w:rPr>
        <w:instrText xml:space="preserve"> ADDIN EN.CITE </w:instrText>
      </w:r>
      <w:r>
        <w:rPr>
          <w:noProof/>
        </w:rPr>
        <w:fldChar w:fldCharType="begin">
          <w:fldData xml:space="preserve">PEVuZE5vdGU+PENpdGU+PEF1dGhvcj5IZXJtYW5uPC9BdXRob3I+PFllYXI+MjAxNDwvWWVhcj48
UmVjTnVtPjQ2PC9SZWNOdW0+PERpc3BsYXlUZXh0PjxzdHlsZSBmYWNlPSJzdXBlcnNjcmlwdCI+
MTIsIDI5PC9zdHlsZT48L0Rpc3BsYXlUZXh0PjxyZWNvcmQ+PHJlYy1udW1iZXI+NDY8L3JlYy1u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dXJscz48L3VybHM+PC9yZWNvcmQ+PC9DaXRlPjxDaXRlPjxBdXRob3I+V2FuZzwvQXV0aG9yPjxZ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12, 29</w:t>
      </w:r>
      <w:r w:rsidRPr="00D45FD3">
        <w:rPr>
          <w:noProof/>
        </w:rPr>
        <w:fldChar w:fldCharType="end"/>
      </w:r>
      <w:r w:rsidRPr="00D45FD3">
        <w:rPr>
          <w:noProof/>
        </w:rPr>
        <w:t>, one study evaluated benign tumors</w:t>
      </w:r>
      <w:r w:rsidRPr="00D45FD3">
        <w:rPr>
          <w:noProof/>
        </w:rP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rPr>
          <w:noProof/>
        </w:rPr>
        <w:instrText xml:space="preserve"> ADDIN EN.CITE </w:instrText>
      </w:r>
      <w:r>
        <w:rPr>
          <w:noProof/>
        </w:rP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43</w:t>
      </w:r>
      <w:r w:rsidRPr="00D45FD3">
        <w:rPr>
          <w:noProof/>
        </w:rPr>
        <w:fldChar w:fldCharType="end"/>
      </w:r>
      <w:r w:rsidRPr="00D45FD3">
        <w:rPr>
          <w:noProof/>
        </w:rPr>
        <w:t>, and two studies did not specify whether lung tumors were benign or malignant</w:t>
      </w:r>
      <w:r w:rsidRPr="00D45FD3">
        <w:rPr>
          <w:noProof/>
        </w:rPr>
        <w:fldChar w:fldCharType="begin"/>
      </w:r>
      <w:r>
        <w:rPr>
          <w:noProof/>
        </w:rPr>
        <w:instrText xml:space="preserve"> ADDIN EN.CITE &lt;EndNote&gt;&lt;Cite&gt;&lt;Author&gt;Davis&lt;/Author&gt;&lt;Year&gt;2009&lt;/Year&gt;&lt;RecNum&gt;39&lt;/RecNum&gt;&lt;DisplayText&gt;&lt;style face="superscript"&gt;9, 17&lt;/style&gt;&lt;/DisplayText&gt;&lt;record&gt;&lt;rec-number&gt;39&lt;/rec-number&gt;&lt;foreign-keys&gt;&lt;key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Cite&gt;&lt;Author&gt;Maier&lt;/Author&gt;&lt;Year&gt;2011&lt;/Year&gt;&lt;RecNum&gt;55&lt;/RecNum&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rPr>
          <w:noProof/>
        </w:rPr>
        <w:fldChar w:fldCharType="separate"/>
      </w:r>
      <w:r w:rsidRPr="006F50BC">
        <w:rPr>
          <w:noProof/>
          <w:vertAlign w:val="superscript"/>
        </w:rPr>
        <w:t>9, 17</w:t>
      </w:r>
      <w:r w:rsidRPr="00D45FD3">
        <w:rPr>
          <w:noProof/>
        </w:rPr>
        <w:fldChar w:fldCharType="end"/>
      </w:r>
      <w:r w:rsidRPr="00D45FD3">
        <w:rPr>
          <w:noProof/>
        </w:rPr>
        <w:t xml:space="preserve">. </w:t>
      </w:r>
    </w:p>
    <w:p w14:paraId="7ACD34DB" w14:textId="1031BCC9" w:rsidR="00CC2EB7" w:rsidRPr="00D45FD3" w:rsidRDefault="00CC2EB7" w:rsidP="00CC2EB7">
      <w:pPr>
        <w:rPr>
          <w:noProof/>
        </w:rPr>
      </w:pPr>
      <w:r w:rsidRPr="00D45FD3">
        <w:rPr>
          <w:noProof/>
        </w:rPr>
        <w:t>In the remaining 12 studies, seven studies evaluated malignant tumors</w:t>
      </w:r>
      <w:r w:rsidRPr="00D45FD3">
        <w:rPr>
          <w:noProof/>
        </w:rPr>
        <w:fldChar w:fldCharType="begin">
          <w:fldData xml:space="preserve">PEVuZE5vdGU+PENpdGU+PEF1dGhvcj5CZXJzY2g8L0F1dGhvcj48WWVhcj4yMDA5PC9ZZWFyPjxS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</w:fldData>
        </w:fldChar>
      </w:r>
      <w:r>
        <w:rPr>
          <w:noProof/>
        </w:rPr>
        <w:instrText xml:space="preserve"> ADDIN EN.CITE </w:instrText>
      </w:r>
      <w:r>
        <w:rPr>
          <w:noProof/>
        </w:rPr>
        <w:fldChar w:fldCharType="begin">
          <w:fldData xml:space="preserve">PEVuZE5vdGU+PENpdGU+PEF1dGhvcj5CZXJzY2g8L0F1dGhvcj48WWVhcj4yMDA5PC9ZZWFyPjxS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6, 22, 28, 41, 47, 54, 56</w:t>
      </w:r>
      <w:r w:rsidRPr="00D45FD3">
        <w:rPr>
          <w:noProof/>
        </w:rPr>
        <w:fldChar w:fldCharType="end"/>
      </w:r>
      <w:r w:rsidRPr="00D45FD3">
        <w:rPr>
          <w:noProof/>
        </w:rPr>
        <w:t>, three studies evaluated both benign and malignant tumors</w:t>
      </w:r>
      <w:r w:rsidRPr="00D45FD3">
        <w:rPr>
          <w:noProof/>
        </w:rPr>
        <w:fldChar w:fldCharType="begin">
          <w:fldData xml:space="preserve">PEVuZE5vdGU+PENpdGU+PEF1dGhvcj5CZXJnZXI8L0F1dGhvcj48WWVhcj4xOTg3PC9ZZWFyPjxS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</w:fldData>
        </w:fldChar>
      </w:r>
      <w:r>
        <w:rPr>
          <w:noProof/>
        </w:rPr>
        <w:instrText xml:space="preserve"> ADDIN EN.CITE </w:instrText>
      </w:r>
      <w:r>
        <w:rPr>
          <w:noProof/>
        </w:rPr>
        <w:fldChar w:fldCharType="begin">
          <w:fldData xml:space="preserve">PEVuZE5vdGU+PENpdGU+PEF1dGhvcj5CZXJnZXI8L0F1dGhvcj48WWVhcj4xOTg3PC9ZZWFyPjxS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5, 19, 60</w:t>
      </w:r>
      <w:r w:rsidRPr="00D45FD3">
        <w:rPr>
          <w:noProof/>
        </w:rPr>
        <w:fldChar w:fldCharType="end"/>
      </w:r>
      <w:r w:rsidRPr="00D45FD3">
        <w:rPr>
          <w:noProof/>
        </w:rPr>
        <w:t>, and two studies did not specify whether tumors were benign or malignant</w:t>
      </w:r>
      <w:r w:rsidRPr="00D45FD3">
        <w:rPr>
          <w:noProof/>
        </w:rPr>
        <w:fldChar w:fldCharType="begin">
          <w:fldData xml:space="preserve">PEVuZE5vdGU+PENpdGU+PEF1dGhvcj5Ub3JyZXMtR29uemFsZXo8L0F1dGhvcj48WWVhcj4yMDE0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</w:fldData>
        </w:fldChar>
      </w:r>
      <w:r>
        <w:rPr>
          <w:noProof/>
        </w:rPr>
        <w:instrText xml:space="preserve"> ADDIN EN.CITE </w:instrText>
      </w:r>
      <w:r>
        <w:rPr>
          <w:noProof/>
        </w:rPr>
        <w:fldChar w:fldCharType="begin">
          <w:fldData xml:space="preserve">PEVuZE5vdGU+PENpdGU+PEF1dGhvcj5Ub3JyZXMtR29uemFsZXo8L0F1dGhvcj48WWVhcj4yMDE0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</w:fldData>
        </w:fldChar>
      </w:r>
      <w:r>
        <w:rPr>
          <w:noProof/>
        </w:rPr>
        <w:instrText xml:space="preserve"> ADDIN EN.CITE.DATA </w:instrText>
      </w:r>
      <w:r>
        <w:rPr>
          <w:noProof/>
        </w:rPr>
      </w:r>
      <w:r>
        <w:rPr>
          <w:noProof/>
        </w:rPr>
        <w:fldChar w:fldCharType="end"/>
      </w:r>
      <w:r w:rsidRPr="00D45FD3">
        <w:rPr>
          <w:noProof/>
        </w:rPr>
      </w:r>
      <w:r w:rsidRPr="00D45FD3">
        <w:rPr>
          <w:noProof/>
        </w:rPr>
        <w:fldChar w:fldCharType="separate"/>
      </w:r>
      <w:r w:rsidRPr="006F50BC">
        <w:rPr>
          <w:noProof/>
          <w:vertAlign w:val="superscript"/>
        </w:rPr>
        <w:t>23, 61</w:t>
      </w:r>
      <w:r w:rsidRPr="00D45FD3">
        <w:rPr>
          <w:noProof/>
        </w:rPr>
        <w:fldChar w:fldCharType="end"/>
      </w:r>
      <w:r w:rsidRPr="00D45FD3">
        <w:rPr>
          <w:noProof/>
        </w:rPr>
        <w:t xml:space="preserve">. </w:t>
      </w:r>
    </w:p>
    <w:p w14:paraId="2D71B649" w14:textId="3093A1D1" w:rsidR="00CC2EB7" w:rsidRPr="00D45FD3" w:rsidRDefault="00CC2EB7" w:rsidP="00CC2EB7">
      <w:r w:rsidRPr="00D45FD3">
        <w:t>Among the 54 studies that evaluated tumor progression, outcome measures included tumor volume (n=32 studies)</w:t>
      </w:r>
      <w:r w:rsidRPr="00D45FD3">
        <w:fldChar w:fldCharType="begin">
          <w:fldData xml:space="preserve">IEFydGljbGUiPjE3PC9yZWYtdHlwZT48Y29udHJpYnV0b3JzPjxhdXRob3JzPjxhdXRob3I+SXNr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PjEtNCwgNy0xMSwgMTMtMTcsIDI0LCAyNywgMjksIDMxLCAzMiwgMzQsIDM1LCA0MiwgNDMsIDQ2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cj5NYXJ0w61uZXo8L0F1dGhvcj48WWVhcj4yMDE3PC9ZZWFyPjxSZWNOdW0+NTY8L1JlY051bT48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==
</w:fldData>
        </w:fldChar>
      </w:r>
      <w:r>
        <w:instrText xml:space="preserve"> ADDIN EN.CITE.DATA </w:instrText>
      </w:r>
      <w:r>
        <w:fldChar w:fldCharType="end"/>
      </w:r>
      <w:r>
        <w:fldChar w:fldCharType="begin">
          <w:fldData xml:space="preserve">IEFydGljbGUiPjE3PC9yZWYtdHlwZT48Y29udHJpYnV0b3JzPjxhdXRob3JzPjxhdXRob3I+SXNr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</w:fldData>
        </w:fldChar>
      </w:r>
      <w:r>
        <w:instrText xml:space="preserve"> ADDIN EN.CITE.DATA </w:instrText>
      </w:r>
      <w:r>
        <w:fldChar w:fldCharType="end"/>
      </w:r>
      <w:r w:rsidRPr="00D45FD3">
        <w:fldChar w:fldCharType="separate"/>
      </w:r>
      <w:r w:rsidRPr="006F50BC">
        <w:rPr>
          <w:noProof/>
          <w:vertAlign w:val="superscript"/>
        </w:rPr>
        <w:t>1-4, 7-11, 13-17, 24, 27, 29, 31, 32, 34, 35, 42, 43, 46, 48-53, 58, 61</w:t>
      </w:r>
      <w:r w:rsidRPr="00D45FD3">
        <w:fldChar w:fldCharType="end"/>
      </w:r>
      <w:r w:rsidRPr="00D45FD3">
        <w:t>, metastasis or micrometastasis (n=14 studies)</w:t>
      </w:r>
      <w:r w:rsidRPr="00D45FD3">
        <w:fldChar w:fldCharType="begin">
          <w:fldData xml:space="preserve">PEVuZE5vdGU+PENpdGU+PEF1dGhvcj5EYXZpczwvQXV0aG9yPjxZZWFyPjIwMDk8L1llYXI+PFJl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cmVjb3JkPjwvQ2l0ZT48Q2l0ZT48QXV0aG9yPlNoaW1penU8L0F1dGhvcj48WWVhcj4yMDE5PC9Z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IDEwLCAxMiwgMTcsIDIwLCAyNCwgMjUsIDMwLCAzMywgNDUsIDQ2LCA1Ni01ODwvc3R5bGU+PC9E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</w:fldData>
        </w:fldChar>
      </w:r>
      <w:r>
        <w:instrText xml:space="preserve"> ADDIN EN.CITE.DATA </w:instrText>
      </w:r>
      <w:r>
        <w:fldChar w:fldCharType="end"/>
      </w:r>
      <w:r w:rsidRPr="00D45FD3">
        <w:fldChar w:fldCharType="separate"/>
      </w:r>
      <w:r w:rsidRPr="006F50BC">
        <w:rPr>
          <w:noProof/>
          <w:vertAlign w:val="superscript"/>
        </w:rPr>
        <w:t>9, 10, 12, 17, 20, 24, 25, 30, 33, 45, 46, 56-58</w:t>
      </w:r>
      <w:r w:rsidRPr="00D45FD3">
        <w:fldChar w:fldCharType="end"/>
      </w:r>
      <w:r w:rsidRPr="00D45FD3">
        <w:t>, tumor incidence (n=12 studies)</w:t>
      </w:r>
      <w:r w:rsidRPr="00D45FD3">
        <w:fldChar w:fldCharType="begin">
          <w:fldData xml:space="preserve">PEVuZE5vdGU+PENpdGU+PEF1dGhvcj5CZXJnZXI8L0F1dGhvcj48WWVhcj4xOTg3PC9ZZWFyPjxS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PkNoZW48L0F1dGhvcj48WWVhcj4xOTkwPC9ZZWFyPjxSZWNOdW0+ODE8L1JlY051bT48cmVjb3Jk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LCA2LCAxNywgMTksIDIyLCAyOCwgMjksIDQxLCA0MywgNDcsIDUwLCA1NDwvc3R5bGU+PC9EaXNw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5, 6, 17, 19, 22, 28, 29, 41, 43, 47, 50, 54</w:t>
      </w:r>
      <w:r w:rsidRPr="00D45FD3">
        <w:fldChar w:fldCharType="end"/>
      </w:r>
      <w:r w:rsidRPr="00D45FD3">
        <w:t>, tumor weight (n=14 studies)</w:t>
      </w:r>
      <w:r w:rsidRPr="00D45FD3">
        <w:fldChar w:fldCharType="begin">
          <w:fldData xml:space="preserve">PEVuZE5vdGU+PENpdGU+PEF1dGhvcj5CZW48L0F1dGhvcj48WWVhcj4yMDIwPC9ZZWFyPjxSZWNO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PEF1dGhvcj5DaGllbjwvQXV0aG9yPjxZZWFyPjIwMjE8L1llYXI+PFJlY051bT4zODwvUmVjTnVt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aXRlPjxDaXRlPjxBdXRob3I+V2FuZzwvQXV0aG9yPjxZZWFyPjIwMjE8L1llYXI+PFJlY051bT43
MTwvUmVjTnVtPjxyZWNvcmQ+PHJlYy1udW1iZXI+NzE8L3JlYy1udW1iZXI+PGZvcmVpZ24ta2V5
cz48a2V5IGFwcD0iRU4iIGRiLWlkPSI1YTAycHNhZHo1eHoyNmV2emVrNXhwenV3OTI5ZnNkOWFy
dmUiIHRpbWVzdGFtcD0iMTY3MTA0Mjk2NiI+NzE8L2tleT48L2ZvcmVpZ24ta2V5cz48cmVmLXR5
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PC9yZWNvcmQ+PC9DaXRlPjxDaXRlPjxBdXRob3I+TGl1PC9BdXRob3I+PFllYXI+MjAxNTwvWWVh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LCA4LCAxMywgMTgsIDI1LTI3LCAyOSwgNDIsIDUwLCA1MSwgNTYsIDU3PC9zdHlsZT48L0Rpc3Bs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PEF1dGhvcj5DaGllbjwvQXV0aG9yPjxZZWFyPjIwMjE8L1llYXI+PFJlY051bT4zODwvUmVjTnVt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3, 4, 8, 13, 18, 25-27, 29, 42, 50, 51, 56, 57</w:t>
      </w:r>
      <w:r w:rsidRPr="00D45FD3">
        <w:fldChar w:fldCharType="end"/>
      </w:r>
      <w:r w:rsidRPr="00D45FD3">
        <w:t>, tumor proliferation (n=10 studies)</w:t>
      </w:r>
      <w:r w:rsidRPr="00D45FD3">
        <w:fldChar w:fldCharType="begin">
          <w:fldData xml:space="preserve">PEVuZE5vdGU+PENpdGU+PEF1dGhvcj5CZW48L0F1dGhvcj48WWVhcj4yMDIwPC9ZZWFyPjxSZWNO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LCA3LCAxNSwgMTcsIDIxLCAyMiwgNDksIDUwLCA1Mjwvc3R5bGU+PC9EaXNwbGF5VGV4dD48cmVj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</w:fldData>
        </w:fldChar>
      </w:r>
      <w:r>
        <w:instrText xml:space="preserve"> ADDIN EN.CITE.DATA </w:instrText>
      </w:r>
      <w:r>
        <w:fldChar w:fldCharType="end"/>
      </w:r>
      <w:r w:rsidRPr="00D45FD3">
        <w:fldChar w:fldCharType="separate"/>
      </w:r>
      <w:r w:rsidRPr="006F50BC">
        <w:rPr>
          <w:noProof/>
          <w:vertAlign w:val="superscript"/>
        </w:rPr>
        <w:t>3, 4, 7, 15, 17, 21, 22, 49, 50, 52</w:t>
      </w:r>
      <w:r w:rsidRPr="00D45FD3">
        <w:fldChar w:fldCharType="end"/>
      </w:r>
      <w:r w:rsidRPr="00D45FD3">
        <w:t>, tumor growth (n=5 studies)</w:t>
      </w:r>
      <w:r w:rsidRPr="00D45FD3">
        <w:fldChar w:fldCharType="begin">
          <w:fldData xml:space="preserve">PEVuZE5vdGU+PENpdGU+PEF1dGhvcj5NYWllcjwvQXV0aG9yPjxZZWFyPjIwMTE8L1llYXI+PFJl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LCAyMCwgMjQsIDI1LCA0MiwgNDMsIDU1PC9zdHlsZT48L0Rpc3BsYXlUZXh0PjxyZWNvcmQ+PHJl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</w:fldData>
        </w:fldChar>
      </w:r>
      <w:r>
        <w:instrText xml:space="preserve"> ADDIN EN.CITE.DATA </w:instrText>
      </w:r>
      <w:r>
        <w:fldChar w:fldCharType="end"/>
      </w:r>
      <w:r w:rsidRPr="00D45FD3">
        <w:fldChar w:fldCharType="separate"/>
      </w:r>
      <w:r w:rsidRPr="006F50BC">
        <w:rPr>
          <w:noProof/>
          <w:vertAlign w:val="superscript"/>
        </w:rPr>
        <w:t>17, 20, 24, 25, 42, 43, 55</w:t>
      </w:r>
      <w:r w:rsidRPr="00D45FD3">
        <w:fldChar w:fldCharType="end"/>
      </w:r>
      <w:r w:rsidRPr="00D45FD3">
        <w:t>, angiogenesis or vascularization (n=6 studies)</w:t>
      </w:r>
      <w:r w:rsidRPr="00D45FD3">
        <w:fldChar w:fldCharType="begin">
          <w:fldData xml:space="preserve">PEVuZE5vdGU+PENpdGU+PEF1dGhvcj5DZWRpbGxvPC9BdXRob3I+PFllYXI+MjAxOTwvWWVhcj48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==
</w:fldData>
        </w:fldChar>
      </w:r>
      <w:r>
        <w:instrText xml:space="preserve"> ADDIN EN.CITE </w:instrText>
      </w:r>
      <w:r>
        <w:fldChar w:fldCharType="begin">
          <w:fldData xml:space="preserve">PEVuZE5vdGU+PENpdGU+PEF1dGhvcj5DZWRpbGxvPC9BdXRob3I+PFllYXI+MjAxOTwvWWVhcj48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==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7, 11, 21, 32, 49, 53</w:t>
      </w:r>
      <w:r w:rsidRPr="00D45FD3">
        <w:fldChar w:fldCharType="end"/>
      </w:r>
      <w:r w:rsidRPr="00D45FD3">
        <w:t>, tumor multiplicity (n=8 studies)</w:t>
      </w:r>
      <w:r w:rsidRPr="00D45FD3">
        <w:fldChar w:fldCharType="begin">
          <w:fldData xml:space="preserve">PEVuZE5vdGU+PENpdGU+PEF1dGhvcj5IYXlhc2hpPC9BdXRob3I+PFllYXI+MjAxNDwvWWVhcj48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QVBSLTEyLTAzNjg8L2VsZWN0cm9uaWMtcmVzb3VyY2UtbnVtPjwvcmVjb3JkPjwvQ2l0ZT48Q2l0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</w:fldData>
        </w:fldChar>
      </w:r>
      <w:r>
        <w:instrText xml:space="preserve"> ADDIN EN.CITE </w:instrText>
      </w:r>
      <w:r>
        <w:fldChar w:fldCharType="begin">
          <w:fldData xml:space="preserve">PEVuZE5vdGU+PENpdGU+PEF1dGhvcj5IYXlhc2hpPC9BdXRob3I+PFllYXI+MjAxNDwvWWVhcj48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QVBSLTEyLTAzNjg8L2VsZWN0cm9uaWMtcmVzb3VyY2UtbnVtPjwvcmVjb3JkPjwvQ2l0ZT48Q2l0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</w:fldData>
        </w:fldChar>
      </w:r>
      <w:r>
        <w:instrText xml:space="preserve"> ADDIN EN.CITE.DATA </w:instrText>
      </w:r>
      <w:r>
        <w:fldChar w:fldCharType="end"/>
      </w:r>
      <w:r w:rsidRPr="00D45FD3">
        <w:fldChar w:fldCharType="separate"/>
      </w:r>
      <w:r w:rsidRPr="006F50BC">
        <w:rPr>
          <w:noProof/>
          <w:vertAlign w:val="superscript"/>
        </w:rPr>
        <w:t>17, 19, 22, 23, 43, 47, 54, 61</w:t>
      </w:r>
      <w:r w:rsidRPr="00D45FD3">
        <w:fldChar w:fldCharType="end"/>
      </w:r>
      <w:r w:rsidRPr="00D45FD3">
        <w:t>, tumor area (n=3 studies)</w:t>
      </w:r>
      <w:r w:rsidRPr="00D45FD3">
        <w:fldChar w:fldCharType="begin">
          <w:fldData xml:space="preserve">PEVuZE5vdGU+PENpdGU+PEF1dGhvcj5EYXZpczwvQXV0aG9yPjxZZWFyPjIwMDk8L1llYXI+PFJl
Y051bT4zOTwvUmVjTnVtPjxEaXNwbGF5VGV4dD48c3R5bGUgZmFjZT0ic3VwZXJzY3JpcHQiPjks
IDIxLCAyMzwvc3R5bGU+PC9EaXNwbGF5VGV4dD48cmVjb3JkPjxyZWMtbnVtYmVyPjM5PC9yZWMt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b3I+U2hpbjwvQXV0aG9yPjxZZWFyPjIwMDQ8L1llYXI+PFJlY051bT42NDwvUmVjTnVtPjxyZWNv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=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IDIxLCAyMzwvc3R5bGU+PC9EaXNwbGF5VGV4dD48cmVjb3JkPjxyZWMtbnVtYmVyPjM5PC9yZWMt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b3I+U2hpbjwvQXV0aG9yPjxZZWFyPjIwMDQ8L1llYXI+PFJlY051bT42NDwvUmVjTnVtPjxyZWNv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=
</w:fldData>
        </w:fldChar>
      </w:r>
      <w:r>
        <w:instrText xml:space="preserve"> ADDIN EN.CITE.DATA </w:instrText>
      </w:r>
      <w:r>
        <w:fldChar w:fldCharType="end"/>
      </w:r>
      <w:r w:rsidRPr="00D45FD3">
        <w:fldChar w:fldCharType="separate"/>
      </w:r>
      <w:r w:rsidRPr="006F50BC">
        <w:rPr>
          <w:noProof/>
          <w:vertAlign w:val="superscript"/>
        </w:rPr>
        <w:t>9, 21, 23</w:t>
      </w:r>
      <w:r w:rsidRPr="00D45FD3">
        <w:fldChar w:fldCharType="end"/>
      </w:r>
      <w:r w:rsidRPr="00D45FD3">
        <w:t>, and time to tumor appearance (n=1 study)</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r w:rsidRPr="00D45FD3">
        <w:t>.</w:t>
      </w:r>
    </w:p>
    <w:p w14:paraId="7E6AEAC1" w14:textId="4BF04160" w:rsidR="00CC2EB7" w:rsidRPr="00D45FD3" w:rsidRDefault="00CC2EB7" w:rsidP="00CC2EB7">
      <w:r w:rsidRPr="00D45FD3">
        <w:t>The overall risk of bias grades for the 54 tumor progression studies were as follows: no studies were graded as having a “low” risk of bias, 14 studies (26%) were graded as having a “high” risk of bias</w:t>
      </w:r>
      <w:r w:rsidRPr="00D45FD3">
        <w:fldChar w:fldCharType="begin">
          <w:fldData xml:space="preserve">PEVuZE5vdGU+PENpdGU+PEF1dGhvcj5CZW48L0F1dGhvcj48WWVhcj4yMDIwPC9ZZWFyPjxSZWNO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=
</w:fldData>
        </w:fldChar>
      </w:r>
      <w:r>
        <w:instrText xml:space="preserve"> ADDIN EN.CITE </w:instrText>
      </w:r>
      <w:r>
        <w:fldChar w:fldCharType="begin">
          <w:fldData xml:space="preserve">PEVuZE5vdGU+PENpdGU+PEF1dGhvcj5CZW48L0F1dGhvcj48WWVhcj4yMDIwPC9ZZWFyPjxSZWNO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=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4, 6, 10, 11, 13, 15, 25, 26, 29, 35, 46, 49, 50, 54</w:t>
      </w:r>
      <w:r w:rsidRPr="00D45FD3">
        <w:fldChar w:fldCharType="end"/>
      </w:r>
      <w:r w:rsidRPr="00D45FD3">
        <w:t>, and 40 studies (74%) were graded as having an “unclear” risk of bias</w:t>
      </w:r>
      <w:r w:rsidRPr="00D45FD3">
        <w:fldChar w:fldCharType="begin">
          <w:fldData xml:space="preserve">dXRob3I+PFllYXI+MjAxNDwvWWVhcj48UmVjTnVtPjY1PC9SZWNOdW0+PHJlY29yZD48cmVjLW51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PC9yZWNvcmQ+PC9DaXRlPjxDaXRlPjxBdXRob3I+V3U8L0F1dGhvcj48WWVhcj4yMDIwPC9ZZWFy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PjEtMywgNSwgNy05LCAxMiwgMTQsIDE2LTI0LCAyNywgMjgsIDMwLTM0LCA0MS00MywgNDUsIDQ3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ZD48L0NpdGU+PENpdGU+PEF1dGhvcj5Sb3NzPC9BdXRob3I+PFllYXI+MjAyMDwvWWVhcj48UmVj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dGVzPjx1cmxzPjwvdXJscz48L3JlY29yZD48L0NpdGU+PENpdGU+PEF1dGhvcj5TdXp1a2k8L0F1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==
</w:fldData>
        </w:fldChar>
      </w:r>
      <w:r>
        <w:instrText xml:space="preserve"> ADDIN EN.CITE.DATA </w:instrText>
      </w:r>
      <w:r>
        <w:fldChar w:fldCharType="end"/>
      </w:r>
      <w:r>
        <w:fldChar w:fldCharType="begin">
          <w:fldData xml:space="preserve">dXRob3I+PFllYXI+MjAxNDwvWWVhcj48UmVjTnVtPjY1PC9SZWNOdW0+PHJlY29yZD48cmVjLW51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PC9yZWNvcmQ+PC9DaXRlPjxDaXRlPjxBdXRob3I+V3U8L0F1dGhvcj48WWVhcj4yMDIwPC9ZZWFy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1-3, 5, 7-9, 12, 14, 16-24, 27, 28, 30-34, 41-43, 45, 47, 48, 51-53, 55-58, 60, 61</w:t>
      </w:r>
      <w:r w:rsidRPr="00D45FD3">
        <w:fldChar w:fldCharType="end"/>
      </w:r>
      <w:r w:rsidRPr="00D45FD3">
        <w:t>.</w:t>
      </w:r>
    </w:p>
    <w:p w14:paraId="66BCDEF4" w14:textId="77777777" w:rsidR="00CC2EB7" w:rsidRPr="00D45FD3" w:rsidRDefault="00CC2EB7" w:rsidP="00DF0F6B">
      <w:pPr>
        <w:pStyle w:val="Heading3"/>
        <w:numPr>
          <w:ilvl w:val="0"/>
          <w:numId w:val="0"/>
        </w:numPr>
      </w:pPr>
      <w:bookmarkStart w:id="52" w:name="_Toc121842096"/>
      <w:r w:rsidRPr="00D45FD3">
        <w:t>Lung Cancer</w:t>
      </w:r>
      <w:bookmarkEnd w:id="52"/>
      <w:r w:rsidRPr="00D45FD3">
        <w:t xml:space="preserve"> </w:t>
      </w:r>
    </w:p>
    <w:p w14:paraId="76C225C2" w14:textId="1EADD370" w:rsidR="00CC2EB7" w:rsidRPr="00D45FD3" w:rsidRDefault="00CC2EB7" w:rsidP="00CC2EB7">
      <w:r w:rsidRPr="00D45FD3">
        <w:t>Of the 54 tumor progression studies, 19 studies evaluated lung cancer</w:t>
      </w:r>
      <w:r w:rsidRPr="00D45FD3">
        <w:fldChar w:fldCharType="begin">
          <w:fldData xml:space="preserve">PEVuZE5vdGU+PENpdGU+PEF1dGhvcj5BbC1XYWRlaTwvQXV0aG9yPjxZZWFyPjIwMTI8L1llYXI+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bHM+PC9yZWNvcmQ+PC9DaXRlPjxDaXRlPjxBdXRob3I+UGlsbGFpPC9BdXRob3I+PFllYXI+MjAx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PjEsIDcsIDksIDExLCAxNCwgMTYsIDE3LCAxOSwgMjAsIDIzLCAzMSwgMzMsIDM1LCA0MiwgNDMs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1, 7, 9, 11, 14, 16, 17, 19, 20, 23, 31, 33, 35, 42, 43, 46, 49, 55, 61</w:t>
      </w:r>
      <w:r w:rsidRPr="00D45FD3">
        <w:fldChar w:fldCharType="end"/>
      </w:r>
      <w:r w:rsidRPr="00D45FD3">
        <w:t>. Of these 19 studies, 14 were RCTs</w:t>
      </w:r>
      <w:r w:rsidRPr="00D45FD3">
        <w:fldChar w:fldCharType="begin">
          <w:fldData xml:space="preserve">PEVuZE5vdGU+PENpdGU+PEF1dGhvcj5BbC1XYWRlaTwvQXV0aG9yPjxZZWFyPjIwMDk8L1llYXI+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PjIsIDcsIDksIDExLCAxNCwgMTYsIDE3LCAxOSwgMjAsIDIzLCAzMSwgMzMsIDM1LCA0Mjwvc3R5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</w:fldData>
        </w:fldChar>
      </w:r>
      <w:r>
        <w:instrText xml:space="preserve"> ADDIN EN.CITE.DATA </w:instrText>
      </w:r>
      <w:r>
        <w:fldChar w:fldCharType="end"/>
      </w:r>
      <w:r w:rsidRPr="00D45FD3">
        <w:fldChar w:fldCharType="separate"/>
      </w:r>
      <w:r w:rsidRPr="006F50BC">
        <w:rPr>
          <w:noProof/>
          <w:vertAlign w:val="superscript"/>
        </w:rPr>
        <w:t>2, 7, 9, 11, 14, 16, 17, 19, 20, 23, 31, 33, 35, 42</w:t>
      </w:r>
      <w:r w:rsidRPr="00D45FD3">
        <w:fldChar w:fldCharType="end"/>
      </w:r>
      <w:r w:rsidRPr="00D45FD3">
        <w:t>, and five studies were controlled, parallel-design studies that did not specify whether animals were randomized to study groups</w:t>
      </w:r>
      <w:r w:rsidRPr="00D45FD3">
        <w:fldChar w:fldCharType="begin">
          <w:fldData xml:space="preserve">PEVuZE5vdGU+PENpdGU+PEF1dGhvcj5IYW88L0F1dGhvcj48WWVhcj4yMDEzPC9ZZWFyPjxSZWNO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QVBSLTEyLTAzNjg8L2VsZWN0cm9uaWMtcmVzb3VyY2UtbnVtPjwvcmVjb3JkPjwvQ2l0ZT48Q2l0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</w:fldData>
        </w:fldChar>
      </w:r>
      <w:r>
        <w:instrText xml:space="preserve"> ADDIN EN.CITE </w:instrText>
      </w:r>
      <w:r>
        <w:fldChar w:fldCharType="begin">
          <w:fldData xml:space="preserve">PEVuZE5vdGU+PENpdGU+PEF1dGhvcj5IYW88L0F1dGhvcj48WWVhcj4yMDEzPC9ZZWFyPjxSZWNO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</w:fldData>
        </w:fldChar>
      </w:r>
      <w:r>
        <w:instrText xml:space="preserve"> ADDIN EN.CITE.DATA </w:instrText>
      </w:r>
      <w:r>
        <w:fldChar w:fldCharType="end"/>
      </w:r>
      <w:r w:rsidRPr="00D45FD3">
        <w:fldChar w:fldCharType="separate"/>
      </w:r>
      <w:r w:rsidRPr="006F50BC">
        <w:rPr>
          <w:noProof/>
          <w:vertAlign w:val="superscript"/>
        </w:rPr>
        <w:t>43, 46, 49, 55, 61</w:t>
      </w:r>
      <w:r w:rsidRPr="00D45FD3">
        <w:fldChar w:fldCharType="end"/>
      </w:r>
      <w:r w:rsidRPr="00D45FD3">
        <w:t xml:space="preserve">. All studies used mice. </w:t>
      </w:r>
    </w:p>
    <w:p w14:paraId="112F6BA1" w14:textId="0E1EC521" w:rsidR="00CC2EB7" w:rsidRPr="00D45FD3" w:rsidRDefault="00CC2EB7" w:rsidP="00CC2EB7">
      <w:r w:rsidRPr="00D45FD3">
        <w:t>Generally, findings of progression studies of lung cancer were not consistent across studies. Tumor volume was the most frequently evaluated outcome (n=13 studies)</w:t>
      </w:r>
      <w:r w:rsidRPr="00D45FD3">
        <w:fldChar w:fldCharType="begin">
          <w:fldData xml:space="preserve">PEVuZE5vdGU+PENpdGU+PEF1dGhvcj5BbC1XYWRlaTwvQXV0aG9yPjxZZWFyPjIwMTI8L1llYXI+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cz48L3VybHM+PC9yZWNvcmQ+PC9DaXRlPjxDaXRlPjxBdXRob3I+TXVycGh5PC9BdXRob3I+PFll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=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PjEsIDksIDExLCAxNCwgMTYsIDE3LCAxOSwgMzEsIDM1LCA0MiwgNDMsIDQ5LCA2MTwvc3R5bGU+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=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1, 9, 11, 14, 16, 17, 19, 31, 35, 42, 43, 49, 61</w:t>
      </w:r>
      <w:r w:rsidRPr="00D45FD3">
        <w:fldChar w:fldCharType="end"/>
      </w:r>
      <w:r w:rsidRPr="00D45FD3">
        <w:t>. Eight of these 13 studies reported that tumor volume was significantly higher in the nicotine group compared with the control group</w:t>
      </w:r>
      <w:r w:rsidRPr="00D45FD3">
        <w:fldChar w:fldCharType="begin">
          <w:fldData xml:space="preserve">PEVuZE5vdGU+PENpdGU+PEF1dGhvcj5BbC1XYWRlaTwvQXV0aG9yPjxZZWFyPjIwMTI8L1llYXI+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PjEsIDksIDExLCAxNiwgMTksIDM1LCA0MywgNjE8L3N0eWxlPjwvRGlzcGxheVRleHQ+PHJlY29y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</w:fldData>
        </w:fldChar>
      </w:r>
      <w:r>
        <w:instrText xml:space="preserve"> ADDIN EN.CITE.DATA </w:instrText>
      </w:r>
      <w:r>
        <w:fldChar w:fldCharType="end"/>
      </w:r>
      <w:r w:rsidRPr="00D45FD3">
        <w:fldChar w:fldCharType="separate"/>
      </w:r>
      <w:r w:rsidRPr="006F50BC">
        <w:rPr>
          <w:noProof/>
          <w:vertAlign w:val="superscript"/>
        </w:rPr>
        <w:t>1, 9, 11, 16, 19, 35, 43, 61</w:t>
      </w:r>
      <w:r w:rsidRPr="00D45FD3">
        <w:fldChar w:fldCharType="end"/>
      </w:r>
      <w:r w:rsidRPr="00D45FD3">
        <w:t>, four studies</w:t>
      </w:r>
      <w:r w:rsidRPr="00D45FD3">
        <w:fldChar w:fldCharType="begin">
          <w:fldData xml:space="preserve">PEVuZE5vdGU+PENpdGU+PEF1dGhvcj5KYXJ6eW5rYTwvQXV0aG9yPjxZZWFyPjIwMDY8L1llYXI+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</w:fldData>
        </w:fldChar>
      </w:r>
      <w:r>
        <w:instrText xml:space="preserve"> ADDIN EN.CITE </w:instrText>
      </w:r>
      <w:r>
        <w:fldChar w:fldCharType="begin">
          <w:fldData xml:space="preserve">PEVuZE5vdGU+PENpdGU+PEF1dGhvcj5KYXJ6eW5rYTwvQXV0aG9yPjxZZWFyPjIwMDY8L1llYXI+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</w:fldData>
        </w:fldChar>
      </w:r>
      <w:r>
        <w:instrText xml:space="preserve"> ADDIN EN.CITE.DATA </w:instrText>
      </w:r>
      <w:r>
        <w:fldChar w:fldCharType="end"/>
      </w:r>
      <w:r w:rsidRPr="00D45FD3">
        <w:fldChar w:fldCharType="separate"/>
      </w:r>
      <w:r w:rsidRPr="006F50BC">
        <w:rPr>
          <w:noProof/>
          <w:vertAlign w:val="superscript"/>
        </w:rPr>
        <w:t>14, 17, 31, 49</w:t>
      </w:r>
      <w:r w:rsidRPr="00D45FD3">
        <w:fldChar w:fldCharType="end"/>
      </w:r>
      <w:r w:rsidRPr="00D45FD3">
        <w:t xml:space="preserve"> reported no statistically significant differences between groups, and in one study, tumor volume was numerically higher in the nicotine compared with the control group, however, statistical analysis was not performed</w:t>
      </w:r>
      <w:r w:rsidRPr="00D45FD3">
        <w:fldChar w:fldCharType="begin">
          <w:fldData xml:space="preserve">PEVuZE5vdGU+PENpdGU+PEF1dGhvcj5MaXU8L0F1dGhvcj48WWVhcj4yMDE1PC9ZZWFyPjxSZWNO
dW0+MzE8L1JlY051bT48RGlzcGxheVRleHQ+PHN0eWxlIGZhY2U9InN1cGVyc2NyaXB0Ij40Mjwv
c3R5bGU+PC9EaXNwbGF5VGV4dD48cmVjb3JkPjxyZWMtbnVtYmVyPjMxPC9yZWMtbnVtYmVyPjxm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 </w:instrText>
      </w:r>
      <w:r>
        <w:fldChar w:fldCharType="begin">
          <w:fldData xml:space="preserve">PEVuZE5vdGU+PENpdGU+PEF1dGhvcj5MaXU8L0F1dGhvcj48WWVhcj4yMDE1PC9ZZWFyPjxSZWNO
dW0+MzE8L1JlY051bT48RGlzcGxheVRleHQ+PHN0eWxlIGZhY2U9InN1cGVyc2NyaXB0Ij40Mjwv
c3R5bGU+PC9EaXNwbGF5VGV4dD48cmVjb3JkPjxyZWMtbnVtYmVyPjMxPC9yZWMtbnVtYmVyPjxm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42</w:t>
      </w:r>
      <w:r w:rsidRPr="00D45FD3">
        <w:fldChar w:fldCharType="end"/>
      </w:r>
      <w:r w:rsidRPr="00D45FD3">
        <w:t>. Other outcomes measures included lung tumor proliferation – assessed by relative expression of Ki-67 – evaluated by three studies</w:t>
      </w:r>
      <w:r w:rsidRPr="00D45FD3">
        <w:fldChar w:fldCharType="begin">
          <w:fldData xml:space="preserve">PEVuZE5vdGU+PENpdGU+PEF1dGhvcj5DZWRpbGxvPC9BdXRob3I+PFllYXI+MjAxOTwvWWVhcj48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=
</w:fldData>
        </w:fldChar>
      </w:r>
      <w:r>
        <w:instrText xml:space="preserve"> ADDIN EN.CITE </w:instrText>
      </w:r>
      <w:r>
        <w:fldChar w:fldCharType="begin">
          <w:fldData xml:space="preserve">PEVuZE5vdGU+PENpdGU+PEF1dGhvcj5DZWRpbGxvPC9BdXRob3I+PFllYXI+MjAxOTwvWWVhcj48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=
</w:fldData>
        </w:fldChar>
      </w:r>
      <w:r>
        <w:instrText xml:space="preserve"> ADDIN EN.CITE.DATA </w:instrText>
      </w:r>
      <w:r>
        <w:fldChar w:fldCharType="end"/>
      </w:r>
      <w:r w:rsidRPr="00D45FD3">
        <w:fldChar w:fldCharType="separate"/>
      </w:r>
      <w:r w:rsidRPr="006F50BC">
        <w:rPr>
          <w:noProof/>
          <w:vertAlign w:val="superscript"/>
        </w:rPr>
        <w:t>7, 17, 19, 49, 61</w:t>
      </w:r>
      <w:r w:rsidRPr="00D45FD3">
        <w:fldChar w:fldCharType="end"/>
      </w:r>
      <w:r w:rsidRPr="00D45FD3">
        <w:t>; angiogenesis, evaluated by three studies</w:t>
      </w:r>
      <w:r w:rsidRPr="00D45FD3">
        <w:fldChar w:fldCharType="begin">
          <w:fldData xml:space="preserve">PEVuZE5vdGU+PENpdGU+PEF1dGhvcj5DZWRpbGxvPC9BdXRob3I+PFllYXI+MjAxOTwvWWVhcj48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</w:fldData>
        </w:fldChar>
      </w:r>
      <w:r>
        <w:instrText xml:space="preserve"> ADDIN EN.CITE </w:instrText>
      </w:r>
      <w:r>
        <w:fldChar w:fldCharType="begin">
          <w:fldData xml:space="preserve">PEVuZE5vdGU+PENpdGU+PEF1dGhvcj5DZWRpbGxvPC9BdXRob3I+PFllYXI+MjAxOTwvWWVhcj48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7, 11, 49</w:t>
      </w:r>
      <w:r w:rsidRPr="00D45FD3">
        <w:fldChar w:fldCharType="end"/>
      </w:r>
      <w:r w:rsidRPr="00D45FD3">
        <w:t>; tumor size, evaluated by three studies;</w:t>
      </w:r>
      <w:r w:rsidRPr="00D45FD3">
        <w:fldChar w:fldCharType="begin">
          <w:fldData xml:space="preserve">PEVuZE5vdGU+PENpdGU+PEF1dGhvcj5NYWllcjwvQXV0aG9yPjxZZWFyPjIwMTE8L1llYXI+PFJl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LCAyMCwgMjM8L3N0eWxlPjwvRGlzcGxheVRleHQ+PHJlY29yZD48cmVjLW51bWJlcj41NTwvcmVj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</w:fldData>
        </w:fldChar>
      </w:r>
      <w:r>
        <w:instrText xml:space="preserve"> ADDIN EN.CITE.DATA </w:instrText>
      </w:r>
      <w:r>
        <w:fldChar w:fldCharType="end"/>
      </w:r>
      <w:r w:rsidRPr="00D45FD3">
        <w:fldChar w:fldCharType="separate"/>
      </w:r>
      <w:r w:rsidRPr="006F50BC">
        <w:rPr>
          <w:noProof/>
          <w:vertAlign w:val="superscript"/>
        </w:rPr>
        <w:t>17, 20, 23</w:t>
      </w:r>
      <w:r w:rsidRPr="00D45FD3">
        <w:fldChar w:fldCharType="end"/>
      </w:r>
      <w:r w:rsidRPr="00D45FD3">
        <w:t>; tumor number or tumor multiplicity, evaluated by five studies</w:t>
      </w:r>
      <w:r w:rsidRPr="00D45FD3">
        <w:fldChar w:fldCharType="begin">
          <w:fldData xml:space="preserve">PEVuZE5vdGU+PENpdGU+PEF1dGhvcj5NYWllcjwvQXV0aG9yPjxZZWFyPjIwMTE8L1llYXI+PFJl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LCAxOSwgMjMsIDQzLCA2MTwvc3R5bGU+PC9EaXNwbGF5VGV4dD48cmVjb3JkPjxyZWMtbnVtYmVy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</w:fldData>
        </w:fldChar>
      </w:r>
      <w:r>
        <w:instrText xml:space="preserve"> ADDIN EN.CITE.DATA </w:instrText>
      </w:r>
      <w:r>
        <w:fldChar w:fldCharType="end"/>
      </w:r>
      <w:r w:rsidRPr="00D45FD3">
        <w:fldChar w:fldCharType="separate"/>
      </w:r>
      <w:r w:rsidRPr="006F50BC">
        <w:rPr>
          <w:noProof/>
          <w:vertAlign w:val="superscript"/>
        </w:rPr>
        <w:t>17, 19, 23, 43, 61</w:t>
      </w:r>
      <w:r w:rsidRPr="00D45FD3">
        <w:fldChar w:fldCharType="end"/>
      </w:r>
      <w:r w:rsidRPr="00D45FD3">
        <w:t>; metastasis, evaluated by four studies</w:t>
      </w:r>
      <w:r w:rsidRPr="00D45FD3">
        <w:fldChar w:fldCharType="begin">
          <w:fldData xml:space="preserve">PEVuZE5vdGU+PENpdGU+PEF1dGhvcj5QaWxsYWk8L0F1dGhvcj48WWVhcj4yMDE1PC9ZZWFyPjxS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</w:fldData>
        </w:fldChar>
      </w:r>
      <w:r>
        <w:instrText xml:space="preserve"> ADDIN EN.CITE </w:instrText>
      </w:r>
      <w:r>
        <w:fldChar w:fldCharType="begin">
          <w:fldData xml:space="preserve">PEVuZE5vdGU+PENpdGU+PEF1dGhvcj5QaWxsYWk8L0F1dGhvcj48WWVhcj4yMDE1PC9ZZWFyPjxS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</w:fldData>
        </w:fldChar>
      </w:r>
      <w:r>
        <w:instrText xml:space="preserve"> ADDIN EN.CITE.DATA </w:instrText>
      </w:r>
      <w:r>
        <w:fldChar w:fldCharType="end"/>
      </w:r>
      <w:r w:rsidRPr="00D45FD3">
        <w:fldChar w:fldCharType="separate"/>
      </w:r>
      <w:r w:rsidRPr="006F50BC">
        <w:rPr>
          <w:noProof/>
          <w:vertAlign w:val="superscript"/>
        </w:rPr>
        <w:t>9, 17, 20, 33</w:t>
      </w:r>
      <w:r w:rsidRPr="00D45FD3">
        <w:fldChar w:fldCharType="end"/>
      </w:r>
      <w:r w:rsidRPr="00D45FD3">
        <w:t>. Findings for each of these outcomes were inconsistent, with some studies reporting statistically significant differences, and others reporting no significant differences between the nicotine and the control group. Other outcome measures, included tumor growth over time (n=3 studies)</w:t>
      </w:r>
      <w:r w:rsidRPr="00D45FD3">
        <w:fldChar w:fldCharType="begin">
          <w:fldData xml:space="preserve">PEVuZE5vdGU+PENpdGU+PEF1dGhvcj5NYWllcjwvQXV0aG9yPjxZZWFyPjIwMTE8L1llYXI+PFJl
Y051bT41NTwvUmVjTnVtPjxEaXNwbGF5VGV4dD48c3R5bGUgZmFjZT0ic3VwZXJzY3JpcHQiPjE3
LCA0Mzwvc3R5bGU+PC9EaXNwbGF5VGV4dD48cmVjb3JkPjxyZWMtbnVtYmVyPjU1PC9yZWMtbnVt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LCA0Mzwvc3R5bGU+PC9EaXNwbGF5VGV4dD48cmVjb3JkPjxyZWMtbnVtYmVyPjU1PC9yZWMtbnVt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EN.CITE.DATA </w:instrText>
      </w:r>
      <w:r>
        <w:fldChar w:fldCharType="end"/>
      </w:r>
      <w:r w:rsidRPr="00D45FD3">
        <w:fldChar w:fldCharType="separate"/>
      </w:r>
      <w:r w:rsidRPr="006F50BC">
        <w:rPr>
          <w:noProof/>
          <w:vertAlign w:val="superscript"/>
        </w:rPr>
        <w:t>17, 43</w:t>
      </w:r>
      <w:r w:rsidRPr="00D45FD3">
        <w:fldChar w:fldCharType="end"/>
      </w:r>
      <w:r w:rsidRPr="00D45FD3">
        <w:rPr>
          <w:vertAlign w:val="superscript"/>
        </w:rPr>
        <w:t>,</w:t>
      </w:r>
      <w:r w:rsidRPr="00D45FD3">
        <w:fldChar w:fldCharType="begin"/>
      </w:r>
      <w:r>
        <w:instrText xml:space="preserve"> ADDIN EN.CITE &lt;EndNote&gt;&lt;Cite&gt;&lt;Author&gt;Pratesi&lt;/Author&gt;&lt;Year&gt;1996&lt;/Year&gt;&lt;RecNum&gt;60&lt;/RecNum&gt;&lt;DisplayText&gt;&lt;style face="superscript"&gt;55&lt;/style&gt;&lt;/DisplayText&gt;&lt;record&gt;&lt;rec-number&gt;60&lt;/rec-number&gt;&lt;foreign-keys&gt;&lt;key app="EN" db-id="5a02psadz5xz26evzek5xpzuw929fsd9arve" timestamp="1671042965"&gt;60&lt;/key&gt;&lt;/foreign-keys&gt;&lt;ref-type name="Journal Article"&gt;17&lt;/ref-type&gt;&lt;contributors&gt;&lt;authors&gt;&lt;author&gt;Pratesi, G.&lt;/author&gt;&lt;author&gt;Cervi, S.&lt;/author&gt;&lt;author&gt;Balsari, A.&lt;/author&gt;&lt;author&gt;Bondiolotti, G.&lt;/author&gt;&lt;author&gt;Vicentini, L. M.&lt;/author&gt;&lt;/authors&gt;&lt;/contributors&gt;&lt;titles&gt;&lt;title&gt;Effect of serotonin and nIcotine on the growth of a human small cell lung cancer xenograft&lt;/title&gt;&lt;secondary-title&gt;AntiCancer Research&lt;/secondary-title&gt;&lt;short-title&gt;Effect of Serotonin and NIcotine on the Growth of a Human Small Cell Lung Cancer Xenograft&lt;/short-title&gt;&lt;/titles&gt;&lt;periodical&gt;&lt;full-title&gt;AntiCancer Research&lt;/full-title&gt;&lt;/periodical&gt;&lt;pages&gt;3615-3620&lt;/pages&gt;&lt;volume&gt;16&lt;/volume&gt;&lt;dates&gt;&lt;year&gt;1996&lt;/year&gt;&lt;/dates&gt;&lt;urls&gt;&lt;/urls&gt;&lt;/record&gt;&lt;/Cite&gt;&lt;/EndNote&gt;</w:instrText>
      </w:r>
      <w:r w:rsidRPr="00D45FD3">
        <w:fldChar w:fldCharType="separate"/>
      </w:r>
      <w:r w:rsidRPr="006F50BC">
        <w:rPr>
          <w:noProof/>
          <w:vertAlign w:val="superscript"/>
        </w:rPr>
        <w:t>55</w:t>
      </w:r>
      <w:r w:rsidRPr="00D45FD3">
        <w:fldChar w:fldCharType="end"/>
      </w:r>
      <w:r w:rsidRPr="00D45FD3">
        <w:t>, tumor weight (n=1 study)</w:t>
      </w:r>
      <w:r w:rsidRPr="00D45FD3">
        <w:fldChar w:fldCharType="begin">
          <w:fldData xml:space="preserve">PEVuZE5vdGU+PENpdGU+PEF1dGhvcj5MaXU8L0F1dGhvcj48WWVhcj4yMDE1PC9ZZWFyPjxSZWNO
dW0+MzE8L1JlY051bT48RGlzcGxheVRleHQ+PHN0eWxlIGZhY2U9InN1cGVyc2NyaXB0Ij40Mjwv
c3R5bGU+PC9EaXNwbGF5VGV4dD48cmVjb3JkPjxyZWMtbnVtYmVyPjMxPC9yZWMtbnVtYmVyPjxm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 </w:instrText>
      </w:r>
      <w:r>
        <w:fldChar w:fldCharType="begin">
          <w:fldData xml:space="preserve">PEVuZE5vdGU+PENpdGU+PEF1dGhvcj5MaXU8L0F1dGhvcj48WWVhcj4yMDE1PC9ZZWFyPjxSZWNO
dW0+MzE8L1JlY051bT48RGlzcGxheVRleHQ+PHN0eWxlIGZhY2U9InN1cGVyc2NyaXB0Ij40Mjwv
c3R5bGU+PC9EaXNwbGF5VGV4dD48cmVjb3JkPjxyZWMtbnVtYmVyPjMxPC9yZWMtbnVtYmVyPjxm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42</w:t>
      </w:r>
      <w:r w:rsidRPr="00D45FD3">
        <w:fldChar w:fldCharType="end"/>
      </w:r>
      <w:r w:rsidRPr="00D45FD3">
        <w:t>, and tumor incidence in a carcinogen-induced tumor model (n=2 studies)</w:t>
      </w:r>
      <w:r w:rsidRPr="00D45FD3">
        <w:fldChar w:fldCharType="begin">
          <w:fldData xml:space="preserve">PEVuZE5vdGU+PENpdGU+PEF1dGhvcj5NYWllcjwvQXV0aG9yPjxZZWFyPjIwMTE8L1llYXI+PFJl
Y051bT41NTwvUmVjTnVtPjxEaXNwbGF5VGV4dD48c3R5bGUgZmFjZT0ic3VwZXJzY3JpcHQiPjE3
LCA0Mzwvc3R5bGU+PC9EaXNwbGF5VGV4dD48cmVjb3JkPjxyZWMtbnVtYmVyPjU1PC9yZWMtbnVt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LCA0Mzwvc3R5bGU+PC9EaXNwbGF5VGV4dD48cmVjb3JkPjxyZWMtbnVtYmVyPjU1PC9yZWMtbnVt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EN.CITE.DATA </w:instrText>
      </w:r>
      <w:r>
        <w:fldChar w:fldCharType="end"/>
      </w:r>
      <w:r w:rsidRPr="00D45FD3">
        <w:fldChar w:fldCharType="separate"/>
      </w:r>
      <w:r w:rsidRPr="006F50BC">
        <w:rPr>
          <w:noProof/>
          <w:vertAlign w:val="superscript"/>
        </w:rPr>
        <w:t>17, 43</w:t>
      </w:r>
      <w:r w:rsidRPr="00D45FD3">
        <w:fldChar w:fldCharType="end"/>
      </w:r>
      <w:r w:rsidRPr="00D45FD3">
        <w:t xml:space="preserve">. </w:t>
      </w:r>
    </w:p>
    <w:p w14:paraId="6340C58B" w14:textId="77777777" w:rsidR="00CC2EB7" w:rsidRPr="00D45FD3" w:rsidRDefault="00CC2EB7" w:rsidP="00CC2EB7">
      <w:r w:rsidRPr="00D45FD3">
        <w:t xml:space="preserve">Specific findings of lung cancer progression studies are detailed below and grouped by the cancer model utilized. </w:t>
      </w:r>
    </w:p>
    <w:p w14:paraId="46E75F54" w14:textId="77777777" w:rsidR="00CC2EB7" w:rsidRPr="00D45FD3" w:rsidRDefault="00CC2EB7" w:rsidP="00DF0F6B">
      <w:pPr>
        <w:pStyle w:val="Heading4"/>
        <w:numPr>
          <w:ilvl w:val="0"/>
          <w:numId w:val="0"/>
        </w:numPr>
      </w:pPr>
      <w:r w:rsidRPr="00D45FD3">
        <w:t>Xenograft/Allograft Cancer Models</w:t>
      </w:r>
    </w:p>
    <w:p w14:paraId="354100B1" w14:textId="77777777" w:rsidR="00CC2EB7" w:rsidRPr="00D45FD3" w:rsidRDefault="00CC2EB7" w:rsidP="00DF0F6B">
      <w:pPr>
        <w:pStyle w:val="Heading5"/>
        <w:numPr>
          <w:ilvl w:val="0"/>
          <w:numId w:val="0"/>
        </w:numPr>
      </w:pPr>
      <w:r w:rsidRPr="00D45FD3">
        <w:t>Oral Administration of Nicotine</w:t>
      </w:r>
    </w:p>
    <w:p w14:paraId="19C464B7" w14:textId="081AE2BC" w:rsidR="00CC2EB7" w:rsidRPr="00D45FD3" w:rsidRDefault="00CC2EB7" w:rsidP="00CC2EB7">
      <w:r w:rsidRPr="00D45FD3">
        <w:t>In seven studies that used xenograft/allograft models, nicotine was administered orally via drinking water and the control group received drinking water alone</w:t>
      </w:r>
      <w:r w:rsidRPr="00D45FD3">
        <w:fldChar w:fldCharType="begin">
          <w:fldData xml:space="preserve">PEVuZE5vdGU+PENpdGU+PEF1dGhvcj5BbC1XYWRlaTwvQXV0aG9yPjxZZWFyPjIwMDk8L1llYXI+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PjIsIDcsIDExLCAxNiwgMTcsIDQzLCA0OTwvc3R5bGU+PC9EaXNwbGF5VGV4dD48cmVjb3JkPjxy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</w:fldData>
        </w:fldChar>
      </w:r>
      <w:r>
        <w:instrText xml:space="preserve"> ADDIN EN.CITE.DATA </w:instrText>
      </w:r>
      <w:r>
        <w:fldChar w:fldCharType="end"/>
      </w:r>
      <w:r w:rsidRPr="00D45FD3">
        <w:fldChar w:fldCharType="separate"/>
      </w:r>
      <w:r w:rsidRPr="006F50BC">
        <w:rPr>
          <w:noProof/>
          <w:vertAlign w:val="superscript"/>
        </w:rPr>
        <w:t>2, 7, 11, 16, 17, 43, 49</w:t>
      </w:r>
      <w:r w:rsidRPr="00D45FD3">
        <w:fldChar w:fldCharType="end"/>
      </w:r>
      <w:r w:rsidRPr="00D45FD3">
        <w:t>. The dose of nicotine administered was 100 µg/mL in three studies</w:t>
      </w:r>
      <w:r w:rsidRPr="00D45FD3">
        <w:fldChar w:fldCharType="begin">
          <w:fldData xml:space="preserve">PEVuZE5vdGU+PENpdGU+PEF1dGhvcj5IZWVzY2hlbjwvQXV0aG9yPjxZZWFyPjIwMDE8L1llYXI+
PFJlY051bT40NTwvUmVjTnVtPjxEaXNwbGF5VGV4dD48c3R5bGUgZmFjZT0ic3VwZXJzY3JpcHQi
PjExLCAxNiwgMTc8L3N0eWxlPjwvRGlzcGxheVRleHQ+PHJlY29yZD48cmVjLW51bWJlcj40NTwv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cj5MaTwvQXV0aG9yPjxZZWFyPjIwMTU8L1llYXI+PFJlY051bT41NDwvUmVjTnVtPjxyZWNvcmQ+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PjExLCAxNiwgMTc8L3N0eWxlPjwvRGlzcGxheVRleHQ+PHJlY29yZD48cmVjLW51bWJlcj40NTwv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cj5MaTwvQXV0aG9yPjxZZWFyPjIwMTU8L1llYXI+PFJlY051bT41NDwvUmVjTnVtPjxyZWNvcmQ+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</w:fldData>
        </w:fldChar>
      </w:r>
      <w:r>
        <w:instrText xml:space="preserve"> ADDIN EN.CITE.DATA </w:instrText>
      </w:r>
      <w:r>
        <w:fldChar w:fldCharType="end"/>
      </w:r>
      <w:r w:rsidRPr="00D45FD3">
        <w:fldChar w:fldCharType="separate"/>
      </w:r>
      <w:r w:rsidRPr="006F50BC">
        <w:rPr>
          <w:noProof/>
          <w:vertAlign w:val="superscript"/>
        </w:rPr>
        <w:t>11, 16, 17</w:t>
      </w:r>
      <w:r w:rsidRPr="00D45FD3">
        <w:fldChar w:fldCharType="end"/>
      </w:r>
      <w:r w:rsidRPr="00D45FD3">
        <w:t>, and 200 µg/mL in two studies</w:t>
      </w:r>
      <w:r w:rsidRPr="00D45FD3">
        <w:fldChar w:fldCharType="begin">
          <w:fldData xml:space="preserve">PEVuZE5vdGU+PENpdGU+PEF1dGhvcj5BbC1XYWRlaTwvQXV0aG9yPjxZZWFyPjIwMTI8L1llYXI+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</w:fldData>
        </w:fldChar>
      </w:r>
      <w:r>
        <w:instrText xml:space="preserve"> ADDIN EN.CITE </w:instrText>
      </w:r>
      <w:r>
        <w:fldChar w:fldCharType="begin">
          <w:fldData xml:space="preserve">PEVuZE5vdGU+PENpdGU+PEF1dGhvcj5BbC1XYWRlaTwvQXV0aG9yPjxZZWFyPjIwMTI8L1llYXI+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</w:fldData>
        </w:fldChar>
      </w:r>
      <w:r>
        <w:instrText xml:space="preserve"> ADDIN EN.CITE.DATA </w:instrText>
      </w:r>
      <w:r>
        <w:fldChar w:fldCharType="end"/>
      </w:r>
      <w:r w:rsidRPr="00D45FD3">
        <w:fldChar w:fldCharType="separate"/>
      </w:r>
      <w:r w:rsidRPr="006F50BC">
        <w:rPr>
          <w:noProof/>
          <w:vertAlign w:val="superscript"/>
        </w:rPr>
        <w:t>1, 49</w:t>
      </w:r>
      <w:r w:rsidRPr="00D45FD3">
        <w:fldChar w:fldCharType="end"/>
      </w:r>
      <w:r w:rsidRPr="00D45FD3">
        <w:t>; the remaining study administered 1 µM of nicotine</w:t>
      </w:r>
      <w:r w:rsidRPr="00D45FD3">
        <w:fldChar w:fldCharType="begin"/>
      </w:r>
      <w:r>
        <w:instrText xml:space="preserve"> ADDIN EN.CITE &lt;EndNote&gt;&lt;Cite&gt;&lt;Author&gt;Cedillo&lt;/Author&gt;&lt;Year&gt;2019&lt;/Year&gt;&lt;RecNum&gt;37&lt;/RecNum&gt;&lt;DisplayText&gt;&lt;style face="superscript"&gt;7&lt;/style&gt;&lt;/DisplayText&gt;&lt;record&gt;&lt;rec-number&gt;37&lt;/rec-number&gt;&lt;foreign-keys&gt;&lt;key app="EN" db-id="5a02psadz5xz26evzek5xpzuw929fsd9arve" timestamp="1671042963"&gt;37&lt;/key&gt;&lt;/foreign-keys&gt;&lt;ref-type name="Journal Article"&gt;17&lt;/ref-type&gt;&lt;contributors&gt;&lt;authors&gt;&lt;author&gt;Cedillo, J. L.&lt;/author&gt;&lt;author&gt;Bordasa, A.&lt;/author&gt;&lt;author&gt;Arnalich, F.&lt;/author&gt;&lt;author&gt;Esteban-Rodríguez, I.&lt;/author&gt;&lt;author&gt;Martín-Sáncheza, C.&lt;/author&gt;&lt;author&gt;Extremera, M.&lt;/author&gt;&lt;author&gt;Atienza, G.&lt;/author&gt;&lt;author&gt;Rios, J. J.&lt;/author&gt;&lt;author&gt;Arribas, R. L.&lt;/author&gt;&lt;author&gt;Montiel, C.&lt;/author&gt;&lt;/authors&gt;&lt;/contributors&gt;&lt;titles&gt;&lt;title&gt;Anti-tumoral activity of the human-specific duplicated form of α7-nicotinic receptor subunit in tobacco-induced lung cancer progression&lt;/title&gt;&lt;secondary-title&gt;Lung Cancer&lt;/secondary-title&gt;&lt;short-title&gt;Anti-tumoral activity of the human-specific duplicated form of α7-nicotinic receptor subunit in tobacco-induced lung cancer progression&lt;/short-title&gt;&lt;/titles&gt;&lt;periodical&gt;&lt;full-title&gt;Lung Cancer&lt;/full-title&gt;&lt;/periodical&gt;&lt;pages&gt;134-144&lt;/pages&gt;&lt;volume&gt;128&lt;/volume&gt;&lt;dates&gt;&lt;year&gt;2019&lt;/year&gt;&lt;/dates&gt;&lt;urls&gt;&lt;/urls&gt;&lt;/record&gt;&lt;/Cite&gt;&lt;/EndNote&gt;</w:instrText>
      </w:r>
      <w:r w:rsidRPr="00D45FD3">
        <w:fldChar w:fldCharType="separate"/>
      </w:r>
      <w:r w:rsidRPr="006F50BC">
        <w:rPr>
          <w:noProof/>
          <w:vertAlign w:val="superscript"/>
        </w:rPr>
        <w:t>7</w:t>
      </w:r>
      <w:r w:rsidRPr="00D45FD3">
        <w:fldChar w:fldCharType="end"/>
      </w:r>
      <w:r w:rsidRPr="00D45FD3">
        <w:t>. Treatment duration ranged from 14 days</w:t>
      </w:r>
      <w:r w:rsidRPr="00D45FD3">
        <w:fldChar w:fldCharType="begin">
          <w:fldData xml:space="preserve">PEVuZE5vdGU+PENpdGU+PEF1dGhvcj5MaTwvQXV0aG9yPjxZZWFyPjIwMTU8L1llYXI+PFJlY051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</w:fldData>
        </w:fldChar>
      </w:r>
      <w:r>
        <w:instrText xml:space="preserve"> ADDIN EN.CITE </w:instrText>
      </w:r>
      <w:r>
        <w:fldChar w:fldCharType="begin">
          <w:fldData xml:space="preserve">PEVuZE5vdGU+PENpdGU+PEF1dGhvcj5MaTwvQXV0aG9yPjxZZWFyPjIwMTU8L1llYXI+PFJlY051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</w:fldData>
        </w:fldChar>
      </w:r>
      <w:r>
        <w:instrText xml:space="preserve"> ADDIN EN.CITE.DATA </w:instrText>
      </w:r>
      <w:r>
        <w:fldChar w:fldCharType="end"/>
      </w:r>
      <w:r w:rsidRPr="00D45FD3">
        <w:fldChar w:fldCharType="separate"/>
      </w:r>
      <w:r w:rsidRPr="006F50BC">
        <w:rPr>
          <w:noProof/>
          <w:vertAlign w:val="superscript"/>
        </w:rPr>
        <w:t>16, 43</w:t>
      </w:r>
      <w:r w:rsidRPr="00D45FD3">
        <w:fldChar w:fldCharType="end"/>
      </w:r>
      <w:r w:rsidRPr="00D45FD3">
        <w:t xml:space="preserve"> to 12 weeks</w:t>
      </w:r>
      <w:r w:rsidRPr="00D45FD3">
        <w:rPr>
          <w:sz w:val="22"/>
        </w:rPr>
        <w:fldChar w:fldCharType="begin"/>
      </w:r>
      <w:r>
        <w:rPr>
          <w:sz w:val="22"/>
        </w:rP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rPr>
          <w:sz w:val="22"/>
        </w:rPr>
        <w:fldChar w:fldCharType="separate"/>
      </w:r>
      <w:r w:rsidRPr="006F50BC">
        <w:rPr>
          <w:noProof/>
          <w:sz w:val="22"/>
          <w:vertAlign w:val="superscript"/>
        </w:rPr>
        <w:t>17</w:t>
      </w:r>
      <w:r w:rsidRPr="00D45FD3">
        <w:rPr>
          <w:sz w:val="22"/>
        </w:rPr>
        <w:fldChar w:fldCharType="end"/>
      </w:r>
      <w:r w:rsidRPr="00D45FD3">
        <w:t>. Three studies assessed biomarkers of nicotine exposure</w:t>
      </w:r>
      <w:r w:rsidRPr="00D45FD3">
        <w:fldChar w:fldCharType="begin">
          <w:fldData xml:space="preserve">PEVuZE5vdGU+PENpdGU+PEF1dGhvcj5IZWVzY2hlbjwvQXV0aG9yPjxZZWFyPjIwMDE8L1llYXI+
PFJlY051bT40NTwvUmVjTnVtPjxEaXNwbGF5VGV4dD48c3R5bGUgZmFjZT0ic3VwZXJzY3JpcHQi
PjExLCAxNiwgMTc8L3N0eWxlPjwvRGlzcGxheVRleHQ+PHJlY29yZD48cmVjLW51bWJlcj40NTwv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cj5MaTwvQXV0aG9yPjxZZWFyPjIwMTU8L1llYXI+PFJlY051bT41NDwvUmVjTnVtPjxyZWNvcmQ+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</w:fldData>
        </w:fldChar>
      </w:r>
      <w:r>
        <w:instrText xml:space="preserve"> ADDIN EN.CITE </w:instrText>
      </w:r>
      <w:r>
        <w:fldChar w:fldCharType="begin">
          <w:fldData xml:space="preserve">PEVuZE5vdGU+PENpdGU+PEF1dGhvcj5IZWVzY2hlbjwvQXV0aG9yPjxZZWFyPjIwMDE8L1llYXI+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</w:fldData>
        </w:fldChar>
      </w:r>
      <w:r>
        <w:instrText xml:space="preserve"> ADDIN EN.CITE.DATA </w:instrText>
      </w:r>
      <w:r>
        <w:fldChar w:fldCharType="end"/>
      </w:r>
      <w:r w:rsidRPr="00D45FD3">
        <w:fldChar w:fldCharType="separate"/>
      </w:r>
      <w:r w:rsidRPr="006F50BC">
        <w:rPr>
          <w:noProof/>
          <w:vertAlign w:val="superscript"/>
        </w:rPr>
        <w:t>11, 16, 17</w:t>
      </w:r>
      <w:r w:rsidRPr="00D45FD3">
        <w:fldChar w:fldCharType="end"/>
      </w:r>
      <w:r w:rsidRPr="00D45FD3">
        <w:t xml:space="preserve">. </w:t>
      </w:r>
    </w:p>
    <w:p w14:paraId="1E586EDD" w14:textId="5EB3EB5C" w:rsidR="00CC2EB7" w:rsidRPr="00D45FD3" w:rsidRDefault="00CC2EB7" w:rsidP="00CC2EB7">
      <w:r w:rsidRPr="00D45FD3">
        <w:t>In a xenograft study by Al-Wadei et al.</w:t>
      </w:r>
      <w:r w:rsidRPr="00D45FD3">
        <w:fldChar w:fldCharType="begin"/>
      </w:r>
      <w:r>
        <w:instrText xml:space="preserve"> ADDIN EN.CITE &lt;EndNote&gt;&lt;Cite&gt;&lt;Author&gt;Al-Wadei&lt;/Author&gt;&lt;Year&gt;2012&lt;/Year&gt;&lt;RecNum&gt;32&lt;/RecNum&gt;&lt;DisplayText&gt;&lt;style face="superscript"&gt;1&lt;/style&gt;&lt;/DisplayText&gt;&lt;record&gt;&lt;rec-number&gt;32&lt;/rec-number&gt;&lt;foreign-keys&gt;&lt;key app="EN" db-id="5a02psadz5xz26evzek5xpzuw929fsd9arve" timestamp="1671042963"&gt;32&lt;/key&gt;&lt;/foreign-keys&gt;&lt;ref-type name="Journal Article"&gt;17&lt;/ref-type&gt;&lt;contributors&gt;&lt;authors&gt;&lt;author&gt;Al-Wadei, H. A. N.&lt;/author&gt;&lt;author&gt;Al-Wadei, M. H.&lt;/author&gt;&lt;author&gt;Ullah, M. F.&lt;/author&gt;&lt;author&gt;Schuller, H. M.&lt;/author&gt;&lt;/authors&gt;&lt;/contributors&gt;&lt;titles&gt;&lt;title&gt;Gamma-amino butyric acid inhibits the nicotine-imposed stimulatory challenge in xenograft models of non-small cell lung carcinoma&lt;/title&gt;&lt;secondary-title&gt;Current Cancer Drug Targets&lt;/secondary-title&gt;&lt;short-title&gt;Gamma-amino butyric acid inhibits the nicotine-imposed stimulatory challenge in xenograft models of non-small cell lung carcinoma&lt;/short-title&gt;&lt;/titles&gt;&lt;periodical&gt;&lt;full-title&gt;Current Cancer Drug Targets&lt;/full-title&gt;&lt;/periodical&gt;&lt;pages&gt;97-106&lt;/pages&gt;&lt;volume&gt;12&lt;/volume&gt;&lt;dates&gt;&lt;year&gt;2012&lt;/year&gt;&lt;/dates&gt;&lt;urls&gt;&lt;/urls&gt;&lt;/record&gt;&lt;/Cite&gt;&lt;/EndNote&gt;</w:instrText>
      </w:r>
      <w:r w:rsidRPr="00D45FD3">
        <w:fldChar w:fldCharType="separate"/>
      </w:r>
      <w:r w:rsidRPr="006F50BC">
        <w:rPr>
          <w:noProof/>
          <w:vertAlign w:val="superscript"/>
        </w:rPr>
        <w:t>1</w:t>
      </w:r>
      <w:r w:rsidRPr="00D45FD3">
        <w:fldChar w:fldCharType="end"/>
      </w:r>
      <w:r w:rsidRPr="00D45FD3">
        <w:t xml:space="preserve">, human NSCLC cells from either the NCI-H322 or the NCI-H441 cell lines were injected into mice before mice were randomized to either the nicotine (200 µg/mL) or the control group. At Day 30, tumor volume was significantly higher in the nicotine group compared with the control group in animals with xenografts of either the NCI-H322 cells (p&lt;0.001) or the NCI-H441 cells (p&lt;0.0001). </w:t>
      </w:r>
    </w:p>
    <w:p w14:paraId="41A1D878" w14:textId="6C9057D2" w:rsidR="00CC2EB7" w:rsidRPr="00D45FD3" w:rsidRDefault="00CC2EB7" w:rsidP="00CC2EB7">
      <w:r w:rsidRPr="00D45FD3">
        <w:t>In a xenograft study by Cedillo et al.</w:t>
      </w:r>
      <w:r w:rsidRPr="00D45FD3">
        <w:fldChar w:fldCharType="begin"/>
      </w:r>
      <w:r>
        <w:instrText xml:space="preserve"> ADDIN EN.CITE &lt;EndNote&gt;&lt;Cite&gt;&lt;Author&gt;Cedillo&lt;/Author&gt;&lt;Year&gt;2019&lt;/Year&gt;&lt;RecNum&gt;37&lt;/RecNum&gt;&lt;DisplayText&gt;&lt;style face="superscript"&gt;7&lt;/style&gt;&lt;/DisplayText&gt;&lt;record&gt;&lt;rec-number&gt;37&lt;/rec-number&gt;&lt;foreign-keys&gt;&lt;key app="EN" db-id="5a02psadz5xz26evzek5xpzuw929fsd9arve" timestamp="1671042963"&gt;37&lt;/key&gt;&lt;/foreign-keys&gt;&lt;ref-type name="Journal Article"&gt;17&lt;/ref-type&gt;&lt;contributors&gt;&lt;authors&gt;&lt;author&gt;Cedillo, J. L.&lt;/author&gt;&lt;author&gt;Bordasa, A.&lt;/author&gt;&lt;author&gt;Arnalich, F.&lt;/author&gt;&lt;author&gt;Esteban-Rodríguez, I.&lt;/author&gt;&lt;author&gt;Martín-Sáncheza, C.&lt;/author&gt;&lt;author&gt;Extremera, M.&lt;/author&gt;&lt;author&gt;Atienza, G.&lt;/author&gt;&lt;author&gt;Rios, J. J.&lt;/author&gt;&lt;author&gt;Arribas, R. L.&lt;/author&gt;&lt;author&gt;Montiel, C.&lt;/author&gt;&lt;/authors&gt;&lt;/contributors&gt;&lt;titles&gt;&lt;title&gt;Anti-tumoral activity of the human-specific duplicated form of α7-nicotinic receptor subunit in tobacco-induced lung cancer progression&lt;/title&gt;&lt;secondary-title&gt;Lung Cancer&lt;/secondary-title&gt;&lt;short-title&gt;Anti-tumoral activity of the human-specific duplicated form of α7-nicotinic receptor subunit in tobacco-induced lung cancer progression&lt;/short-title&gt;&lt;/titles&gt;&lt;periodical&gt;&lt;full-title&gt;Lung Cancer&lt;/full-title&gt;&lt;/periodical&gt;&lt;pages&gt;134-144&lt;/pages&gt;&lt;volume&gt;128&lt;/volume&gt;&lt;dates&gt;&lt;year&gt;2019&lt;/year&gt;&lt;/dates&gt;&lt;urls&gt;&lt;/urls&gt;&lt;/record&gt;&lt;/Cite&gt;&lt;/EndNote&gt;</w:instrText>
      </w:r>
      <w:r w:rsidRPr="00D45FD3">
        <w:fldChar w:fldCharType="separate"/>
      </w:r>
      <w:r w:rsidRPr="006F50BC">
        <w:rPr>
          <w:noProof/>
          <w:vertAlign w:val="superscript"/>
        </w:rPr>
        <w:t>7</w:t>
      </w:r>
      <w:r w:rsidRPr="00D45FD3">
        <w:fldChar w:fldCharType="end"/>
      </w:r>
      <w:r w:rsidRPr="00D45FD3">
        <w:t xml:space="preserve">, mice were injected with human bronchioalveolar carcinoma A549 cells before being randomized to receive either nicotine 1 µM or control treatment for 37 days. At Day 37, tumor volume was significantly higher in the nicotine group compared with the control group (p&lt;0.05). Tumor proliferation was assessed qualitatively by relative expression of Ki-67, a marker of tumor proliferation. Staining was qualitatively more robust in tumor tissue from mice treated with nicotine than from those treated with control. Similarly, qualitative assessment of angiogenesis – evaluated using VEGF staining – showed more robust staining in tissue from nicotine-treated mice than from control mice. </w:t>
      </w:r>
    </w:p>
    <w:p w14:paraId="78FA58AB" w14:textId="47BB3C25" w:rsidR="00CC2EB7" w:rsidRPr="00D45FD3" w:rsidRDefault="00CC2EB7" w:rsidP="00CC2EB7">
      <w:r w:rsidRPr="00D45FD3">
        <w:t>In a xenograft study by Jarzynska et al.</w:t>
      </w:r>
      <w:r w:rsidRPr="00D45FD3">
        <w:fldChar w:fldCharType="begin"/>
      </w:r>
      <w:r>
        <w:instrText xml:space="preserve"> ADDIN EN.CITE &lt;EndNote&gt;&lt;Cite&gt;&lt;Author&gt;Jarzynka&lt;/Author&gt;&lt;Year&gt;2006&lt;/Year&gt;&lt;RecNum&gt;48&lt;/RecNum&gt;&lt;DisplayText&gt;&lt;style face="superscript"&gt;49&lt;/style&gt;&lt;/DisplayText&gt;&lt;record&gt;&lt;rec-number&gt;48&lt;/rec-number&gt;&lt;foreign-keys&gt;&lt;key app="EN" db-id="5a02psadz5xz26evzek5xpzuw929fsd9arve" timestamp="1671042964"&gt;48&lt;/key&gt;&lt;/foreign-keys&gt;&lt;ref-type name="Journal Article"&gt;17&lt;/ref-type&gt;&lt;contributors&gt;&lt;authors&gt;&lt;author&gt;Jarzynka, M. J.&lt;/author&gt;&lt;author&gt;Guo, P.&lt;/author&gt;&lt;author&gt;Bar-Joseph, I.&lt;/author&gt;&lt;author&gt;Hu, Bo&lt;/author&gt;&lt;author&gt;Cheng, S. Y.&lt;/author&gt;&lt;/authors&gt;&lt;/contributors&gt;&lt;titles&gt;&lt;title&gt;Estradiol and nicotine exposure enhances A549 bronchioloalveolar carcinoma xenograft growth in mice through the stimulation of angiogenesis&lt;/title&gt;&lt;secondary-title&gt;International Journal of Oncology&lt;/secondary-title&gt;&lt;short-title&gt;Estradiol and nicotine exposure enhances A549 bronchioloalveolar carcinoma xenograft growth in mice through the stimulation of angiogenesis&lt;/short-title&gt;&lt;/titles&gt;&lt;periodical&gt;&lt;full-title&gt;International Journal of Oncology&lt;/full-title&gt;&lt;/periodical&gt;&lt;pages&gt;337-344&lt;/pages&gt;&lt;volume&gt;28&lt;/volume&gt;&lt;dates&gt;&lt;year&gt;2006&lt;/year&gt;&lt;/dates&gt;&lt;urls&gt;&lt;/urls&gt;&lt;/record&gt;&lt;/Cite&gt;&lt;/EndNote&gt;</w:instrText>
      </w:r>
      <w:r w:rsidRPr="00D45FD3">
        <w:fldChar w:fldCharType="separate"/>
      </w:r>
      <w:r w:rsidRPr="00C7141E">
        <w:rPr>
          <w:noProof/>
          <w:vertAlign w:val="superscript"/>
        </w:rPr>
        <w:t>49</w:t>
      </w:r>
      <w:r w:rsidRPr="00D45FD3">
        <w:fldChar w:fldCharType="end"/>
      </w:r>
      <w:r w:rsidRPr="00D45FD3">
        <w:t xml:space="preserve">, mice were also injected with the A549 cell line before being randomized to receive either 200 µg/mL nicotine in drinking water or drinking water alone for 36 days. At Day 36, there were no statistically significant differences in tumor volume between the nicotine and control group. Regarding angiogenesis, the study authors stated that nicotine enhanced microvascular density compared with control treatment, although the difference was not statistically significant. There was also a two-fold increase in the relative expression of Ki-67, a marker of tumor proliferation, in the nicotine group compared with the control group (p&lt;0.05). </w:t>
      </w:r>
    </w:p>
    <w:p w14:paraId="37289999" w14:textId="7DA7E21A" w:rsidR="00CC2EB7" w:rsidRPr="00D45FD3" w:rsidRDefault="00CC2EB7" w:rsidP="00CC2EB7">
      <w:r w:rsidRPr="00D45FD3">
        <w:t>In an allograft study, Heeschen et al.</w:t>
      </w:r>
      <w:r w:rsidRPr="00D45FD3">
        <w:fldChar w:fldCharType="begin"/>
      </w:r>
      <w:r>
        <w:instrText xml:space="preserve"> ADDIN EN.CITE &lt;EndNote&gt;&lt;Cite&gt;&lt;Author&gt;Heeschen&lt;/Author&gt;&lt;Year&gt;2001&lt;/Year&gt;&lt;RecNum&gt;45&lt;/RecNum&gt;&lt;DisplayText&gt;&lt;style face="superscript"&gt;11&lt;/style&gt;&lt;/DisplayText&gt;&lt;record&gt;&lt;rec-number&gt;45&lt;/rec-number&gt;&lt;foreign-keys&gt;&lt;key app="EN" db-id="5a02psadz5xz26evzek5xpzuw929fsd9arve" timestamp="1671042964"&gt;45&lt;/key&gt;&lt;/foreign-keys&gt;&lt;ref-type name="Journal Article"&gt;17&lt;/ref-type&gt;&lt;contributors&gt;&lt;authors&gt;&lt;author&gt;Heeschen, C.&lt;/author&gt;&lt;author&gt;Jang, J.&lt;/author&gt;&lt;author&gt;Weis, M.&lt;/author&gt;&lt;author&gt;Pathak, A.&lt;/author&gt;&lt;author&gt;Kaji, S.&lt;/author&gt;&lt;author&gt;Hu, R. S.&lt;/author&gt;&lt;author&gt;Tsao, P. S.&lt;/author&gt;&lt;author&gt;Johnson, F. L.&lt;/author&gt;&lt;author&gt;Cooke, J. P.&lt;/author&gt;&lt;/authors&gt;&lt;/contributors&gt;&lt;titles&gt;&lt;title&gt;Nicotine stimulates angiogenesis and promotes tumor growth and atherosclerosis&lt;/title&gt;&lt;secondary-title&gt;Nature&lt;/secondary-title&gt;&lt;short-title&gt;Nicotine stimulates angiogenesis and promotes tumor growth and atherosclerosis&lt;/short-title&gt;&lt;/titles&gt;&lt;periodical&gt;&lt;full-title&gt;Nature&lt;/full-title&gt;&lt;/periodical&gt;&lt;pages&gt;833-839&lt;/pages&gt;&lt;volume&gt;7&lt;/volume&gt;&lt;number&gt;7&lt;/number&gt;&lt;dates&gt;&lt;year&gt;2001&lt;/year&gt;&lt;/dates&gt;&lt;urls&gt;&lt;/urls&gt;&lt;/record&gt;&lt;/Cite&gt;&lt;/EndNote&gt;</w:instrText>
      </w:r>
      <w:r w:rsidRPr="00D45FD3">
        <w:fldChar w:fldCharType="separate"/>
      </w:r>
      <w:r w:rsidRPr="006F50BC">
        <w:rPr>
          <w:noProof/>
          <w:vertAlign w:val="superscript"/>
        </w:rPr>
        <w:t>11</w:t>
      </w:r>
      <w:r w:rsidRPr="00D45FD3">
        <w:fldChar w:fldCharType="end"/>
      </w:r>
      <w:r w:rsidRPr="00D45FD3">
        <w:t xml:space="preserve"> injected mouse Lewis lung carcinoma cells, and then randomized mice to receive either nicotine (100 µg/mL) in drinking water or drinking water alone. Serum cotinine levels in the nicotine group were 216.5 ng/mL (95% CI 189.8-236.2 ng/mL); serum cotinine levels in the control group were not reported. On Day 16, nicotine-treated mice had significantly larger tumor volumes (p&lt;0.01) and capillary densities (p&lt;0.001) compared with control mice. In a separate group of mice, orthotropic implantation of cancer cells into the lung parenchyma was performed. Similar to the findings after subcutaneous injections of lung carcinoma cells, tumor volume (p&lt;0.001) and capillary density (p&lt;0.001) were significantly higher on Day 12 in nicotine-treated mice compared with control mice. </w:t>
      </w:r>
    </w:p>
    <w:p w14:paraId="2B9957A1" w14:textId="27877C5E" w:rsidR="00CC2EB7" w:rsidRPr="00D45FD3" w:rsidRDefault="00CC2EB7" w:rsidP="00CC2EB7">
      <w:pPr>
        <w:rPr>
          <w:color w:val="000000" w:themeColor="text1"/>
        </w:rPr>
      </w:pPr>
      <w:r w:rsidRPr="00D45FD3">
        <w:t>In the xenograft study by Li et al.</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xml:space="preserve">, human PC9 cells were injected into mice to create NSCLC xenografts, and mice were randomized to receive either oral nicotine in drinking water (100 </w:t>
      </w:r>
      <w:r w:rsidRPr="00D45FD3">
        <w:rPr>
          <w:color w:val="000000" w:themeColor="text1"/>
        </w:rPr>
        <w:t>µg/mL) or control treatment (normal drinking water). Sample size of the study was not reported. Serum cotinine was 36.75±5.50 ng/mL in the oral nicotine group compared with 13.85±0.69 ng/mL in the control group. On Day 18, tumor volume was significantly larger in the oral nicotine group (811±53 mm</w:t>
      </w:r>
      <w:r w:rsidRPr="00D45FD3">
        <w:rPr>
          <w:color w:val="000000" w:themeColor="text1"/>
          <w:vertAlign w:val="superscript"/>
        </w:rPr>
        <w:t>3</w:t>
      </w:r>
      <w:r w:rsidRPr="00D45FD3">
        <w:rPr>
          <w:color w:val="000000" w:themeColor="text1"/>
        </w:rPr>
        <w:t>) compared with control group (range: 600-630 mm</w:t>
      </w:r>
      <w:r w:rsidRPr="00D45FD3">
        <w:rPr>
          <w:color w:val="000000" w:themeColor="text1"/>
          <w:vertAlign w:val="superscript"/>
        </w:rPr>
        <w:t>3</w:t>
      </w:r>
      <w:r w:rsidRPr="00D45FD3">
        <w:rPr>
          <w:color w:val="000000" w:themeColor="text1"/>
        </w:rPr>
        <w:t xml:space="preserve">; p&lt;0.05). </w:t>
      </w:r>
    </w:p>
    <w:p w14:paraId="34C3752F" w14:textId="06621619" w:rsidR="00CC2EB7" w:rsidRPr="00D45FD3" w:rsidRDefault="00CC2EB7" w:rsidP="00CC2EB7">
      <w:pPr>
        <w:rPr>
          <w:sz w:val="22"/>
        </w:rPr>
      </w:pPr>
      <w:r w:rsidRPr="00D45FD3">
        <w:t>In an allograft study by Nakada et al.</w:t>
      </w:r>
      <w:r w:rsidRPr="00D45FD3">
        <w:rPr>
          <w:color w:val="000000" w:themeColor="text1"/>
        </w:rPr>
        <w:t xml:space="preserve"> </w:t>
      </w:r>
      <w:r w:rsidRPr="00D45FD3">
        <w:rPr>
          <w:color w:val="000000" w:themeColor="text1"/>
        </w:rP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sidRPr="00D45FD3">
        <w:rPr>
          <w:color w:val="000000" w:themeColor="text1"/>
        </w:rPr>
      </w:r>
      <w:r w:rsidRPr="00D45FD3">
        <w:rPr>
          <w:color w:val="000000" w:themeColor="text1"/>
        </w:rPr>
        <w:fldChar w:fldCharType="separate"/>
      </w:r>
      <w:r w:rsidRPr="006F50BC">
        <w:rPr>
          <w:noProof/>
          <w:color w:val="000000" w:themeColor="text1"/>
          <w:vertAlign w:val="superscript"/>
        </w:rPr>
        <w:t>43</w:t>
      </w:r>
      <w:r w:rsidRPr="00D45FD3">
        <w:rPr>
          <w:color w:val="000000" w:themeColor="text1"/>
        </w:rPr>
        <w:fldChar w:fldCharType="end"/>
      </w:r>
      <w:r w:rsidRPr="00D45FD3">
        <w:rPr>
          <w:color w:val="000000" w:themeColor="text1"/>
        </w:rPr>
        <w:t xml:space="preserve">, </w:t>
      </w:r>
      <w:r w:rsidRPr="00D45FD3">
        <w:t>Lewis lung carcinoma cells were injected into mice and mice were randomized to receive either nicotine (100 µg/mL) in drinking water with 2% saccharine or drinking water with 2% saccharine alone for 2 weeks. After 2 weeks, tumor volume was significantly higher in the nicotine group compared with the control group (data represented graphically).</w:t>
      </w:r>
    </w:p>
    <w:p w14:paraId="497360AB" w14:textId="35B0ED7F" w:rsidR="00CC2EB7" w:rsidRPr="00D45FD3" w:rsidRDefault="00CC2EB7" w:rsidP="00CC2EB7">
      <w:r w:rsidRPr="00D45FD3">
        <w:t>In an allograft study by Maier et al.</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CL13, IO33, or CL25 mouse lung adenocarcinoma cells were injected into AB6F1 mice, and mice</w:t>
      </w:r>
      <w:r w:rsidRPr="00D45FD3">
        <w:rPr>
          <w:shd w:val="clear" w:color="auto" w:fill="FFFFFF"/>
        </w:rPr>
        <w:t xml:space="preserve"> were randomized to receive either oral nicotine (</w:t>
      </w:r>
      <w:r w:rsidRPr="00D45FD3">
        <w:t>100 µg/mL in drinking water) or control (drinking water alone). Average serum cotinine levels were reported as 137 ng/mL in the nicotine-treated mice. There was no statistically significant difference in tumor volume between the oral nicotine and control groups approximately 25 to 32 days after xenograft implantation. Additionally, there was no difference in the incidence of metastasis between the oral nicotine and control groups in mice with xenograft injections of the CL25 or CL13 cell lines, however, the time point of assessment was not provided and the p value was not reported.</w:t>
      </w:r>
    </w:p>
    <w:p w14:paraId="6A505CBB" w14:textId="49F0A76D" w:rsidR="00CC2EB7" w:rsidRPr="00D45FD3" w:rsidRDefault="00CC2EB7" w:rsidP="00CC2EB7">
      <w:r w:rsidRPr="00D45FD3">
        <w:t>Lastly, in a xenograft study by Liu et al.</w:t>
      </w:r>
      <w:r w:rsidRPr="00D45FD3">
        <w:fldChar w:fldCharType="begin">
          <w:fldData xml:space="preserve">PEVuZE5vdGU+PENpdGU+PEF1dGhvcj5MaXU8L0F1dGhvcj48WWVhcj4yMDE1PC9ZZWFyPjxSZWNO
dW0+MzE8L1JlY051bT48RGlzcGxheVRleHQ+PHN0eWxlIGZhY2U9InN1cGVyc2NyaXB0Ij40Mjwv
c3R5bGU+PC9EaXNwbGF5VGV4dD48cmVjb3JkPjxyZWMtbnVtYmVyPjMxPC9yZWMtbnVtYmVyPjxm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 </w:instrText>
      </w:r>
      <w:r>
        <w:fldChar w:fldCharType="begin">
          <w:fldData xml:space="preserve">PEVuZE5vdGU+PENpdGU+PEF1dGhvcj5MaXU8L0F1dGhvcj48WWVhcj4yMDE1PC9ZZWFyPjxSZWNO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42</w:t>
      </w:r>
      <w:r w:rsidRPr="00D45FD3">
        <w:fldChar w:fldCharType="end"/>
      </w:r>
      <w:r w:rsidRPr="00D45FD3">
        <w:t>, human bronchioalveolar carcinoma A549 cells were injected into mice, and mice were then randomized to receive either 1 µM nicotine or control treatment for 20 days in the drinking water. At Day 20, tumor volume was numerically higher in the nicotine-treated mice compared with control mice (p value not reported), whereas tumor weight significantly increased in the nicotine-treated mice compared to control mice (p&lt;0.01).</w:t>
      </w:r>
    </w:p>
    <w:p w14:paraId="28025F41" w14:textId="77777777" w:rsidR="00CC2EB7" w:rsidRPr="00D45FD3" w:rsidRDefault="00CC2EB7" w:rsidP="00FA79BD">
      <w:pPr>
        <w:pStyle w:val="Heading5"/>
        <w:numPr>
          <w:ilvl w:val="0"/>
          <w:numId w:val="0"/>
        </w:numPr>
        <w:ind w:left="852"/>
      </w:pPr>
      <w:r w:rsidRPr="00D45FD3">
        <w:t>Intraperitoneal Administration of Nicotine</w:t>
      </w:r>
    </w:p>
    <w:p w14:paraId="7E0D1AF9" w14:textId="4C0B4BE3" w:rsidR="00CC2EB7" w:rsidRPr="00D45FD3" w:rsidRDefault="00CC2EB7" w:rsidP="00CC2EB7">
      <w:r w:rsidRPr="00D45FD3">
        <w:t>Five progression studies of lung cancer used xenograft/allograft models and administered nicotine via intraperitoneal injections</w:t>
      </w:r>
      <w:r w:rsidRPr="00D45FD3">
        <w:fldChar w:fldCharType="begin">
          <w:fldData xml:space="preserve">PEVuZE5vdGU+PENpdGU+PEF1dGhvcj5EYXZpczwvQXV0aG9yPjxZZWFyPjIwMDk8L1llYXI+PFJl
Y051bT4zOTwvUmVjTnVtPjxEaXNwbGF5VGV4dD48c3R5bGUgZmFjZT0ic3VwZXJzY3JpcHQiPjks
IDE3LCAyMCwgMzMsIDM1PC9zdHlsZT48L0Rpc3BsYXlUZXh0PjxyZWNvcmQ+PHJlYy1udW1iZXI+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dGU+PEF1dGhvcj5QaWxsYWk8L0F1dGhvcj48WWVhcj4yMDE1PC9ZZWFyPjxSZWNOdW0+NTk8L1Jl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IDE3LCAyMCwgMzMsIDM1PC9zdHlsZT48L0Rpc3BsYXlUZXh0PjxyZWNvcmQ+PHJlYy1udW1iZXI+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</w:fldData>
        </w:fldChar>
      </w:r>
      <w:r>
        <w:instrText xml:space="preserve"> ADDIN EN.CITE.DATA </w:instrText>
      </w:r>
      <w:r>
        <w:fldChar w:fldCharType="end"/>
      </w:r>
      <w:r w:rsidRPr="00D45FD3">
        <w:fldChar w:fldCharType="separate"/>
      </w:r>
      <w:r w:rsidRPr="006F50BC">
        <w:rPr>
          <w:noProof/>
          <w:vertAlign w:val="superscript"/>
        </w:rPr>
        <w:t>9, 17, 20, 33, 35</w:t>
      </w:r>
      <w:r w:rsidRPr="00D45FD3">
        <w:fldChar w:fldCharType="end"/>
      </w:r>
      <w:r w:rsidRPr="00D45FD3">
        <w:t>. The intraperitoneal dose administered was 1 mg/kg in three studies</w:t>
      </w:r>
      <w:r w:rsidRPr="00D45FD3">
        <w:fldChar w:fldCharType="begin">
          <w:fldData xml:space="preserve">PEVuZE5vdGU+PENpdGU+PEF1dGhvcj5EYXZpczwvQXV0aG9yPjxZZWFyPjIwMDk8L1llYXI+PFJl
Y051bT4zOTwvUmVjTnVtPjxEaXNwbGF5VGV4dD48c3R5bGUgZmFjZT0ic3VwZXJzY3JpcHQiPjks
IDMzLCAzNTwvc3R5bGU+PC9EaXNwbGF5VGV4dD48cmVjb3JkPjxyZWMtbnVtYmVyPjM5PC9yZWMt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b3I+V3U8L0F1dGhvcj48WWVhcj4yMDIwPC9ZZWFyPjxSZWNOdW0+NzU8L1JlY051bT48cmVjb3Jk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=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IDMzLCAzNTwvc3R5bGU+PC9EaXNwbGF5VGV4dD48cmVjb3JkPjxyZWMtbnVtYmVyPjM5PC9yZWMt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=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9, 33, 35</w:t>
      </w:r>
      <w:r w:rsidRPr="00D45FD3">
        <w:fldChar w:fldCharType="end"/>
      </w:r>
      <w:r w:rsidRPr="00D45FD3">
        <w:t>, 0.8 mg/kg in one study</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and not reported in one study</w:t>
      </w:r>
      <w:r w:rsidRPr="00D45FD3">
        <w:fldChar w:fldCharType="begin"/>
      </w:r>
      <w:r>
        <w:instrText xml:space="preserve"> ADDIN EN.CITE &lt;EndNote&gt;&lt;Cite&gt;&lt;Author&gt;Pillai&lt;/Author&gt;&lt;Year&gt;2015&lt;/Year&gt;&lt;RecNum&gt;59&lt;/RecNum&gt;&lt;DisplayText&gt;&lt;style face="superscript"&gt;20&lt;/style&gt;&lt;/DisplayText&gt;&lt;record&gt;&lt;rec-number&gt;59&lt;/rec-number&gt;&lt;foreign-keys&gt;&lt;key app="EN" db-id="5a02psadz5xz26evzek5xpzuw929fsd9arve" timestamp="1671042965"&gt;59&lt;/key&gt;&lt;/foreign-keys&gt;&lt;ref-type name="Journal Article"&gt;17&lt;/ref-type&gt;&lt;contributors&gt;&lt;authors&gt;&lt;author&gt;Pillai, S.&lt;/author&gt;&lt;author&gt;Trevino, J.&lt;/author&gt;&lt;author&gt;Rawal, B.&lt;/author&gt;&lt;author&gt;Singh, S.&lt;/author&gt;&lt;author&gt;Kovacs, M.&lt;/author&gt;&lt;author&gt;Li, X.&lt;/author&gt;&lt;author&gt;Schell, M.&lt;/author&gt;&lt;author&gt;Haura, E.&lt;/author&gt;&lt;author&gt;Bepler, G.&lt;/author&gt;&lt;author&gt;Chellappan, S.&lt;/author&gt;&lt;/authors&gt;&lt;/contributors&gt;&lt;titles&gt;&lt;title&gt;Beta-arrestin-1 mediates nicotine-induced metastasis through E2F1 target genes that modulate epithelial–mesenchymal transition&lt;/title&gt;&lt;secondary-title&gt;Cancer Research&lt;/secondary-title&gt;&lt;short-title&gt;Beta-Arrestin-1 Mediates Nicotine-Induced Metastasis through E2F1 Target Genes That Modulate Epithelial–Mesenchymal Transition&lt;/short-title&gt;&lt;/titles&gt;&lt;periodical&gt;&lt;full-title&gt;Cancer Research&lt;/full-title&gt;&lt;/periodical&gt;&lt;pages&gt;1009-1020&lt;/pages&gt;&lt;volume&gt;75&lt;/volume&gt;&lt;number&gt;6&lt;/number&gt;&lt;dates&gt;&lt;year&gt;2015&lt;/year&gt;&lt;/dates&gt;&lt;urls&gt;&lt;/urls&gt;&lt;/record&gt;&lt;/Cite&gt;&lt;/EndNote&gt;</w:instrText>
      </w:r>
      <w:r w:rsidRPr="00D45FD3">
        <w:fldChar w:fldCharType="separate"/>
      </w:r>
      <w:r w:rsidRPr="006F50BC">
        <w:rPr>
          <w:noProof/>
          <w:vertAlign w:val="superscript"/>
        </w:rPr>
        <w:t>20</w:t>
      </w:r>
      <w:r w:rsidRPr="00D45FD3">
        <w:fldChar w:fldCharType="end"/>
      </w:r>
      <w:r w:rsidRPr="00D45FD3">
        <w:t>. Treatment duration ranged from 2 weeks</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xml:space="preserve"> to 12 weeks</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Two studies reported biomarker data</w:t>
      </w:r>
      <w:r w:rsidRPr="00D45FD3">
        <w:fldChar w:fldCharType="begin">
          <w:fldData xml:space="preserve">PEVuZE5vdGU+PENpdGU+PEF1dGhvcj5EYXZpczwvQXV0aG9yPjxZZWFyPjIwMDk8L1llYXI+PFJl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</w:fldData>
        </w:fldChar>
      </w:r>
      <w:r>
        <w:instrText xml:space="preserve"> ADDIN EN.CITE </w:instrText>
      </w:r>
      <w:r>
        <w:fldChar w:fldCharType="begin">
          <w:fldData xml:space="preserve">PEVuZE5vdGU+PENpdGU+PEF1dGhvcj5EYXZpczwvQXV0aG9yPjxZZWFyPjIwMDk8L1llYXI+PFJl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</w:fldData>
        </w:fldChar>
      </w:r>
      <w:r>
        <w:instrText xml:space="preserve"> ADDIN EN.CITE.DATA </w:instrText>
      </w:r>
      <w:r>
        <w:fldChar w:fldCharType="end"/>
      </w:r>
      <w:r w:rsidRPr="00D45FD3">
        <w:fldChar w:fldCharType="separate"/>
      </w:r>
      <w:r w:rsidRPr="006F50BC">
        <w:rPr>
          <w:noProof/>
          <w:vertAlign w:val="superscript"/>
        </w:rPr>
        <w:t>9, 17</w:t>
      </w:r>
      <w:r w:rsidRPr="00D45FD3">
        <w:fldChar w:fldCharType="end"/>
      </w:r>
      <w:hyperlink w:anchor="_ENREF_65" w:tooltip="Maier, 2011 #106" w:history="1"/>
      <w:r w:rsidRPr="00D45FD3">
        <w:t>.</w:t>
      </w:r>
    </w:p>
    <w:p w14:paraId="57D0C4E8" w14:textId="7275124E" w:rsidR="00CC2EB7" w:rsidRPr="00D45FD3" w:rsidRDefault="00CC2EB7" w:rsidP="00CC2EB7">
      <w:r w:rsidRPr="00D45FD3">
        <w:t>In the study by Pillai et al.</w:t>
      </w:r>
      <w:r w:rsidRPr="00D45FD3">
        <w:fldChar w:fldCharType="begin"/>
      </w:r>
      <w:r>
        <w:instrText xml:space="preserve"> ADDIN EN.CITE &lt;EndNote&gt;&lt;Cite&gt;&lt;Author&gt;Pillai&lt;/Author&gt;&lt;Year&gt;2015&lt;/Year&gt;&lt;RecNum&gt;59&lt;/RecNum&gt;&lt;DisplayText&gt;&lt;style face="superscript"&gt;20&lt;/style&gt;&lt;/DisplayText&gt;&lt;record&gt;&lt;rec-number&gt;59&lt;/rec-number&gt;&lt;foreign-keys&gt;&lt;key app="EN" db-id="5a02psadz5xz26evzek5xpzuw929fsd9arve" timestamp="1671042965"&gt;59&lt;/key&gt;&lt;/foreign-keys&gt;&lt;ref-type name="Journal Article"&gt;17&lt;/ref-type&gt;&lt;contributors&gt;&lt;authors&gt;&lt;author&gt;Pillai, S.&lt;/author&gt;&lt;author&gt;Trevino, J.&lt;/author&gt;&lt;author&gt;Rawal, B.&lt;/author&gt;&lt;author&gt;Singh, S.&lt;/author&gt;&lt;author&gt;Kovacs, M.&lt;/author&gt;&lt;author&gt;Li, X.&lt;/author&gt;&lt;author&gt;Schell, M.&lt;/author&gt;&lt;author&gt;Haura, E.&lt;/author&gt;&lt;author&gt;Bepler, G.&lt;/author&gt;&lt;author&gt;Chellappan, S.&lt;/author&gt;&lt;/authors&gt;&lt;/contributors&gt;&lt;titles&gt;&lt;title&gt;Beta-arrestin-1 mediates nicotine-induced metastasis through E2F1 target genes that modulate epithelial–mesenchymal transition&lt;/title&gt;&lt;secondary-title&gt;Cancer Research&lt;/secondary-title&gt;&lt;short-title&gt;Beta-Arrestin-1 Mediates Nicotine-Induced Metastasis through E2F1 Target Genes That Modulate Epithelial–Mesenchymal Transition&lt;/short-title&gt;&lt;/titles&gt;&lt;periodical&gt;&lt;full-title&gt;Cancer Research&lt;/full-title&gt;&lt;/periodical&gt;&lt;pages&gt;1009-1020&lt;/pages&gt;&lt;volume&gt;75&lt;/volume&gt;&lt;number&gt;6&lt;/number&gt;&lt;dates&gt;&lt;year&gt;2015&lt;/year&gt;&lt;/dates&gt;&lt;urls&gt;&lt;/urls&gt;&lt;/record&gt;&lt;/Cite&gt;&lt;/EndNote&gt;</w:instrText>
      </w:r>
      <w:r w:rsidRPr="00D45FD3">
        <w:fldChar w:fldCharType="separate"/>
      </w:r>
      <w:r w:rsidRPr="006F50BC">
        <w:rPr>
          <w:noProof/>
          <w:vertAlign w:val="superscript"/>
        </w:rPr>
        <w:t>20</w:t>
      </w:r>
      <w:r w:rsidRPr="00D45FD3">
        <w:fldChar w:fldCharType="end"/>
      </w:r>
      <w:r w:rsidRPr="00D45FD3">
        <w:t>, NSCLC human A549 cells were injected into mice, and nicotine or control treatment was administered by intraperitoneal injections every other day for 7 weeks, although the dose was not specified. At 7 weeks, tumors in the nicotine group were significantly larger than those in the control group (p&lt;0.05). There were no statistically significant differences in metastasis to the lung, brain, adrenal glands, or liver at 7 weeks between the nicotine and control groups, although the authors noted that metastases in each tissue were numerically higher in the nicotine group compared with the control group.</w:t>
      </w:r>
      <w:r>
        <w:t xml:space="preserve"> </w:t>
      </w:r>
    </w:p>
    <w:p w14:paraId="7F1EDB42" w14:textId="546394DA" w:rsidR="00CC2EB7" w:rsidRPr="00D45FD3" w:rsidRDefault="00CC2EB7" w:rsidP="00CC2EB7">
      <w:r w:rsidRPr="00D45FD3">
        <w:t>In a xenograft study by Zhang et al.</w:t>
      </w:r>
      <w:r w:rsidRPr="00D45FD3">
        <w:fldChar w:fldCharType="begin"/>
      </w:r>
      <w:r>
        <w:instrText xml:space="preserve"> ADDIN EN.CITE &lt;EndNote&gt;&lt;Cite&gt;&lt;Author&gt;Zhang&lt;/Author&gt;&lt;Year&gt;2017&lt;/Year&gt;&lt;RecNum&gt;77&lt;/RecNum&gt;&lt;DisplayText&gt;&lt;style face="superscript"&gt;35&lt;/style&gt;&lt;/DisplayText&gt;&lt;record&gt;&lt;rec-number&gt;77&lt;/rec-number&gt;&lt;foreign-keys&gt;&lt;key app="EN" db-id="5a02psadz5xz26evzek5xpzuw929fsd9arve" timestamp="1671042967"&gt;77&lt;/key&gt;&lt;/foreign-keys&gt;&lt;ref-type name="Journal Article"&gt;17&lt;/ref-type&gt;&lt;contributors&gt;&lt;authors&gt;&lt;author&gt;Zhang, C.&lt;/author&gt;&lt;author&gt;Yu, P.&lt;/author&gt;&lt;author&gt;Zhu, L.&lt;/author&gt;&lt;author&gt;Zhao, Q.&lt;/author&gt;&lt;author&gt;Lu, X.&lt;/author&gt;&lt;author&gt;Bo, S.&lt;/author&gt;&lt;/authors&gt;&lt;/contributors&gt;&lt;titles&gt;&lt;title&gt;Blockade of α7 nicotinic acetylcholine receptors inhibit nicotine-induced tumor growth and vimentin expression in non-small cell lung cancer through MEK/ERK signaling way&lt;/title&gt;&lt;secondary-title&gt;Oncology Reports&lt;/secondary-title&gt;&lt;short-title&gt;Blockade of α7 nicotinic acetylcholine receptors inhibit nicotine-induced tumor growth and vimentin expression in non-small cell lung cancer through MEK/ERK signaling way&lt;/short-title&gt;&lt;/titles&gt;&lt;periodical&gt;&lt;full-title&gt;Oncology Reports&lt;/full-title&gt;&lt;/periodical&gt;&lt;pages&gt;3308-3318&lt;/pages&gt;&lt;volume&gt;38&lt;/volume&gt;&lt;dates&gt;&lt;year&gt;2017&lt;/year&gt;&lt;/dates&gt;&lt;urls&gt;&lt;/urls&gt;&lt;/record&gt;&lt;/Cite&gt;&lt;/EndNote&gt;</w:instrText>
      </w:r>
      <w:r w:rsidRPr="00D45FD3">
        <w:fldChar w:fldCharType="separate"/>
      </w:r>
      <w:r w:rsidRPr="006F50BC">
        <w:rPr>
          <w:noProof/>
          <w:vertAlign w:val="superscript"/>
        </w:rPr>
        <w:t>35</w:t>
      </w:r>
      <w:r w:rsidRPr="00D45FD3">
        <w:fldChar w:fldCharType="end"/>
      </w:r>
      <w:r w:rsidRPr="00D45FD3">
        <w:t xml:space="preserve">, H1299 cells from a human NSCLC cell line were injected into nude mice prior to administration of intraperitoneal injections of either nicotine (1 mg/kg) or control treatment for 6 weeks. At 6 weeks, tumor volume was significantly larger in the nicotine group compared with the control group (p&lt;0.05). </w:t>
      </w:r>
    </w:p>
    <w:p w14:paraId="5DCE7128" w14:textId="6F5B4958" w:rsidR="00CC2EB7" w:rsidRPr="00D45FD3" w:rsidRDefault="00CC2EB7" w:rsidP="00CC2EB7">
      <w:r w:rsidRPr="00D45FD3">
        <w:t>In the allograft study by Wu et al.</w:t>
      </w:r>
      <w:r w:rsidRPr="00D45FD3">
        <w:fldChar w:fldCharType="begin"/>
      </w:r>
      <w:r>
        <w:instrText xml:space="preserve"> ADDIN EN.CITE &lt;EndNote&gt;&lt;Cite&gt;&lt;Author&gt;Wu&lt;/Author&gt;&lt;Year&gt;2020&lt;/Year&gt;&lt;RecNum&gt;75&lt;/RecNum&gt;&lt;DisplayText&gt;&lt;style face="superscript"&gt;33&lt;/style&gt;&lt;/DisplayText&gt;&lt;record&gt;&lt;rec-number&gt;75&lt;/rec-number&gt;&lt;foreign-keys&gt;&lt;key app="EN" db-id="5a02psadz5xz26evzek5xpzuw929fsd9arve" timestamp="1671042967"&gt;75&lt;/key&gt;&lt;/foreign-keys&gt;&lt;ref-type name="Journal Article"&gt;17&lt;/ref-type&gt;&lt;contributors&gt;&lt;authors&gt;&lt;author&gt;Wu, S. Y.&lt;/author&gt;&lt;author&gt;Xing, F.&lt;/author&gt;&lt;author&gt;Sharma, S.&lt;/author&gt;&lt;author&gt;Wu, K.&lt;/author&gt;&lt;author&gt;Tyagi, A.&lt;/author&gt;&lt;author&gt;Liu, Y.&lt;/author&gt;&lt;author&gt;Zhao, D.&lt;/author&gt;&lt;author&gt;Deshpande, R. P.&lt;/author&gt;&lt;author&gt;Shiozawa, Y.&lt;/author&gt;&lt;author&gt;Ahmed, T.&lt;/author&gt;&lt;author&gt;Zhang, W.&lt;/author&gt;&lt;author&gt;Chan, M.&lt;/author&gt;&lt;author&gt;Ruiz, J.&lt;/author&gt;&lt;author&gt;Lycan, T. W.&lt;/author&gt;&lt;author&gt;Dothard, A.&lt;/author&gt;&lt;author&gt;Watabe, K.&lt;/author&gt;&lt;/authors&gt;&lt;/contributors&gt;&lt;titles&gt;&lt;title&gt;Nicotine promotes brain metastasis by polarizing microglia and suppressing innate immune function&lt;/title&gt;&lt;secondary-title&gt;Journal of Experimental Medicine&lt;/secondary-title&gt;&lt;short-title&gt;Nicotine promotes brain metastasis by polarizing microglia and suppressing innate immune function&lt;/short-title&gt;&lt;/titles&gt;&lt;periodical&gt;&lt;full-title&gt;Journal of Experimental Medicine&lt;/full-title&gt;&lt;/periodical&gt;&lt;pages&gt;e20191131&lt;/pages&gt;&lt;volume&gt;217&lt;/volume&gt;&lt;number&gt;8&lt;/number&gt;&lt;dates&gt;&lt;year&gt;2020&lt;/year&gt;&lt;/dates&gt;&lt;urls&gt;&lt;/urls&gt;&lt;/record&gt;&lt;/Cite&gt;&lt;/EndNote&gt;</w:instrText>
      </w:r>
      <w:r w:rsidRPr="00D45FD3">
        <w:fldChar w:fldCharType="separate"/>
      </w:r>
      <w:r w:rsidRPr="006F50BC">
        <w:rPr>
          <w:noProof/>
          <w:vertAlign w:val="superscript"/>
        </w:rPr>
        <w:t>33</w:t>
      </w:r>
      <w:r w:rsidRPr="00D45FD3">
        <w:fldChar w:fldCharType="end"/>
      </w:r>
      <w:r w:rsidRPr="00D45FD3">
        <w:t xml:space="preserve">, mouse LL/2 lung cancer cells were injected intracranially into BALB/c mice or intracardially into C57BL/6 mice, and human H2030BrM lung cancer cells were injected intracardially into nude mice. Three days later, mice started receiving daily intraperitoneal injections of either nicotine (1 mg/kg) or control treatment (phosphate buffered saline [PBS]). In all three experimental conditions, growth of brain metastases on Day 40 (assessed by bioluminescence) was significantly higher (p&lt;0.01 for LL/2 intracranial or intracardiac cell injections; p&lt;0.001 for H2030BrM intracardial cell injections), and brain metastatic lesions were significantly bigger (p&lt;0.01 for intracranial injections of LL/2 cells; p&lt;0.001 for intracardiac injections of LL/2 cells; p&lt;0.001 for intracardial injections of H2030BrM cells), whereas metastasis-free survival was significantly shorter (p&lt;0.05 for all three cell lines) in the nicotine group compared with the control group. Incidence of bone and brain metastasis was also assessed following intracardiac injections of LL/2 lung cancer cells: the incidence of brain metastasis on Day 40 was significantly higher in the nicotine (77%) than in the control group (22%; p=0.01), while there were no statistically significant differences in the incidence of bone metastasis on Day 40 between the nicotine (33%) and control groups (11%; p=0.25). </w:t>
      </w:r>
    </w:p>
    <w:p w14:paraId="53D7E0E0" w14:textId="1E76AB1F" w:rsidR="00CC2EB7" w:rsidRPr="00D45FD3" w:rsidRDefault="00CC2EB7" w:rsidP="00CC2EB7">
      <w:r w:rsidRPr="00D45FD3">
        <w:t>In the allograft study by Davis et al.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mouse Line-1 lung adenocarcinoma cells were injected into BALB/c mice. Nicotine (1 mg/kg) or control treatment was administered via intraperitoneal injections three times per week, resulting in a urine cotinine concentration of 3,000 ng/mL. At Day 18, tumor volume was significantly higher in the nicotine group compared with the control group (p=0.002). In a separate experiment, tumors were removed 3 weeks after allograft injections and mice continue to receive nicotine or control treatment for two more weeks. Rate of tumor recurrence, calculated as the percentage of recurring tumors out of the total number of tumors removed, was significantly higher in the nicotine group (59%</w:t>
      </w:r>
      <w:r w:rsidRPr="00D45FD3">
        <w:rPr>
          <w:color w:val="000000" w:themeColor="text1"/>
          <w:sz w:val="20"/>
          <w:szCs w:val="20"/>
        </w:rPr>
        <w:t> ± </w:t>
      </w:r>
      <w:r w:rsidRPr="00D45FD3">
        <w:t>3%) compared with the control group (19%</w:t>
      </w:r>
      <w:r w:rsidRPr="00D45FD3">
        <w:rPr>
          <w:color w:val="000000" w:themeColor="text1"/>
          <w:sz w:val="20"/>
          <w:szCs w:val="20"/>
        </w:rPr>
        <w:t> ± </w:t>
      </w:r>
      <w:r w:rsidRPr="00D45FD3">
        <w:t>7%; p = 0.01). The number of metastatic foci in the lungs at the end of the study was also significantly higher in the nicotine group (8.1</w:t>
      </w:r>
      <w:r w:rsidRPr="00D45FD3">
        <w:rPr>
          <w:color w:val="000000" w:themeColor="text1"/>
          <w:sz w:val="20"/>
          <w:szCs w:val="20"/>
        </w:rPr>
        <w:t>±</w:t>
      </w:r>
      <w:r w:rsidRPr="00D45FD3">
        <w:t>1.7) compared with the control group (0.9</w:t>
      </w:r>
      <w:r w:rsidRPr="00D45FD3">
        <w:rPr>
          <w:color w:val="000000" w:themeColor="text1"/>
          <w:sz w:val="20"/>
          <w:szCs w:val="20"/>
        </w:rPr>
        <w:t>±</w:t>
      </w:r>
      <w:r w:rsidRPr="00D45FD3">
        <w:t>0.2; p = 0.001).</w:t>
      </w:r>
    </w:p>
    <w:p w14:paraId="1BDAC6F2" w14:textId="1FA98291" w:rsidR="00CC2EB7" w:rsidRPr="00D45FD3" w:rsidRDefault="00CC2EB7" w:rsidP="00CC2EB7">
      <w:r w:rsidRPr="00D45FD3">
        <w:t>Lastly, in the fifth study that used a xenograft model,</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human IO33 or CL25 lung adenocarcinoma cells were injected into AB6F1 mice, and mice</w:t>
      </w:r>
      <w:r w:rsidRPr="00D45FD3">
        <w:rPr>
          <w:shd w:val="clear" w:color="auto" w:fill="FFFFFF"/>
        </w:rPr>
        <w:t xml:space="preserve"> were randomized to receive either nicotine </w:t>
      </w:r>
      <w:r w:rsidRPr="00D45FD3">
        <w:t xml:space="preserve">(0.8 mg/kg) via an intraperitoneal injection (frequency of administration not reported) or control treatment (drinking water alone). </w:t>
      </w:r>
      <w:r w:rsidRPr="00D45FD3">
        <w:rPr>
          <w:shd w:val="clear" w:color="auto" w:fill="FFFFFF"/>
        </w:rPr>
        <w:t>Approximately 18 days after xenograft implantation, t</w:t>
      </w:r>
      <w:r w:rsidRPr="00D45FD3">
        <w:t>here were no statistically significant differences in tumor growth between the nicotine group and the control group.</w:t>
      </w:r>
    </w:p>
    <w:p w14:paraId="330EF606" w14:textId="77777777" w:rsidR="00CC2EB7" w:rsidRPr="00D45FD3" w:rsidRDefault="00CC2EB7" w:rsidP="00FA79BD">
      <w:pPr>
        <w:pStyle w:val="Heading5"/>
        <w:numPr>
          <w:ilvl w:val="0"/>
          <w:numId w:val="0"/>
        </w:numPr>
        <w:ind w:left="852"/>
      </w:pPr>
      <w:r w:rsidRPr="00D45FD3">
        <w:t>Subcutaneous Administration of Nicotine</w:t>
      </w:r>
    </w:p>
    <w:p w14:paraId="6001224A" w14:textId="70412EBE" w:rsidR="00CC2EB7" w:rsidRPr="00D45FD3" w:rsidRDefault="00CC2EB7" w:rsidP="00CC2EB7">
      <w:r w:rsidRPr="00D45FD3">
        <w:t>Three lung tumor progression studies used xenograft/allograft models and administered nicotine subcutaneously</w:t>
      </w:r>
      <w:r w:rsidRPr="00D45FD3">
        <w:fldChar w:fldCharType="begin">
          <w:fldData xml:space="preserve">PEVuZE5vdGU+PENpdGU+PEF1dGhvcj5LeXRlPC9BdXRob3I+PFllYXI+MjAxODwvWWVhcj48UmVj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==
</w:fldData>
        </w:fldChar>
      </w:r>
      <w:r>
        <w:instrText xml:space="preserve"> ADDIN EN.CITE </w:instrText>
      </w:r>
      <w:r>
        <w:fldChar w:fldCharType="begin">
          <w:fldData xml:space="preserve">PEVuZE5vdGU+PENpdGU+PEF1dGhvcj5LeXRlPC9BdXRob3I+PFllYXI+MjAxODwvWWVhcj48UmVj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14, 31, 55</w:t>
      </w:r>
      <w:r w:rsidRPr="00D45FD3">
        <w:fldChar w:fldCharType="end"/>
      </w:r>
      <w:r w:rsidRPr="00D45FD3">
        <w:t>. The subcutaneous dose administered was 24/mg/kg/day in one study</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20 µg or 200 µg in a second study</w:t>
      </w:r>
      <w:r w:rsidRPr="00D45FD3">
        <w:fldChar w:fldCharType="begin"/>
      </w:r>
      <w:r>
        <w:instrText xml:space="preserve"> ADDIN EN.CITE &lt;EndNote&gt;&lt;Cite&gt;&lt;Author&gt;Pratesi&lt;/Author&gt;&lt;Year&gt;1996&lt;/Year&gt;&lt;RecNum&gt;60&lt;/RecNum&gt;&lt;DisplayText&gt;&lt;style face="superscript"&gt;55&lt;/style&gt;&lt;/DisplayText&gt;&lt;record&gt;&lt;rec-number&gt;60&lt;/rec-number&gt;&lt;foreign-keys&gt;&lt;key app="EN" db-id="5a02psadz5xz26evzek5xpzuw929fsd9arve" timestamp="1671042965"&gt;60&lt;/key&gt;&lt;/foreign-keys&gt;&lt;ref-type name="Journal Article"&gt;17&lt;/ref-type&gt;&lt;contributors&gt;&lt;authors&gt;&lt;author&gt;Pratesi, G.&lt;/author&gt;&lt;author&gt;Cervi, S.&lt;/author&gt;&lt;author&gt;Balsari, A.&lt;/author&gt;&lt;author&gt;Bondiolotti, G.&lt;/author&gt;&lt;author&gt;Vicentini, L. M.&lt;/author&gt;&lt;/authors&gt;&lt;/contributors&gt;&lt;titles&gt;&lt;title&gt;Effect of serotonin and nIcotine on the growth of a human small cell lung cancer xenograft&lt;/title&gt;&lt;secondary-title&gt;AntiCancer Research&lt;/secondary-title&gt;&lt;short-title&gt;Effect of Serotonin and NIcotine on the Growth of a Human Small Cell Lung Cancer Xenograft&lt;/short-title&gt;&lt;/titles&gt;&lt;periodical&gt;&lt;full-title&gt;AntiCancer Research&lt;/full-title&gt;&lt;/periodical&gt;&lt;pages&gt;3615-3620&lt;/pages&gt;&lt;volume&gt;16&lt;/volume&gt;&lt;dates&gt;&lt;year&gt;1996&lt;/year&gt;&lt;/dates&gt;&lt;urls&gt;&lt;/urls&gt;&lt;/record&gt;&lt;/Cite&gt;&lt;/EndNote&gt;</w:instrText>
      </w:r>
      <w:r w:rsidRPr="00D45FD3">
        <w:fldChar w:fldCharType="separate"/>
      </w:r>
      <w:r w:rsidRPr="006F50BC">
        <w:rPr>
          <w:noProof/>
          <w:vertAlign w:val="superscript"/>
        </w:rPr>
        <w:t>55</w:t>
      </w:r>
      <w:r w:rsidRPr="00D45FD3">
        <w:fldChar w:fldCharType="end"/>
      </w:r>
      <w:r w:rsidRPr="00D45FD3">
        <w:t>, and 60 µg in the third study</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Treatment duration ranged from 7 days</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xml:space="preserve"> to 28 days</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None of the studies assessed biomarkers of nicotine exposure.</w:t>
      </w:r>
    </w:p>
    <w:p w14:paraId="268D501E" w14:textId="35A4315E" w:rsidR="00CC2EB7" w:rsidRPr="00D45FD3" w:rsidRDefault="00CC2EB7" w:rsidP="00CC2EB7">
      <w:r w:rsidRPr="00D45FD3">
        <w:t>In one study, mice received injections of mouse Lewis lung carcinoma cells and 13 days later received either nicotine (24 mg/kg/day) or control treatment (saline) subcutaneously via osmotic pumps for up to 7 days</w:t>
      </w:r>
      <w:r w:rsidRPr="00D45FD3">
        <w:fldChar w:fldCharType="begin"/>
      </w:r>
      <w:r>
        <w:instrText xml:space="preserve"> ADDIN EN.CITE &lt;EndNote&gt;&lt;Cite&gt;&lt;Author&gt;Kyte&lt;/Author&gt;&lt;Year&gt;2018&lt;/Year&gt;&lt;RecNum&gt;51&lt;/RecNum&gt;&lt;DisplayText&gt;&lt;style face="superscript"&gt;14&lt;/style&gt;&lt;/DisplayText&gt;&lt;record&gt;&lt;rec-number&gt;51&lt;/rec-number&gt;&lt;foreign-keys&gt;&lt;key app="EN" db-id="5a02psadz5xz26evzek5xpzuw929fsd9arve" timestamp="1671042964"&gt;51&lt;/key&gt;&lt;/foreign-keys&gt;&lt;ref-type name="Journal Article"&gt;17&lt;/ref-type&gt;&lt;contributors&gt;&lt;authors&gt;&lt;author&gt;Kyte, S. L.&lt;/author&gt;&lt;author&gt;Toma, W.&lt;/author&gt;&lt;author&gt;Bagdas, D.&lt;/author&gt;&lt;author&gt;Meade, J. A.&lt;/author&gt;&lt;author&gt;Schurman, L. D.&lt;/author&gt;&lt;author&gt;Lichtman, A. H.&lt;/author&gt;&lt;author&gt;Chen, Z. J.&lt;/author&gt;&lt;author&gt;Del Fabbro, E.&lt;/author&gt;&lt;author&gt;Fang, X.&lt;/author&gt;&lt;author&gt;Bigbee, J. W.&lt;/author&gt;&lt;author&gt;Damaj, I.&lt;/author&gt;&lt;author&gt;Gewirtz, D. A.&lt;/author&gt;&lt;/authors&gt;&lt;/contributors&gt;&lt;titles&gt;&lt;title&gt;Nicotine prevents and reverses Paclitaxel-induced mechanical allodynia in a mouse model of CIPNs&lt;/title&gt;&lt;secondary-title&gt;J Pharmacol Exp Ther&lt;/secondary-title&gt;&lt;short-title&gt;Nicotine prevents and reverses Paclitaxel-induced mechanical allodynia in a mouse model of CIPNs&lt;/short-title&gt;&lt;/titles&gt;&lt;periodical&gt;&lt;full-title&gt;J Pharmacol Exp Ther&lt;/full-title&gt;&lt;/periodical&gt;&lt;pages&gt;110-119&lt;/pages&gt;&lt;volume&gt;364&lt;/volume&gt;&lt;dates&gt;&lt;year&gt;2018&lt;/year&gt;&lt;/dates&gt;&lt;urls&gt;&lt;/urls&gt;&lt;/record&gt;&lt;/Cite&gt;&lt;/EndNote&gt;</w:instrText>
      </w:r>
      <w:r w:rsidRPr="00D45FD3">
        <w:fldChar w:fldCharType="separate"/>
      </w:r>
      <w:r w:rsidRPr="006F50BC">
        <w:rPr>
          <w:noProof/>
          <w:vertAlign w:val="superscript"/>
        </w:rPr>
        <w:t>14</w:t>
      </w:r>
      <w:r w:rsidRPr="00D45FD3">
        <w:fldChar w:fldCharType="end"/>
      </w:r>
      <w:r w:rsidRPr="00D45FD3">
        <w:t xml:space="preserve">. There were no statistically significant differences in the change in tumor volume (at Day 8) from baseline between the nicotine and control groups (p=0.054). </w:t>
      </w:r>
    </w:p>
    <w:p w14:paraId="16476392" w14:textId="5634429C" w:rsidR="00CC2EB7" w:rsidRPr="00D45FD3" w:rsidRDefault="00CC2EB7" w:rsidP="00CC2EB7">
      <w:r w:rsidRPr="00D45FD3">
        <w:t>In a xenograft study by Pratesi et al.</w:t>
      </w:r>
      <w:r w:rsidRPr="00D45FD3">
        <w:fldChar w:fldCharType="begin"/>
      </w:r>
      <w:r>
        <w:instrText xml:space="preserve"> ADDIN EN.CITE &lt;EndNote&gt;&lt;Cite&gt;&lt;Author&gt;Pratesi&lt;/Author&gt;&lt;Year&gt;1996&lt;/Year&gt;&lt;RecNum&gt;60&lt;/RecNum&gt;&lt;DisplayText&gt;&lt;style face="superscript"&gt;55&lt;/style&gt;&lt;/DisplayText&gt;&lt;record&gt;&lt;rec-number&gt;60&lt;/rec-number&gt;&lt;foreign-keys&gt;&lt;key app="EN" db-id="5a02psadz5xz26evzek5xpzuw929fsd9arve" timestamp="1671042965"&gt;60&lt;/key&gt;&lt;/foreign-keys&gt;&lt;ref-type name="Journal Article"&gt;17&lt;/ref-type&gt;&lt;contributors&gt;&lt;authors&gt;&lt;author&gt;Pratesi, G.&lt;/author&gt;&lt;author&gt;Cervi, S.&lt;/author&gt;&lt;author&gt;Balsari, A.&lt;/author&gt;&lt;author&gt;Bondiolotti, G.&lt;/author&gt;&lt;author&gt;Vicentini, L. M.&lt;/author&gt;&lt;/authors&gt;&lt;/contributors&gt;&lt;titles&gt;&lt;title&gt;Effect of serotonin and nIcotine on the growth of a human small cell lung cancer xenograft&lt;/title&gt;&lt;secondary-title&gt;AntiCancer Research&lt;/secondary-title&gt;&lt;short-title&gt;Effect of Serotonin and NIcotine on the Growth of a Human Small Cell Lung Cancer Xenograft&lt;/short-title&gt;&lt;/titles&gt;&lt;periodical&gt;&lt;full-title&gt;AntiCancer Research&lt;/full-title&gt;&lt;/periodical&gt;&lt;pages&gt;3615-3620&lt;/pages&gt;&lt;volume&gt;16&lt;/volume&gt;&lt;dates&gt;&lt;year&gt;1996&lt;/year&gt;&lt;/dates&gt;&lt;urls&gt;&lt;/urls&gt;&lt;/record&gt;&lt;/Cite&gt;&lt;/EndNote&gt;</w:instrText>
      </w:r>
      <w:r w:rsidRPr="00D45FD3">
        <w:fldChar w:fldCharType="separate"/>
      </w:r>
      <w:r w:rsidRPr="006F50BC">
        <w:rPr>
          <w:noProof/>
          <w:vertAlign w:val="superscript"/>
        </w:rPr>
        <w:t>55</w:t>
      </w:r>
      <w:r w:rsidRPr="00D45FD3">
        <w:fldChar w:fldCharType="end"/>
      </w:r>
      <w:r w:rsidRPr="00D45FD3">
        <w:t>, the human small cell lung cancer (SCLC) cell line NCI-N592 was injected into both flanks of mice . Growing tumor fragments were serially transplanted into new recipient mice, who received either 20 µg/day nicotine, 200 µg/day nicotine, or control treatment via a continuous subcutaneous infusion for 14 days. There were no statistically significant differences between the 20 µg/day nicotine or the 200 µg/day nicotine group and the control group in early tumor progression – defined as the time between the implantation of tumors into mice and the tumor reaching 50 mm</w:t>
      </w:r>
      <w:r w:rsidRPr="00D45FD3">
        <w:rPr>
          <w:vertAlign w:val="superscript"/>
        </w:rPr>
        <w:t>3</w:t>
      </w:r>
      <w:r w:rsidRPr="00D45FD3">
        <w:t xml:space="preserve"> in size – or established tumor progression – defined as the time for a tumor &gt;100 mm</w:t>
      </w:r>
      <w:r w:rsidRPr="00D45FD3">
        <w:rPr>
          <w:vertAlign w:val="superscript"/>
        </w:rPr>
        <w:t>3</w:t>
      </w:r>
      <w:r w:rsidRPr="00D45FD3">
        <w:t xml:space="preserve"> in size to reach 1,000 mm</w:t>
      </w:r>
      <w:r w:rsidRPr="00D45FD3">
        <w:rPr>
          <w:vertAlign w:val="superscript"/>
        </w:rPr>
        <w:t>3</w:t>
      </w:r>
      <w:r w:rsidRPr="00D45FD3">
        <w:t>.</w:t>
      </w:r>
      <w:r>
        <w:t xml:space="preserve"> </w:t>
      </w:r>
    </w:p>
    <w:p w14:paraId="4BC39541" w14:textId="5C30FA08" w:rsidR="00CC2EB7" w:rsidRPr="00D45FD3" w:rsidRDefault="00CC2EB7" w:rsidP="00CC2EB7">
      <w:r w:rsidRPr="00D45FD3">
        <w:t>Warren et al.</w:t>
      </w:r>
      <w:r w:rsidRPr="00D45FD3">
        <w:fldChar w:fldCharType="begin"/>
      </w:r>
      <w:r>
        <w:instrText xml:space="preserve"> ADDIN EN.CITE &lt;EndNote&gt;&lt;Cite&gt;&lt;Author&gt;Warren&lt;/Author&gt;&lt;Year&gt;2012&lt;/Year&gt;&lt;RecNum&gt;73&lt;/RecNum&gt;&lt;DisplayText&gt;&lt;style face="superscript"&gt;31&lt;/style&gt;&lt;/DisplayText&gt;&lt;record&gt;&lt;rec-number&gt;73&lt;/rec-number&gt;&lt;foreign-keys&gt;&lt;key app="EN" db-id="5a02psadz5xz26evzek5xpzuw929fsd9arve" timestamp="1671042966"&gt;73&lt;/key&gt;&lt;/foreign-keys&gt;&lt;ref-type name="Journal Article"&gt;17&lt;/ref-type&gt;&lt;contributors&gt;&lt;authors&gt;&lt;author&gt;Warren, G. W.&lt;/author&gt;&lt;author&gt;Romano, M. A.&lt;/author&gt;&lt;author&gt;Kudrimoti, M. R.&lt;/author&gt;&lt;author&gt;Randall, M. E.&lt;/author&gt;&lt;author&gt;McGarry, R. C.&lt;/author&gt;&lt;author&gt;Singh, A. K.&lt;/author&gt;&lt;author&gt;Rangnekar, V. M.&lt;/author&gt;&lt;/authors&gt;&lt;/contributors&gt;&lt;titles&gt;&lt;title&gt;Nicotinic modulation of therapeutic response in vitro and in vivo&lt;/title&gt;&lt;secondary-title&gt;International Journal of Cancer&lt;/secondary-title&gt;&lt;short-title&gt;Nicotinic modulation of therapeutic response in vitro and in vivo&lt;/short-title&gt;&lt;/titles&gt;&lt;periodical&gt;&lt;full-title&gt;International Journal of Cancer&lt;/full-title&gt;&lt;/periodical&gt;&lt;pages&gt;2519–2527&lt;/pages&gt;&lt;volume&gt;131&lt;/volume&gt;&lt;dates&gt;&lt;year&gt;2012&lt;/year&gt;&lt;/dates&gt;&lt;urls&gt;&lt;/urls&gt;&lt;/record&gt;&lt;/Cite&gt;&lt;/EndNote&gt;</w:instrText>
      </w:r>
      <w:r w:rsidRPr="00D45FD3">
        <w:fldChar w:fldCharType="separate"/>
      </w:r>
      <w:r w:rsidRPr="006F50BC">
        <w:rPr>
          <w:noProof/>
          <w:vertAlign w:val="superscript"/>
        </w:rPr>
        <w:t>31</w:t>
      </w:r>
      <w:r w:rsidRPr="00D45FD3">
        <w:fldChar w:fldCharType="end"/>
      </w:r>
      <w:r w:rsidRPr="00D45FD3">
        <w:t xml:space="preserve"> injected a human lung cancer cell line H460 xenograft into the right flank of mice. When tumors reached 5 mm in maximal dimension, mice were randomized to receive nicotine (60 µg) for either 6 days (short-term group) or 28 days (long-term group), or control treatment (saline) via subcutaneous injections. According to the investigators, this dose of nicotine was chosen based on previous dose escalation experiments, which showed that 60 µg per mouse was the maximum tolerated dose of nicotine (data not shown). At 28 Days, there were no statistically significant differences in tumor volume between the short-term nicotine, long-term nicotine and control groups (p values were not reported). </w:t>
      </w:r>
    </w:p>
    <w:p w14:paraId="2941C7D0" w14:textId="77777777" w:rsidR="00CC2EB7" w:rsidRPr="00D45FD3" w:rsidRDefault="00CC2EB7" w:rsidP="00FA79BD">
      <w:pPr>
        <w:pStyle w:val="Heading5"/>
        <w:numPr>
          <w:ilvl w:val="0"/>
          <w:numId w:val="0"/>
        </w:numPr>
        <w:ind w:left="852"/>
      </w:pPr>
      <w:r w:rsidRPr="00D45FD3">
        <w:t>Dermal Patch Administration of Nicotine</w:t>
      </w:r>
    </w:p>
    <w:p w14:paraId="5B9B514D" w14:textId="35E9D723" w:rsidR="00CC2EB7" w:rsidRPr="00D45FD3" w:rsidRDefault="00CC2EB7" w:rsidP="00CC2EB7">
      <w:r w:rsidRPr="00D45FD3">
        <w:t>In the allograft study by Davis et al</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where mouse Line-1 lung adenocarcinoma cells were injected into BALB/c mice</w:t>
      </w:r>
      <w:r w:rsidRPr="00D45FD3">
        <w:fldChar w:fldCharType="begin"/>
      </w:r>
      <w: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fldChar w:fldCharType="separate"/>
      </w:r>
      <w:r w:rsidRPr="006F50BC">
        <w:rPr>
          <w:noProof/>
          <w:vertAlign w:val="superscript"/>
        </w:rPr>
        <w:t>9</w:t>
      </w:r>
      <w:r w:rsidRPr="00D45FD3">
        <w:fldChar w:fldCharType="end"/>
      </w:r>
      <w:r w:rsidRPr="00D45FD3">
        <w:t>, mice were also randomized to receive nicotine via a dermal patch (25 mg/kg daily) or a control patch. Urine cotinine concentration following transdermal nicotine treatment was 5,000 ng/mL. Tumor volume at Day 11 was significantly larger in the nicotine patch group (871</w:t>
      </w:r>
      <w:r w:rsidRPr="00D45FD3">
        <w:rPr>
          <w:color w:val="000000" w:themeColor="text1"/>
          <w:sz w:val="20"/>
          <w:szCs w:val="20"/>
        </w:rPr>
        <w:t>±</w:t>
      </w:r>
      <w:r w:rsidRPr="00D45FD3">
        <w:t>106 mm</w:t>
      </w:r>
      <w:r w:rsidRPr="00D45FD3">
        <w:rPr>
          <w:vertAlign w:val="superscript"/>
        </w:rPr>
        <w:t>3</w:t>
      </w:r>
      <w:r w:rsidRPr="00D45FD3">
        <w:t>) compared with the control patch group (530</w:t>
      </w:r>
      <w:r w:rsidRPr="00D45FD3">
        <w:rPr>
          <w:color w:val="000000" w:themeColor="text1"/>
          <w:sz w:val="20"/>
          <w:szCs w:val="20"/>
        </w:rPr>
        <w:t>±</w:t>
      </w:r>
      <w:r w:rsidRPr="00D45FD3">
        <w:t>56 mm</w:t>
      </w:r>
      <w:r w:rsidRPr="00D45FD3">
        <w:rPr>
          <w:vertAlign w:val="superscript"/>
        </w:rPr>
        <w:t>3</w:t>
      </w:r>
      <w:r w:rsidRPr="00D45FD3">
        <w:t>; p = 0.019). Additionally, the number of metastatic foci in the lungs was significantly greater in the nicotine patch group (20.6</w:t>
      </w:r>
      <w:r w:rsidRPr="00D45FD3">
        <w:rPr>
          <w:color w:val="000000" w:themeColor="text1"/>
          <w:sz w:val="20"/>
          <w:szCs w:val="20"/>
        </w:rPr>
        <w:t>±</w:t>
      </w:r>
      <w:r w:rsidRPr="00D45FD3">
        <w:t>4.9) compared with the control patch group (6.7</w:t>
      </w:r>
      <w:r w:rsidRPr="00D45FD3">
        <w:rPr>
          <w:color w:val="000000" w:themeColor="text1"/>
          <w:sz w:val="20"/>
          <w:szCs w:val="20"/>
        </w:rPr>
        <w:t>±</w:t>
      </w:r>
      <w:r w:rsidRPr="00D45FD3">
        <w:t>2.1; p=0.02).</w:t>
      </w:r>
    </w:p>
    <w:p w14:paraId="708ACF89" w14:textId="77777777" w:rsidR="00CC2EB7" w:rsidRPr="00D45FD3" w:rsidRDefault="00CC2EB7" w:rsidP="00FA79BD">
      <w:pPr>
        <w:pStyle w:val="Heading5"/>
        <w:numPr>
          <w:ilvl w:val="0"/>
          <w:numId w:val="0"/>
        </w:numPr>
        <w:ind w:left="852"/>
      </w:pPr>
      <w:r w:rsidRPr="00D45FD3">
        <w:t>Intravenous Administration of Nicotine</w:t>
      </w:r>
    </w:p>
    <w:p w14:paraId="1848AF70" w14:textId="02DB91C7" w:rsidR="00CC2EB7" w:rsidRPr="00D45FD3" w:rsidRDefault="00CC2EB7" w:rsidP="00CC2EB7">
      <w:pPr>
        <w:rPr>
          <w:color w:val="000000" w:themeColor="text1"/>
        </w:rPr>
      </w:pPr>
      <w:r w:rsidRPr="00D45FD3">
        <w:t>In the NSCLC xenograft study by Li et al.</w:t>
      </w:r>
      <w:r w:rsidRPr="00D45FD3">
        <w:fldChar w:fldCharType="begin"/>
      </w:r>
      <w:r>
        <w:instrText xml:space="preserve"> ADDIN EN.CITE &lt;EndNote&gt;&lt;Cite&gt;&lt;Author&gt;Li&lt;/Author&gt;&lt;Year&gt;2015&lt;/Year&gt;&lt;RecNum&gt;54&lt;/RecNum&gt;&lt;DisplayText&gt;&lt;style face="superscript"&gt;16&lt;/style&gt;&lt;/DisplayText&gt;&lt;record&gt;&lt;rec-number&gt;54&lt;/rec-number&gt;&lt;foreign-keys&gt;&lt;key app="EN" db-id="5a02psadz5xz26evzek5xpzuw929fsd9arve" timestamp="1671042965"&gt;54&lt;/key&gt;&lt;/foreign-keys&gt;&lt;ref-type name="Journal Article"&gt;17&lt;/ref-type&gt;&lt;contributors&gt;&lt;authors&gt;&lt;author&gt;Li, H.&lt;/author&gt;&lt;author&gt;Wang, S.&lt;/author&gt;&lt;author&gt;Takayamaa, K.&lt;/author&gt;&lt;author&gt;Haradaa, T.&lt;/author&gt;&lt;author&gt;Okamotoa, I.&lt;/author&gt;&lt;author&gt;Iwamaa, E.&lt;/author&gt;&lt;author&gt;Fujii, A.&lt;/author&gt;&lt;author&gt;Ota, K.&lt;/author&gt;&lt;author&gt;Hidakaa, N.&lt;/author&gt;&lt;author&gt;Kawanoa, Y.&lt;/author&gt;&lt;author&gt;Nakanishi, Y.&lt;/author&gt;&lt;/authors&gt;&lt;/contributors&gt;&lt;titles&gt;&lt;title&gt;Nicotine induces resistance to erlotinib via cross-talk between alpha1nAChR and EGFR in the non-small cell lung cancer xenograft model&lt;/title&gt;&lt;secondary-title&gt;Lung Cancer&lt;/secondary-title&gt;&lt;short-title&gt;Nicotine induces resistance to erlotinib via cross-talk between alpha1nAChR and EGFR in the non-small cell lung cancer xenograft model&lt;/short-title&gt;&lt;/titles&gt;&lt;periodical&gt;&lt;full-title&gt;Lung Cancer&lt;/full-title&gt;&lt;/periodical&gt;&lt;pages&gt;1-8&lt;/pages&gt;&lt;volume&gt;88&lt;/volume&gt;&lt;number&gt;2015&lt;/number&gt;&lt;dates&gt;&lt;year&gt;2015&lt;/year&gt;&lt;/dates&gt;&lt;urls&gt;&lt;/urls&gt;&lt;/record&gt;&lt;/Cite&gt;&lt;/EndNote&gt;</w:instrText>
      </w:r>
      <w:r w:rsidRPr="00D45FD3">
        <w:fldChar w:fldCharType="separate"/>
      </w:r>
      <w:r w:rsidRPr="006F50BC">
        <w:rPr>
          <w:noProof/>
          <w:vertAlign w:val="superscript"/>
        </w:rPr>
        <w:t>16</w:t>
      </w:r>
      <w:r w:rsidRPr="00D45FD3">
        <w:fldChar w:fldCharType="end"/>
      </w:r>
      <w:r w:rsidRPr="00D45FD3">
        <w:t xml:space="preserve">, where PC9 cells were injected into mice, mice were randomized to receive either </w:t>
      </w:r>
      <w:r w:rsidRPr="00D45FD3">
        <w:rPr>
          <w:color w:val="000000" w:themeColor="text1"/>
        </w:rPr>
        <w:t>intravenous</w:t>
      </w:r>
      <w:r w:rsidRPr="00D45FD3">
        <w:t xml:space="preserve"> nicotine </w:t>
      </w:r>
      <w:r w:rsidRPr="00D45FD3">
        <w:rPr>
          <w:color w:val="000000" w:themeColor="text1"/>
        </w:rPr>
        <w:t>(0.6 mg/kg five times per week) or control treatment (intravenous vehicle five times per week). Sample size was not reported. Serum cotinine levels at the end of the study were significantly higher in the intravenous nicotine group (372.37±42.3 ng/mL) compared with the control group (13.85±0.69 ng/mL; p&lt;0.05). On Day 18, tumor volume was significantly larger in the intravenous nicotine group (746±24 mm</w:t>
      </w:r>
      <w:r w:rsidRPr="00D45FD3">
        <w:rPr>
          <w:color w:val="000000" w:themeColor="text1"/>
          <w:vertAlign w:val="superscript"/>
        </w:rPr>
        <w:t>3</w:t>
      </w:r>
      <w:r w:rsidRPr="00D45FD3">
        <w:rPr>
          <w:color w:val="000000" w:themeColor="text1"/>
        </w:rPr>
        <w:t>) compared with the control group (range: 600-630 mm</w:t>
      </w:r>
      <w:r w:rsidRPr="00D45FD3">
        <w:rPr>
          <w:color w:val="000000" w:themeColor="text1"/>
          <w:vertAlign w:val="superscript"/>
        </w:rPr>
        <w:t>3</w:t>
      </w:r>
      <w:r w:rsidRPr="00D45FD3">
        <w:rPr>
          <w:color w:val="000000" w:themeColor="text1"/>
        </w:rPr>
        <w:t xml:space="preserve">; p&lt;0.05). </w:t>
      </w:r>
    </w:p>
    <w:p w14:paraId="377F081F" w14:textId="77777777" w:rsidR="00CC2EB7" w:rsidRPr="00D45FD3" w:rsidRDefault="00CC2EB7" w:rsidP="00FA79BD">
      <w:pPr>
        <w:pStyle w:val="Heading4"/>
        <w:numPr>
          <w:ilvl w:val="0"/>
          <w:numId w:val="0"/>
        </w:numPr>
        <w:ind w:left="284"/>
      </w:pPr>
      <w:r w:rsidRPr="00D45FD3">
        <w:t>Carcinogen-Induced Cancer Models</w:t>
      </w:r>
    </w:p>
    <w:p w14:paraId="1F675C17" w14:textId="77777777" w:rsidR="00CC2EB7" w:rsidRPr="00D45FD3" w:rsidRDefault="00CC2EB7" w:rsidP="00FA79BD">
      <w:pPr>
        <w:pStyle w:val="Heading5"/>
        <w:numPr>
          <w:ilvl w:val="0"/>
          <w:numId w:val="0"/>
        </w:numPr>
        <w:ind w:left="852"/>
      </w:pPr>
      <w:r w:rsidRPr="00D45FD3">
        <w:t>Oral Administration of Nicotine</w:t>
      </w:r>
    </w:p>
    <w:p w14:paraId="5B449520" w14:textId="5000CB06" w:rsidR="00CC2EB7" w:rsidRPr="00D45FD3" w:rsidRDefault="00CC2EB7" w:rsidP="00CC2EB7">
      <w:r w:rsidRPr="00D45FD3">
        <w:t>In three studies that used carcinogen-induced cancer models, nicotine was administered orally via drinking water and the control group received drinking water alone</w:t>
      </w:r>
      <w:r w:rsidRPr="00D45FD3">
        <w:fldChar w:fldCharType="begin">
          <w:fldData xml:space="preserve">PEVuZE5vdGU+PENpdGU+PEF1dGhvcj5NYWllcjwvQXV0aG9yPjxZZWFyPjIwMTE8L1llYXI+PFJl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LCAxOSwgNDM8L3N0eWxlPjwvRGlzcGxheVRleHQ+PHJlY29yZD48cmVjLW51bWJlcj41NTwvcmVj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</w:fldData>
        </w:fldChar>
      </w:r>
      <w:r>
        <w:instrText xml:space="preserve"> ADDIN EN.CITE.DATA </w:instrText>
      </w:r>
      <w:r>
        <w:fldChar w:fldCharType="end"/>
      </w:r>
      <w:r w:rsidRPr="00D45FD3">
        <w:fldChar w:fldCharType="separate"/>
      </w:r>
      <w:r w:rsidRPr="006F50BC">
        <w:rPr>
          <w:noProof/>
          <w:vertAlign w:val="superscript"/>
        </w:rPr>
        <w:t>17, 19, 43</w:t>
      </w:r>
      <w:r w:rsidRPr="00D45FD3">
        <w:fldChar w:fldCharType="end"/>
      </w:r>
      <w:r w:rsidRPr="00D45FD3">
        <w:t>. The dose of nicotine administered was 100 µg/mL in two studies</w:t>
      </w:r>
      <w:r w:rsidRPr="00D45FD3">
        <w:fldChar w:fldCharType="begin">
          <w:fldData xml:space="preserve">PEVuZE5vdGU+PENpdGU+PEF1dGhvcj5NYWllcjwvQXV0aG9yPjxZZWFyPjIwMTE8L1llYXI+PFJl
Y051bT41NTwvUmVjTnVtPjxEaXNwbGF5VGV4dD48c3R5bGUgZmFjZT0ic3VwZXJzY3JpcHQiPjE3
LCA0Mzwvc3R5bGU+PC9EaXNwbGF5VGV4dD48cmVjb3JkPjxyZWMtbnVtYmVyPjU1PC9yZWMtbnVt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LCA0Mzwvc3R5bGU+PC9EaXNwbGF5VGV4dD48cmVjb3JkPjxyZWMtbnVtYmVyPjU1PC9yZWMtbnVt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cj5OYWthZGE8L0F1dGhvcj48WWVhcj4yMDEyPC9ZZWFyPjxSZWNOdW0+Nzk8L1JlY051bT48cmVj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</w:fldData>
        </w:fldChar>
      </w:r>
      <w:r>
        <w:instrText xml:space="preserve"> ADDIN EN.CITE.DATA </w:instrText>
      </w:r>
      <w:r>
        <w:fldChar w:fldCharType="end"/>
      </w:r>
      <w:r w:rsidRPr="00D45FD3">
        <w:fldChar w:fldCharType="separate"/>
      </w:r>
      <w:r w:rsidRPr="006F50BC">
        <w:rPr>
          <w:noProof/>
          <w:vertAlign w:val="superscript"/>
        </w:rPr>
        <w:t>17, 43</w:t>
      </w:r>
      <w:r w:rsidRPr="00D45FD3">
        <w:fldChar w:fldCharType="end"/>
      </w:r>
      <w:r w:rsidRPr="00D45FD3">
        <w:t>, and 200 µg/mL in the other study</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Treatment duration was 14 days in one study</w:t>
      </w:r>
      <w:r w:rsidRPr="00D45FD3">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instrText xml:space="preserve"> ADDIN EN.CITE </w:instrText>
      </w:r>
      <w: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43</w:t>
      </w:r>
      <w:r w:rsidRPr="00D45FD3">
        <w:fldChar w:fldCharType="end"/>
      </w:r>
      <w:r w:rsidRPr="00D45FD3">
        <w:t>, 12 weeks in one study</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and 44 weeks in the other study</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Two studies assessed biomarkers of nicotine exposure</w:t>
      </w:r>
      <w:r w:rsidRPr="00D45FD3">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 </w:instrText>
      </w:r>
      <w:r>
        <w:fldChar w:fldCharType="begin">
          <w:fldData xml:space="preserve">PEVuZE5vdGU+PENpdGU+PEF1dGhvcj5NYWllcjwvQXV0aG9yPjxZZWFyPjIwMTE8L1llYXI+PFJl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</w:fldData>
        </w:fldChar>
      </w:r>
      <w:r>
        <w:instrText xml:space="preserve"> ADDIN EN.CITE.DATA </w:instrText>
      </w:r>
      <w:r>
        <w:fldChar w:fldCharType="end"/>
      </w:r>
      <w:r w:rsidRPr="00D45FD3">
        <w:fldChar w:fldCharType="separate"/>
      </w:r>
      <w:r w:rsidRPr="006F50BC">
        <w:rPr>
          <w:noProof/>
          <w:vertAlign w:val="superscript"/>
        </w:rPr>
        <w:t>17, 19</w:t>
      </w:r>
      <w:r w:rsidRPr="00D45FD3">
        <w:fldChar w:fldCharType="end"/>
      </w:r>
      <w:r w:rsidRPr="00D45FD3">
        <w:t>.</w:t>
      </w:r>
    </w:p>
    <w:p w14:paraId="7119E45C" w14:textId="581E510D" w:rsidR="00CC2EB7" w:rsidRPr="00D45FD3" w:rsidRDefault="00CC2EB7" w:rsidP="00CC2EB7">
      <w:r w:rsidRPr="00D45FD3">
        <w:t>The study by Maier et al.</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evaluated lung tumor progression in a carcinogen-induced model of lung cancer, in addition to using an allograft model. In the carcinogen-induced cancer experiments, mice received three weekly intraperitoneal injections of 100 mg/kg NNK, followed by either nicotine in drinking water (100 µg/mL) or drinking water alone. Average serum cotinine levels were reported as 137 ng/mL in the nicotine-treated mice. At 12 weeks, there were no significant differences between the nicotine and the control group in tumor incidence, tumor multiplicity, tumor size, or Ki-67 staining (tumor proliferation).</w:t>
      </w:r>
    </w:p>
    <w:p w14:paraId="095A814E" w14:textId="25957642" w:rsidR="00CC2EB7" w:rsidRPr="00D45FD3" w:rsidRDefault="00CC2EB7" w:rsidP="00CC2EB7">
      <w:r w:rsidRPr="00D45FD3">
        <w:t>In the study by Murphy et al.</w:t>
      </w:r>
      <w:r w:rsidRPr="00D45FD3">
        <w:fldChar w:fldCharType="begin"/>
      </w:r>
      <w:r>
        <w:instrText xml:space="preserve"> ADDIN EN.CITE &lt;EndNote&gt;&lt;Cite&gt;&lt;Author&gt;Murphy&lt;/Author&gt;&lt;Year&gt;2011&lt;/Year&gt;&lt;RecNum&gt;57&lt;/RecNum&gt;&lt;DisplayText&gt;&lt;style face="superscript"&gt;19&lt;/style&gt;&lt;/DisplayText&gt;&lt;record&gt;&lt;rec-number&gt;57&lt;/rec-number&gt;&lt;foreign-keys&gt;&lt;key app="EN" db-id="5a02psadz5xz26evzek5xpzuw929fsd9arve" timestamp="1671042965"&gt;57&lt;/key&gt;&lt;/foreign-keys&gt;&lt;ref-type name="Journal Article"&gt;17&lt;/ref-type&gt;&lt;contributors&gt;&lt;authors&gt;&lt;author&gt;Murphy, S. E.&lt;/author&gt;&lt;author&gt;von Weymarn, L. B.&lt;/author&gt;&lt;author&gt;Schutten, M. M.&lt;/author&gt;&lt;author&gt;Kassie, F.&lt;/author&gt;&lt;author&gt;Modiano, J. F.&lt;/author&gt;&lt;/authors&gt;&lt;/contributors&gt;&lt;titles&gt;&lt;title&gt;Chronic nicotine consumption does not influence 4-(Methylnitrosamino)-1-(3-Pyridyl)-1-Butanone–induced lung tumorigenesis&lt;/title&gt;&lt;secondary-title&gt;Cancer Prevention Research&lt;/secondary-title&gt;&lt;short-title&gt;Chronic nicotine consumption does not influence 4-(Methylnitrosamino)-1-(3-Pyridyl)-1-Butanone–induced lung tumorigenesis&lt;/short-title&gt;&lt;/titles&gt;&lt;periodical&gt;&lt;full-title&gt;Cancer Prevention Research&lt;/full-title&gt;&lt;/periodical&gt;&lt;pages&gt;1752-1760&lt;/pages&gt;&lt;volume&gt;4&lt;/volume&gt;&lt;number&gt;11&lt;/number&gt;&lt;dates&gt;&lt;year&gt;2011&lt;/year&gt;&lt;/dates&gt;&lt;urls&gt;&lt;/urls&gt;&lt;/record&gt;&lt;/Cite&gt;&lt;/EndNote&gt;</w:instrText>
      </w:r>
      <w:r w:rsidRPr="00D45FD3">
        <w:fldChar w:fldCharType="separate"/>
      </w:r>
      <w:r w:rsidRPr="006F50BC">
        <w:rPr>
          <w:noProof/>
          <w:vertAlign w:val="superscript"/>
        </w:rPr>
        <w:t>19</w:t>
      </w:r>
      <w:r w:rsidRPr="00D45FD3">
        <w:fldChar w:fldCharType="end"/>
      </w:r>
      <w:r w:rsidRPr="00D45FD3">
        <w:t>, mice received intraperitoneal injections of NNK (10 µmol in 0.1 mL PBS) for 2 weeks. Two weeks after NNK injections, mice were randomized to receive either 200 µg/mL nicotine in drinking water or drinking water alone for 44 weeks. At the end of the study, 20 of 20 mice (100%) in the nicotine group and 18 of 18 mice (100%) in the control group developed tumors. Tumor multiplicity – the number of tumors per mouse – was 20.4</w:t>
      </w:r>
      <w:r w:rsidRPr="00D45FD3">
        <w:rPr>
          <w:sz w:val="20"/>
          <w:szCs w:val="20"/>
        </w:rPr>
        <w:t>±</w:t>
      </w:r>
      <w:r w:rsidRPr="00D45FD3">
        <w:t>5.4 in the nicotine group and 18.4</w:t>
      </w:r>
      <w:r w:rsidRPr="00D45FD3">
        <w:rPr>
          <w:sz w:val="20"/>
          <w:szCs w:val="20"/>
        </w:rPr>
        <w:t>±</w:t>
      </w:r>
      <w:r w:rsidRPr="00D45FD3">
        <w:t>4.5 in the control group (statistical comparison between groups was not performed). Tumor multiplicity categorized by tumor diameter was also similar between the two groups, although statistical comparison was not performed. When tumor were categorized by type, the incidence and multiplicity of adenomas, adenomas with dysplasia, and</w:t>
      </w:r>
      <w:r>
        <w:t xml:space="preserve"> </w:t>
      </w:r>
      <w:r w:rsidRPr="00D45FD3">
        <w:t xml:space="preserve">carcinomas was similar between the nicotine and the control group, although statistical comparison was not performed. </w:t>
      </w:r>
    </w:p>
    <w:p w14:paraId="701F45C1" w14:textId="33F7D500" w:rsidR="00CC2EB7" w:rsidRPr="00D45FD3" w:rsidRDefault="00CC2EB7" w:rsidP="00CC2EB7">
      <w:pPr>
        <w:rPr>
          <w:color w:val="000000"/>
          <w:sz w:val="22"/>
        </w:rPr>
      </w:pPr>
      <w:r w:rsidRPr="00D45FD3">
        <w:t>The study by Nakada et al.</w:t>
      </w:r>
      <w:r w:rsidRPr="00D45FD3">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instrText xml:space="preserve"> ADDIN EN.CITE </w:instrText>
      </w:r>
      <w:r>
        <w:fldChar w:fldCharType="begin">
          <w:fldData xml:space="preserve">PEVuZE5vdGU+PENpdGU+PEF1dGhvcj5OYWthZGE8L0F1dGhvcj48WWVhcj4yMDEyPC9ZZWFyPjxS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43</w:t>
      </w:r>
      <w:r w:rsidRPr="00D45FD3">
        <w:fldChar w:fldCharType="end"/>
      </w:r>
      <w:r w:rsidRPr="00D45FD3">
        <w:t xml:space="preserve">, </w:t>
      </w:r>
      <w:r w:rsidRPr="00D45FD3">
        <w:rPr>
          <w:color w:val="000000"/>
        </w:rPr>
        <w:t>evaluated lung tumor progression in a carcinogen-induced model of lung cancer, in addition to using an allograft model. Mice received a single intraperitoneal injection of 2 mg of NNK, followed by either nicotine (</w:t>
      </w:r>
      <w:r w:rsidRPr="00D45FD3">
        <w:t xml:space="preserve">100 µg/mL) </w:t>
      </w:r>
      <w:r w:rsidRPr="00D45FD3">
        <w:rPr>
          <w:color w:val="000000"/>
        </w:rPr>
        <w:t xml:space="preserve">in drinking water </w:t>
      </w:r>
      <w:r w:rsidRPr="00D45FD3">
        <w:t xml:space="preserve">with 2% saccharine (nicotine group) </w:t>
      </w:r>
      <w:r w:rsidRPr="00D45FD3">
        <w:rPr>
          <w:color w:val="000000"/>
        </w:rPr>
        <w:t xml:space="preserve">or drinking water </w:t>
      </w:r>
      <w:r w:rsidRPr="00D45FD3">
        <w:t xml:space="preserve">with 2% saccharine </w:t>
      </w:r>
      <w:r w:rsidRPr="00D45FD3">
        <w:rPr>
          <w:color w:val="000000"/>
        </w:rPr>
        <w:t>alone (control group). After 16 weeks, the incidence of tumors in mice was 100% in both study groups. The mean number of adenomas per mouse was 2.7±1.6 in the nicotine group and 2.3±0.9 in the control group. The mean number of adenomas with hyperplasia per mouse was 4.0±3.0 in the nicotine group and 2.8±1.3 in the control group. With regards to this outcome, no differences between the study groups were indicated but it is unclear if these two groups were statistically compared.</w:t>
      </w:r>
      <w:r>
        <w:rPr>
          <w:color w:val="000000"/>
        </w:rPr>
        <w:t xml:space="preserve"> </w:t>
      </w:r>
    </w:p>
    <w:p w14:paraId="7AC3F4B2" w14:textId="77777777" w:rsidR="00CC2EB7" w:rsidRPr="00D45FD3" w:rsidRDefault="00CC2EB7" w:rsidP="00FA79BD">
      <w:pPr>
        <w:pStyle w:val="Heading5"/>
        <w:numPr>
          <w:ilvl w:val="0"/>
          <w:numId w:val="0"/>
        </w:numPr>
        <w:ind w:left="852"/>
        <w:rPr>
          <w:rFonts w:eastAsiaTheme="minorEastAsia"/>
        </w:rPr>
      </w:pPr>
      <w:r w:rsidRPr="00D45FD3">
        <w:rPr>
          <w:rFonts w:eastAsiaTheme="minorEastAsia"/>
        </w:rPr>
        <w:t>Intraperitoneal Administration of Nicotine</w:t>
      </w:r>
    </w:p>
    <w:p w14:paraId="4A8F4CF8" w14:textId="056138C0" w:rsidR="00CC2EB7" w:rsidRPr="00D45FD3" w:rsidRDefault="00CC2EB7" w:rsidP="00CC2EB7">
      <w:r w:rsidRPr="00D45FD3">
        <w:t>In the study by Iskandar et al.</w:t>
      </w:r>
      <w:r w:rsidRPr="00D45FD3">
        <w:fldChar w:fldCharType="begin">
          <w:fldData xml:space="preserve">PEVuZE5vdGU+PENpdGU+PEF1dGhvcj5Jc2thbmRhcjwvQXV0aG9yPjxZZWFyPjIwMTM8L1llYXI+
PFJlY051bT43ODwvUmVjTnVtPjxEaXNwbGF5VGV4dD48c3R5bGUgZmFjZT0ic3VwZXJzY3JpcHQi
PjYxPC9zdHlsZT48L0Rpc3BsYXlUZXh0PjxyZWNvcmQ+PHJlYy1udW1iZXI+Nzg8L3JlYy1udW1i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PC9DaXRlPjwvRW5kTm90ZT4A
</w:fldData>
        </w:fldChar>
      </w:r>
      <w:r>
        <w:instrText xml:space="preserve"> ADDIN EN.CITE </w:instrText>
      </w:r>
      <w:r>
        <w:fldChar w:fldCharType="begin">
          <w:fldData xml:space="preserve">PEVuZE5vdGU+PENpdGU+PEF1dGhvcj5Jc2thbmRhcjwvQXV0aG9yPjxZZWFyPjIwMTM8L1llYXI+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</w:fldData>
        </w:fldChar>
      </w:r>
      <w:r>
        <w:instrText xml:space="preserve"> ADDIN EN.CITE.DATA </w:instrText>
      </w:r>
      <w:r>
        <w:fldChar w:fldCharType="end"/>
      </w:r>
      <w:r w:rsidRPr="00D45FD3">
        <w:fldChar w:fldCharType="separate"/>
      </w:r>
      <w:r w:rsidRPr="006F50BC">
        <w:rPr>
          <w:noProof/>
          <w:vertAlign w:val="superscript"/>
        </w:rPr>
        <w:t>61</w:t>
      </w:r>
      <w:r w:rsidRPr="00D45FD3">
        <w:fldChar w:fldCharType="end"/>
      </w:r>
      <w:r w:rsidRPr="00D45FD3">
        <w:t>, mice received a single intraperitoneal injection of NNK (100 mg/kg) and after 2 weeks received no treatment (control group) or intraperitoneal injections (1 mg/kg) three times weekly for 10 weeks (nicotine group). After 10 weeks, both tumor volume and tumor multiplicity were significantly higher in the nicotine group compared with the control group (p&lt;0.05 for both).</w:t>
      </w:r>
    </w:p>
    <w:p w14:paraId="7688AD1E" w14:textId="77777777" w:rsidR="00CC2EB7" w:rsidRPr="00D45FD3" w:rsidRDefault="00CC2EB7" w:rsidP="00FA79BD">
      <w:pPr>
        <w:pStyle w:val="Heading4"/>
        <w:numPr>
          <w:ilvl w:val="0"/>
          <w:numId w:val="0"/>
        </w:numPr>
        <w:ind w:left="284"/>
      </w:pPr>
      <w:r w:rsidRPr="00D45FD3">
        <w:t>Genetic Cancer Models</w:t>
      </w:r>
    </w:p>
    <w:p w14:paraId="74664EBB" w14:textId="77777777" w:rsidR="00CC2EB7" w:rsidRPr="00D45FD3" w:rsidRDefault="00CC2EB7" w:rsidP="00FA79BD">
      <w:pPr>
        <w:pStyle w:val="Heading5"/>
        <w:numPr>
          <w:ilvl w:val="0"/>
          <w:numId w:val="0"/>
        </w:numPr>
        <w:ind w:left="852"/>
      </w:pPr>
      <w:r w:rsidRPr="00D45FD3">
        <w:t>Oral Administration of Nicotine</w:t>
      </w:r>
    </w:p>
    <w:p w14:paraId="13E75F70" w14:textId="4B13FADC" w:rsidR="00CC2EB7" w:rsidRPr="00D45FD3" w:rsidRDefault="00CC2EB7" w:rsidP="00CC2EB7">
      <w:r w:rsidRPr="00D45FD3">
        <w:t>In two studies that used genetic models of cancer, nicotine was administered orally via drinking water and the control group received drinking water alone</w:t>
      </w:r>
      <w:r w:rsidRPr="00D45FD3">
        <w:fldChar w:fldCharType="begin"/>
      </w:r>
      <w:r>
        <w:instrText xml:space="preserve"> ADDIN EN.CITE &lt;EndNote&gt;&lt;Cite&gt;&lt;Author&gt;Maier&lt;/Author&gt;&lt;Year&gt;2011&lt;/Year&gt;&lt;RecNum&gt;55&lt;/RecNum&gt;&lt;DisplayText&gt;&lt;style face="superscript"&gt;17, 23&lt;/style&gt;&lt;/DisplayText&gt;&lt;record&gt;&lt;rec-number&gt;55&lt;/rec-number&gt;&lt;foreign-keys&gt;&lt;key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Cite&gt;&lt;Author&gt;Torres-Gonzalez&lt;/Author&gt;&lt;Year&gt;2014&lt;/Year&gt;&lt;RecNum&gt;65&lt;/RecNum&gt;&lt;record&gt;&lt;rec-number&gt;65&lt;/rec-number&gt;&lt;foreign-keys&gt;&lt;key app="EN" db-id="5a02psadz5xz26evzek5xpzuw929fsd9arve" timestamp="1671042966"&gt;65&lt;/key&gt;&lt;/foreign-keys&gt;&lt;ref-type name="Journal Article"&gt;17&lt;/ref-type&gt;&lt;contributors&gt;&lt;authors&gt;&lt;author&gt;Torres-Gonzalez, E.&lt;/author&gt;&lt;author&gt;Ritzenthaler, J. D.&lt;/author&gt;&lt;author&gt;Roman, J.&lt;/author&gt;&lt;/authors&gt;&lt;/contributors&gt;&lt;titles&gt;&lt;title&gt;Role of nicotine and alpha 7 nicotinic acethylcholine receptors in Kras-mediated lung cancer&lt;/title&gt;&lt;secondary-title&gt;American Thoracic Society International Conference&lt;/secondary-title&gt;&lt;short-title&gt;Role of Nicotine and Alpha 7 Nicotinic Acethylcholine receptors in Kras-mediated Lung Cancer&lt;/short-title&gt;&lt;/titles&gt;&lt;periodical&gt;&lt;full-title&gt;American Thoracic Society International Conference&lt;/full-title&gt;&lt;/periodical&gt;&lt;pages&gt;A3475&lt;/pages&gt;&lt;volume&gt;189&lt;/volume&gt;&lt;dates&gt;&lt;year&gt;2014&lt;/year&gt;&lt;/dates&gt;&lt;urls&gt;&lt;/urls&gt;&lt;/record&gt;&lt;/Cite&gt;&lt;/EndNote&gt;</w:instrText>
      </w:r>
      <w:r w:rsidRPr="00D45FD3">
        <w:fldChar w:fldCharType="separate"/>
      </w:r>
      <w:r w:rsidRPr="006F50BC">
        <w:rPr>
          <w:noProof/>
          <w:vertAlign w:val="superscript"/>
        </w:rPr>
        <w:t>17, 23</w:t>
      </w:r>
      <w:r w:rsidRPr="00D45FD3">
        <w:fldChar w:fldCharType="end"/>
      </w:r>
      <w:r w:rsidRPr="00D45FD3">
        <w:t>. The dose of nicotine administered was 100 µg/mL in both studies</w:t>
      </w:r>
      <w:r w:rsidRPr="00D45FD3">
        <w:fldChar w:fldCharType="begin"/>
      </w:r>
      <w:r>
        <w:instrText xml:space="preserve"> ADDIN EN.CITE &lt;EndNote&gt;&lt;Cite&gt;&lt;Author&gt;Maier&lt;/Author&gt;&lt;Year&gt;2011&lt;/Year&gt;&lt;RecNum&gt;55&lt;/RecNum&gt;&lt;DisplayText&gt;&lt;style face="superscript"&gt;17, 23&lt;/style&gt;&lt;/DisplayText&gt;&lt;record&gt;&lt;rec-number&gt;55&lt;/rec-number&gt;&lt;foreign-keys&gt;&lt;key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Cite&gt;&lt;Author&gt;Torres-Gonzalez&lt;/Author&gt;&lt;Year&gt;2014&lt;/Year&gt;&lt;RecNum&gt;65&lt;/RecNum&gt;&lt;record&gt;&lt;rec-number&gt;65&lt;/rec-number&gt;&lt;foreign-keys&gt;&lt;key app="EN" db-id="5a02psadz5xz26evzek5xpzuw929fsd9arve" timestamp="1671042966"&gt;65&lt;/key&gt;&lt;/foreign-keys&gt;&lt;ref-type name="Journal Article"&gt;17&lt;/ref-type&gt;&lt;contributors&gt;&lt;authors&gt;&lt;author&gt;Torres-Gonzalez, E.&lt;/author&gt;&lt;author&gt;Ritzenthaler, J. D.&lt;/author&gt;&lt;author&gt;Roman, J.&lt;/author&gt;&lt;/authors&gt;&lt;/contributors&gt;&lt;titles&gt;&lt;title&gt;Role of nicotine and alpha 7 nicotinic acethylcholine receptors in Kras-mediated lung cancer&lt;/title&gt;&lt;secondary-title&gt;American Thoracic Society International Conference&lt;/secondary-title&gt;&lt;short-title&gt;Role of Nicotine and Alpha 7 Nicotinic Acethylcholine receptors in Kras-mediated Lung Cancer&lt;/short-title&gt;&lt;/titles&gt;&lt;periodical&gt;&lt;full-title&gt;American Thoracic Society International Conference&lt;/full-title&gt;&lt;/periodical&gt;&lt;pages&gt;A3475&lt;/pages&gt;&lt;volume&gt;189&lt;/volume&gt;&lt;dates&gt;&lt;year&gt;2014&lt;/year&gt;&lt;/dates&gt;&lt;urls&gt;&lt;/urls&gt;&lt;/record&gt;&lt;/Cite&gt;&lt;/EndNote&gt;</w:instrText>
      </w:r>
      <w:r w:rsidRPr="00D45FD3">
        <w:fldChar w:fldCharType="separate"/>
      </w:r>
      <w:r w:rsidRPr="006F50BC">
        <w:rPr>
          <w:noProof/>
          <w:vertAlign w:val="superscript"/>
        </w:rPr>
        <w:t>17, 23</w:t>
      </w:r>
      <w:r w:rsidRPr="00D45FD3">
        <w:fldChar w:fldCharType="end"/>
      </w:r>
      <w:r w:rsidRPr="00D45FD3">
        <w:t>. Treatment duration was 2 weeks or 6 weeks in one study</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and 90 days in the other study</w:t>
      </w:r>
      <w:r w:rsidRPr="00D45FD3">
        <w:fldChar w:fldCharType="begin"/>
      </w:r>
      <w:r>
        <w:instrText xml:space="preserve"> ADDIN EN.CITE &lt;EndNote&gt;&lt;Cite&gt;&lt;Author&gt;Torres-Gonzalez&lt;/Author&gt;&lt;Year&gt;2014&lt;/Year&gt;&lt;RecNum&gt;65&lt;/RecNum&gt;&lt;DisplayText&gt;&lt;style face="superscript"&gt;23&lt;/style&gt;&lt;/DisplayText&gt;&lt;record&gt;&lt;rec-number&gt;65&lt;/rec-number&gt;&lt;foreign-keys&gt;&lt;key app="EN" db-id="5a02psadz5xz26evzek5xpzuw929fsd9arve" timestamp="1671042966"&gt;65&lt;/key&gt;&lt;/foreign-keys&gt;&lt;ref-type name="Journal Article"&gt;17&lt;/ref-type&gt;&lt;contributors&gt;&lt;authors&gt;&lt;author&gt;Torres-Gonzalez, E.&lt;/author&gt;&lt;author&gt;Ritzenthaler, J. D.&lt;/author&gt;&lt;author&gt;Roman, J.&lt;/author&gt;&lt;/authors&gt;&lt;/contributors&gt;&lt;titles&gt;&lt;title&gt;Role of nicotine and alpha 7 nicotinic acethylcholine receptors in Kras-mediated lung cancer&lt;/title&gt;&lt;secondary-title&gt;American Thoracic Society International Conference&lt;/secondary-title&gt;&lt;short-title&gt;Role of Nicotine and Alpha 7 Nicotinic Acethylcholine receptors in Kras-mediated Lung Cancer&lt;/short-title&gt;&lt;/titles&gt;&lt;periodical&gt;&lt;full-title&gt;American Thoracic Society International Conference&lt;/full-title&gt;&lt;/periodical&gt;&lt;pages&gt;A3475&lt;/pages&gt;&lt;volume&gt;189&lt;/volume&gt;&lt;dates&gt;&lt;year&gt;2014&lt;/year&gt;&lt;/dates&gt;&lt;urls&gt;&lt;/urls&gt;&lt;/record&gt;&lt;/Cite&gt;&lt;/EndNote&gt;</w:instrText>
      </w:r>
      <w:r w:rsidRPr="00D45FD3">
        <w:fldChar w:fldCharType="separate"/>
      </w:r>
      <w:r w:rsidRPr="006F50BC">
        <w:rPr>
          <w:noProof/>
          <w:vertAlign w:val="superscript"/>
        </w:rPr>
        <w:t>23</w:t>
      </w:r>
      <w:r w:rsidRPr="00D45FD3">
        <w:fldChar w:fldCharType="end"/>
      </w:r>
      <w:r w:rsidRPr="00D45FD3">
        <w:t>. One study assessed biomarkers of nicotine exposure</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w:t>
      </w:r>
    </w:p>
    <w:p w14:paraId="2E44F6C6" w14:textId="7F418B14" w:rsidR="00CC2EB7" w:rsidRPr="00D45FD3" w:rsidRDefault="00CC2EB7" w:rsidP="00CC2EB7">
      <w:r w:rsidRPr="00D45FD3">
        <w:t>The study by Maier et al.</w:t>
      </w:r>
      <w:r w:rsidRPr="00D45FD3">
        <w:fldChar w:fldCharType="begin"/>
      </w:r>
      <w: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fldChar w:fldCharType="separate"/>
      </w:r>
      <w:r w:rsidRPr="006F50BC">
        <w:rPr>
          <w:noProof/>
          <w:vertAlign w:val="superscript"/>
        </w:rPr>
        <w:t>17</w:t>
      </w:r>
      <w:r w:rsidRPr="00D45FD3">
        <w:fldChar w:fldCharType="end"/>
      </w:r>
      <w:r w:rsidRPr="00D45FD3">
        <w:t xml:space="preserve"> evaluated lung tumor progression in a genetic model of lung cancer in KrasLA2/+ mice on a C57BL/6 background, in addition to using both allograft and carcinogen-induced cancer models. These mice develop extensive tumors, most frequently in the lungs. Mice were treated with either nicotine in drinking water or drinking water alone for 2 or 6 weeks starting at 3 or 6 weeks of age. There were no statistically significant differences between nicotine and control groups in peripheral tumor multiplicity, or Ki-67 staining. Notably, these findings were observed after both 2 and 6 weeks of treatment. </w:t>
      </w:r>
    </w:p>
    <w:p w14:paraId="26BBCE6B" w14:textId="5281977A" w:rsidR="00CC2EB7" w:rsidRPr="00D45FD3" w:rsidRDefault="00CC2EB7" w:rsidP="00CC2EB7">
      <w:r w:rsidRPr="00D45FD3">
        <w:t>Another study used the Kras mouse genetic model of lung cancer and administered nicotine orally</w:t>
      </w:r>
      <w:r w:rsidRPr="00D45FD3">
        <w:fldChar w:fldCharType="begin"/>
      </w:r>
      <w:r>
        <w:instrText xml:space="preserve"> ADDIN EN.CITE &lt;EndNote&gt;&lt;Cite&gt;&lt;Author&gt;Torres-Gonzalez&lt;/Author&gt;&lt;Year&gt;2014&lt;/Year&gt;&lt;RecNum&gt;65&lt;/RecNum&gt;&lt;DisplayText&gt;&lt;style face="superscript"&gt;23&lt;/style&gt;&lt;/DisplayText&gt;&lt;record&gt;&lt;rec-number&gt;65&lt;/rec-number&gt;&lt;foreign-keys&gt;&lt;key app="EN" db-id="5a02psadz5xz26evzek5xpzuw929fsd9arve" timestamp="1671042966"&gt;65&lt;/key&gt;&lt;/foreign-keys&gt;&lt;ref-type name="Journal Article"&gt;17&lt;/ref-type&gt;&lt;contributors&gt;&lt;authors&gt;&lt;author&gt;Torres-Gonzalez, E.&lt;/author&gt;&lt;author&gt;Ritzenthaler, J. D.&lt;/author&gt;&lt;author&gt;Roman, J.&lt;/author&gt;&lt;/authors&gt;&lt;/contributors&gt;&lt;titles&gt;&lt;title&gt;Role of nicotine and alpha 7 nicotinic acethylcholine receptors in Kras-mediated lung cancer&lt;/title&gt;&lt;secondary-title&gt;American Thoracic Society International Conference&lt;/secondary-title&gt;&lt;short-title&gt;Role of Nicotine and Alpha 7 Nicotinic Acethylcholine receptors in Kras-mediated Lung Cancer&lt;/short-title&gt;&lt;/titles&gt;&lt;periodical&gt;&lt;full-title&gt;American Thoracic Society International Conference&lt;/full-title&gt;&lt;/periodical&gt;&lt;pages&gt;A3475&lt;/pages&gt;&lt;volume&gt;189&lt;/volume&gt;&lt;dates&gt;&lt;year&gt;2014&lt;/year&gt;&lt;/dates&gt;&lt;urls&gt;&lt;/urls&gt;&lt;/record&gt;&lt;/Cite&gt;&lt;/EndNote&gt;</w:instrText>
      </w:r>
      <w:r w:rsidRPr="00D45FD3">
        <w:fldChar w:fldCharType="separate"/>
      </w:r>
      <w:r w:rsidRPr="006F50BC">
        <w:rPr>
          <w:noProof/>
          <w:vertAlign w:val="superscript"/>
        </w:rPr>
        <w:t>23</w:t>
      </w:r>
      <w:r w:rsidRPr="00D45FD3">
        <w:fldChar w:fldCharType="end"/>
      </w:r>
      <w:r w:rsidRPr="00D45FD3">
        <w:t xml:space="preserve">. Mice were given either 100 µg/mL nicotine in drinking water or drinking water alone for 90 days. There were no statistically significant differences between the nicotine and control groups in tumor number (p=0.95) or tumor size (p=0.37) (time of assessment not specified but assumed to be 90 days). </w:t>
      </w:r>
    </w:p>
    <w:p w14:paraId="0DEA9319" w14:textId="77777777" w:rsidR="00CC2EB7" w:rsidRPr="00D45FD3" w:rsidRDefault="00CC2EB7" w:rsidP="00DF0F6B">
      <w:pPr>
        <w:pStyle w:val="Heading3"/>
        <w:numPr>
          <w:ilvl w:val="0"/>
          <w:numId w:val="0"/>
        </w:numPr>
      </w:pPr>
      <w:bookmarkStart w:id="53" w:name="_Toc121842097"/>
      <w:r w:rsidRPr="00D45FD3">
        <w:t>Digestive Cancer</w:t>
      </w:r>
      <w:bookmarkEnd w:id="53"/>
    </w:p>
    <w:p w14:paraId="7B19F0B5" w14:textId="7FDC7677" w:rsidR="00CC2EB7" w:rsidRPr="00D45FD3" w:rsidRDefault="00CC2EB7" w:rsidP="00CC2EB7">
      <w:pPr>
        <w:pStyle w:val="DocumentText"/>
      </w:pPr>
      <w:r w:rsidRPr="00D45FD3">
        <w:t xml:space="preserve">Of the 54 tumor progression studies, 18 studies evaluated digestive cancer </w:t>
      </w:r>
      <w:r w:rsidRPr="00D45FD3">
        <w:fldChar w:fldCharType="begin">
          <w:fldData xml:space="preserve">PEVuZE5vdGU+PENpdGU+PEF1dGhvcj5BbC1XYWRlaTwvQXV0aG9yPjxZZWFyPjIwMDk8L1llYXI+
PFJlY051bT4zMzwvUmVjTnVtPjxEaXNwbGF5VGV4dD48c3R5bGUgZmFjZT0ic3VwZXJzY3JpcHQi
PjItNCwgNiwgMTAsIDEyLCAxNSwgMjEsIDI0LCAyNiwgMjcsIDI5LCAzMiwgNDUsIDQ3LCA1Mi01
NDwvc3R5bGU+PC9EaXNwbGF5VGV4dD48cmVjb3JkPjxyZWMtbnVtYmVyPjMzPC9yZWMtbnVtYmVy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cmxzPjwvcmVjb3JkPjwvQ2l0ZT48Q2l0ZT48QXV0aG9yPkJlcnNjaDwvQXV0aG9yPjxZZWFyPjIw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dGU+PENpdGU+PEF1dGhvcj5NYXJ0w61uZXo8L0F1dGhvcj48WWVhcj4yMDE3PC9ZZWFyPjxSZWNO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PjItNCwgNiwgMTAsIDEyLCAxNSwgMjEsIDI0LCAyNiwgMjcsIDI5LCAzMiwgNDUsIDQ3LCA1Mi01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Q2l0ZT48Q2l0ZT48QXV0aG9yPkxpPC9BdXRob3I+PFllYXI+MjAyMjwvWWVhcj48UmVjTnVtPjUz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</w:fldData>
        </w:fldChar>
      </w:r>
      <w:r>
        <w:instrText xml:space="preserve"> ADDIN EN.CITE.DATA </w:instrText>
      </w:r>
      <w:r>
        <w:fldChar w:fldCharType="end"/>
      </w:r>
      <w:r w:rsidRPr="00D45FD3">
        <w:fldChar w:fldCharType="separate"/>
      </w:r>
      <w:r w:rsidRPr="006F50BC">
        <w:rPr>
          <w:noProof/>
          <w:vertAlign w:val="superscript"/>
        </w:rPr>
        <w:t>2-4, 6, 10, 12, 15, 21, 24, 26, 27, 29, 32, 45, 47, 52-54</w:t>
      </w:r>
      <w:r w:rsidRPr="00D45FD3">
        <w:fldChar w:fldCharType="end"/>
      </w:r>
      <w:r w:rsidRPr="00D45FD3">
        <w:t>. Thirteen of these studies were RCTs</w:t>
      </w:r>
      <w:r w:rsidRPr="00D45FD3">
        <w:fldChar w:fldCharType="begin">
          <w:fldData xml:space="preserve">PEVuZE5vdGU+PENpdGU+PEF1dGhvcj5BbC1XYWRlaTwvQXV0aG9yPjxZZWFyPjIwMDk8L1llYXI+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PjItNCwgNiwgMTAsIDEyLCAxNSwgMjEsIDI0LCAyNiwgMjcsIDI5LCAzMjwvc3R5bGU+PC9EaXNw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</w:fldData>
        </w:fldChar>
      </w:r>
      <w:r>
        <w:instrText xml:space="preserve"> ADDIN EN.CITE.DATA </w:instrText>
      </w:r>
      <w:r>
        <w:fldChar w:fldCharType="end"/>
      </w:r>
      <w:r w:rsidRPr="00D45FD3">
        <w:fldChar w:fldCharType="separate"/>
      </w:r>
      <w:r w:rsidRPr="006F50BC">
        <w:rPr>
          <w:noProof/>
          <w:vertAlign w:val="superscript"/>
        </w:rPr>
        <w:t>2-4, 6, 10, 12, 15, 21, 24, 26, 27, 29, 32</w:t>
      </w:r>
      <w:r w:rsidRPr="00D45FD3">
        <w:fldChar w:fldCharType="end"/>
      </w:r>
      <w:r w:rsidRPr="00D45FD3">
        <w:t xml:space="preserve">, and the remaining five studies were controlled, parallel group studies that did not specify whether animals were randomized to study groups </w:t>
      </w:r>
      <w:r w:rsidRPr="00D45FD3">
        <w:fldChar w:fldCharType="begin">
          <w:fldData xml:space="preserve">PEVuZE5vdGU+PENpdGU+PEF1dGhvcj5IYW5ha2k8L0F1dGhvcj48WWVhcj4yMDE2PC9ZZWFyPjxS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</w:fldData>
        </w:fldChar>
      </w:r>
      <w:r>
        <w:instrText xml:space="preserve"> ADDIN EN.CITE </w:instrText>
      </w:r>
      <w:r>
        <w:fldChar w:fldCharType="begin">
          <w:fldData xml:space="preserve">PEVuZE5vdGU+PENpdGU+PEF1dGhvcj5IYW5ha2k8L0F1dGhvcj48WWVhcj4yMDE2PC9ZZWFyPjxS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</w:fldData>
        </w:fldChar>
      </w:r>
      <w:r>
        <w:instrText xml:space="preserve"> ADDIN EN.CITE.DATA </w:instrText>
      </w:r>
      <w:r>
        <w:fldChar w:fldCharType="end"/>
      </w:r>
      <w:r w:rsidRPr="00D45FD3">
        <w:fldChar w:fldCharType="separate"/>
      </w:r>
      <w:r w:rsidRPr="006F50BC">
        <w:rPr>
          <w:noProof/>
          <w:vertAlign w:val="superscript"/>
        </w:rPr>
        <w:t>45, 47, 52-54</w:t>
      </w:r>
      <w:r w:rsidRPr="00D45FD3">
        <w:fldChar w:fldCharType="end"/>
      </w:r>
      <w:r w:rsidRPr="00D45FD3">
        <w:t>. Seventeen studies used mice</w:t>
      </w:r>
      <w:r w:rsidRPr="00D45FD3">
        <w:fldChar w:fldCharType="begin">
          <w:fldData xml:space="preserve">PEVuZE5vdGU+PENpdGU+PEF1dGhvcj5BbC1XYWRlaTwvQXV0aG9yPjxZZWFyPjIwMDk8L1llYXI+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L0NpdGU+PENpdGU+PEF1dGhvcj5MaTwvQXV0aG9yPjxZZWFyPjIwMjI8L1llYXI+PFJlY051bT41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==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PjItNCwgNiwgMTAsIDEyLCAxNSwgMjEsIDI0LCAyNiwgMjcsIDI5LCAzMiwgNDUsIDQ3LCA1Miwg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==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2-4, 6, 10, 12, 15, 21, 24, 26, 27, 29, 32, 45, 47, 52, 53</w:t>
      </w:r>
      <w:r w:rsidRPr="00D45FD3">
        <w:fldChar w:fldCharType="end"/>
      </w:r>
      <w:r w:rsidRPr="00D45FD3">
        <w:t>, and the remaining study used hamsters</w:t>
      </w:r>
      <w:r w:rsidRPr="00D45FD3">
        <w:fldChar w:fldCharType="begin"/>
      </w:r>
      <w:r>
        <w:instrText xml:space="preserve"> ADDIN EN.CITE &lt;EndNote&gt;&lt;Cite&gt;&lt;Author&gt;Nishikawa&lt;/Author&gt;&lt;Year&gt;1992&lt;/Year&gt;&lt;RecNum&gt;90&lt;/RecNum&gt;&lt;DisplayText&gt;&lt;style face="superscript"&gt;54&lt;/style&gt;&lt;/DisplayText&gt;&lt;record&gt;&lt;rec-number&gt;90&lt;/rec-number&gt;&lt;foreign-keys&gt;&lt;key app="EN" db-id="5a02psadz5xz26evzek5xpzuw929fsd9arve" timestamp="1671042968"&gt;90&lt;/key&gt;&lt;/foreign-keys&gt;&lt;ref-type name="Journal Article"&gt;17&lt;/ref-type&gt;&lt;contributors&gt;&lt;authors&gt;&lt;author&gt;Nishikawa, A.&lt;/author&gt;&lt;author&gt;Furukawa, F.&lt;/author&gt;&lt;author&gt;Imazawa, T.&lt;/author&gt;&lt;author&gt;Yoshimura, H.&lt;/author&gt;&lt;author&gt;Mitsumori, K.&lt;/author&gt;&lt;author&gt;Takahashi, M.&lt;/author&gt;&lt;/authors&gt;&lt;/contributors&gt;&lt;titles&gt;&lt;title&gt;Effects of caffeine, nicotine, ethanol and sodium selenite on pancreatic carcinogenesis in hamsters after initiation with iV-nitrosobis(2-oxopropyl)amine&lt;/title&gt;&lt;secondary-title&gt;Carcinogenesis&lt;/secondary-title&gt;&lt;short-title&gt;Effects of caffeine, nicotine, ethanol and sodium selenite on pancreatic carcinogenesis in hamsters after initiation with iV-nitrosobis(2-oxopropyl)amine&lt;/short-title&gt;&lt;/titles&gt;&lt;periodical&gt;&lt;full-title&gt;Carcinogenesis&lt;/full-title&gt;&lt;/periodical&gt;&lt;pages&gt;1379-1382&lt;/pages&gt;&lt;volume&gt;13&lt;/volume&gt;&lt;number&gt;8&lt;/number&gt;&lt;dates&gt;&lt;year&gt;1992&lt;/year&gt;&lt;/dates&gt;&lt;urls&gt;&lt;/urls&gt;&lt;/record&gt;&lt;/Cite&gt;&lt;/EndNote&gt;</w:instrText>
      </w:r>
      <w:r w:rsidRPr="00D45FD3">
        <w:fldChar w:fldCharType="separate"/>
      </w:r>
      <w:r w:rsidRPr="006F50BC">
        <w:rPr>
          <w:noProof/>
          <w:vertAlign w:val="superscript"/>
        </w:rPr>
        <w:t>54</w:t>
      </w:r>
      <w:r w:rsidRPr="00D45FD3">
        <w:fldChar w:fldCharType="end"/>
      </w:r>
      <w:r w:rsidRPr="00D45FD3">
        <w:t xml:space="preserve">. </w:t>
      </w:r>
    </w:p>
    <w:p w14:paraId="2D344CA9" w14:textId="59AF2CE9" w:rsidR="00CC2EB7" w:rsidRPr="00D45FD3" w:rsidRDefault="00CC2EB7" w:rsidP="00CC2EB7">
      <w:pPr>
        <w:pStyle w:val="DocumentText"/>
      </w:pPr>
      <w:r w:rsidRPr="00D45FD3">
        <w:t xml:space="preserve">Overall, findings of progression studies of digestive cancers showed that nicotine administration was associated with tumor progression. Compared with control animals, animals treated with nicotine had significantly higher tumor volumes in 10 of 11 studies </w:t>
      </w:r>
      <w:r w:rsidRPr="00D45FD3">
        <w:fldChar w:fldCharType="begin">
          <w:fldData xml:space="preserve">PEVuZE5vdGU+PENpdGU+PEF1dGhvcj5BbC1XYWRlaTwvQXV0aG9yPjxZZWFyPjIwMDk8L1llYXI+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PEF1dGhvcj5EZWxpdHRvPC9BdXRob3I+PFllYXI+MjAxNjwvWWVhcj48UmVjTnVtPjQwPC9SZWNO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PjItNCwgMTAsIDI0LCAyNywgMjksIDMyLCA1MiwgNTM8L3N0eWxlPjwvRGlzcGxheVRleHQ+PHJl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</w:fldData>
        </w:fldChar>
      </w:r>
      <w:r>
        <w:instrText xml:space="preserve"> ADDIN EN.CITE.DATA </w:instrText>
      </w:r>
      <w:r>
        <w:fldChar w:fldCharType="end"/>
      </w:r>
      <w:r w:rsidRPr="00D45FD3">
        <w:fldChar w:fldCharType="separate"/>
      </w:r>
      <w:r w:rsidRPr="006F50BC">
        <w:rPr>
          <w:noProof/>
          <w:vertAlign w:val="superscript"/>
        </w:rPr>
        <w:t>2-4, 10, 24, 27, 29, 32, 52, 53</w:t>
      </w:r>
      <w:r w:rsidRPr="00D45FD3">
        <w:fldChar w:fldCharType="end"/>
      </w:r>
      <w:r w:rsidRPr="00D45FD3">
        <w:t>, with the remaining study showing a numerically higher tumor volume in the nicotine group, although statistical analysis was not performed</w:t>
      </w:r>
      <w:r w:rsidRPr="00D45FD3">
        <w:fldChar w:fldCharType="begin"/>
      </w:r>
      <w:r>
        <w:instrText xml:space="preserve"> ADDIN EN.CITE &lt;EndNote&gt;&lt;Cite&gt;&lt;Author&gt;Li&lt;/Author&gt;&lt;Year&gt;2022&lt;/Year&gt;&lt;RecNum&gt;53&lt;/RecNum&gt;&lt;DisplayText&gt;&lt;style face="superscript"&gt;15&lt;/style&gt;&lt;/DisplayText&gt;&lt;record&gt;&lt;rec-number&gt;53&lt;/rec-number&gt;&lt;foreign-keys&gt;&lt;key app="EN" db-id="5a02psadz5xz26evzek5xpzuw929fsd9arve" timestamp="1671042965"&gt;53&lt;/key&gt;&lt;/foreign-keys&gt;&lt;ref-type name="Journal Article"&gt;17&lt;/ref-type&gt;&lt;contributors&gt;&lt;authors&gt;&lt;author&gt;Li, C. L.&lt;/author&gt;&lt;author&gt;Wang, C. C.&lt;/author&gt;&lt;author&gt;Pai, H. T.&lt;/author&gt;&lt;author&gt;Tu, S. L.&lt;/author&gt;&lt;author&gt;Hou, P. Y.&lt;/author&gt;&lt;author&gt;Huang, C. Y.&lt;/author&gt;&lt;author&gt;Huang, M. T.&lt;/author&gt;&lt;author&gt;Chang, Y. J.&lt;/author&gt;&lt;/authors&gt;&lt;/contributors&gt;&lt;titles&gt;&lt;title&gt;The natural compound dehydrocrenatidine attenuates nicotine-induced stemness and epithelial-mesenchymal transition in hepatocellular carcinoma by regulating a7nAChR-Jak2 signaling pathways&lt;/title&gt;&lt;secondary-title&gt;Disease Markers&lt;/secondary-title&gt;&lt;short-title&gt;The natural compound dehydrocrenatidine attenuates nicotine-induced stemness and epithelial-mesenchymal transition in hepatocellular carcinoma by regulating a7nAChR-Jak2 signaling pathways&lt;/short-title&gt;&lt;/titles&gt;&lt;periodical&gt;&lt;full-title&gt;Disease Markers&lt;/full-title&gt;&lt;/periodical&gt;&lt;pages&gt;Article ID 8316335&lt;/pages&gt;&lt;volume&gt;2022&lt;/volume&gt;&lt;dates&gt;&lt;year&gt;2022&lt;/year&gt;&lt;/dates&gt;&lt;urls&gt;&lt;/urls&gt;&lt;/record&gt;&lt;/Cite&gt;&lt;/EndNote&gt;</w:instrText>
      </w:r>
      <w:r w:rsidRPr="00D45FD3">
        <w:fldChar w:fldCharType="separate"/>
      </w:r>
      <w:r w:rsidRPr="006F50BC">
        <w:rPr>
          <w:noProof/>
          <w:vertAlign w:val="superscript"/>
        </w:rPr>
        <w:t>15</w:t>
      </w:r>
      <w:r w:rsidRPr="00D45FD3">
        <w:fldChar w:fldCharType="end"/>
      </w:r>
      <w:r w:rsidRPr="00D45FD3">
        <w:t>. In addition, significantly higher tumor proliferation with nicotine treatment was observed in five studies</w:t>
      </w:r>
      <w:r w:rsidRPr="00D45FD3">
        <w:fldChar w:fldCharType="begin">
          <w:fldData xml:space="preserve">PEVuZE5vdGU+PENpdGU+PEF1dGhvcj5CZW48L0F1dGhvcj48WWVhcj4yMDIwPC9ZZWFyPjxSZWNO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=
</w:fldData>
        </w:fldChar>
      </w:r>
      <w:r>
        <w:instrText xml:space="preserve"> ADDIN EN.CITE </w:instrText>
      </w:r>
      <w:r>
        <w:fldChar w:fldCharType="begin">
          <w:fldData xml:space="preserve">PEVuZE5vdGU+PENpdGU+PEF1dGhvcj5CZW48L0F1dGhvcj48WWVhcj4yMDIwPC9ZZWFyPjxSZWNO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=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3, 4, 15, 21, 52</w:t>
      </w:r>
      <w:r w:rsidRPr="00D45FD3">
        <w:fldChar w:fldCharType="end"/>
      </w:r>
      <w:r w:rsidRPr="00D45FD3">
        <w:t>, although in one study a difference was only observed after administration of 200 µg/mL nicotine, but not 50 µg/mL nicotine</w:t>
      </w:r>
      <w:r w:rsidRPr="00D45FD3">
        <w:fldChar w:fldCharType="begin"/>
      </w:r>
      <w:r>
        <w:instrText xml:space="preserve"> ADDIN EN.CITE &lt;EndNote&gt;&lt;Cite&gt;&lt;Author&gt;Shin&lt;/Author&gt;&lt;Year&gt;2004&lt;/Year&gt;&lt;RecNum&gt;64&lt;/RecNum&gt;&lt;DisplayText&gt;&lt;style face="superscript"&gt;21&lt;/style&gt;&lt;/DisplayText&gt;&lt;record&gt;&lt;rec-number&gt;64&lt;/rec-number&gt;&lt;foreign-keys&gt;&lt;key app="EN" db-id="5a02psadz5xz26evzek5xpzuw929fsd9arve" timestamp="1671042966"&gt;64&lt;/key&gt;&lt;/foreign-keys&gt;&lt;ref-type name="Journal Article"&gt;17&lt;/ref-type&gt;&lt;contributors&gt;&lt;authors&gt;&lt;author&gt;Shin, V. Y.&lt;/author&gt;&lt;author&gt;Wu, W. K. K.&lt;/author&gt;&lt;author&gt;Ye, Y. N.&lt;/author&gt;&lt;author&gt;So, W. H. L.&lt;/author&gt;&lt;author&gt;Koo, M. W. L.&lt;/author&gt;&lt;author&gt;Liu, E. S. L.&lt;/author&gt;&lt;author&gt;Luo, J. C.&lt;/author&gt;&lt;author&gt;Cho, C. H.&lt;/author&gt;&lt;/authors&gt;&lt;/contributors&gt;&lt;titles&gt;&lt;title&gt;Nicotine promotes gastric tumor growth and neovascularization by activating extracellular signal-regulated kinase and cyclooxygenase-2&lt;/title&gt;&lt;secondary-title&gt;Carcinogenesis&lt;/secondary-title&gt;&lt;short-title&gt;Nicotine promotes gastric tumor growth and neovascularization by activating extracellular signal-regulated kinase and cyclooxygenase-2&lt;/short-title&gt;&lt;/titles&gt;&lt;periodical&gt;&lt;full-title&gt;Carcinogenesis&lt;/full-title&gt;&lt;/periodical&gt;&lt;pages&gt;2487-2495&lt;/pages&gt;&lt;volume&gt;25&lt;/volume&gt;&lt;number&gt;12&lt;/number&gt;&lt;dates&gt;&lt;year&gt;2004&lt;/year&gt;&lt;/dates&gt;&lt;urls&gt;&lt;/urls&gt;&lt;/record&gt;&lt;/Cite&gt;&lt;/EndNote&gt;</w:instrText>
      </w:r>
      <w:r w:rsidRPr="00D45FD3">
        <w:fldChar w:fldCharType="separate"/>
      </w:r>
      <w:r w:rsidRPr="006F50BC">
        <w:rPr>
          <w:noProof/>
          <w:vertAlign w:val="superscript"/>
        </w:rPr>
        <w:t>21</w:t>
      </w:r>
      <w:r w:rsidRPr="00D45FD3">
        <w:fldChar w:fldCharType="end"/>
      </w:r>
      <w:hyperlink w:anchor="_ENREF_90" w:tooltip="Shin, 2005 #144" w:history="1"/>
      <w:r w:rsidRPr="00D45FD3">
        <w:t>. Furthermore, significantly higher angiogenesis or vascularization was observed with nicotine treatment in three studies</w:t>
      </w:r>
      <w:r w:rsidRPr="00D45FD3">
        <w:fldChar w:fldCharType="begin">
          <w:fldData xml:space="preserve">PEVuZE5vdGU+PENpdGU+PEF1dGhvcj5TaGluPC9BdXRob3I+PFllYXI+MjAwNDwvWWVhcj48UmVj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</w:fldData>
        </w:fldChar>
      </w:r>
      <w:r>
        <w:instrText xml:space="preserve"> ADDIN EN.CITE </w:instrText>
      </w:r>
      <w:r>
        <w:fldChar w:fldCharType="begin">
          <w:fldData xml:space="preserve">PEVuZE5vdGU+PENpdGU+PEF1dGhvcj5TaGluPC9BdXRob3I+PFllYXI+MjAwNDwvWWVhcj48UmVj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</w:fldData>
        </w:fldChar>
      </w:r>
      <w:r>
        <w:instrText xml:space="preserve"> ADDIN EN.CITE.DATA </w:instrText>
      </w:r>
      <w:r>
        <w:fldChar w:fldCharType="end"/>
      </w:r>
      <w:r w:rsidRPr="00D45FD3">
        <w:fldChar w:fldCharType="separate"/>
      </w:r>
      <w:r w:rsidRPr="006F50BC">
        <w:rPr>
          <w:noProof/>
          <w:vertAlign w:val="superscript"/>
        </w:rPr>
        <w:t>21, 32, 53</w:t>
      </w:r>
      <w:r w:rsidRPr="00D45FD3">
        <w:fldChar w:fldCharType="end"/>
      </w:r>
      <w:r w:rsidRPr="00D45FD3">
        <w:t>, and significantly higher tumor weight was observed in all five studies that evaluated it</w:t>
      </w:r>
      <w:r w:rsidRPr="00D45FD3">
        <w:fldChar w:fldCharType="begin">
          <w:fldData xml:space="preserve">PEVuZE5vdGU+PENpdGU+PEF1dGhvcj5VbmRlcndvb2Q8L0F1dGhvcj48WWVhcj4yMDIwPC9ZZWFy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</w:fldData>
        </w:fldChar>
      </w:r>
      <w:r>
        <w:instrText xml:space="preserve"> ADDIN EN.CITE </w:instrText>
      </w:r>
      <w:r>
        <w:fldChar w:fldCharType="begin">
          <w:fldData xml:space="preserve">PEVuZE5vdGU+PENpdGU+PEF1dGhvcj5VbmRlcndvb2Q8L0F1dGhvcj48WWVhcj4yMDIwPC9ZZWFy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</w:fldData>
        </w:fldChar>
      </w:r>
      <w:r>
        <w:instrText xml:space="preserve"> ADDIN EN.CITE.DATA </w:instrText>
      </w:r>
      <w:r>
        <w:fldChar w:fldCharType="end"/>
      </w:r>
      <w:r w:rsidRPr="00D45FD3">
        <w:fldChar w:fldCharType="separate"/>
      </w:r>
      <w:r w:rsidRPr="006F50BC">
        <w:rPr>
          <w:noProof/>
          <w:vertAlign w:val="superscript"/>
        </w:rPr>
        <w:t>26, 27, 29</w:t>
      </w:r>
      <w:r w:rsidRPr="00D45FD3">
        <w:fldChar w:fldCharType="end"/>
      </w:r>
      <w:r w:rsidRPr="00D45FD3">
        <w:t xml:space="preserve"> </w:t>
      </w:r>
      <w:r w:rsidRPr="00D45FD3">
        <w:fldChar w:fldCharType="begin">
          <w:fldData xml:space="preserve">PEVuZE5vdGU+PENpdGU+PEF1dGhvcj5CZW48L0F1dGhvcj48WWVhcj4yMDIwPC9ZZWFyPjxSZWNO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PC9zdHlsZT48L0Rpc3BsYXlUZXh0PjxyZWNvcmQ+PHJlYy1udW1iZXI+MzQ8L3JlYy1udW1iZXI+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</w:fldData>
        </w:fldChar>
      </w:r>
      <w:r>
        <w:instrText xml:space="preserve"> ADDIN EN.CITE.DATA </w:instrText>
      </w:r>
      <w:r>
        <w:fldChar w:fldCharType="end"/>
      </w:r>
      <w:r w:rsidRPr="00D45FD3">
        <w:fldChar w:fldCharType="separate"/>
      </w:r>
      <w:r w:rsidRPr="006F50BC">
        <w:rPr>
          <w:noProof/>
          <w:vertAlign w:val="superscript"/>
        </w:rPr>
        <w:t>3, 4</w:t>
      </w:r>
      <w:r w:rsidRPr="00D45FD3">
        <w:fldChar w:fldCharType="end"/>
      </w:r>
      <w:r w:rsidRPr="00D45FD3">
        <w:t>. Moreover, two of three studies evaluating metastasis reported significantly higher metastasis in nicotine-treated animals compared with control animals</w:t>
      </w:r>
      <w:r w:rsidRPr="00D45FD3">
        <w:fldChar w:fldCharType="begin">
          <w:fldData xml:space="preserve">PEVuZE5vdGU+PENpdGU+PEF1dGhvcj5IYW5ha2k8L0F1dGhvcj48WWVhcj4yMDE2PC9ZZWFyPjxS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</w:fldData>
        </w:fldChar>
      </w:r>
      <w:r>
        <w:instrText xml:space="preserve"> ADDIN EN.CITE </w:instrText>
      </w:r>
      <w:r>
        <w:fldChar w:fldCharType="begin">
          <w:fldData xml:space="preserve">PEVuZE5vdGU+PENpdGU+PEF1dGhvcj5IYW5ha2k8L0F1dGhvcj48WWVhcj4yMDE2PC9ZZWFyPjxS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</w:fldData>
        </w:fldChar>
      </w:r>
      <w:r>
        <w:instrText xml:space="preserve"> ADDIN EN.CITE.DATA </w:instrText>
      </w:r>
      <w:r>
        <w:fldChar w:fldCharType="end"/>
      </w:r>
      <w:r w:rsidRPr="00D45FD3">
        <w:fldChar w:fldCharType="separate"/>
      </w:r>
      <w:r w:rsidRPr="006F50BC">
        <w:rPr>
          <w:noProof/>
          <w:vertAlign w:val="superscript"/>
        </w:rPr>
        <w:t>20, 45</w:t>
      </w:r>
      <w:r w:rsidRPr="00D45FD3">
        <w:fldChar w:fldCharType="end"/>
      </w:r>
      <w:r w:rsidRPr="00D45FD3">
        <w:t>, and one study reported numerically higher outcomes, but did not perform statistical analysis</w:t>
      </w:r>
      <w:r w:rsidRPr="00D45FD3">
        <w:fldChar w:fldCharType="begin"/>
      </w:r>
      <w:r>
        <w:instrText xml:space="preserve"> ADDIN EN.CITE &lt;EndNote&gt;&lt;Cite&gt;&lt;Author&gt;Delitto&lt;/Author&gt;&lt;Year&gt;2016&lt;/Year&gt;&lt;RecNum&gt;40&lt;/RecNum&gt;&lt;DisplayText&gt;&lt;style face="superscript"&gt;10&lt;/style&gt;&lt;/DisplayText&gt;&lt;record&gt;&lt;rec-number&gt;40&lt;/rec-number&gt;&lt;foreign-keys&gt;&lt;key app="EN" db-id="5a02psadz5xz26evzek5xpzuw929fsd9arve" timestamp="1671042964"&gt;40&lt;/key&gt;&lt;/foreign-keys&gt;&lt;ref-type name="Journal Article"&gt;17&lt;/ref-type&gt;&lt;contributors&gt;&lt;authors&gt;&lt;author&gt;Delitto, D.&lt;/author&gt;&lt;author&gt;Zhang, D.&lt;/author&gt;&lt;author&gt;Han, S.&lt;/author&gt;&lt;author&gt;Black, B. S.&lt;/author&gt;&lt;author&gt;Knowlton, A. E.&lt;/author&gt;&lt;author&gt;Vlada, A. C.&lt;/author&gt;&lt;author&gt;Sarosi, G. A.&lt;/author&gt;&lt;author&gt;Behrns, K. E.&lt;/author&gt;&lt;author&gt;Thomas, R. M.&lt;/author&gt;&lt;author&gt;Lu, X.&lt;/author&gt;&lt;author&gt;Liu, C.&lt;/author&gt;&lt;author&gt;George, T. J.&lt;/author&gt;&lt;author&gt;Hughes, S. J.&lt;/author&gt;&lt;author&gt;Wallet, S. M.&lt;/author&gt;&lt;author&gt;Trevino, J. G.&lt;/author&gt;&lt;/authors&gt;&lt;/contributors&gt;&lt;titles&gt;&lt;title&gt;Nicotine reduces survival via augmentation of paracrine HGF–MET signaling in the pancreatic cancer microenvironment&lt;/title&gt;&lt;secondary-title&gt;Clinical Cancer Research&lt;/secondary-title&gt;&lt;short-title&gt;Nicotine reduces survival via augmentation of paracrine HGF–MET signaling in the pancreatic cancer microenvironment&lt;/short-title&gt;&lt;/titles&gt;&lt;periodical&gt;&lt;full-title&gt;Clinical Cancer Research&lt;/full-title&gt;&lt;/periodical&gt;&lt;pages&gt;1787-1799&lt;/pages&gt;&lt;volume&gt;22&lt;/volume&gt;&lt;number&gt;7&lt;/number&gt;&lt;dates&gt;&lt;year&gt;2016&lt;/year&gt;&lt;/dates&gt;&lt;urls&gt;&lt;/urls&gt;&lt;/record&gt;&lt;/Cite&gt;&lt;/EndNote&gt;</w:instrText>
      </w:r>
      <w:r w:rsidRPr="00D45FD3">
        <w:fldChar w:fldCharType="separate"/>
      </w:r>
      <w:r w:rsidRPr="006F50BC">
        <w:rPr>
          <w:noProof/>
          <w:vertAlign w:val="superscript"/>
        </w:rPr>
        <w:t>10</w:t>
      </w:r>
      <w:r w:rsidRPr="00D45FD3">
        <w:fldChar w:fldCharType="end"/>
      </w:r>
      <w:r w:rsidRPr="00D45FD3">
        <w:t>. Inconsistent results – that is, some studies showing statistically significant differences and other studies showing no differences between the nicotine and control groups – were reported for other outcomes, including incidence of tumors in carcinogen-induced models</w:t>
      </w:r>
      <w:r w:rsidRPr="00D45FD3">
        <w:fldChar w:fldCharType="begin">
          <w:fldData xml:space="preserve">PEVuZE5vdGU+PENpdGU+PEF1dGhvcj5CZXJzY2g8L0F1dGhvcj48WWVhcj4yMDA5PC9ZZWFyPjxS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</w:fldData>
        </w:fldChar>
      </w:r>
      <w:r>
        <w:instrText xml:space="preserve"> ADDIN EN.CITE </w:instrText>
      </w:r>
      <w:r>
        <w:fldChar w:fldCharType="begin">
          <w:fldData xml:space="preserve">PEVuZE5vdGU+PENpdGU+PEF1dGhvcj5CZXJzY2g8L0F1dGhvcj48WWVhcj4yMDA5PC9ZZWFyPjxS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</w:fldData>
        </w:fldChar>
      </w:r>
      <w:r>
        <w:instrText xml:space="preserve"> ADDIN EN.CITE.DATA </w:instrText>
      </w:r>
      <w:r>
        <w:fldChar w:fldCharType="end"/>
      </w:r>
      <w:r w:rsidRPr="00D45FD3">
        <w:fldChar w:fldCharType="separate"/>
      </w:r>
      <w:r w:rsidRPr="006F50BC">
        <w:rPr>
          <w:noProof/>
          <w:vertAlign w:val="superscript"/>
        </w:rPr>
        <w:t>6, 47, 54</w:t>
      </w:r>
      <w:r w:rsidRPr="00D45FD3">
        <w:fldChar w:fldCharType="end"/>
      </w:r>
      <w:r w:rsidRPr="00D45FD3">
        <w:t>, and tumor multiplicity</w:t>
      </w:r>
      <w:r w:rsidRPr="00D45FD3">
        <w:fldChar w:fldCharType="begin">
          <w:fldData xml:space="preserve">PEVuZE5vdGU+PENpdGU+PEF1dGhvcj5IYXlhc2hpPC9BdXRob3I+PFllYXI+MjAxNDwvWWVhcj48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==
</w:fldData>
        </w:fldChar>
      </w:r>
      <w:r>
        <w:instrText xml:space="preserve"> ADDIN EN.CITE </w:instrText>
      </w:r>
      <w:r>
        <w:fldChar w:fldCharType="begin">
          <w:fldData xml:space="preserve">PEVuZE5vdGU+PENpdGU+PEF1dGhvcj5IYXlhc2hpPC9BdXRob3I+PFllYXI+MjAxNDwvWWVhcj48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==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47, 54</w:t>
      </w:r>
      <w:r w:rsidRPr="00D45FD3">
        <w:fldChar w:fldCharType="end"/>
      </w:r>
      <w:r w:rsidRPr="00D45FD3">
        <w:t>. Other outcomes measures, evaluated by one study each, included rate of tumor growth</w:t>
      </w:r>
      <w:r w:rsidRPr="00D45FD3">
        <w:fldChar w:fldCharType="begin"/>
      </w:r>
      <w:r>
        <w:instrText xml:space="preserve"> ADDIN EN.CITE &lt;EndNote&gt;&lt;Cite&gt;&lt;Author&gt;Pillai&lt;/Author&gt;&lt;Year&gt;2015&lt;/Year&gt;&lt;RecNum&gt;59&lt;/RecNum&gt;&lt;DisplayText&gt;&lt;style face="superscript"&gt;20&lt;/style&gt;&lt;/DisplayText&gt;&lt;record&gt;&lt;rec-number&gt;59&lt;/rec-number&gt;&lt;foreign-keys&gt;&lt;key app="EN" db-id="5a02psadz5xz26evzek5xpzuw929fsd9arve" timestamp="1671042965"&gt;59&lt;/key&gt;&lt;/foreign-keys&gt;&lt;ref-type name="Journal Article"&gt;17&lt;/ref-type&gt;&lt;contributors&gt;&lt;authors&gt;&lt;author&gt;Pillai, S.&lt;/author&gt;&lt;author&gt;Trevino, J.&lt;/author&gt;&lt;author&gt;Rawal, B.&lt;/author&gt;&lt;author&gt;Singh, S.&lt;/author&gt;&lt;author&gt;Kovacs, M.&lt;/author&gt;&lt;author&gt;Li, X.&lt;/author&gt;&lt;author&gt;Schell, M.&lt;/author&gt;&lt;author&gt;Haura, E.&lt;/author&gt;&lt;author&gt;Bepler, G.&lt;/author&gt;&lt;author&gt;Chellappan, S.&lt;/author&gt;&lt;/authors&gt;&lt;/contributors&gt;&lt;titles&gt;&lt;title&gt;Beta-arrestin-1 mediates nicotine-induced metastasis through E2F1 target genes that modulate epithelial–mesenchymal transition&lt;/title&gt;&lt;secondary-title&gt;Cancer Research&lt;/secondary-title&gt;&lt;short-title&gt;Beta-Arrestin-1 Mediates Nicotine-Induced Metastasis through E2F1 Target Genes That Modulate Epithelial–Mesenchymal Transition&lt;/short-title&gt;&lt;/titles&gt;&lt;periodical&gt;&lt;full-title&gt;Cancer Research&lt;/full-title&gt;&lt;/periodical&gt;&lt;pages&gt;1009-1020&lt;/pages&gt;&lt;volume&gt;75&lt;/volume&gt;&lt;number&gt;6&lt;/number&gt;&lt;dates&gt;&lt;year&gt;2015&lt;/year&gt;&lt;/dates&gt;&lt;urls&gt;&lt;/urls&gt;&lt;/record&gt;&lt;/Cite&gt;&lt;/EndNote&gt;</w:instrText>
      </w:r>
      <w:r w:rsidRPr="00D45FD3">
        <w:fldChar w:fldCharType="separate"/>
      </w:r>
      <w:r w:rsidRPr="006F50BC">
        <w:rPr>
          <w:noProof/>
          <w:vertAlign w:val="superscript"/>
        </w:rPr>
        <w:t>20</w:t>
      </w:r>
      <w:r w:rsidRPr="00D45FD3">
        <w:fldChar w:fldCharType="end"/>
      </w:r>
      <w:r w:rsidRPr="00D45FD3">
        <w:t>, tumor area</w:t>
      </w:r>
      <w:r w:rsidRPr="00D45FD3">
        <w:fldChar w:fldCharType="begin"/>
      </w:r>
      <w:r>
        <w:instrText xml:space="preserve"> ADDIN EN.CITE &lt;EndNote&gt;&lt;Cite&gt;&lt;Author&gt;Shin&lt;/Author&gt;&lt;Year&gt;2004&lt;/Year&gt;&lt;RecNum&gt;64&lt;/RecNum&gt;&lt;DisplayText&gt;&lt;style face="superscript"&gt;21&lt;/style&gt;&lt;/DisplayText&gt;&lt;record&gt;&lt;rec-number&gt;64&lt;/rec-number&gt;&lt;foreign-keys&gt;&lt;key app="EN" db-id="5a02psadz5xz26evzek5xpzuw929fsd9arve" timestamp="1671042966"&gt;64&lt;/key&gt;&lt;/foreign-keys&gt;&lt;ref-type name="Journal Article"&gt;17&lt;/ref-type&gt;&lt;contributors&gt;&lt;authors&gt;&lt;author&gt;Shin, V. Y.&lt;/author&gt;&lt;author&gt;Wu, W. K. K.&lt;/author&gt;&lt;author&gt;Ye, Y. N.&lt;/author&gt;&lt;author&gt;So, W. H. L.&lt;/author&gt;&lt;author&gt;Koo, M. W. L.&lt;/author&gt;&lt;author&gt;Liu, E. S. L.&lt;/author&gt;&lt;author&gt;Luo, J. C.&lt;/author&gt;&lt;author&gt;Cho, C. H.&lt;/author&gt;&lt;/authors&gt;&lt;/contributors&gt;&lt;titles&gt;&lt;title&gt;Nicotine promotes gastric tumor growth and neovascularization by activating extracellular signal-regulated kinase and cyclooxygenase-2&lt;/title&gt;&lt;secondary-title&gt;Carcinogenesis&lt;/secondary-title&gt;&lt;short-title&gt;Nicotine promotes gastric tumor growth and neovascularization by activating extracellular signal-regulated kinase and cyclooxygenase-2&lt;/short-title&gt;&lt;/titles&gt;&lt;periodical&gt;&lt;full-title&gt;Carcinogenesis&lt;/full-title&gt;&lt;/periodical&gt;&lt;pages&gt;2487-2495&lt;/pages&gt;&lt;volume&gt;25&lt;/volume&gt;&lt;number&gt;12&lt;/number&gt;&lt;dates&gt;&lt;year&gt;2004&lt;/year&gt;&lt;/dates&gt;&lt;urls&gt;&lt;/urls&gt;&lt;/record&gt;&lt;/Cite&gt;&lt;/EndNote&gt;</w:instrText>
      </w:r>
      <w:r w:rsidRPr="00D45FD3">
        <w:fldChar w:fldCharType="separate"/>
      </w:r>
      <w:r w:rsidRPr="006F50BC">
        <w:rPr>
          <w:noProof/>
          <w:vertAlign w:val="superscript"/>
        </w:rPr>
        <w:t>21</w:t>
      </w:r>
      <w:r w:rsidRPr="00D45FD3">
        <w:fldChar w:fldCharType="end"/>
      </w:r>
      <w:r w:rsidRPr="00D45FD3">
        <w:t>, and micrometastasis</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w:t>
      </w:r>
    </w:p>
    <w:p w14:paraId="4A6DC171" w14:textId="77777777" w:rsidR="00CC2EB7" w:rsidRPr="00D45FD3" w:rsidRDefault="00CC2EB7" w:rsidP="00CC2EB7">
      <w:r w:rsidRPr="00D45FD3">
        <w:t xml:space="preserve">Specific findings of digestive cancer progression studies are detailed below and grouped by the cancer model. </w:t>
      </w:r>
    </w:p>
    <w:p w14:paraId="6FA2E1EB" w14:textId="77777777" w:rsidR="00CC2EB7" w:rsidRPr="00B22DBF" w:rsidRDefault="00CC2EB7" w:rsidP="00733A93">
      <w:pPr>
        <w:pStyle w:val="Heading4"/>
        <w:numPr>
          <w:ilvl w:val="0"/>
          <w:numId w:val="0"/>
        </w:numPr>
      </w:pPr>
      <w:r w:rsidRPr="00B22DBF">
        <w:t>Xenograft/Allograft Cancer Models</w:t>
      </w:r>
    </w:p>
    <w:p w14:paraId="56C1D45A" w14:textId="77777777" w:rsidR="00CC2EB7" w:rsidRPr="00D45FD3" w:rsidRDefault="00CC2EB7" w:rsidP="00733A93">
      <w:pPr>
        <w:pStyle w:val="Heading5"/>
        <w:numPr>
          <w:ilvl w:val="0"/>
          <w:numId w:val="0"/>
        </w:numPr>
      </w:pPr>
      <w:r w:rsidRPr="00D45FD3">
        <w:t>Oral Administration of Nicotine</w:t>
      </w:r>
    </w:p>
    <w:p w14:paraId="64FC74C2" w14:textId="7AE20F7F" w:rsidR="00CC2EB7" w:rsidRPr="00D45FD3" w:rsidRDefault="00CC2EB7" w:rsidP="00CC2EB7">
      <w:r w:rsidRPr="00D45FD3">
        <w:t xml:space="preserve">Seven of the 18 progression studies that evaluated digestive cancers used xenograft/allograft models and administered nicotine orally in drinking water available </w:t>
      </w:r>
      <w:r w:rsidRPr="00D45FD3">
        <w:rPr>
          <w:i/>
        </w:rPr>
        <w:t>ad libitum</w:t>
      </w:r>
      <w:r w:rsidRPr="00D45FD3">
        <w:fldChar w:fldCharType="begin">
          <w:fldData xml:space="preserve">PEVuZE5vdGU+PENpdGU+PEF1dGhvcj5BbC1XYWRlaTwvQXV0aG9yPjxZZWFyPjIwMDk8L1llYXI+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Q2l0ZT48Q2l0ZT48QXV0aG9yPk1hcnTDrW5lejwvQXV0aG9yPjxZZWFyPjIwMTc8L1llYXI+PFJl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PjIsIDEyLCAyMSwgMjcsIDI5LCAzMiwgNTI8L3N0eWxlPjwvRGlzcGxheVRleHQ+PHJlY29yZD48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</w:fldData>
        </w:fldChar>
      </w:r>
      <w:r>
        <w:instrText xml:space="preserve"> ADDIN EN.CITE.DATA </w:instrText>
      </w:r>
      <w:r>
        <w:fldChar w:fldCharType="end"/>
      </w:r>
      <w:r w:rsidRPr="00D45FD3">
        <w:fldChar w:fldCharType="separate"/>
      </w:r>
      <w:r w:rsidRPr="006F50BC">
        <w:rPr>
          <w:noProof/>
          <w:vertAlign w:val="superscript"/>
        </w:rPr>
        <w:t>2, 12, 21, 27, 29, 32, 52</w:t>
      </w:r>
      <w:r w:rsidRPr="00D45FD3">
        <w:fldChar w:fldCharType="end"/>
      </w:r>
      <w:r w:rsidRPr="00D45FD3">
        <w:t>. Three studies administered two doses of nicotine (50 µg/mL and 200 µg/mL or 50 µmol/L and 200 µmol/L)</w:t>
      </w:r>
      <w:r w:rsidRPr="00D45FD3">
        <w:fldChar w:fldCharType="begin">
          <w:fldData xml:space="preserve">PEVuZE5vdGU+PENpdGU+PEF1dGhvcj5NYXJ0w61uZXo8L0F1dGhvcj48WWVhcj4yMDE3PC9ZZWFy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dGVzPjx1cmxzPjwvdXJscz48L3JlY29yZD48L0NpdGU+PC9FbmROb3RlPgB=
</w:fldData>
        </w:fldChar>
      </w:r>
      <w:r>
        <w:instrText xml:space="preserve"> ADDIN EN.CITE </w:instrText>
      </w:r>
      <w:r>
        <w:fldChar w:fldCharType="begin">
          <w:fldData xml:space="preserve">PEVuZE5vdGU+PENpdGU+PEF1dGhvcj5NYXJ0w61uZXo8L0F1dGhvcj48WWVhcj4yMDE3PC9ZZWFy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</w:fldData>
        </w:fldChar>
      </w:r>
      <w:r>
        <w:instrText xml:space="preserve"> ADDIN EN.CITE.DATA </w:instrText>
      </w:r>
      <w:r>
        <w:fldChar w:fldCharType="end"/>
      </w:r>
      <w:r w:rsidRPr="00D45FD3">
        <w:fldChar w:fldCharType="separate"/>
      </w:r>
      <w:r w:rsidRPr="006F50BC">
        <w:rPr>
          <w:noProof/>
          <w:vertAlign w:val="superscript"/>
        </w:rPr>
        <w:t>21, 32, 52</w:t>
      </w:r>
      <w:r w:rsidRPr="00D45FD3">
        <w:fldChar w:fldCharType="end"/>
      </w:r>
      <w:r w:rsidRPr="00D45FD3">
        <w:t>, three studies administered 200 µg/mL nicotine</w:t>
      </w:r>
      <w:r w:rsidRPr="00D45FD3">
        <w:fldChar w:fldCharType="begin">
          <w:fldData xml:space="preserve">PEVuZE5vdGU+PENpdGU+PEF1dGhvcj5BbC1XYWRlaTwvQXV0aG9yPjxZZWFyPjIwMDk8L1llYXI+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</w:fldData>
        </w:fldChar>
      </w:r>
      <w:r>
        <w:instrText xml:space="preserve"> ADDIN EN.CITE </w:instrText>
      </w:r>
      <w:r>
        <w:fldChar w:fldCharType="begin">
          <w:fldData xml:space="preserve">PEVuZE5vdGU+PENpdGU+PEF1dGhvcj5BbC1XYWRlaTwvQXV0aG9yPjxZZWFyPjIwMDk8L1llYXI+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</w:fldData>
        </w:fldChar>
      </w:r>
      <w:r>
        <w:instrText xml:space="preserve"> ADDIN EN.CITE.DATA </w:instrText>
      </w:r>
      <w:r>
        <w:fldChar w:fldCharType="end"/>
      </w:r>
      <w:r w:rsidRPr="00D45FD3">
        <w:fldChar w:fldCharType="separate"/>
      </w:r>
      <w:r w:rsidRPr="006F50BC">
        <w:rPr>
          <w:noProof/>
          <w:vertAlign w:val="superscript"/>
        </w:rPr>
        <w:t>2, 27, 29</w:t>
      </w:r>
      <w:r w:rsidRPr="00D45FD3">
        <w:fldChar w:fldCharType="end"/>
      </w:r>
      <w:r w:rsidRPr="00D45FD3">
        <w:t>, and one study administered 100 µg/mL</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The duration of treatment ranged from 2 weeks</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xml:space="preserve"> to 3 months</w:t>
      </w:r>
      <w:r w:rsidRPr="00D45FD3">
        <w:fldChar w:fldCharType="begin"/>
      </w:r>
      <w:r>
        <w:instrText xml:space="preserve"> ADDIN EN.CITE &lt;EndNote&gt;&lt;Cite&gt;&lt;Author&gt;Shin&lt;/Author&gt;&lt;Year&gt;2004&lt;/Year&gt;&lt;RecNum&gt;64&lt;/RecNum&gt;&lt;DisplayText&gt;&lt;style face="superscript"&gt;21&lt;/style&gt;&lt;/DisplayText&gt;&lt;record&gt;&lt;rec-number&gt;64&lt;/rec-number&gt;&lt;foreign-keys&gt;&lt;key app="EN" db-id="5a02psadz5xz26evzek5xpzuw929fsd9arve" timestamp="1671042966"&gt;64&lt;/key&gt;&lt;/foreign-keys&gt;&lt;ref-type name="Journal Article"&gt;17&lt;/ref-type&gt;&lt;contributors&gt;&lt;authors&gt;&lt;author&gt;Shin, V. Y.&lt;/author&gt;&lt;author&gt;Wu, W. K. K.&lt;/author&gt;&lt;author&gt;Ye, Y. N.&lt;/author&gt;&lt;author&gt;So, W. H. L.&lt;/author&gt;&lt;author&gt;Koo, M. W. L.&lt;/author&gt;&lt;author&gt;Liu, E. S. L.&lt;/author&gt;&lt;author&gt;Luo, J. C.&lt;/author&gt;&lt;author&gt;Cho, C. H.&lt;/author&gt;&lt;/authors&gt;&lt;/contributors&gt;&lt;titles&gt;&lt;title&gt;Nicotine promotes gastric tumor growth and neovascularization by activating extracellular signal-regulated kinase and cyclooxygenase-2&lt;/title&gt;&lt;secondary-title&gt;Carcinogenesis&lt;/secondary-title&gt;&lt;short-title&gt;Nicotine promotes gastric tumor growth and neovascularization by activating extracellular signal-regulated kinase and cyclooxygenase-2&lt;/short-title&gt;&lt;/titles&gt;&lt;periodical&gt;&lt;full-title&gt;Carcinogenesis&lt;/full-title&gt;&lt;/periodical&gt;&lt;pages&gt;2487-2495&lt;/pages&gt;&lt;volume&gt;25&lt;/volume&gt;&lt;number&gt;12&lt;/number&gt;&lt;dates&gt;&lt;year&gt;2004&lt;/year&gt;&lt;/dates&gt;&lt;urls&gt;&lt;/urls&gt;&lt;/record&gt;&lt;/Cite&gt;&lt;/EndNote&gt;</w:instrText>
      </w:r>
      <w:r w:rsidRPr="00D45FD3">
        <w:fldChar w:fldCharType="separate"/>
      </w:r>
      <w:r w:rsidRPr="006F50BC">
        <w:rPr>
          <w:noProof/>
          <w:vertAlign w:val="superscript"/>
        </w:rPr>
        <w:t>21</w:t>
      </w:r>
      <w:r w:rsidRPr="00D45FD3">
        <w:fldChar w:fldCharType="end"/>
      </w:r>
      <w:r w:rsidRPr="00D45FD3">
        <w:t>. Two studies assessed biomarkers of nicotine exposure</w:t>
      </w:r>
      <w:r w:rsidRPr="00D45FD3">
        <w:fldChar w:fldCharType="begin">
          <w:fldData xml:space="preserve">PEVuZE5vdGU+PENpdGU+PEF1dGhvcj5IZXJtYW5uPC9BdXRob3I+PFllYXI+MjAxNDwvWWVhcj48
UmVjTnVtPjQ2PC9SZWNOdW0+PERpc3BsYXlUZXh0PjxzdHlsZSBmYWNlPSJzdXBlcnNjcmlwdCI+
MTIsIDMyPC9zdHlsZT48L0Rpc3BsYXlUZXh0PjxyZWNvcmQ+PHJlYy1udW1iZXI+NDY8L3JlYy1u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dXJscz48L3VybHM+PC9yZWNvcmQ+PC9DaXRlPjxDaXRlPjxBdXRob3I+V29uZzwvQXV0aG9yPjxZ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</w:fldData>
        </w:fldChar>
      </w:r>
      <w:r>
        <w:instrText xml:space="preserve"> ADDIN EN.CITE </w:instrText>
      </w:r>
      <w:r>
        <w:fldChar w:fldCharType="begin">
          <w:fldData xml:space="preserve">PEVuZE5vdGU+PENpdGU+PEF1dGhvcj5IZXJtYW5uPC9BdXRob3I+PFllYXI+MjAxNDwvWWVhcj48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</w:fldData>
        </w:fldChar>
      </w:r>
      <w:r>
        <w:instrText xml:space="preserve"> ADDIN EN.CITE.DATA </w:instrText>
      </w:r>
      <w:r>
        <w:fldChar w:fldCharType="end"/>
      </w:r>
      <w:r w:rsidRPr="00D45FD3">
        <w:fldChar w:fldCharType="separate"/>
      </w:r>
      <w:r w:rsidRPr="006F50BC">
        <w:rPr>
          <w:noProof/>
          <w:vertAlign w:val="superscript"/>
        </w:rPr>
        <w:t>12, 32</w:t>
      </w:r>
      <w:r w:rsidRPr="00D45FD3">
        <w:fldChar w:fldCharType="end"/>
      </w:r>
      <w:r w:rsidRPr="00D45FD3">
        <w:t>.</w:t>
      </w:r>
    </w:p>
    <w:p w14:paraId="44181E2D" w14:textId="49E7D0FC" w:rsidR="00CC2EB7" w:rsidRPr="00D45FD3" w:rsidRDefault="00CC2EB7" w:rsidP="00CC2EB7">
      <w:pPr>
        <w:pStyle w:val="DocumentText"/>
      </w:pPr>
      <w:r w:rsidRPr="00D45FD3">
        <w:t>In the xenograft study by Al-Wadei et al.</w:t>
      </w:r>
      <w:r w:rsidRPr="00D45FD3">
        <w:fldChar w:fldCharType="begin"/>
      </w:r>
      <w:r>
        <w:instrText xml:space="preserve"> ADDIN EN.CITE &lt;EndNote&gt;&lt;Cite&gt;&lt;Author&gt;Al-Wadei&lt;/Author&gt;&lt;Year&gt;2009&lt;/Year&gt;&lt;RecNum&gt;33&lt;/RecNum&gt;&lt;DisplayText&gt;&lt;style face="superscript"&gt;2&lt;/style&gt;&lt;/DisplayText&gt;&lt;record&gt;&lt;rec-number&gt;33&lt;/rec-number&gt;&lt;foreign-keys&gt;&lt;key app="EN" db-id="5a02psadz5xz26evzek5xpzuw929fsd9arve" timestamp="1671042963"&gt;33&lt;/key&gt;&lt;/foreign-keys&gt;&lt;ref-type name="Journal Article"&gt;17&lt;/ref-type&gt;&lt;contributors&gt;&lt;authors&gt;&lt;author&gt;Al-Wadei, H. A. N.&lt;/author&gt;&lt;author&gt;Plummer, H. K.&lt;/author&gt;&lt;author&gt;Schuller, H. M.&lt;/author&gt;&lt;/authors&gt;&lt;/contributors&gt;&lt;titles&gt;&lt;title&gt;Nicotine stimulates pancreatic cancer xenografts by systemic increase in stress neurotransmitters and suppression of the inhibitory neurotransmitter g-aminobutyric acid&lt;/title&gt;&lt;secondary-title&gt;Carcinogenesis&lt;/secondary-title&gt;&lt;short-title&gt;Nicotine stimulates pancreatic cancer xenografts by systemic increase in stress neurotransmitters and suppression of the inhibitory neurotransmitter g-aminobutyric acid&lt;/short-title&gt;&lt;/titles&gt;&lt;periodical&gt;&lt;full-title&gt;Carcinogenesis&lt;/full-title&gt;&lt;/periodical&gt;&lt;pages&gt;506-511&lt;/pages&gt;&lt;volume&gt;30&lt;/volume&gt;&lt;number&gt;3&lt;/number&gt;&lt;dates&gt;&lt;year&gt;2009&lt;/year&gt;&lt;/dates&gt;&lt;urls&gt;&lt;/urls&gt;&lt;/record&gt;&lt;/Cite&gt;&lt;/EndNote&gt;</w:instrText>
      </w:r>
      <w:r w:rsidRPr="00D45FD3">
        <w:fldChar w:fldCharType="separate"/>
      </w:r>
      <w:r w:rsidRPr="006F50BC">
        <w:rPr>
          <w:noProof/>
          <w:vertAlign w:val="superscript"/>
        </w:rPr>
        <w:t>2</w:t>
      </w:r>
      <w:r w:rsidRPr="00D45FD3">
        <w:fldChar w:fldCharType="end"/>
      </w:r>
      <w:r w:rsidRPr="00D45FD3">
        <w:t xml:space="preserve">, the human pancreatic ductal adenocarcinoma cell line (Panc-1) was injected into athymic nude mice, and mice were randomized to receive either nicotine (200 µg/mL) in drinking water or drinking water alone. At Day 30, there was a 4.2-fold increase in the volume of tumors from mice treated with nicotine (p&lt;0.001 vs. baseline), while there was no change in the volume of tumors from control mice. </w:t>
      </w:r>
    </w:p>
    <w:p w14:paraId="6C4A8D2C" w14:textId="5C9E1248" w:rsidR="00CC2EB7" w:rsidRPr="00D45FD3" w:rsidRDefault="00CC2EB7" w:rsidP="00CC2EB7">
      <w:pPr>
        <w:pStyle w:val="DocumentText"/>
      </w:pPr>
      <w:r w:rsidRPr="00D45FD3">
        <w:t>In the xenograft study by Wan et al.</w:t>
      </w:r>
      <w:r w:rsidRPr="00D45FD3">
        <w:fldChar w:fldCharType="begin"/>
      </w:r>
      <w:r>
        <w:instrText xml:space="preserve"> ADDIN EN.CITE &lt;EndNote&gt;&lt;Cite&gt;&lt;Author&gt;Wan&lt;/Author&gt;&lt;Year&gt;2018&lt;/Year&gt;&lt;RecNum&gt;69&lt;/RecNum&gt;&lt;DisplayText&gt;&lt;style face="superscript"&gt;27&lt;/style&gt;&lt;/DisplayText&gt;&lt;record&gt;&lt;rec-number&gt;69&lt;/rec-number&gt;&lt;foreign-keys&gt;&lt;key app="EN" db-id="5a02psadz5xz26evzek5xpzuw929fsd9arve" timestamp="1671042966"&gt;69&lt;/key&gt;&lt;/foreign-keys&gt;&lt;ref-type name="Journal Article"&gt;17&lt;/ref-type&gt;&lt;contributors&gt;&lt;authors&gt;&lt;author&gt;Wan, C.&lt;/author&gt;&lt;author&gt;Wu, M.&lt;/author&gt;&lt;author&gt;Zhang, S.&lt;/author&gt;&lt;author&gt;Chen, Y.&lt;/author&gt;&lt;author&gt;Lu, C.&lt;/author&gt;&lt;/authors&gt;&lt;/contributors&gt;&lt;titles&gt;&lt;title&gt;α7nAChR-mediated recruitment of PP1γ promotes TRAF6/NF-κB cascade to facilitate the progression of hepatocellular carcinoma&lt;/title&gt;&lt;secondary-title&gt;Molecular Carcinogenesis&lt;/secondary-title&gt;&lt;short-title&gt;α7nAChR-mediated recruitment of PP1γ promotes TRAF6/NF-κB cascade to facilitate the progression of Hepatocellular Carcinoma&lt;/short-title&gt;&lt;/titles&gt;&lt;periodical&gt;&lt;full-title&gt;Molecular Carcinogenesis&lt;/full-title&gt;&lt;/periodical&gt;&lt;pages&gt;1626-1639&lt;/pages&gt;&lt;volume&gt;57&lt;/volume&gt;&lt;number&gt;11&lt;/number&gt;&lt;dates&gt;&lt;year&gt;2018&lt;/year&gt;&lt;/dates&gt;&lt;urls&gt;&lt;/urls&gt;&lt;/record&gt;&lt;/Cite&gt;&lt;/EndNote&gt;</w:instrText>
      </w:r>
      <w:r w:rsidRPr="00D45FD3">
        <w:fldChar w:fldCharType="separate"/>
      </w:r>
      <w:r w:rsidRPr="006F50BC">
        <w:rPr>
          <w:noProof/>
          <w:vertAlign w:val="superscript"/>
        </w:rPr>
        <w:t>27</w:t>
      </w:r>
      <w:r w:rsidRPr="00D45FD3">
        <w:fldChar w:fldCharType="end"/>
      </w:r>
      <w:r w:rsidRPr="00D45FD3">
        <w:t xml:space="preserve">, human SMMC-7221 hepatocarcinoma cells were injected, and mice were randomized to receive either nicotine (200 µg/mL) in drinking water or drinking water alone. At Day 35, tumor volume and tumor weight were significantly higher in nicotine-treated mice compared with control mice (p&lt;0.05 for tumor volume and tumor weight). </w:t>
      </w:r>
    </w:p>
    <w:p w14:paraId="0316AF40" w14:textId="4EC03D0A" w:rsidR="00CC2EB7" w:rsidRPr="00D45FD3" w:rsidRDefault="00CC2EB7" w:rsidP="00CC2EB7">
      <w:r w:rsidRPr="00D45FD3">
        <w:t>In another xenograft study, the human Mz-ChA-1 biliary epithelial cell line was injected into BALB/c nude mice</w:t>
      </w:r>
      <w:r w:rsidRPr="00D45FD3">
        <w:fldChar w:fldCharType="begin"/>
      </w:r>
      <w:r>
        <w:instrText xml:space="preserve"> ADDIN EN.CITE &lt;EndNote&gt;&lt;Cite&gt;&lt;Author&gt;Martínez&lt;/Author&gt;&lt;Year&gt;2017&lt;/Year&gt;&lt;RecNum&gt;56&lt;/RecNum&gt;&lt;DisplayText&gt;&lt;style face="superscript"&gt;52&lt;/style&gt;&lt;/DisplayText&gt;&lt;record&gt;&lt;rec-number&gt;56&lt;/rec-number&gt;&lt;foreign-keys&gt;&lt;key app="EN" db-id="5a02psadz5xz26evzek5xpzuw929fsd9arve" timestamp="1671042965"&gt;56&lt;/key&gt;&lt;/foreign-keys&gt;&lt;ref-type name="Journal Article"&gt;17&lt;/ref-type&gt;&lt;contributors&gt;&lt;authors&gt;&lt;author&gt;Martínez, A. K.&lt;/author&gt;&lt;author&gt;Jensen, K.&lt;/author&gt;&lt;author&gt;Hall, C.&lt;/author&gt;&lt;author&gt;O’Brien, A.&lt;/author&gt;&lt;author&gt;Ehrlich, L.&lt;/author&gt;&lt;author&gt;White, Tori&lt;/author&gt;&lt;author&gt;Meng, F.&lt;/author&gt;&lt;author&gt;Zhou, T.&lt;/author&gt;&lt;author&gt;Greene, J., Jr.&lt;/author&gt;&lt;author&gt;Bernuzzi, F.&lt;/author&gt;&lt;author&gt;Invernizzi, P.&lt;/author&gt;&lt;author&gt;Dostal, D. E.&lt;/author&gt;&lt;author&gt;Lairmore, T.&lt;/author&gt;&lt;author&gt;Alpini, G.&lt;/author&gt;&lt;author&gt;Glaser, S. S.&lt;/author&gt;&lt;/authors&gt;&lt;/contributors&gt;&lt;titles&gt;&lt;title&gt;Nicotine promotes cholangiocarcinoma growth in xenograft mice&lt;/title&gt;&lt;secondary-title&gt;The American Journal of Pathology&lt;/secondary-title&gt;&lt;short-title&gt;Nicotine promotes cholangiocarcinoma growth in xenograft mice&lt;/short-title&gt;&lt;/titles&gt;&lt;periodical&gt;&lt;full-title&gt;The American Journal of Pathology&lt;/full-title&gt;&lt;/periodical&gt;&lt;pages&gt;1093-1105&lt;/pages&gt;&lt;volume&gt;187&lt;/volume&gt;&lt;number&gt;5&lt;/number&gt;&lt;dates&gt;&lt;year&gt;2017&lt;/year&gt;&lt;/dates&gt;&lt;urls&gt;&lt;/urls&gt;&lt;/record&gt;&lt;/Cite&gt;&lt;/EndNote&gt;</w:instrText>
      </w:r>
      <w:r w:rsidRPr="00D45FD3">
        <w:fldChar w:fldCharType="separate"/>
      </w:r>
      <w:r w:rsidRPr="006F50BC">
        <w:rPr>
          <w:noProof/>
          <w:vertAlign w:val="superscript"/>
        </w:rPr>
        <w:t>52</w:t>
      </w:r>
      <w:r w:rsidRPr="00D45FD3">
        <w:fldChar w:fldCharType="end"/>
      </w:r>
      <w:r w:rsidRPr="00D45FD3">
        <w:t>. Mice were then assigned to receive either 50 µmol/L nicotine in drinking water, 200 µmol/L nicotine in drinking water, or drinking water alone. Tumor volume was significantly larger in the 50 µmol/L nicotine group than in the control group from Day 34 to Day 38 (p&lt;0.05), and in the 200 µmol/L nicotine group than in the control group from Day 29 to Day 38 (p&lt;0.05). The number of Ki-67-positive cells, a marker of tumor proliferation, at the end of the study was significantly higher in both nicotine groups than in the control group (p&lt;0.05 for both 50 µmol/L nicotine and 200 µmol/L nicotine vs. control).</w:t>
      </w:r>
    </w:p>
    <w:p w14:paraId="184DCAD9" w14:textId="5810B045" w:rsidR="00CC2EB7" w:rsidRPr="00D45FD3" w:rsidRDefault="00CC2EB7" w:rsidP="00CC2EB7">
      <w:pPr>
        <w:pStyle w:val="DocumentText"/>
      </w:pPr>
      <w:r w:rsidRPr="00D45FD3">
        <w:t>In the xenograft study by Shin et al.</w:t>
      </w:r>
      <w:r w:rsidRPr="00D45FD3">
        <w:fldChar w:fldCharType="begin"/>
      </w:r>
      <w:r>
        <w:instrText xml:space="preserve"> ADDIN EN.CITE &lt;EndNote&gt;&lt;Cite&gt;&lt;Author&gt;Shin&lt;/Author&gt;&lt;Year&gt;2004&lt;/Year&gt;&lt;RecNum&gt;64&lt;/RecNum&gt;&lt;DisplayText&gt;&lt;style face="superscript"&gt;21&lt;/style&gt;&lt;/DisplayText&gt;&lt;record&gt;&lt;rec-number&gt;64&lt;/rec-number&gt;&lt;foreign-keys&gt;&lt;key app="EN" db-id="5a02psadz5xz26evzek5xpzuw929fsd9arve" timestamp="1671042966"&gt;64&lt;/key&gt;&lt;/foreign-keys&gt;&lt;ref-type name="Journal Article"&gt;17&lt;/ref-type&gt;&lt;contributors&gt;&lt;authors&gt;&lt;author&gt;Shin, V. Y.&lt;/author&gt;&lt;author&gt;Wu, W. K. K.&lt;/author&gt;&lt;author&gt;Ye, Y. N.&lt;/author&gt;&lt;author&gt;So, W. H. L.&lt;/author&gt;&lt;author&gt;Koo, M. W. L.&lt;/author&gt;&lt;author&gt;Liu, E. S. L.&lt;/author&gt;&lt;author&gt;Luo, J. C.&lt;/author&gt;&lt;author&gt;Cho, C. H.&lt;/author&gt;&lt;/authors&gt;&lt;/contributors&gt;&lt;titles&gt;&lt;title&gt;Nicotine promotes gastric tumor growth and neovascularization by activating extracellular signal-regulated kinase and cyclooxygenase-2&lt;/title&gt;&lt;secondary-title&gt;Carcinogenesis&lt;/secondary-title&gt;&lt;short-title&gt;Nicotine promotes gastric tumor growth and neovascularization by activating extracellular signal-regulated kinase and cyclooxygenase-2&lt;/short-title&gt;&lt;/titles&gt;&lt;periodical&gt;&lt;full-title&gt;Carcinogenesis&lt;/full-title&gt;&lt;/periodical&gt;&lt;pages&gt;2487-2495&lt;/pages&gt;&lt;volume&gt;25&lt;/volume&gt;&lt;number&gt;12&lt;/number&gt;&lt;dates&gt;&lt;year&gt;2004&lt;/year&gt;&lt;/dates&gt;&lt;urls&gt;&lt;/urls&gt;&lt;/record&gt;&lt;/Cite&gt;&lt;/EndNote&gt;</w:instrText>
      </w:r>
      <w:r w:rsidRPr="00D45FD3">
        <w:fldChar w:fldCharType="separate"/>
      </w:r>
      <w:r w:rsidRPr="006F50BC">
        <w:rPr>
          <w:noProof/>
          <w:vertAlign w:val="superscript"/>
        </w:rPr>
        <w:t>21</w:t>
      </w:r>
      <w:r w:rsidRPr="00D45FD3">
        <w:fldChar w:fldCharType="end"/>
      </w:r>
      <w:hyperlink w:anchor="_ENREF_90" w:tooltip="Shin, 2005 #144" w:history="1"/>
      <w:r w:rsidRPr="00D45FD3">
        <w:t xml:space="preserve">, human gastric adenocarcinoma AGS cells were inoculated into the gastric wall of athymic nude mice, and mice were randomized to receive either 50 µg/mL or 200 µL/mL nicotine in drinking water, or drinking water alone for 3 months. At the end of the study, tumor area was significantly larger in mice treated with 50 µg/mL nicotine (p&lt;0.05) and mice treated with 200 µg/mL nicotine (p&lt;0.01), compared to control mice. The number of proliferative cells in tumor tissue was assessed using proliferating cell nuclear antigen (PCNA) staining; PCNA staining was significantly higher in the 50 µg/mL compared with the no tumor control tissue (p&lt;0.05), but was not statistically significantly different from staining in tumor control tissue (p value not reported). In the 200 µg/mL nicotine group, the number of PCNA-positive cells was significantly higher compared to both no tumor control tissue (p&lt;0.01) and tumor control tissue (p&lt;0.05). Density of microvessels after 3 months of treatment was significantly higher in the 200 µg/mL nicotine group compared with the tumor control group (p&lt;0.05) and the no tumor control group (p&lt;0.05), however, there were no statistically significant differences between the 50 µg/mL nicotine group and either the tumor or the no tumor control groups. </w:t>
      </w:r>
    </w:p>
    <w:p w14:paraId="7B6B9AD5" w14:textId="2E3E6DFE" w:rsidR="00CC2EB7" w:rsidRPr="00D45FD3" w:rsidRDefault="00CC2EB7" w:rsidP="00CC2EB7">
      <w:pPr>
        <w:pStyle w:val="DocumentText"/>
      </w:pPr>
      <w:r w:rsidRPr="00D45FD3">
        <w:t>In the xenograft study by Wong et al.</w:t>
      </w:r>
      <w:r w:rsidRPr="00D45FD3">
        <w:fldChar w:fldCharType="begin"/>
      </w:r>
      <w:r>
        <w:instrText xml:space="preserve"> ADDIN EN.CITE &lt;EndNote&gt;&lt;Cite&gt;&lt;Author&gt;Wong&lt;/Author&gt;&lt;Year&gt;2007&lt;/Year&gt;&lt;RecNum&gt;74&lt;/RecNum&gt;&lt;DisplayText&gt;&lt;style face="superscript"&gt;32&lt;/style&gt;&lt;/DisplayText&gt;&lt;record&gt;&lt;rec-number&gt;74&lt;/rec-number&gt;&lt;foreign-keys&gt;&lt;key app="EN" db-id="5a02psadz5xz26evzek5xpzuw929fsd9arve" timestamp="1671042966"&gt;74&lt;/key&gt;&lt;/foreign-keys&gt;&lt;ref-type name="Journal Article"&gt;17&lt;/ref-type&gt;&lt;contributors&gt;&lt;authors&gt;&lt;author&gt;Wong, H. P. S.&lt;/author&gt;&lt;author&gt;Yu, Le&lt;/author&gt;&lt;author&gt;Lam, E. K. Y.&lt;/author&gt;&lt;author&gt;Tai, E. K. K.&lt;/author&gt;&lt;author&gt;Wu, W. K. K.&lt;/author&gt;&lt;author&gt;Cho, C. H.&lt;/author&gt;&lt;/authors&gt;&lt;/contributors&gt;&lt;titles&gt;&lt;title&gt;Nicotine promotes colon tumor growth and angiogenesis through b-adrenergic activation&lt;/title&gt;&lt;secondary-title&gt;Toxicological Sciences&lt;/secondary-title&gt;&lt;short-title&gt;Nicotine Promotes Colon Tumor Growth and Angiogenesis through b-Adrenergic Activation&lt;/short-title&gt;&lt;/titles&gt;&lt;periodical&gt;&lt;full-title&gt;Toxicological Sciences&lt;/full-title&gt;&lt;/periodical&gt;&lt;pages&gt;279-287&lt;/pages&gt;&lt;volume&gt;97&lt;/volume&gt;&lt;number&gt;2&lt;/number&gt;&lt;dates&gt;&lt;year&gt;2007&lt;/year&gt;&lt;/dates&gt;&lt;urls&gt;&lt;/urls&gt;&lt;/record&gt;&lt;/Cite&gt;&lt;/EndNote&gt;</w:instrText>
      </w:r>
      <w:r w:rsidRPr="00D45FD3">
        <w:fldChar w:fldCharType="separate"/>
      </w:r>
      <w:r w:rsidRPr="006F50BC">
        <w:rPr>
          <w:noProof/>
          <w:vertAlign w:val="superscript"/>
        </w:rPr>
        <w:t>32</w:t>
      </w:r>
      <w:r w:rsidRPr="00D45FD3">
        <w:fldChar w:fldCharType="end"/>
      </w:r>
      <w:r w:rsidRPr="00D45FD3">
        <w:t>, human HT-29 colorectal adenocarcinoma cells were implanted subcutaneously, and mice were randomized to receive either 50 µg/mL or 200 µg/mL nicotine in drinking water, or drinking water alone for 25 days. At Day 25, plasma cotinine concentration was significantly higher in the 50 µg/mL nicotine group (43.2±7.10 ng/mL; p&lt;0.05), and 200 µg/mL nicotine group (169.4±12.21 ng/mL; p&lt;0.005) compared with the control group (8.7</w:t>
      </w:r>
      <w:r w:rsidRPr="00D45FD3">
        <w:rPr>
          <w:color w:val="000000" w:themeColor="text1"/>
          <w:sz w:val="20"/>
          <w:szCs w:val="20"/>
        </w:rPr>
        <w:t> ± </w:t>
      </w:r>
      <w:r w:rsidRPr="00D45FD3">
        <w:t xml:space="preserve">0.66 ng/mL). At Day 25, tumor volume was significantly larger in the 50 µg/mL nicotine group (p&lt;0.05) and the 200 µg/mL nicotine group (p&lt;0.005), compared with the control group. The mean number of blood vessels on Day 25 was significantly higher in the 200 µg/mL nicotine group compared with the control group, however, there were no statistically significant difference between the 50 µg/mL nicotine group and the control group. </w:t>
      </w:r>
    </w:p>
    <w:p w14:paraId="6A1FD077" w14:textId="429AEEC9" w:rsidR="00CC2EB7" w:rsidRPr="00D45FD3" w:rsidRDefault="00CC2EB7" w:rsidP="00CC2EB7">
      <w:pPr>
        <w:pStyle w:val="DocumentText"/>
      </w:pPr>
      <w:r w:rsidRPr="00D45FD3">
        <w:t>In a study that used an allograft model, fluorescent-labelled mouse pancreatic ductal adenocarcinoma cells were injected into the spleen of mice, and mice were randomized to receive either 100 µg/mL nicotine in drinking water supplemented with sucrose, or control treatment (not specified)</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xml:space="preserve">. Urine cotinine levels were reported graphically and were approximately 200 ng/mL. After 3 weeks of treatment, there were no statistically significant differences in the dissemination of pancreas-derived carcinoma cells in the liver between the nicotine and control groups (p = 0.0513). </w:t>
      </w:r>
    </w:p>
    <w:p w14:paraId="618D656E" w14:textId="1B7E8DE1" w:rsidR="00CC2EB7" w:rsidRPr="00D45FD3" w:rsidRDefault="00CC2EB7" w:rsidP="00CC2EB7">
      <w:pPr>
        <w:pStyle w:val="DocumentText"/>
      </w:pPr>
      <w:r w:rsidRPr="00D45FD3">
        <w:t>In the seventh xenograft/allograft study that evaluated digestive cancer, a human esophageal squamous cell carcinoma xenograft was injected into nude mice, and mice received 200 µg/mL nicotine in drinking water or drinking water alone for 16 weeks</w:t>
      </w:r>
      <w:r w:rsidRPr="00D45FD3">
        <w:fldChar w:fldCharType="begin"/>
      </w:r>
      <w:r>
        <w:instrText xml:space="preserve"> ADDIN EN.CITE &lt;EndNote&gt;&lt;Cite&gt;&lt;Author&gt;Wang&lt;/Author&gt;&lt;Year&gt;2021&lt;/Year&gt;&lt;RecNum&gt;71&lt;/RecNum&gt;&lt;DisplayText&gt;&lt;style face="superscript"&gt;29&lt;/style&gt;&lt;/DisplayText&gt;&lt;record&gt;&lt;rec-number&gt;71&lt;/rec-number&gt;&lt;foreign-keys&gt;&lt;key app="EN" db-id="5a02psadz5xz26evzek5xpzuw929fsd9arve" timestamp="1671042966"&gt;71&lt;/key&gt;&lt;/foreign-keys&gt;&lt;ref-type name="Journal Article"&gt;17&lt;/ref-type&gt;&lt;contributors&gt;&lt;authors&gt;&lt;author&gt;Wang, L.&lt;/author&gt;&lt;author&gt;Du, L.&lt;/author&gt;&lt;author&gt;Xiong, X.&lt;/author&gt;&lt;author&gt;LinY,&lt;/author&gt;&lt;author&gt;ZhuJ,&lt;/author&gt;&lt;author&gt;Yao, Z.&lt;/author&gt;&lt;author&gt;Wang, S.&lt;/author&gt;&lt;author&gt;Guo, Y.&lt;/author&gt;&lt;author&gt;Chen, Y.&lt;/author&gt;&lt;author&gt;Geary, K.&lt;/author&gt;&lt;author&gt;Pan, Y.&lt;/author&gt;&lt;author&gt;Zhou, F.&lt;/author&gt;&lt;author&gt;Gao, S.&lt;/author&gt;&lt;author&gt;Zhang, D.&lt;/author&gt;&lt;author&gt;Yeung, S. Y. J.&lt;/author&gt;&lt;author&gt;Zhang, H.&lt;/author&gt;&lt;/authors&gt;&lt;/contributors&gt;&lt;titles&gt;&lt;title&gt;Repurposing dextromethorphan and metformin for treating nicotine-induced cancer by directly targeting CHRNA7 to inhibit JAK2/STAT3/SOX2 signaling&lt;/title&gt;&lt;secondary-title&gt;Oncogene&lt;/secondary-title&gt;&lt;short-title&gt;Repurposing dextromethorphan and metformin for treating nicotine-induced cancer by directly targeting CHRNA7 to inhibit JAK2/STAT3/SOX2 signaling&lt;/short-title&gt;&lt;/titles&gt;&lt;periodical&gt;&lt;full-title&gt;Oncogene&lt;/full-title&gt;&lt;/periodical&gt;&lt;pages&gt;1974–1987&lt;/pages&gt;&lt;volume&gt;40&lt;/volume&gt;&lt;dates&gt;&lt;year&gt;2021&lt;/year&gt;&lt;/dates&gt;&lt;urls&gt;&lt;/urls&gt;&lt;/record&gt;&lt;/Cite&gt;&lt;/EndNote&gt;</w:instrText>
      </w:r>
      <w:r w:rsidRPr="00D45FD3">
        <w:fldChar w:fldCharType="separate"/>
      </w:r>
      <w:r w:rsidRPr="006F50BC">
        <w:rPr>
          <w:noProof/>
          <w:vertAlign w:val="superscript"/>
        </w:rPr>
        <w:t>29</w:t>
      </w:r>
      <w:r w:rsidRPr="00D45FD3">
        <w:fldChar w:fldCharType="end"/>
      </w:r>
      <w:r w:rsidRPr="00D45FD3">
        <w:t>. Tumor volume was significantly higher in the nicotine group compared with the control group starting at Week 2 (p&lt;0.01) through Week 5 (p&lt;0.001). Correspondingly, tumor weight was significantly higher in the nicotine group compared with the control group at the end of the study (specific time point not specified; p&lt;0.001).</w:t>
      </w:r>
    </w:p>
    <w:p w14:paraId="08792500" w14:textId="77777777" w:rsidR="00CC2EB7" w:rsidRPr="00D45FD3" w:rsidRDefault="00CC2EB7" w:rsidP="00733A93">
      <w:pPr>
        <w:pStyle w:val="Heading5"/>
        <w:numPr>
          <w:ilvl w:val="0"/>
          <w:numId w:val="0"/>
        </w:numPr>
      </w:pPr>
      <w:r w:rsidRPr="00D45FD3">
        <w:t>Intraperitoneal Administration of Nicotine</w:t>
      </w:r>
    </w:p>
    <w:p w14:paraId="2A8D2407" w14:textId="63EDC4EB" w:rsidR="00CC2EB7" w:rsidRPr="00D45FD3" w:rsidRDefault="00CC2EB7" w:rsidP="00CC2EB7">
      <w:pPr>
        <w:pStyle w:val="DocumentText"/>
      </w:pPr>
      <w:r w:rsidRPr="00D45FD3">
        <w:t>Seven of the 18 progression studies that evaluated digestive cancer used xenograft models and administered nicotine via intraperitoneal injections</w:t>
      </w:r>
      <w:r w:rsidRPr="00D45FD3">
        <w:fldChar w:fldCharType="begin">
          <w:fldData xml:space="preserve">PEVuZE5vdGU+PENpdGU+PEF1dGhvcj5CZW48L0F1dGhvcj48WWVhcj4yMDIwPC9ZZWFyPjxSZWNO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</w:fldData>
        </w:fldChar>
      </w:r>
      <w:r>
        <w:instrText xml:space="preserve"> ADDIN EN.CITE </w:instrText>
      </w:r>
      <w:r>
        <w:fldChar w:fldCharType="begin">
          <w:fldData xml:space="preserve">PEVuZE5vdGU+PENpdGU+PEF1dGhvcj5CZW48L0F1dGhvcj48WWVhcj4yMDIwPC9ZZWFyPjxSZWNO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</w:fldData>
        </w:fldChar>
      </w:r>
      <w:r>
        <w:instrText xml:space="preserve"> ADDIN EN.CITE.DATA </w:instrText>
      </w:r>
      <w:r>
        <w:fldChar w:fldCharType="end"/>
      </w:r>
      <w:r w:rsidRPr="00D45FD3">
        <w:fldChar w:fldCharType="separate"/>
      </w:r>
      <w:r w:rsidRPr="006F50BC">
        <w:rPr>
          <w:noProof/>
          <w:vertAlign w:val="superscript"/>
        </w:rPr>
        <w:t>3, 4, 10, 15, 24, 26, 45</w:t>
      </w:r>
      <w:r w:rsidRPr="00D45FD3">
        <w:fldChar w:fldCharType="end"/>
      </w:r>
      <w:r w:rsidRPr="00D45FD3">
        <w:t>. The dose of nicotine administered ranged from 0.25 mg/kg</w:t>
      </w:r>
      <w:r w:rsidRPr="00D45FD3">
        <w:fldChar w:fldCharType="begin">
          <w:fldData xml:space="preserve">PEVuZE5vdGU+PENpdGU+PEF1dGhvcj5CZW48L0F1dGhvcj48WWVhcj4yMDIwPC9ZZWFyPjxSZWNO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</w:fldData>
        </w:fldChar>
      </w:r>
      <w:r>
        <w:instrText xml:space="preserve"> ADDIN EN.CITE </w:instrText>
      </w:r>
      <w:r>
        <w:fldChar w:fldCharType="begin">
          <w:fldData xml:space="preserve">PEVuZE5vdGU+PENpdGU+PEF1dGhvcj5CZW48L0F1dGhvcj48WWVhcj4yMDIwPC9ZZWFyPjxSZWNO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</w:fldData>
        </w:fldChar>
      </w:r>
      <w:r>
        <w:instrText xml:space="preserve"> ADDIN EN.CITE.DATA </w:instrText>
      </w:r>
      <w:r>
        <w:fldChar w:fldCharType="end"/>
      </w:r>
      <w:r w:rsidRPr="00D45FD3">
        <w:fldChar w:fldCharType="separate"/>
      </w:r>
      <w:r w:rsidRPr="006F50BC">
        <w:rPr>
          <w:noProof/>
          <w:vertAlign w:val="superscript"/>
        </w:rPr>
        <w:t>3, 4</w:t>
      </w:r>
      <w:r w:rsidRPr="00D45FD3">
        <w:fldChar w:fldCharType="end"/>
      </w:r>
      <w:r w:rsidRPr="00D45FD3">
        <w:t xml:space="preserve"> to 200 mg/kg</w:t>
      </w:r>
      <w:r w:rsidRPr="00D45FD3">
        <w:fldChar w:fldCharType="begin"/>
      </w:r>
      <w:r>
        <w:instrText xml:space="preserve"> ADDIN EN.CITE &lt;EndNote&gt;&lt;Cite&gt;&lt;Author&gt;Li&lt;/Author&gt;&lt;Year&gt;2022&lt;/Year&gt;&lt;RecNum&gt;53&lt;/RecNum&gt;&lt;DisplayText&gt;&lt;style face="superscript"&gt;15&lt;/style&gt;&lt;/DisplayText&gt;&lt;record&gt;&lt;rec-number&gt;53&lt;/rec-number&gt;&lt;foreign-keys&gt;&lt;key app="EN" db-id="5a02psadz5xz26evzek5xpzuw929fsd9arve" timestamp="1671042965"&gt;53&lt;/key&gt;&lt;/foreign-keys&gt;&lt;ref-type name="Journal Article"&gt;17&lt;/ref-type&gt;&lt;contributors&gt;&lt;authors&gt;&lt;author&gt;Li, C. L.&lt;/author&gt;&lt;author&gt;Wang, C. C.&lt;/author&gt;&lt;author&gt;Pai, H. T.&lt;/author&gt;&lt;author&gt;Tu, S. L.&lt;/author&gt;&lt;author&gt;Hou, P. Y.&lt;/author&gt;&lt;author&gt;Huang, C. Y.&lt;/author&gt;&lt;author&gt;Huang, M. T.&lt;/author&gt;&lt;author&gt;Chang, Y. J.&lt;/author&gt;&lt;/authors&gt;&lt;/contributors&gt;&lt;titles&gt;&lt;title&gt;The natural compound dehydrocrenatidine attenuates nicotine-induced stemness and epithelial-mesenchymal transition in hepatocellular carcinoma by regulating a7nAChR-Jak2 signaling pathways&lt;/title&gt;&lt;secondary-title&gt;Disease Markers&lt;/secondary-title&gt;&lt;short-title&gt;The natural compound dehydrocrenatidine attenuates nicotine-induced stemness and epithelial-mesenchymal transition in hepatocellular carcinoma by regulating a7nAChR-Jak2 signaling pathways&lt;/short-title&gt;&lt;/titles&gt;&lt;periodical&gt;&lt;full-title&gt;Disease Markers&lt;/full-title&gt;&lt;/periodical&gt;&lt;pages&gt;Article ID 8316335&lt;/pages&gt;&lt;volume&gt;2022&lt;/volume&gt;&lt;dates&gt;&lt;year&gt;2022&lt;/year&gt;&lt;/dates&gt;&lt;urls&gt;&lt;/urls&gt;&lt;/record&gt;&lt;/Cite&gt;&lt;/EndNote&gt;</w:instrText>
      </w:r>
      <w:r w:rsidRPr="00D45FD3">
        <w:fldChar w:fldCharType="separate"/>
      </w:r>
      <w:r w:rsidRPr="006F50BC">
        <w:rPr>
          <w:noProof/>
          <w:vertAlign w:val="superscript"/>
        </w:rPr>
        <w:t>15</w:t>
      </w:r>
      <w:r w:rsidRPr="00D45FD3">
        <w:fldChar w:fldCharType="end"/>
      </w:r>
      <w:r w:rsidRPr="00D45FD3">
        <w:t>, and the duration of treatment ranged from 3 weeks</w:t>
      </w:r>
      <w:r w:rsidRPr="00D45FD3">
        <w:fldChar w:fldCharType="begin">
          <w:fldData xml:space="preserve">PEVuZE5vdGU+PENpdGU+PEF1dGhvcj5CZW48L0F1dGhvcj48WWVhcj4yMDIwPC9ZZWFyPjxSZWNO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</w:fldData>
        </w:fldChar>
      </w:r>
      <w:r>
        <w:instrText xml:space="preserve"> ADDIN EN.CITE </w:instrText>
      </w:r>
      <w:r>
        <w:fldChar w:fldCharType="begin">
          <w:fldData xml:space="preserve">PEVuZE5vdGU+PENpdGU+PEF1dGhvcj5CZW48L0F1dGhvcj48WWVhcj4yMDIwPC9ZZWFyPjxSZWNO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</w:fldData>
        </w:fldChar>
      </w:r>
      <w:r>
        <w:instrText xml:space="preserve"> ADDIN EN.CITE.DATA </w:instrText>
      </w:r>
      <w:r>
        <w:fldChar w:fldCharType="end"/>
      </w:r>
      <w:r w:rsidRPr="00D45FD3">
        <w:fldChar w:fldCharType="separate"/>
      </w:r>
      <w:r w:rsidRPr="006F50BC">
        <w:rPr>
          <w:noProof/>
          <w:vertAlign w:val="superscript"/>
        </w:rPr>
        <w:t>3, 4, 24</w:t>
      </w:r>
      <w:r w:rsidRPr="00D45FD3">
        <w:fldChar w:fldCharType="end"/>
      </w:r>
      <w:r w:rsidRPr="00D45FD3">
        <w:t xml:space="preserve"> to 10 weeks</w:t>
      </w:r>
      <w:r w:rsidRPr="00D45FD3">
        <w:fldChar w:fldCharType="begin"/>
      </w:r>
      <w:r>
        <w:instrText xml:space="preserve"> ADDIN EN.CITE &lt;EndNote&gt;&lt;Cite&gt;&lt;Author&gt;Hanaki&lt;/Author&gt;&lt;Year&gt;2016&lt;/Year&gt;&lt;RecNum&gt;42&lt;/RecNum&gt;&lt;DisplayText&gt;&lt;style face="superscript"&gt;45&lt;/style&gt;&lt;/DisplayText&gt;&lt;record&gt;&lt;rec-number&gt;42&lt;/rec-number&gt;&lt;foreign-keys&gt;&lt;key app="EN" db-id="5a02psadz5xz26evzek5xpzuw929fsd9arve" timestamp="1671042964"&gt;42&lt;/key&gt;&lt;/foreign-keys&gt;&lt;ref-type name="Journal Article"&gt;17&lt;/ref-type&gt;&lt;contributors&gt;&lt;authors&gt;&lt;author&gt;Hanaki, T.&lt;/author&gt;&lt;author&gt;Horikoshi, Y.&lt;/author&gt;&lt;author&gt;Nakaso, K.&lt;/author&gt;&lt;author&gt;Nakasone, M.&lt;/author&gt;&lt;author&gt;Kitagawa, Y.&lt;/author&gt;&lt;author&gt;Amisaki, M.&lt;/author&gt;&lt;author&gt;Arai, Y.&lt;/author&gt;&lt;author&gt;Tokuyasu, N.&lt;/author&gt;&lt;author&gt;Sakamoto, T.&lt;/author&gt;&lt;author&gt;Honjo, S.&lt;/author&gt;&lt;author&gt;Saito, H.&lt;/author&gt;&lt;author&gt;Ikeguchi, M.&lt;/author&gt;&lt;author&gt;Yamashita, K.&lt;/author&gt;&lt;author&gt;Ohno, S.&lt;/author&gt;&lt;author&gt;Matsura, T.&lt;/author&gt;&lt;/authors&gt;&lt;/contributors&gt;&lt;titles&gt;&lt;title&gt;Nicotine enhances the malignant potential of human pancreatic cancer cells via activation of atypical protein kinase C&lt;/title&gt;&lt;secondary-title&gt;Biochimica et Biophysica Acta&lt;/secondary-title&gt;&lt;short-title&gt;Nicotine enhances the malignant potential of human pancreatic cancer cells via activation of atypical protein kinase C&lt;/short-title&gt;&lt;/titles&gt;&lt;periodical&gt;&lt;full-title&gt;Biochimica et Biophysica Acta&lt;/full-title&gt;&lt;/periodical&gt;&lt;pages&gt;2404-2415&lt;/pages&gt;&lt;volume&gt;1860&lt;/volume&gt;&lt;number&gt;11PtA&lt;/number&gt;&lt;dates&gt;&lt;year&gt;2016&lt;/year&gt;&lt;/dates&gt;&lt;urls&gt;&lt;/urls&gt;&lt;/record&gt;&lt;/Cite&gt;&lt;/EndNote&gt;</w:instrText>
      </w:r>
      <w:r w:rsidRPr="00D45FD3">
        <w:fldChar w:fldCharType="separate"/>
      </w:r>
      <w:r w:rsidRPr="006F50BC">
        <w:rPr>
          <w:noProof/>
          <w:vertAlign w:val="superscript"/>
        </w:rPr>
        <w:t>45</w:t>
      </w:r>
      <w:r w:rsidRPr="00D45FD3">
        <w:fldChar w:fldCharType="end"/>
      </w:r>
      <w:r w:rsidRPr="00D45FD3">
        <w:t>. Only one study reported the levels of biomarkers of exposure</w:t>
      </w:r>
      <w:r w:rsidRPr="00D45FD3">
        <w:fldChar w:fldCharType="begin"/>
      </w:r>
      <w:r>
        <w:instrText xml:space="preserve"> ADDIN EN.CITE &lt;EndNote&gt;&lt;Cite&gt;&lt;Author&gt;Hanaki&lt;/Author&gt;&lt;Year&gt;2016&lt;/Year&gt;&lt;RecNum&gt;42&lt;/RecNum&gt;&lt;DisplayText&gt;&lt;style face="superscript"&gt;45&lt;/style&gt;&lt;/DisplayText&gt;&lt;record&gt;&lt;rec-number&gt;42&lt;/rec-number&gt;&lt;foreign-keys&gt;&lt;key app="EN" db-id="5a02psadz5xz26evzek5xpzuw929fsd9arve" timestamp="1671042964"&gt;42&lt;/key&gt;&lt;/foreign-keys&gt;&lt;ref-type name="Journal Article"&gt;17&lt;/ref-type&gt;&lt;contributors&gt;&lt;authors&gt;&lt;author&gt;Hanaki, T.&lt;/author&gt;&lt;author&gt;Horikoshi, Y.&lt;/author&gt;&lt;author&gt;Nakaso, K.&lt;/author&gt;&lt;author&gt;Nakasone, M.&lt;/author&gt;&lt;author&gt;Kitagawa, Y.&lt;/author&gt;&lt;author&gt;Amisaki, M.&lt;/author&gt;&lt;author&gt;Arai, Y.&lt;/author&gt;&lt;author&gt;Tokuyasu, N.&lt;/author&gt;&lt;author&gt;Sakamoto, T.&lt;/author&gt;&lt;author&gt;Honjo, S.&lt;/author&gt;&lt;author&gt;Saito, H.&lt;/author&gt;&lt;author&gt;Ikeguchi, M.&lt;/author&gt;&lt;author&gt;Yamashita, K.&lt;/author&gt;&lt;author&gt;Ohno, S.&lt;/author&gt;&lt;author&gt;Matsura, T.&lt;/author&gt;&lt;/authors&gt;&lt;/contributors&gt;&lt;titles&gt;&lt;title&gt;Nicotine enhances the malignant potential of human pancreatic cancer cells via activation of atypical protein kinase C&lt;/title&gt;&lt;secondary-title&gt;Biochimica et Biophysica Acta&lt;/secondary-title&gt;&lt;short-title&gt;Nicotine enhances the malignant potential of human pancreatic cancer cells via activation of atypical protein kinase C&lt;/short-title&gt;&lt;/titles&gt;&lt;periodical&gt;&lt;full-title&gt;Biochimica et Biophysica Acta&lt;/full-title&gt;&lt;/periodical&gt;&lt;pages&gt;2404-2415&lt;/pages&gt;&lt;volume&gt;1860&lt;/volume&gt;&lt;number&gt;11PtA&lt;/number&gt;&lt;dates&gt;&lt;year&gt;2016&lt;/year&gt;&lt;/dates&gt;&lt;urls&gt;&lt;/urls&gt;&lt;/record&gt;&lt;/Cite&gt;&lt;/EndNote&gt;</w:instrText>
      </w:r>
      <w:r w:rsidRPr="00D45FD3">
        <w:fldChar w:fldCharType="separate"/>
      </w:r>
      <w:r w:rsidRPr="006F50BC">
        <w:rPr>
          <w:noProof/>
          <w:vertAlign w:val="superscript"/>
        </w:rPr>
        <w:t>45</w:t>
      </w:r>
      <w:r w:rsidRPr="00D45FD3">
        <w:fldChar w:fldCharType="end"/>
      </w:r>
      <w:r w:rsidRPr="00D45FD3">
        <w:t xml:space="preserve">. </w:t>
      </w:r>
    </w:p>
    <w:p w14:paraId="03ABEEC6" w14:textId="42C512B0" w:rsidR="00CC2EB7" w:rsidRPr="00D45FD3" w:rsidRDefault="00CC2EB7" w:rsidP="00CC2EB7">
      <w:pPr>
        <w:pStyle w:val="DocumentText"/>
      </w:pPr>
      <w:r w:rsidRPr="00D45FD3">
        <w:t>In a study by Ben et al.</w:t>
      </w:r>
      <w:r w:rsidRPr="00D45FD3">
        <w:fldChar w:fldCharType="begin"/>
      </w:r>
      <w:r>
        <w:instrText xml:space="preserve"> ADDIN EN.CITE &lt;EndNote&gt;&lt;Cite&gt;&lt;Author&gt;Ben&lt;/Author&gt;&lt;Year&gt;2020&lt;/Year&gt;&lt;RecNum&gt;35&lt;/RecNum&gt;&lt;DisplayText&gt;&lt;style face="superscript"&gt;4&lt;/style&gt;&lt;/DisplayText&gt;&lt;record&gt;&lt;rec-number&gt;35&lt;/rec-number&gt;&lt;foreign-keys&gt;&lt;key app="EN" db-id="5a02psadz5xz26evzek5xpzuw929fsd9arve" timestamp="1671042963"&gt;35&lt;/key&gt;&lt;/foreign-keys&gt;&lt;ref-type name="Journal Article"&gt;17&lt;/ref-type&gt;&lt;contributors&gt;&lt;authors&gt;&lt;author&gt;Ben, Q.&lt;/author&gt;&lt;author&gt;Sun, Y.&lt;/author&gt;&lt;author&gt;Liu, J.&lt;/author&gt;&lt;author&gt;Wang, W.&lt;/author&gt;&lt;author&gt;Zou, D.&lt;/author&gt;&lt;author&gt;Yuan, Y.&lt;/author&gt;&lt;/authors&gt;&lt;/contributors&gt;&lt;titles&gt;&lt;title&gt;Nicotine promotes tumor progression and epithelial-mesenchymal transition by regulating the miR-155-5p/NDFIP1 axis in pancreatic ductal adenocarcinoma&lt;/title&gt;&lt;secondary-title&gt;Pancreatology&lt;/secondary-title&gt;&lt;short-title&gt;Nicotine promotes tumor progression and epithelial-mesenchymal transition by regulating the miR-155-5p/NDFIP1 axis in pancreatic ductal adenocarcinoma&lt;/short-title&gt;&lt;/titles&gt;&lt;periodical&gt;&lt;full-title&gt;Pancreatology&lt;/full-title&gt;&lt;/periodical&gt;&lt;pages&gt;698-708&lt;/pages&gt;&lt;volume&gt;20&lt;/volume&gt;&lt;number&gt;4&lt;/number&gt;&lt;dates&gt;&lt;year&gt;2020&lt;/year&gt;&lt;/dates&gt;&lt;urls&gt;&lt;/urls&gt;&lt;/record&gt;&lt;/Cite&gt;&lt;/EndNote&gt;</w:instrText>
      </w:r>
      <w:r w:rsidRPr="00D45FD3">
        <w:fldChar w:fldCharType="separate"/>
      </w:r>
      <w:r w:rsidRPr="006F50BC">
        <w:rPr>
          <w:noProof/>
          <w:vertAlign w:val="superscript"/>
        </w:rPr>
        <w:t>4</w:t>
      </w:r>
      <w:r w:rsidRPr="00D45FD3">
        <w:fldChar w:fldCharType="end"/>
      </w:r>
      <w:r w:rsidRPr="00D45FD3">
        <w:t>,</w:t>
      </w:r>
      <w:r>
        <w:t xml:space="preserve"> </w:t>
      </w:r>
      <w:r w:rsidRPr="00D45FD3">
        <w:t>human pancreatic ductal adenocarcinoma (PDAC) Panc-1 xenograft cells were injected into the dorsal flank of nude mice. When tumor volume reached 75 to 125 mm</w:t>
      </w:r>
      <w:r w:rsidRPr="00D45FD3">
        <w:rPr>
          <w:vertAlign w:val="superscript"/>
        </w:rPr>
        <w:t>3</w:t>
      </w:r>
      <w:r w:rsidRPr="00D45FD3">
        <w:t>, mice were randomized to receive either nicotine (0.25 mg/kg) or vehicle via intraperitoneal injections three times per week for 3 weeks. On Day 22, tumors from nicotine-treated mice had significantly higher volume (p&lt;0.01), weight (p&lt;0.01), and relative expression of tumor proliferation marker Ki-67 (p&lt;0.05) compared with tumors from control-treated mice. In another study by the same group</w:t>
      </w:r>
      <w:r w:rsidRPr="00D45FD3">
        <w:fldChar w:fldCharType="begin"/>
      </w:r>
      <w:r>
        <w:instrText xml:space="preserve"> ADDIN EN.CITE &lt;EndNote&gt;&lt;Cite&gt;&lt;Author&gt;Ben&lt;/Author&gt;&lt;Year&gt;2020&lt;/Year&gt;&lt;RecNum&gt;34&lt;/RecNum&gt;&lt;DisplayText&gt;&lt;style face="superscript"&gt;3&lt;/style&gt;&lt;/DisplayText&gt;&lt;record&gt;&lt;rec-number&gt;34&lt;/rec-number&gt;&lt;foreign-keys&gt;&lt;key app="EN" db-id="5a02psadz5xz26evzek5xpzuw929fsd9arve" timestamp="1671042963"&gt;34&lt;/key&gt;&lt;/foreign-keys&gt;&lt;ref-type name="Journal Article"&gt;17&lt;/ref-type&gt;&lt;contributors&gt;&lt;authors&gt;&lt;author&gt;Ben, Q.&lt;/author&gt;&lt;author&gt;An, W.&lt;/author&gt;&lt;author&gt;Sun, Y.&lt;/author&gt;&lt;author&gt;QianA,&lt;/author&gt;&lt;author&gt;Li, J.&lt;/author&gt;&lt;author&gt;Zou, D.&lt;/author&gt;&lt;author&gt;Yuan, Y.&lt;/author&gt;&lt;/authors&gt;&lt;/contributors&gt;&lt;titles&gt;&lt;title&gt;A nicotine-induced positive feedback loop between HIF1A and YAP1 contributes to epithelial-to-mesenchymal transition in pancreatic ductal adenocarcinoma&lt;/title&gt;&lt;secondary-title&gt;Journal of Experimental &amp;amp; Clinical Cancer Research&lt;/secondary-title&gt;&lt;short-title&gt;A nicotine-induced positive feedback loop between HIF1A and YAP1 contributes to epithelial-to-mesenchymal transition in pancreatic ductal adenocarcinoma&lt;/short-title&gt;&lt;/titles&gt;&lt;periodical&gt;&lt;full-title&gt;Journal of Experimental &amp;amp; Clinical Cancer Research&lt;/full-title&gt;&lt;/periodical&gt;&lt;volume&gt;39&lt;/volume&gt;&lt;dates&gt;&lt;year&gt;2020&lt;/year&gt;&lt;/dates&gt;&lt;urls&gt;&lt;/urls&gt;&lt;/record&gt;&lt;/Cite&gt;&lt;/EndNote&gt;</w:instrText>
      </w:r>
      <w:r w:rsidRPr="00D45FD3">
        <w:fldChar w:fldCharType="separate"/>
      </w:r>
      <w:r w:rsidRPr="006F50BC">
        <w:rPr>
          <w:noProof/>
          <w:vertAlign w:val="superscript"/>
        </w:rPr>
        <w:t>3</w:t>
      </w:r>
      <w:r w:rsidRPr="00D45FD3">
        <w:fldChar w:fldCharType="end"/>
      </w:r>
      <w:r w:rsidRPr="00D45FD3">
        <w:t>, the same study design was used: Panc-1 cells were inoculated into nude mice, and mice were randomized to receive either nicotine (0.25 mg/kg) or control treatment when tumors reached the volume of 75 to 125 mm</w:t>
      </w:r>
      <w:r w:rsidRPr="00D45FD3">
        <w:rPr>
          <w:vertAlign w:val="superscript"/>
        </w:rPr>
        <w:t>3</w:t>
      </w:r>
      <w:r w:rsidRPr="00D45FD3">
        <w:t xml:space="preserve">. Consistent with the findings from the previously study by the same group, at Day 22, tumors from nicotine-treated mice had significantly higher volume (p&lt;0.01), weight (p&lt;0.01), and relative expression of Ki-67 (p&lt;0.05) compared with tumors from control-treated mice. Despite the consistent findings between these two studies, an inconsistency in reporting was noted between the two publications: although tumor volume appeared similar at similar time points in both studies, the scale for the graph in one study had the tumor weight higher by a factor of 10. Authors were contacted for clarification, however, no reply was provided. </w:t>
      </w:r>
    </w:p>
    <w:p w14:paraId="75F3C751" w14:textId="23EB3AB5" w:rsidR="00CC2EB7" w:rsidRPr="00D45FD3" w:rsidRDefault="00CC2EB7" w:rsidP="00CC2EB7">
      <w:pPr>
        <w:pStyle w:val="DocumentText"/>
      </w:pPr>
      <w:r w:rsidRPr="00D45FD3">
        <w:t>In the xenograft study by Hanaki et al.</w:t>
      </w:r>
      <w:r w:rsidRPr="00D45FD3">
        <w:fldChar w:fldCharType="begin"/>
      </w:r>
      <w:r>
        <w:instrText xml:space="preserve"> ADDIN EN.CITE &lt;EndNote&gt;&lt;Cite&gt;&lt;Author&gt;Hanaki&lt;/Author&gt;&lt;Year&gt;2016&lt;/Year&gt;&lt;RecNum&gt;42&lt;/RecNum&gt;&lt;DisplayText&gt;&lt;style face="superscript"&gt;45&lt;/style&gt;&lt;/DisplayText&gt;&lt;record&gt;&lt;rec-number&gt;42&lt;/rec-number&gt;&lt;foreign-keys&gt;&lt;key app="EN" db-id="5a02psadz5xz26evzek5xpzuw929fsd9arve" timestamp="1671042964"&gt;42&lt;/key&gt;&lt;/foreign-keys&gt;&lt;ref-type name="Journal Article"&gt;17&lt;/ref-type&gt;&lt;contributors&gt;&lt;authors&gt;&lt;author&gt;Hanaki, T.&lt;/author&gt;&lt;author&gt;Horikoshi, Y.&lt;/author&gt;&lt;author&gt;Nakaso, K.&lt;/author&gt;&lt;author&gt;Nakasone, M.&lt;/author&gt;&lt;author&gt;Kitagawa, Y.&lt;/author&gt;&lt;author&gt;Amisaki, M.&lt;/author&gt;&lt;author&gt;Arai, Y.&lt;/author&gt;&lt;author&gt;Tokuyasu, N.&lt;/author&gt;&lt;author&gt;Sakamoto, T.&lt;/author&gt;&lt;author&gt;Honjo, S.&lt;/author&gt;&lt;author&gt;Saito, H.&lt;/author&gt;&lt;author&gt;Ikeguchi, M.&lt;/author&gt;&lt;author&gt;Yamashita, K.&lt;/author&gt;&lt;author&gt;Ohno, S.&lt;/author&gt;&lt;author&gt;Matsura, T.&lt;/author&gt;&lt;/authors&gt;&lt;/contributors&gt;&lt;titles&gt;&lt;title&gt;Nicotine enhances the malignant potential of human pancreatic cancer cells via activation of atypical protein kinase C&lt;/title&gt;&lt;secondary-title&gt;Biochimica et Biophysica Acta&lt;/secondary-title&gt;&lt;short-title&gt;Nicotine enhances the malignant potential of human pancreatic cancer cells via activation of atypical protein kinase C&lt;/short-title&gt;&lt;/titles&gt;&lt;periodical&gt;&lt;full-title&gt;Biochimica et Biophysica Acta&lt;/full-title&gt;&lt;/periodical&gt;&lt;pages&gt;2404-2415&lt;/pages&gt;&lt;volume&gt;1860&lt;/volume&gt;&lt;number&gt;11PtA&lt;/number&gt;&lt;dates&gt;&lt;year&gt;2016&lt;/year&gt;&lt;/dates&gt;&lt;urls&gt;&lt;/urls&gt;&lt;/record&gt;&lt;/Cite&gt;&lt;/EndNote&gt;</w:instrText>
      </w:r>
      <w:r w:rsidRPr="00D45FD3">
        <w:fldChar w:fldCharType="separate"/>
      </w:r>
      <w:r w:rsidRPr="006F50BC">
        <w:rPr>
          <w:noProof/>
          <w:vertAlign w:val="superscript"/>
        </w:rPr>
        <w:t>45</w:t>
      </w:r>
      <w:r w:rsidRPr="00D45FD3">
        <w:fldChar w:fldCharType="end"/>
      </w:r>
      <w:r w:rsidRPr="00D45FD3">
        <w:t xml:space="preserve">, human Panc-1 pancreatic ductal adenocarcinoma cells and human BxPC3 pancreatic adenocarcinoma cells were inoculated into the abdominal cavity of mice. Two weeks later, mice were randomized to receive nicotine (1 mg/kg) or control treatment via intraperitoneal injections three times per week for 12 weeks. At the end of the treatment period, the number and the diameter of peritoneal nodules was significantly higher in the nicotine group compared with the control group (p&lt;0.05 for both outcomes). </w:t>
      </w:r>
    </w:p>
    <w:p w14:paraId="243260C5" w14:textId="09D426E5" w:rsidR="00CC2EB7" w:rsidRPr="00D45FD3" w:rsidRDefault="00CC2EB7" w:rsidP="00CC2EB7">
      <w:pPr>
        <w:pStyle w:val="DocumentText"/>
      </w:pPr>
      <w:r w:rsidRPr="00D45FD3">
        <w:t>In the xenograft study by Li et al.</w:t>
      </w:r>
      <w:r w:rsidRPr="00D45FD3">
        <w:fldChar w:fldCharType="begin"/>
      </w:r>
      <w:r>
        <w:instrText xml:space="preserve"> ADDIN EN.CITE &lt;EndNote&gt;&lt;Cite&gt;&lt;Author&gt;Li&lt;/Author&gt;&lt;Year&gt;2022&lt;/Year&gt;&lt;RecNum&gt;53&lt;/RecNum&gt;&lt;DisplayText&gt;&lt;style face="superscript"&gt;15&lt;/style&gt;&lt;/DisplayText&gt;&lt;record&gt;&lt;rec-number&gt;53&lt;/rec-number&gt;&lt;foreign-keys&gt;&lt;key app="EN" db-id="5a02psadz5xz26evzek5xpzuw929fsd9arve" timestamp="1671042965"&gt;53&lt;/key&gt;&lt;/foreign-keys&gt;&lt;ref-type name="Journal Article"&gt;17&lt;/ref-type&gt;&lt;contributors&gt;&lt;authors&gt;&lt;author&gt;Li, C. L.&lt;/author&gt;&lt;author&gt;Wang, C. C.&lt;/author&gt;&lt;author&gt;Pai, H. T.&lt;/author&gt;&lt;author&gt;Tu, S. L.&lt;/author&gt;&lt;author&gt;Hou, P. Y.&lt;/author&gt;&lt;author&gt;Huang, C. Y.&lt;/author&gt;&lt;author&gt;Huang, M. T.&lt;/author&gt;&lt;author&gt;Chang, Y. J.&lt;/author&gt;&lt;/authors&gt;&lt;/contributors&gt;&lt;titles&gt;&lt;title&gt;The natural compound dehydrocrenatidine attenuates nicotine-induced stemness and epithelial-mesenchymal transition in hepatocellular carcinoma by regulating a7nAChR-Jak2 signaling pathways&lt;/title&gt;&lt;secondary-title&gt;Disease Markers&lt;/secondary-title&gt;&lt;short-title&gt;The natural compound dehydrocrenatidine attenuates nicotine-induced stemness and epithelial-mesenchymal transition in hepatocellular carcinoma by regulating a7nAChR-Jak2 signaling pathways&lt;/short-title&gt;&lt;/titles&gt;&lt;periodical&gt;&lt;full-title&gt;Disease Markers&lt;/full-title&gt;&lt;/periodical&gt;&lt;pages&gt;Article ID 8316335&lt;/pages&gt;&lt;volume&gt;2022&lt;/volume&gt;&lt;dates&gt;&lt;year&gt;2022&lt;/year&gt;&lt;/dates&gt;&lt;urls&gt;&lt;/urls&gt;&lt;/record&gt;&lt;/Cite&gt;&lt;/EndNote&gt;</w:instrText>
      </w:r>
      <w:r w:rsidRPr="00D45FD3">
        <w:fldChar w:fldCharType="separate"/>
      </w:r>
      <w:r w:rsidRPr="006F50BC">
        <w:rPr>
          <w:noProof/>
          <w:vertAlign w:val="superscript"/>
        </w:rPr>
        <w:t>15</w:t>
      </w:r>
      <w:r w:rsidRPr="00D45FD3">
        <w:fldChar w:fldCharType="end"/>
      </w:r>
      <w:r w:rsidRPr="00D45FD3">
        <w:t>, human HepG2 hepatocellular carcinoma cells were injected into the flank of athymic nude mice. When the tumor volume reached approximately 100 mm</w:t>
      </w:r>
      <w:r w:rsidRPr="00D45FD3">
        <w:rPr>
          <w:vertAlign w:val="superscript"/>
        </w:rPr>
        <w:t>3</w:t>
      </w:r>
      <w:r w:rsidRPr="00D45FD3">
        <w:t>, mice were randomized to receive intraperitoneal injections of nicotine (200 mg/kg) or control treatment five times per week for 4 weeks. At Week 8, nicotine-treated mice had a numerically higher tumor volume compared with control mice, however, statistical comparison of the two groups was not performed. Expression of tumor proliferation marker Ki-67, assessed using polymerase chain reaction, was significantly higher in the nicotine group compared with the control group (p&lt;0.05).</w:t>
      </w:r>
    </w:p>
    <w:p w14:paraId="3BB7203C" w14:textId="2A07DE0D" w:rsidR="00CC2EB7" w:rsidRPr="00D45FD3" w:rsidRDefault="00CC2EB7" w:rsidP="00CC2EB7">
      <w:pPr>
        <w:pStyle w:val="DocumentText"/>
      </w:pPr>
      <w:r w:rsidRPr="00D45FD3">
        <w:t>In the study by Trevino et al.</w:t>
      </w:r>
      <w:r w:rsidRPr="00D45FD3">
        <w:fldChar w:fldCharType="begin"/>
      </w:r>
      <w:r>
        <w:instrText xml:space="preserve"> ADDIN EN.CITE &lt;EndNote&gt;&lt;Cite&gt;&lt;Author&gt;Trevino&lt;/Author&gt;&lt;Year&gt;2012&lt;/Year&gt;&lt;RecNum&gt;67&lt;/RecNum&gt;&lt;DisplayText&gt;&lt;style face="superscript"&gt;24&lt;/style&gt;&lt;/DisplayText&gt;&lt;record&gt;&lt;rec-number&gt;67&lt;/rec-number&gt;&lt;foreign-keys&gt;&lt;key app="EN" db-id="5a02psadz5xz26evzek5xpzuw929fsd9arve" timestamp="1671042966"&gt;67&lt;/key&gt;&lt;/foreign-keys&gt;&lt;ref-type name="Journal Article"&gt;17&lt;/ref-type&gt;&lt;contributors&gt;&lt;authors&gt;&lt;author&gt;Trevino, J.&lt;/author&gt;&lt;author&gt;Pillai, S.&lt;/author&gt;&lt;author&gt;Kunigal, S.&lt;/author&gt;&lt;author&gt;Singh, S.&lt;/author&gt;&lt;author&gt;Fulp, W. J.&lt;/author&gt;&lt;author&gt;Centeno, B. A.&lt;/author&gt;&lt;author&gt;Chellapan, S.&lt;/author&gt;&lt;/authors&gt;&lt;/contributors&gt;&lt;titles&gt;&lt;title&gt;Nicotine induces inhibitor of differentiation-1 in a Src-dependent pathway promoting metastasis and chemoresistance in pancreatic adenocarcinoma&lt;/title&gt;&lt;secondary-title&gt;Neoplasia&lt;/secondary-title&gt;&lt;short-title&gt;Nicotine induces inhibitor of differentiation-1 in a Src-dependent pathway promoting metastasis and chemoresistance in pancreatic adenocarcinoma&lt;/short-title&gt;&lt;/titles&gt;&lt;periodical&gt;&lt;full-title&gt;Neoplasia&lt;/full-title&gt;&lt;/periodical&gt;&lt;pages&gt;1102-1114&lt;/pages&gt;&lt;volume&gt;14&lt;/volume&gt;&lt;number&gt;12&lt;/number&gt;&lt;dates&gt;&lt;year&gt;2012&lt;/year&gt;&lt;/dates&gt;&lt;urls&gt;&lt;/urls&gt;&lt;/record&gt;&lt;/Cite&gt;&lt;/EndNote&gt;</w:instrText>
      </w:r>
      <w:r w:rsidRPr="00D45FD3">
        <w:fldChar w:fldCharType="separate"/>
      </w:r>
      <w:r w:rsidRPr="006F50BC">
        <w:rPr>
          <w:noProof/>
          <w:vertAlign w:val="superscript"/>
        </w:rPr>
        <w:t>24</w:t>
      </w:r>
      <w:r w:rsidRPr="00D45FD3">
        <w:fldChar w:fldCharType="end"/>
      </w:r>
      <w:r w:rsidRPr="00D45FD3">
        <w:t>, a L3.6pl cell xenograft, a human cell line metastatic variant of a squamous cell carcinoma of the pancreas, was implanted into the pancreas of SCID mice. One week after xenograft implantation, mice were randomized to receive intraperitoneal injections of either nicotine (1 mg/kg) or control treatment 3 days per week. Nicotine-treated mice had significantly greater tumor growth over 3 weeks (p&lt;0.001), significantly larger tumor volume at 4 weeks (p&lt;0.01), and significantly higher metastasis evaluated using bioluminescence (p&lt;0.001), than control-treated mice.</w:t>
      </w:r>
    </w:p>
    <w:p w14:paraId="7B5C8040" w14:textId="0EBBFF94" w:rsidR="00CC2EB7" w:rsidRPr="00D45FD3" w:rsidRDefault="00CC2EB7" w:rsidP="00CC2EB7">
      <w:pPr>
        <w:pStyle w:val="DocumentText"/>
      </w:pPr>
      <w:r w:rsidRPr="00D45FD3">
        <w:t>In the xenograft study conducted by Underwood et al.</w:t>
      </w:r>
      <w:r w:rsidRPr="00D45FD3">
        <w:fldChar w:fldCharType="begin"/>
      </w:r>
      <w:r>
        <w:instrText xml:space="preserve"> ADDIN EN.CITE &lt;EndNote&gt;&lt;Cite&gt;&lt;Author&gt;Underwood&lt;/Author&gt;&lt;Year&gt;2020&lt;/Year&gt;&lt;RecNum&gt;68&lt;/RecNum&gt;&lt;DisplayText&gt;&lt;style face="superscript"&gt;26&lt;/style&gt;&lt;/DisplayText&gt;&lt;record&gt;&lt;rec-number&gt;68&lt;/rec-number&gt;&lt;foreign-keys&gt;&lt;key app="EN" db-id="5a02psadz5xz26evzek5xpzuw929fsd9arve" timestamp="1671042966"&gt;68&lt;/key&gt;&lt;/foreign-keys&gt;&lt;ref-type name="Journal Article"&gt;17&lt;/ref-type&gt;&lt;contributors&gt;&lt;authors&gt;&lt;author&gt;Underwood, P. W.&lt;/author&gt;&lt;author&gt;Zhang, D. Y.&lt;/author&gt;&lt;author&gt;Cameron, M. E.&lt;/author&gt;&lt;author&gt;Gerber, M. H.&lt;/author&gt;&lt;author&gt;Delitto, D.&lt;/author&gt;&lt;author&gt;Maduka, M. U.&lt;/author&gt;&lt;author&gt;Cooper, K. J.&lt;/author&gt;&lt;author&gt;Han, S.&lt;/author&gt;&lt;author&gt;Hughes, S. J.&lt;/author&gt;&lt;author&gt;Judge, S. M.&lt;/author&gt;&lt;author&gt;Judge, A. R.&lt;/author&gt;&lt;author&gt;Trevino, J. G.&lt;/author&gt;&lt;/authors&gt;&lt;/contributors&gt;&lt;titles&gt;&lt;title&gt;Nicotine induces IL-8 secretion from pancreatic cancer stroma and worsens cancer-induced cachexia&lt;/title&gt;&lt;secondary-title&gt;Cancers&lt;/secondary-title&gt;&lt;short-title&gt;Nicotine induces IL-8 secretion from pancreatic cancer stroma and worsens cancer-induced cachexia&lt;/short-title&gt;&lt;/titles&gt;&lt;periodical&gt;&lt;full-title&gt;Cancers&lt;/full-title&gt;&lt;/periodical&gt;&lt;pages&gt;E329&lt;/pages&gt;&lt;volume&gt;12&lt;/volume&gt;&lt;number&gt;2&lt;/number&gt;&lt;dates&gt;&lt;year&gt;2020&lt;/year&gt;&lt;/dates&gt;&lt;urls&gt;&lt;/urls&gt;&lt;/record&gt;&lt;/Cite&gt;&lt;/EndNote&gt;</w:instrText>
      </w:r>
      <w:r w:rsidRPr="00D45FD3">
        <w:fldChar w:fldCharType="separate"/>
      </w:r>
      <w:r w:rsidRPr="006F50BC">
        <w:rPr>
          <w:noProof/>
          <w:vertAlign w:val="superscript"/>
        </w:rPr>
        <w:t>26</w:t>
      </w:r>
      <w:r w:rsidRPr="00D45FD3">
        <w:fldChar w:fldCharType="end"/>
      </w:r>
      <w:r w:rsidRPr="00D45FD3">
        <w:t>, patient-derived PDAC xenografts were injected into the pancreas of non-obese, diabetic SCID-gamma mice 14 days before randomizing the mice to receive either nicotine (1 mg/kg) or control treatment via intraperitoneal injections 3 days per week for 6 weeks. At 8 weeks, the weight of tumors from nicotine-treated mice (3.08</w:t>
      </w:r>
      <w:r w:rsidRPr="00D45FD3">
        <w:rPr>
          <w:color w:val="000000" w:themeColor="text1"/>
          <w:sz w:val="20"/>
          <w:szCs w:val="20"/>
        </w:rPr>
        <w:t> ± </w:t>
      </w:r>
      <w:r w:rsidRPr="00D45FD3">
        <w:t>1.07 g) was significantly higher than the weight of tumors from control mice (1.75</w:t>
      </w:r>
      <w:r w:rsidRPr="00D45FD3">
        <w:rPr>
          <w:color w:val="000000" w:themeColor="text1"/>
          <w:sz w:val="20"/>
          <w:szCs w:val="20"/>
        </w:rPr>
        <w:t> ± </w:t>
      </w:r>
      <w:r w:rsidRPr="00D45FD3">
        <w:t>1.31 g; p = 0.02)</w:t>
      </w:r>
    </w:p>
    <w:p w14:paraId="26B10B04" w14:textId="4502ADCB" w:rsidR="00CC2EB7" w:rsidRPr="00D45FD3" w:rsidRDefault="00CC2EB7" w:rsidP="00CC2EB7">
      <w:pPr>
        <w:pStyle w:val="DocumentText"/>
      </w:pPr>
      <w:r w:rsidRPr="00D45FD3">
        <w:t>In the final xenograft study by Delitto et al.</w:t>
      </w:r>
      <w:r w:rsidRPr="00D45FD3">
        <w:fldChar w:fldCharType="begin"/>
      </w:r>
      <w:r>
        <w:instrText xml:space="preserve"> ADDIN EN.CITE &lt;EndNote&gt;&lt;Cite&gt;&lt;Author&gt;Delitto&lt;/Author&gt;&lt;Year&gt;2016&lt;/Year&gt;&lt;RecNum&gt;40&lt;/RecNum&gt;&lt;DisplayText&gt;&lt;style face="superscript"&gt;10&lt;/style&gt;&lt;/DisplayText&gt;&lt;record&gt;&lt;rec-number&gt;40&lt;/rec-number&gt;&lt;foreign-keys&gt;&lt;key app="EN" db-id="5a02psadz5xz26evzek5xpzuw929fsd9arve" timestamp="1671042964"&gt;40&lt;/key&gt;&lt;/foreign-keys&gt;&lt;ref-type name="Journal Article"&gt;17&lt;/ref-type&gt;&lt;contributors&gt;&lt;authors&gt;&lt;author&gt;Delitto, D.&lt;/author&gt;&lt;author&gt;Zhang, D.&lt;/author&gt;&lt;author&gt;Han, S.&lt;/author&gt;&lt;author&gt;Black, B. S.&lt;/author&gt;&lt;author&gt;Knowlton, A. E.&lt;/author&gt;&lt;author&gt;Vlada, A. C.&lt;/author&gt;&lt;author&gt;Sarosi, G. A.&lt;/author&gt;&lt;author&gt;Behrns, K. E.&lt;/author&gt;&lt;author&gt;Thomas, R. M.&lt;/author&gt;&lt;author&gt;Lu, X.&lt;/author&gt;&lt;author&gt;Liu, C.&lt;/author&gt;&lt;author&gt;George, T. J.&lt;/author&gt;&lt;author&gt;Hughes, S. J.&lt;/author&gt;&lt;author&gt;Wallet, S. M.&lt;/author&gt;&lt;author&gt;Trevino, J. G.&lt;/author&gt;&lt;/authors&gt;&lt;/contributors&gt;&lt;titles&gt;&lt;title&gt;Nicotine reduces survival via augmentation of paracrine HGF–MET signaling in the pancreatic cancer microenvironment&lt;/title&gt;&lt;secondary-title&gt;Clinical Cancer Research&lt;/secondary-title&gt;&lt;short-title&gt;Nicotine reduces survival via augmentation of paracrine HGF–MET signaling in the pancreatic cancer microenvironment&lt;/short-title&gt;&lt;/titles&gt;&lt;periodical&gt;&lt;full-title&gt;Clinical Cancer Research&lt;/full-title&gt;&lt;/periodical&gt;&lt;pages&gt;1787-1799&lt;/pages&gt;&lt;volume&gt;22&lt;/volume&gt;&lt;number&gt;7&lt;/number&gt;&lt;dates&gt;&lt;year&gt;2016&lt;/year&gt;&lt;/dates&gt;&lt;urls&gt;&lt;/urls&gt;&lt;/record&gt;&lt;/Cite&gt;&lt;/EndNote&gt;</w:instrText>
      </w:r>
      <w:r w:rsidRPr="00D45FD3">
        <w:fldChar w:fldCharType="separate"/>
      </w:r>
      <w:r w:rsidRPr="006F50BC">
        <w:rPr>
          <w:noProof/>
          <w:vertAlign w:val="superscript"/>
        </w:rPr>
        <w:t>10</w:t>
      </w:r>
      <w:r w:rsidRPr="00D45FD3">
        <w:fldChar w:fldCharType="end"/>
      </w:r>
      <w:r w:rsidRPr="00D45FD3">
        <w:t xml:space="preserve">, a 2 </w:t>
      </w:r>
      <w:r w:rsidRPr="00D45FD3">
        <w:rPr>
          <w:color w:val="000000" w:themeColor="text1"/>
        </w:rPr>
        <w:t xml:space="preserve">x 2 mm section of a surgically resected primary pancreatic adenocarcinoma or a 2 mm core biopsy was implanted subcutaneously into mice (NOD-SCID IL2 receptor gamma chain knockout mice). On postoperative Day 5, mice with visible tumors were randomized by size to receive either nicotine (1 mg/kg) or control treatment via intraperitoneal injections three times per week. On Days 33 to 45, tumor volume was significantly higher in the nicotine-treated group compared with the control group (p&lt;0.05). Pulmonary metastasis, evaluated using hematoxylin and eosin staining, was observed in five of eight (62%) nicotine-treated mice and in zero of eight (0%) control mice. </w:t>
      </w:r>
    </w:p>
    <w:p w14:paraId="7100645A" w14:textId="77777777" w:rsidR="00CC2EB7" w:rsidRPr="00D45FD3" w:rsidRDefault="00CC2EB7" w:rsidP="00733A93">
      <w:pPr>
        <w:pStyle w:val="Heading5"/>
        <w:numPr>
          <w:ilvl w:val="0"/>
          <w:numId w:val="0"/>
        </w:numPr>
      </w:pPr>
      <w:r w:rsidRPr="00D45FD3">
        <w:t>Administration of Nicotine by Gavage</w:t>
      </w:r>
    </w:p>
    <w:p w14:paraId="3716D0F9" w14:textId="244D96C0" w:rsidR="00CC2EB7" w:rsidRPr="00D45FD3" w:rsidRDefault="00CC2EB7" w:rsidP="00CC2EB7">
      <w:pPr>
        <w:pStyle w:val="DocumentText"/>
      </w:pPr>
      <w:r w:rsidRPr="00D45FD3">
        <w:t>In the allograft study by Natori et al.</w:t>
      </w:r>
      <w:r w:rsidRPr="00D45FD3">
        <w:fldChar w:fldCharType="begin"/>
      </w:r>
      <w:r>
        <w:instrText xml:space="preserve"> ADDIN EN.CITE &lt;EndNote&gt;&lt;Cite&gt;&lt;Author&gt;Natori&lt;/Author&gt;&lt;Year&gt;2003&lt;/Year&gt;&lt;RecNum&gt;58&lt;/RecNum&gt;&lt;DisplayText&gt;&lt;style face="superscript"&gt;53&lt;/style&gt;&lt;/DisplayText&gt;&lt;record&gt;&lt;rec-number&gt;58&lt;/rec-number&gt;&lt;foreign-keys&gt;&lt;key app="EN" db-id="5a02psadz5xz26evzek5xpzuw929fsd9arve" timestamp="1671042965"&gt;58&lt;/key&gt;&lt;/foreign-keys&gt;&lt;ref-type name="Journal Article"&gt;17&lt;/ref-type&gt;&lt;contributors&gt;&lt;authors&gt;&lt;author&gt;Natori, T.&lt;/author&gt;&lt;author&gt;Sata, M.&lt;/author&gt;&lt;author&gt;Washida, M.&lt;/author&gt;&lt;author&gt;Hirata, Y.&lt;/author&gt;&lt;author&gt;Nagai, R.&lt;/author&gt;&lt;author&gt;Makuuchi, M.&lt;/author&gt;&lt;/authors&gt;&lt;/contributors&gt;&lt;titles&gt;&lt;title&gt;Nicotine enhances neovascularization and promotes tumor growth&lt;/title&gt;&lt;secondary-title&gt;Molecules and Cells&lt;/secondary-title&gt;&lt;short-title&gt;Nicotine enhances neovascularization and promotes tumor growth&lt;/short-title&gt;&lt;/titles&gt;&lt;periodical&gt;&lt;full-title&gt;Molecules and Cells&lt;/full-title&gt;&lt;/periodical&gt;&lt;pages&gt;143-146&lt;/pages&gt;&lt;volume&gt;16&lt;/volume&gt;&lt;number&gt;2&lt;/number&gt;&lt;dates&gt;&lt;year&gt;2003&lt;/year&gt;&lt;/dates&gt;&lt;urls&gt;&lt;/urls&gt;&lt;/record&gt;&lt;/Cite&gt;&lt;/EndNote&gt;</w:instrText>
      </w:r>
      <w:r w:rsidRPr="00D45FD3">
        <w:fldChar w:fldCharType="separate"/>
      </w:r>
      <w:r w:rsidRPr="006F50BC">
        <w:rPr>
          <w:noProof/>
          <w:vertAlign w:val="superscript"/>
        </w:rPr>
        <w:t>53</w:t>
      </w:r>
      <w:r w:rsidRPr="00D45FD3">
        <w:fldChar w:fldCharType="end"/>
      </w:r>
      <w:r w:rsidRPr="00D45FD3">
        <w:t>, mice received either nicotine (20 mg/kg) or vehicle by gavage and 5 days later, mice CMT93 colon cancer cells were injected subcutaneously into the left flank. At Day 11, tumor volume in the nicotine-treated mice was significantly higher than in the control mice (p&lt;0.01). In a separate experiment, mice CMT93 colon cancer cells were injected into wild-type mice whose bone marrow had been replaced with that of ROSA26 mice, and the mice were treated with vehicle or nicotine (concentration not reported) for 7 days. Capillary density, assessed using CD31 immunostaining and reported collectively for the allograft and bone marrow transplantation experiments, was also significantly higher in the nicotine group (496</w:t>
      </w:r>
      <w:r w:rsidRPr="00D45FD3">
        <w:rPr>
          <w:color w:val="000000"/>
          <w:sz w:val="20"/>
          <w:szCs w:val="20"/>
        </w:rPr>
        <w:t> ± </w:t>
      </w:r>
      <w:r w:rsidRPr="00D45FD3">
        <w:t>29 capillaries/mm</w:t>
      </w:r>
      <w:r w:rsidRPr="00D45FD3">
        <w:rPr>
          <w:vertAlign w:val="superscript"/>
        </w:rPr>
        <w:t>3</w:t>
      </w:r>
      <w:r w:rsidRPr="00D45FD3">
        <w:t>) compared with the control group (269</w:t>
      </w:r>
      <w:r w:rsidRPr="00D45FD3">
        <w:rPr>
          <w:color w:val="000000"/>
          <w:sz w:val="20"/>
          <w:szCs w:val="20"/>
        </w:rPr>
        <w:t> ± </w:t>
      </w:r>
      <w:r w:rsidRPr="00D45FD3">
        <w:t>25</w:t>
      </w:r>
      <w:r>
        <w:t> </w:t>
      </w:r>
      <w:r w:rsidRPr="00D45FD3">
        <w:t>capillaries/mm</w:t>
      </w:r>
      <w:r w:rsidRPr="00D45FD3">
        <w:rPr>
          <w:vertAlign w:val="superscript"/>
        </w:rPr>
        <w:t>3</w:t>
      </w:r>
      <w:r w:rsidRPr="00D45FD3">
        <w:t>; p&lt;0.01).</w:t>
      </w:r>
    </w:p>
    <w:p w14:paraId="015BB91A" w14:textId="77777777" w:rsidR="00CC2EB7" w:rsidRPr="00D45FD3" w:rsidRDefault="00CC2EB7" w:rsidP="00733A93">
      <w:pPr>
        <w:pStyle w:val="Heading4"/>
        <w:numPr>
          <w:ilvl w:val="0"/>
          <w:numId w:val="0"/>
        </w:numPr>
      </w:pPr>
      <w:r w:rsidRPr="00D45FD3">
        <w:t>Carcinogen-Induced Cancer Models</w:t>
      </w:r>
    </w:p>
    <w:p w14:paraId="36D8C95A" w14:textId="77777777" w:rsidR="00CC2EB7" w:rsidRPr="00D45FD3" w:rsidRDefault="00CC2EB7" w:rsidP="00733A93">
      <w:pPr>
        <w:pStyle w:val="Heading5"/>
        <w:numPr>
          <w:ilvl w:val="0"/>
          <w:numId w:val="0"/>
        </w:numPr>
      </w:pPr>
      <w:r w:rsidRPr="00D45FD3">
        <w:t>Oral Administration of Nicotine</w:t>
      </w:r>
    </w:p>
    <w:p w14:paraId="35B1504C" w14:textId="3CAD6DCA" w:rsidR="00CC2EB7" w:rsidRPr="00D45FD3" w:rsidRDefault="00CC2EB7" w:rsidP="00CC2EB7">
      <w:r w:rsidRPr="00D45FD3">
        <w:t xml:space="preserve">Two of the 18 progression studies that evaluated digestive cancers used carcinogen-induced cancer models and administered nicotine orally in drinking water available </w:t>
      </w:r>
      <w:r w:rsidRPr="00D45FD3">
        <w:rPr>
          <w:i/>
        </w:rPr>
        <w:t>ad libitum</w:t>
      </w:r>
      <w:r w:rsidRPr="00D45FD3">
        <w:fldChar w:fldCharType="begin">
          <w:fldData xml:space="preserve">PEVuZE5vdGU+PENpdGU+PEF1dGhvcj5OaXNoaWthd2E8L0F1dGhvcj48WWVhcj4xOTkyPC9ZZWFy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==
</w:fldData>
        </w:fldChar>
      </w:r>
      <w:r>
        <w:instrText xml:space="preserve"> ADDIN EN.CITE </w:instrText>
      </w:r>
      <w:r>
        <w:fldChar w:fldCharType="begin">
          <w:fldData xml:space="preserve">PEVuZE5vdGU+PENpdGU+PEF1dGhvcj5OaXNoaWthd2E8L0F1dGhvcj48WWVhcj4xOTkyPC9ZZWFy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==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29, 54</w:t>
      </w:r>
      <w:r w:rsidRPr="00D45FD3">
        <w:fldChar w:fldCharType="end"/>
      </w:r>
      <w:r w:rsidRPr="00D45FD3">
        <w:t>. One study administered 200 µg/mL nicotine</w:t>
      </w:r>
      <w:r w:rsidRPr="00D45FD3">
        <w:fldChar w:fldCharType="begin"/>
      </w:r>
      <w:r>
        <w:instrText xml:space="preserve"> ADDIN EN.CITE &lt;EndNote&gt;&lt;Cite&gt;&lt;Author&gt;Wang&lt;/Author&gt;&lt;Year&gt;2021&lt;/Year&gt;&lt;RecNum&gt;71&lt;/RecNum&gt;&lt;DisplayText&gt;&lt;style face="superscript"&gt;29&lt;/style&gt;&lt;/DisplayText&gt;&lt;record&gt;&lt;rec-number&gt;71&lt;/rec-number&gt;&lt;foreign-keys&gt;&lt;key app="EN" db-id="5a02psadz5xz26evzek5xpzuw929fsd9arve" timestamp="1671042966"&gt;71&lt;/key&gt;&lt;/foreign-keys&gt;&lt;ref-type name="Journal Article"&gt;17&lt;/ref-type&gt;&lt;contributors&gt;&lt;authors&gt;&lt;author&gt;Wang, L.&lt;/author&gt;&lt;author&gt;Du, L.&lt;/author&gt;&lt;author&gt;Xiong, X.&lt;/author&gt;&lt;author&gt;LinY,&lt;/author&gt;&lt;author&gt;ZhuJ,&lt;/author&gt;&lt;author&gt;Yao, Z.&lt;/author&gt;&lt;author&gt;Wang, S.&lt;/author&gt;&lt;author&gt;Guo, Y.&lt;/author&gt;&lt;author&gt;Chen, Y.&lt;/author&gt;&lt;author&gt;Geary, K.&lt;/author&gt;&lt;author&gt;Pan, Y.&lt;/author&gt;&lt;author&gt;Zhou, F.&lt;/author&gt;&lt;author&gt;Gao, S.&lt;/author&gt;&lt;author&gt;Zhang, D.&lt;/author&gt;&lt;author&gt;Yeung, S. Y. J.&lt;/author&gt;&lt;author&gt;Zhang, H.&lt;/author&gt;&lt;/authors&gt;&lt;/contributors&gt;&lt;titles&gt;&lt;title&gt;Repurposing dextromethorphan and metformin for treating nicotine-induced cancer by directly targeting CHRNA7 to inhibit JAK2/STAT3/SOX2 signaling&lt;/title&gt;&lt;secondary-title&gt;Oncogene&lt;/secondary-title&gt;&lt;short-title&gt;Repurposing dextromethorphan and metformin for treating nicotine-induced cancer by directly targeting CHRNA7 to inhibit JAK2/STAT3/SOX2 signaling&lt;/short-title&gt;&lt;/titles&gt;&lt;periodical&gt;&lt;full-title&gt;Oncogene&lt;/full-title&gt;&lt;/periodical&gt;&lt;pages&gt;1974–1987&lt;/pages&gt;&lt;volume&gt;40&lt;/volume&gt;&lt;dates&gt;&lt;year&gt;2021&lt;/year&gt;&lt;/dates&gt;&lt;urls&gt;&lt;/urls&gt;&lt;/record&gt;&lt;/Cite&gt;&lt;/EndNote&gt;</w:instrText>
      </w:r>
      <w:r w:rsidRPr="00D45FD3">
        <w:fldChar w:fldCharType="separate"/>
      </w:r>
      <w:r w:rsidRPr="006F50BC">
        <w:rPr>
          <w:noProof/>
          <w:vertAlign w:val="superscript"/>
        </w:rPr>
        <w:t>29</w:t>
      </w:r>
      <w:r w:rsidRPr="00D45FD3">
        <w:fldChar w:fldCharType="end"/>
      </w:r>
      <w:r w:rsidRPr="00D45FD3">
        <w:t>, and one study administered 25 ppm nicotine</w:t>
      </w:r>
      <w:r w:rsidRPr="00D45FD3">
        <w:fldChar w:fldCharType="begin"/>
      </w:r>
      <w:r>
        <w:instrText xml:space="preserve"> ADDIN EN.CITE &lt;EndNote&gt;&lt;Cite&gt;&lt;Author&gt;Nishikawa&lt;/Author&gt;&lt;Year&gt;1992&lt;/Year&gt;&lt;RecNum&gt;90&lt;/RecNum&gt;&lt;DisplayText&gt;&lt;style face="superscript"&gt;54&lt;/style&gt;&lt;/DisplayText&gt;&lt;record&gt;&lt;rec-number&gt;90&lt;/rec-number&gt;&lt;foreign-keys&gt;&lt;key app="EN" db-id="5a02psadz5xz26evzek5xpzuw929fsd9arve" timestamp="1671042968"&gt;90&lt;/key&gt;&lt;/foreign-keys&gt;&lt;ref-type name="Journal Article"&gt;17&lt;/ref-type&gt;&lt;contributors&gt;&lt;authors&gt;&lt;author&gt;Nishikawa, A.&lt;/author&gt;&lt;author&gt;Furukawa, F.&lt;/author&gt;&lt;author&gt;Imazawa, T.&lt;/author&gt;&lt;author&gt;Yoshimura, H.&lt;/author&gt;&lt;author&gt;Mitsumori, K.&lt;/author&gt;&lt;author&gt;Takahashi, M.&lt;/author&gt;&lt;/authors&gt;&lt;/contributors&gt;&lt;titles&gt;&lt;title&gt;Effects of caffeine, nicotine, ethanol and sodium selenite on pancreatic carcinogenesis in hamsters after initiation with iV-nitrosobis(2-oxopropyl)amine&lt;/title&gt;&lt;secondary-title&gt;Carcinogenesis&lt;/secondary-title&gt;&lt;short-title&gt;Effects of caffeine, nicotine, ethanol and sodium selenite on pancreatic carcinogenesis in hamsters after initiation with iV-nitrosobis(2-oxopropyl)amine&lt;/short-title&gt;&lt;/titles&gt;&lt;periodical&gt;&lt;full-title&gt;Carcinogenesis&lt;/full-title&gt;&lt;/periodical&gt;&lt;pages&gt;1379-1382&lt;/pages&gt;&lt;volume&gt;13&lt;/volume&gt;&lt;number&gt;8&lt;/number&gt;&lt;dates&gt;&lt;year&gt;1992&lt;/year&gt;&lt;/dates&gt;&lt;urls&gt;&lt;/urls&gt;&lt;/record&gt;&lt;/Cite&gt;&lt;/EndNote&gt;</w:instrText>
      </w:r>
      <w:r w:rsidRPr="00D45FD3">
        <w:fldChar w:fldCharType="separate"/>
      </w:r>
      <w:r w:rsidRPr="006F50BC">
        <w:rPr>
          <w:noProof/>
          <w:vertAlign w:val="superscript"/>
        </w:rPr>
        <w:t>54</w:t>
      </w:r>
      <w:r w:rsidRPr="00D45FD3">
        <w:fldChar w:fldCharType="end"/>
      </w:r>
      <w:r w:rsidRPr="00D45FD3">
        <w:t>. The duration of treatment was 37 weeks in one study</w:t>
      </w:r>
      <w:r w:rsidRPr="00D45FD3">
        <w:fldChar w:fldCharType="begin"/>
      </w:r>
      <w:r>
        <w:instrText xml:space="preserve"> ADDIN EN.CITE &lt;EndNote&gt;&lt;Cite&gt;&lt;Author&gt;Nishikawa&lt;/Author&gt;&lt;Year&gt;1992&lt;/Year&gt;&lt;RecNum&gt;90&lt;/RecNum&gt;&lt;DisplayText&gt;&lt;style face="superscript"&gt;54&lt;/style&gt;&lt;/DisplayText&gt;&lt;record&gt;&lt;rec-number&gt;90&lt;/rec-number&gt;&lt;foreign-keys&gt;&lt;key app="EN" db-id="5a02psadz5xz26evzek5xpzuw929fsd9arve" timestamp="1671042968"&gt;90&lt;/key&gt;&lt;/foreign-keys&gt;&lt;ref-type name="Journal Article"&gt;17&lt;/ref-type&gt;&lt;contributors&gt;&lt;authors&gt;&lt;author&gt;Nishikawa, A.&lt;/author&gt;&lt;author&gt;Furukawa, F.&lt;/author&gt;&lt;author&gt;Imazawa, T.&lt;/author&gt;&lt;author&gt;Yoshimura, H.&lt;/author&gt;&lt;author&gt;Mitsumori, K.&lt;/author&gt;&lt;author&gt;Takahashi, M.&lt;/author&gt;&lt;/authors&gt;&lt;/contributors&gt;&lt;titles&gt;&lt;title&gt;Effects of caffeine, nicotine, ethanol and sodium selenite on pancreatic carcinogenesis in hamsters after initiation with iV-nitrosobis(2-oxopropyl)amine&lt;/title&gt;&lt;secondary-title&gt;Carcinogenesis&lt;/secondary-title&gt;&lt;short-title&gt;Effects of caffeine, nicotine, ethanol and sodium selenite on pancreatic carcinogenesis in hamsters after initiation with iV-nitrosobis(2-oxopropyl)amine&lt;/short-title&gt;&lt;/titles&gt;&lt;periodical&gt;&lt;full-title&gt;Carcinogenesis&lt;/full-title&gt;&lt;/periodical&gt;&lt;pages&gt;1379-1382&lt;/pages&gt;&lt;volume&gt;13&lt;/volume&gt;&lt;number&gt;8&lt;/number&gt;&lt;dates&gt;&lt;year&gt;1992&lt;/year&gt;&lt;/dates&gt;&lt;urls&gt;&lt;/urls&gt;&lt;/record&gt;&lt;/Cite&gt;&lt;/EndNote&gt;</w:instrText>
      </w:r>
      <w:r w:rsidRPr="00D45FD3">
        <w:fldChar w:fldCharType="separate"/>
      </w:r>
      <w:r w:rsidRPr="006F50BC">
        <w:rPr>
          <w:noProof/>
          <w:vertAlign w:val="superscript"/>
        </w:rPr>
        <w:t>54</w:t>
      </w:r>
      <w:r w:rsidRPr="00D45FD3">
        <w:fldChar w:fldCharType="end"/>
      </w:r>
      <w:r w:rsidRPr="00D45FD3">
        <w:t xml:space="preserve"> and 44 weeks in the other study</w:t>
      </w:r>
      <w:r w:rsidRPr="00D45FD3">
        <w:fldChar w:fldCharType="begin"/>
      </w:r>
      <w:r>
        <w:instrText xml:space="preserve"> ADDIN EN.CITE &lt;EndNote&gt;&lt;Cite&gt;&lt;Author&gt;Wang&lt;/Author&gt;&lt;Year&gt;2021&lt;/Year&gt;&lt;RecNum&gt;71&lt;/RecNum&gt;&lt;DisplayText&gt;&lt;style face="superscript"&gt;29&lt;/style&gt;&lt;/DisplayText&gt;&lt;record&gt;&lt;rec-number&gt;71&lt;/rec-number&gt;&lt;foreign-keys&gt;&lt;key app="EN" db-id="5a02psadz5xz26evzek5xpzuw929fsd9arve" timestamp="1671042966"&gt;71&lt;/key&gt;&lt;/foreign-keys&gt;&lt;ref-type name="Journal Article"&gt;17&lt;/ref-type&gt;&lt;contributors&gt;&lt;authors&gt;&lt;author&gt;Wang, L.&lt;/author&gt;&lt;author&gt;Du, L.&lt;/author&gt;&lt;author&gt;Xiong, X.&lt;/author&gt;&lt;author&gt;LinY,&lt;/author&gt;&lt;author&gt;ZhuJ,&lt;/author&gt;&lt;author&gt;Yao, Z.&lt;/author&gt;&lt;author&gt;Wang, S.&lt;/author&gt;&lt;author&gt;Guo, Y.&lt;/author&gt;&lt;author&gt;Chen, Y.&lt;/author&gt;&lt;author&gt;Geary, K.&lt;/author&gt;&lt;author&gt;Pan, Y.&lt;/author&gt;&lt;author&gt;Zhou, F.&lt;/author&gt;&lt;author&gt;Gao, S.&lt;/author&gt;&lt;author&gt;Zhang, D.&lt;/author&gt;&lt;author&gt;Yeung, S. Y. J.&lt;/author&gt;&lt;author&gt;Zhang, H.&lt;/author&gt;&lt;/authors&gt;&lt;/contributors&gt;&lt;titles&gt;&lt;title&gt;Repurposing dextromethorphan and metformin for treating nicotine-induced cancer by directly targeting CHRNA7 to inhibit JAK2/STAT3/SOX2 signaling&lt;/title&gt;&lt;secondary-title&gt;Oncogene&lt;/secondary-title&gt;&lt;short-title&gt;Repurposing dextromethorphan and metformin for treating nicotine-induced cancer by directly targeting CHRNA7 to inhibit JAK2/STAT3/SOX2 signaling&lt;/short-title&gt;&lt;/titles&gt;&lt;periodical&gt;&lt;full-title&gt;Oncogene&lt;/full-title&gt;&lt;/periodical&gt;&lt;pages&gt;1974–1987&lt;/pages&gt;&lt;volume&gt;40&lt;/volume&gt;&lt;dates&gt;&lt;year&gt;2021&lt;/year&gt;&lt;/dates&gt;&lt;urls&gt;&lt;/urls&gt;&lt;/record&gt;&lt;/Cite&gt;&lt;/EndNote&gt;</w:instrText>
      </w:r>
      <w:r w:rsidRPr="00D45FD3">
        <w:fldChar w:fldCharType="separate"/>
      </w:r>
      <w:r w:rsidRPr="006F50BC">
        <w:rPr>
          <w:noProof/>
          <w:vertAlign w:val="superscript"/>
        </w:rPr>
        <w:t>29</w:t>
      </w:r>
      <w:r w:rsidRPr="00D45FD3">
        <w:fldChar w:fldCharType="end"/>
      </w:r>
      <w:r w:rsidRPr="00D45FD3">
        <w:t xml:space="preserve">. Neither of the two studies reported biomarker data. </w:t>
      </w:r>
    </w:p>
    <w:p w14:paraId="6E62474D" w14:textId="5EA46F68" w:rsidR="00CC2EB7" w:rsidRPr="00D45FD3" w:rsidRDefault="00CC2EB7" w:rsidP="00CC2EB7">
      <w:pPr>
        <w:pStyle w:val="DocumentText"/>
      </w:pPr>
      <w:r w:rsidRPr="00D45FD3">
        <w:t>One study that used a carcinogen-induced model of cancer, also used a xenograft model which is discussed above</w:t>
      </w:r>
      <w:r w:rsidRPr="00D45FD3">
        <w:fldChar w:fldCharType="begin"/>
      </w:r>
      <w:r>
        <w:instrText xml:space="preserve"> ADDIN EN.CITE &lt;EndNote&gt;&lt;Cite&gt;&lt;Author&gt;Wang&lt;/Author&gt;&lt;Year&gt;2021&lt;/Year&gt;&lt;RecNum&gt;71&lt;/RecNum&gt;&lt;DisplayText&gt;&lt;style face="superscript"&gt;29&lt;/style&gt;&lt;/DisplayText&gt;&lt;record&gt;&lt;rec-number&gt;71&lt;/rec-number&gt;&lt;foreign-keys&gt;&lt;key app="EN" db-id="5a02psadz5xz26evzek5xpzuw929fsd9arve" timestamp="1671042966"&gt;71&lt;/key&gt;&lt;/foreign-keys&gt;&lt;ref-type name="Journal Article"&gt;17&lt;/ref-type&gt;&lt;contributors&gt;&lt;authors&gt;&lt;author&gt;Wang, L.&lt;/author&gt;&lt;author&gt;Du, L.&lt;/author&gt;&lt;author&gt;Xiong, X.&lt;/author&gt;&lt;author&gt;LinY,&lt;/author&gt;&lt;author&gt;ZhuJ,&lt;/author&gt;&lt;author&gt;Yao, Z.&lt;/author&gt;&lt;author&gt;Wang, S.&lt;/author&gt;&lt;author&gt;Guo, Y.&lt;/author&gt;&lt;author&gt;Chen, Y.&lt;/author&gt;&lt;author&gt;Geary, K.&lt;/author&gt;&lt;author&gt;Pan, Y.&lt;/author&gt;&lt;author&gt;Zhou, F.&lt;/author&gt;&lt;author&gt;Gao, S.&lt;/author&gt;&lt;author&gt;Zhang, D.&lt;/author&gt;&lt;author&gt;Yeung, S. Y. J.&lt;/author&gt;&lt;author&gt;Zhang, H.&lt;/author&gt;&lt;/authors&gt;&lt;/contributors&gt;&lt;titles&gt;&lt;title&gt;Repurposing dextromethorphan and metformin for treating nicotine-induced cancer by directly targeting CHRNA7 to inhibit JAK2/STAT3/SOX2 signaling&lt;/title&gt;&lt;secondary-title&gt;Oncogene&lt;/secondary-title&gt;&lt;short-title&gt;Repurposing dextromethorphan and metformin for treating nicotine-induced cancer by directly targeting CHRNA7 to inhibit JAK2/STAT3/SOX2 signaling&lt;/short-title&gt;&lt;/titles&gt;&lt;periodical&gt;&lt;full-title&gt;Oncogene&lt;/full-title&gt;&lt;/periodical&gt;&lt;pages&gt;1974–1987&lt;/pages&gt;&lt;volume&gt;40&lt;/volume&gt;&lt;dates&gt;&lt;year&gt;2021&lt;/year&gt;&lt;/dates&gt;&lt;urls&gt;&lt;/urls&gt;&lt;/record&gt;&lt;/Cite&gt;&lt;/EndNote&gt;</w:instrText>
      </w:r>
      <w:r w:rsidRPr="00D45FD3">
        <w:fldChar w:fldCharType="separate"/>
      </w:r>
      <w:r w:rsidRPr="006F50BC">
        <w:rPr>
          <w:noProof/>
          <w:vertAlign w:val="superscript"/>
        </w:rPr>
        <w:t>29</w:t>
      </w:r>
      <w:r w:rsidRPr="00D45FD3">
        <w:fldChar w:fldCharType="end"/>
      </w:r>
      <w:r w:rsidRPr="00D45FD3">
        <w:t xml:space="preserve">. In the carcinogen-induced tumor experiments, 100 µg/mL of 4NQO was administered to mice in drinking water for 16 weeks before mice received 200 µg/mL nicotine in drinking water or drinking water alone. At 44 weeks, the number of tumors per mouse was significantly higher in the nicotine group compared with the control group (p&lt;0.001). </w:t>
      </w:r>
    </w:p>
    <w:p w14:paraId="4B56510E" w14:textId="3587E256" w:rsidR="00CC2EB7" w:rsidRPr="00D45FD3" w:rsidRDefault="00CC2EB7" w:rsidP="00CC2EB7">
      <w:pPr>
        <w:pStyle w:val="DocumentText"/>
      </w:pPr>
      <w:r w:rsidRPr="00D45FD3">
        <w:t>In another study that used a carcinogen-induced model of pancreatic cancer, 10 mg/kg of BOP was administered subcutaneously once per week for 3 weeks before hamsters were assigned to either the 25 ppm nicotine or control group</w:t>
      </w:r>
      <w:r w:rsidRPr="00D45FD3">
        <w:fldChar w:fldCharType="begin"/>
      </w:r>
      <w:r>
        <w:instrText xml:space="preserve"> ADDIN EN.CITE &lt;EndNote&gt;&lt;Cite&gt;&lt;Author&gt;Nishikawa&lt;/Author&gt;&lt;Year&gt;1992&lt;/Year&gt;&lt;RecNum&gt;90&lt;/RecNum&gt;&lt;DisplayText&gt;&lt;style face="superscript"&gt;54&lt;/style&gt;&lt;/DisplayText&gt;&lt;record&gt;&lt;rec-number&gt;90&lt;/rec-number&gt;&lt;foreign-keys&gt;&lt;key app="EN" db-id="5a02psadz5xz26evzek5xpzuw929fsd9arve" timestamp="1671042968"&gt;90&lt;/key&gt;&lt;/foreign-keys&gt;&lt;ref-type name="Journal Article"&gt;17&lt;/ref-type&gt;&lt;contributors&gt;&lt;authors&gt;&lt;author&gt;Nishikawa, A.&lt;/author&gt;&lt;author&gt;Furukawa, F.&lt;/author&gt;&lt;author&gt;Imazawa, T.&lt;/author&gt;&lt;author&gt;Yoshimura, H.&lt;/author&gt;&lt;author&gt;Mitsumori, K.&lt;/author&gt;&lt;author&gt;Takahashi, M.&lt;/author&gt;&lt;/authors&gt;&lt;/contributors&gt;&lt;titles&gt;&lt;title&gt;Effects of caffeine, nicotine, ethanol and sodium selenite on pancreatic carcinogenesis in hamsters after initiation with iV-nitrosobis(2-oxopropyl)amine&lt;/title&gt;&lt;secondary-title&gt;Carcinogenesis&lt;/secondary-title&gt;&lt;short-title&gt;Effects of caffeine, nicotine, ethanol and sodium selenite on pancreatic carcinogenesis in hamsters after initiation with iV-nitrosobis(2-oxopropyl)amine&lt;/short-title&gt;&lt;/titles&gt;&lt;periodical&gt;&lt;full-title&gt;Carcinogenesis&lt;/full-title&gt;&lt;/periodical&gt;&lt;pages&gt;1379-1382&lt;/pages&gt;&lt;volume&gt;13&lt;/volume&gt;&lt;number&gt;8&lt;/number&gt;&lt;dates&gt;&lt;year&gt;1992&lt;/year&gt;&lt;/dates&gt;&lt;urls&gt;&lt;/urls&gt;&lt;/record&gt;&lt;/Cite&gt;&lt;/EndNote&gt;</w:instrText>
      </w:r>
      <w:r w:rsidRPr="00D45FD3">
        <w:fldChar w:fldCharType="separate"/>
      </w:r>
      <w:r w:rsidRPr="006F50BC">
        <w:rPr>
          <w:noProof/>
          <w:vertAlign w:val="superscript"/>
        </w:rPr>
        <w:t>54</w:t>
      </w:r>
      <w:r w:rsidRPr="00D45FD3">
        <w:fldChar w:fldCharType="end"/>
      </w:r>
      <w:r w:rsidRPr="00D45FD3">
        <w:t>. At Week 40, there were no statistically significant differences in the incidence (43% in the nicotine group, 39% in the control group) or tumor multiplicity (nicotine 0.6</w:t>
      </w:r>
      <w:r w:rsidRPr="00D45FD3">
        <w:rPr>
          <w:color w:val="000000" w:themeColor="text1"/>
          <w:sz w:val="20"/>
          <w:szCs w:val="20"/>
        </w:rPr>
        <w:t>±</w:t>
      </w:r>
      <w:r w:rsidRPr="00D45FD3">
        <w:t>0.9; control 0.4</w:t>
      </w:r>
      <w:r w:rsidRPr="00D45FD3">
        <w:rPr>
          <w:color w:val="000000" w:themeColor="text1"/>
          <w:sz w:val="20"/>
          <w:szCs w:val="20"/>
        </w:rPr>
        <w:t>±</w:t>
      </w:r>
      <w:r w:rsidRPr="00D45FD3">
        <w:t>0.6) of pancreatic adenocarcinoma between the nicotine and control groups (p values not reported). Regarding the distribution of adenocarcinomas in pancreatic lobes at Week 40, there were no statistically significant differences between the nicotine group and the control group in the number of lesions in the splenic lobe, gastric lobe, duodenal lobe, or pancreatic head (p values not reported).</w:t>
      </w:r>
    </w:p>
    <w:p w14:paraId="49705822" w14:textId="77777777" w:rsidR="00CC2EB7" w:rsidRPr="00D45FD3" w:rsidRDefault="00CC2EB7" w:rsidP="00733A93">
      <w:pPr>
        <w:pStyle w:val="Heading5"/>
        <w:numPr>
          <w:ilvl w:val="0"/>
          <w:numId w:val="0"/>
        </w:numPr>
      </w:pPr>
      <w:r w:rsidRPr="00D45FD3">
        <w:t>Subcutaneous Administration of Nicotine</w:t>
      </w:r>
    </w:p>
    <w:p w14:paraId="75F1E637" w14:textId="680389B7" w:rsidR="00CC2EB7" w:rsidRPr="00D45FD3" w:rsidRDefault="00CC2EB7" w:rsidP="00CC2EB7">
      <w:pPr>
        <w:pStyle w:val="DocumentText"/>
      </w:pPr>
      <w:r w:rsidRPr="00D45FD3">
        <w:t>Two carcinogen-induced cancer model studies administered nicotine via subcutaneous injections</w:t>
      </w:r>
      <w:r w:rsidRPr="00D45FD3">
        <w:fldChar w:fldCharType="begin">
          <w:fldData xml:space="preserve">PEVuZE5vdGU+PENpdGU+PEF1dGhvcj5CZXJzY2g8L0F1dGhvcj48WWVhcj4yMDA5PC9ZZWFyPjxS
ZWNOdW0+MzY8L1JlY051bT48RGlzcGxheVRleHQ+PHN0eWxlIGZhY2U9InN1cGVyc2NyaXB0Ij42
LCA0Nzwvc3R5bGU+PC9EaXNwbGF5VGV4dD48cmVjb3JkPjxyZWMtbnVtYmVyPjM2PC9yZWMtbnVt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PC91cmxzPjwvcmVjb3JkPjwvQ2l0ZT48Q2l0ZT48QXV0aG9yPkhheWFzaGk8L0F1dGhvcj48WWVh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</w:fldData>
        </w:fldChar>
      </w:r>
      <w:r>
        <w:instrText xml:space="preserve"> ADDIN EN.CITE </w:instrText>
      </w:r>
      <w:r>
        <w:fldChar w:fldCharType="begin">
          <w:fldData xml:space="preserve">PEVuZE5vdGU+PENpdGU+PEF1dGhvcj5CZXJzY2g8L0F1dGhvcj48WWVhcj4yMDA5PC9ZZWFyPjxS
ZWNOdW0+MzY8L1JlY051bT48RGlzcGxheVRleHQ+PHN0eWxlIGZhY2U9InN1cGVyc2NyaXB0Ij42
LCA0Nzwvc3R5bGU+PC9EaXNwbGF5VGV4dD48cmVjb3JkPjxyZWMtbnVtYmVyPjM2PC9yZWMtbnVt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PC91cmxzPjwvcmVjb3JkPjwvQ2l0ZT48Q2l0ZT48QXV0aG9yPkhheWFzaGk8L0F1dGhvcj48WWVh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6, 47</w:t>
      </w:r>
      <w:r w:rsidRPr="00D45FD3">
        <w:fldChar w:fldCharType="end"/>
      </w:r>
      <w:r w:rsidRPr="00D45FD3">
        <w:t>. Neither study reported data on biomarkers of nicotine exposure</w:t>
      </w:r>
      <w:r w:rsidRPr="00D45FD3">
        <w:fldChar w:fldCharType="begin">
          <w:fldData xml:space="preserve">PEVuZE5vdGU+PENpdGU+PEF1dGhvcj5CZXJzY2g8L0F1dGhvcj48WWVhcj4yMDA5PC9ZZWFyPjxS
ZWNOdW0+MzY8L1JlY051bT48RGlzcGxheVRleHQ+PHN0eWxlIGZhY2U9InN1cGVyc2NyaXB0Ij42
LCA0Nzwvc3R5bGU+PC9EaXNwbGF5VGV4dD48cmVjb3JkPjxyZWMtbnVtYmVyPjM2PC9yZWMtbnVt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PC91cmxzPjwvcmVjb3JkPjwvQ2l0ZT48Q2l0ZT48QXV0aG9yPkhheWFzaGk8L0F1dGhvcj48WWVh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</w:fldData>
        </w:fldChar>
      </w:r>
      <w:r>
        <w:instrText xml:space="preserve"> ADDIN EN.CITE </w:instrText>
      </w:r>
      <w:r>
        <w:fldChar w:fldCharType="begin">
          <w:fldData xml:space="preserve">PEVuZE5vdGU+PENpdGU+PEF1dGhvcj5CZXJzY2g8L0F1dGhvcj48WWVhcj4yMDA5PC9ZZWFyPjxS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</w:fldData>
        </w:fldChar>
      </w:r>
      <w:r>
        <w:instrText xml:space="preserve"> ADDIN EN.CITE.DATA </w:instrText>
      </w:r>
      <w:r>
        <w:fldChar w:fldCharType="end"/>
      </w:r>
      <w:r w:rsidRPr="00D45FD3">
        <w:fldChar w:fldCharType="separate"/>
      </w:r>
      <w:r w:rsidRPr="006F50BC">
        <w:rPr>
          <w:noProof/>
          <w:vertAlign w:val="superscript"/>
        </w:rPr>
        <w:t>6, 47</w:t>
      </w:r>
      <w:r w:rsidRPr="00D45FD3">
        <w:fldChar w:fldCharType="end"/>
      </w:r>
      <w:r w:rsidRPr="00D45FD3">
        <w:t>. In the study by Bersch et al.</w:t>
      </w:r>
      <w:r w:rsidRPr="00D45FD3">
        <w:fldChar w:fldCharType="begin"/>
      </w:r>
      <w:r>
        <w:instrText xml:space="preserve"> ADDIN EN.CITE &lt;EndNote&gt;&lt;Cite&gt;&lt;Author&gt;Bersch&lt;/Author&gt;&lt;Year&gt;2009&lt;/Year&gt;&lt;RecNum&gt;36&lt;/RecNum&gt;&lt;DisplayText&gt;&lt;style face="superscript"&gt;6&lt;/style&gt;&lt;/DisplayText&gt;&lt;record&gt;&lt;rec-number&gt;36&lt;/rec-number&gt;&lt;foreign-keys&gt;&lt;key app="EN" db-id="5a02psadz5xz26evzek5xpzuw929fsd9arve" timestamp="1671042963"&gt;36&lt;/key&gt;&lt;/foreign-keys&gt;&lt;ref-type name="Journal Article"&gt;17&lt;/ref-type&gt;&lt;contributors&gt;&lt;authors&gt;&lt;author&gt;Bersch, V. P.&lt;/author&gt;&lt;author&gt;Osvaldt, A. B.&lt;/author&gt;&lt;author&gt;Edelweiss, M. I. A.&lt;/author&gt;&lt;author&gt;Schumacher Rd, C. A.&lt;/author&gt;&lt;author&gt;Wendt, L. R. R.&lt;/author&gt;&lt;author&gt;Abreu, L. P.&lt;/author&gt;&lt;author&gt;Blom, C. B.&lt;/author&gt;&lt;author&gt;Abreu, G. P.&lt;/author&gt;&lt;author&gt;Costa, L.&lt;/author&gt;&lt;author&gt;Piccinini, P.&lt;/author&gt;&lt;author&gt;Rohde, L.&lt;/author&gt;&lt;/authors&gt;&lt;/contributors&gt;&lt;titles&gt;&lt;title&gt;Effect of nicotine and cigarette smoke on an experimental model of intraepithelial lesions and pancreatic adenocarcinoma induced by 7,12-dimethylbenzanthracene in mice&lt;/title&gt;&lt;secondary-title&gt;Pancreas&lt;/secondary-title&gt;&lt;short-title&gt;Effect of nicotine and cigarette smoke on an experimental model of intraepithelial lesions and pancreatic adenocarcinoma induced by 7,12-dimethylbenzanthracene in mice&lt;/short-title&gt;&lt;/titles&gt;&lt;periodical&gt;&lt;full-title&gt;Pancreas&lt;/full-title&gt;&lt;/periodical&gt;&lt;pages&gt;65-70&lt;/pages&gt;&lt;volume&gt;38&lt;/volume&gt;&lt;number&gt;1&lt;/number&gt;&lt;dates&gt;&lt;year&gt;2009&lt;/year&gt;&lt;/dates&gt;&lt;urls&gt;&lt;/urls&gt;&lt;/record&gt;&lt;/Cite&gt;&lt;/EndNote&gt;</w:instrText>
      </w:r>
      <w:r w:rsidRPr="00D45FD3">
        <w:fldChar w:fldCharType="separate"/>
      </w:r>
      <w:r w:rsidRPr="006F50BC">
        <w:rPr>
          <w:noProof/>
          <w:vertAlign w:val="superscript"/>
        </w:rPr>
        <w:t>6</w:t>
      </w:r>
      <w:r w:rsidRPr="00D45FD3">
        <w:fldChar w:fldCharType="end"/>
      </w:r>
      <w:r w:rsidRPr="00D45FD3">
        <w:t xml:space="preserve">, 7,12-dimethylbenzanthracene (DMBA) crystals were implanted into the pancreatic head of CF1 mice. Mice were randomized to receive either subcutaneous injections of nicotine (2 mg/kg) twice per day for 45 days or control treatment (details of control treatment were not provided). Occurrence of adenocarcinoma was significantly higher in the nicotine group (14 of 27 mice; 52%) compared with the control group (4 of 24 mice, 17%; p&lt;0.001). Although timing of the assessment was not specified, it was assumed that it was performed at the end of the study. </w:t>
      </w:r>
    </w:p>
    <w:p w14:paraId="5C19D253" w14:textId="7262A0F5" w:rsidR="00CC2EB7" w:rsidRPr="00D45FD3" w:rsidRDefault="00CC2EB7" w:rsidP="00CC2EB7">
      <w:pPr>
        <w:pStyle w:val="DocumentText"/>
      </w:pPr>
      <w:r w:rsidRPr="00D45FD3">
        <w:t>The second study used a colitis-associated tumor model and also administered nicotine via subcutaneous injections</w:t>
      </w:r>
      <w:r w:rsidRPr="00D45FD3">
        <w:fldChar w:fldCharType="begin"/>
      </w:r>
      <w:r>
        <w:instrText xml:space="preserve"> ADDIN EN.CITE &lt;EndNote&gt;&lt;Cite&gt;&lt;Author&gt;Hayashi&lt;/Author&gt;&lt;Year&gt;2014&lt;/Year&gt;&lt;RecNum&gt;44&lt;/RecNum&gt;&lt;DisplayText&gt;&lt;style face="superscript"&gt;47&lt;/style&gt;&lt;/DisplayText&gt;&lt;record&gt;&lt;rec-number&gt;44&lt;/rec-number&gt;&lt;foreign-keys&gt;&lt;key app="EN" db-id="5a02psadz5xz26evzek5xpzuw929fsd9arve" timestamp="1671042964"&gt;44&lt;/key&gt;&lt;/foreign-keys&gt;&lt;ref-type name="Journal Article"&gt;17&lt;/ref-type&gt;&lt;contributors&gt;&lt;authors&gt;&lt;author&gt;Hayashi, S.&lt;/author&gt;&lt;author&gt;Hamada, T.&lt;/author&gt;&lt;author&gt;Zaidi, S. F.&lt;/author&gt;&lt;author&gt;Oshiro, M.&lt;/author&gt;&lt;author&gt;Lee, J.&lt;/author&gt;&lt;author&gt;Yamamoto, T.&lt;/author&gt;&lt;author&gt;Ishii, Y.&lt;/author&gt;&lt;author&gt;Sasahara, M.&lt;/author&gt;&lt;author&gt;Kadowaki, M.&lt;/author&gt;&lt;/authors&gt;&lt;/contributors&gt;&lt;titles&gt;&lt;title&gt;Nicotine suppresses acute colitis and colonic tumorigenesis associated with chronic colitis in mice&lt;/title&gt;&lt;secondary-title&gt;Am J Physiol Gastrointest Liver Physiol.&lt;/secondary-title&gt;&lt;short-title&gt;Nicotine suppresses acute colitis and colonic tumorigenesis associated with chronic colitis in mice&lt;/short-title&gt;&lt;/titles&gt;&lt;periodical&gt;&lt;full-title&gt;Am J Physiol Gastrointest Liver Physiol.&lt;/full-title&gt;&lt;/periodical&gt;&lt;pages&gt;G968 –G978&lt;/pages&gt;&lt;volume&gt;307&lt;/volume&gt;&lt;dates&gt;&lt;year&gt;2014&lt;/year&gt;&lt;/dates&gt;&lt;urls&gt;&lt;/urls&gt;&lt;/record&gt;&lt;/Cite&gt;&lt;/EndNote&gt;</w:instrText>
      </w:r>
      <w:r w:rsidRPr="00D45FD3">
        <w:fldChar w:fldCharType="separate"/>
      </w:r>
      <w:r w:rsidRPr="006F50BC">
        <w:rPr>
          <w:noProof/>
          <w:vertAlign w:val="superscript"/>
        </w:rPr>
        <w:t>47</w:t>
      </w:r>
      <w:r w:rsidRPr="00D45FD3">
        <w:fldChar w:fldCharType="end"/>
      </w:r>
      <w:r w:rsidRPr="00D45FD3">
        <w:t>. Colitis-associated cancer was induced by administering 12 mg/kg azoxymethane via an intraperitoneal injection, and 5 days later, administering 2% dextran sulfate sodium (DSS) in drinking water for 5 days. Mice received either nicotine (3 mg/kg) during DSS treatment or control treatment. At Day 90, the number of tumors per mouse was significantly lower in the nicotine group (8.8</w:t>
      </w:r>
      <w:r w:rsidRPr="00D45FD3">
        <w:rPr>
          <w:color w:val="000000" w:themeColor="text1"/>
          <w:sz w:val="20"/>
          <w:szCs w:val="20"/>
        </w:rPr>
        <w:t> ± </w:t>
      </w:r>
      <w:r w:rsidRPr="00D45FD3">
        <w:t>1.1) compared with the control group (17.3</w:t>
      </w:r>
      <w:r w:rsidRPr="00D45FD3">
        <w:rPr>
          <w:color w:val="000000" w:themeColor="text1"/>
          <w:sz w:val="20"/>
          <w:szCs w:val="20"/>
        </w:rPr>
        <w:t>±</w:t>
      </w:r>
      <w:r w:rsidRPr="00D45FD3">
        <w:t>2.0; p&lt;0.05). Additionally, tumor size at Day 90 was reduced in nicotine-treated mice compared with control mice, although statistical analysis was not reported. There were no apparent differences between treatment groups in the incidence of adenocarcinomas in the distal colon, although statistical analysis was not conducted. The authors proposed that the suppressive action of nicotine on colitis-associated colon cancer were mediated by the reduced expression of inflammatory mediators by nicotine</w:t>
      </w:r>
      <w:r w:rsidRPr="00D45FD3">
        <w:fldChar w:fldCharType="begin"/>
      </w:r>
      <w:r>
        <w:instrText xml:space="preserve"> ADDIN EN.CITE &lt;EndNote&gt;&lt;Cite&gt;&lt;Author&gt;Hayashi&lt;/Author&gt;&lt;Year&gt;2014&lt;/Year&gt;&lt;RecNum&gt;44&lt;/RecNum&gt;&lt;DisplayText&gt;&lt;style face="superscript"&gt;47&lt;/style&gt;&lt;/DisplayText&gt;&lt;record&gt;&lt;rec-number&gt;44&lt;/rec-number&gt;&lt;foreign-keys&gt;&lt;key app="EN" db-id="5a02psadz5xz26evzek5xpzuw929fsd9arve" timestamp="1671042964"&gt;44&lt;/key&gt;&lt;/foreign-keys&gt;&lt;ref-type name="Journal Article"&gt;17&lt;/ref-type&gt;&lt;contributors&gt;&lt;authors&gt;&lt;author&gt;Hayashi, S.&lt;/author&gt;&lt;author&gt;Hamada, T.&lt;/author&gt;&lt;author&gt;Zaidi, S. F.&lt;/author&gt;&lt;author&gt;Oshiro, M.&lt;/author&gt;&lt;author&gt;Lee, J.&lt;/author&gt;&lt;author&gt;Yamamoto, T.&lt;/author&gt;&lt;author&gt;Ishii, Y.&lt;/author&gt;&lt;author&gt;Sasahara, M.&lt;/author&gt;&lt;author&gt;Kadowaki, M.&lt;/author&gt;&lt;/authors&gt;&lt;/contributors&gt;&lt;titles&gt;&lt;title&gt;Nicotine suppresses acute colitis and colonic tumorigenesis associated with chronic colitis in mice&lt;/title&gt;&lt;secondary-title&gt;Am J Physiol Gastrointest Liver Physiol.&lt;/secondary-title&gt;&lt;short-title&gt;Nicotine suppresses acute colitis and colonic tumorigenesis associated with chronic colitis in mice&lt;/short-title&gt;&lt;/titles&gt;&lt;periodical&gt;&lt;full-title&gt;Am J Physiol Gastrointest Liver Physiol.&lt;/full-title&gt;&lt;/periodical&gt;&lt;pages&gt;G968 –G978&lt;/pages&gt;&lt;volume&gt;307&lt;/volume&gt;&lt;dates&gt;&lt;year&gt;2014&lt;/year&gt;&lt;/dates&gt;&lt;urls&gt;&lt;/urls&gt;&lt;/record&gt;&lt;/Cite&gt;&lt;/EndNote&gt;</w:instrText>
      </w:r>
      <w:r w:rsidRPr="00D45FD3">
        <w:fldChar w:fldCharType="separate"/>
      </w:r>
      <w:r w:rsidRPr="006F50BC">
        <w:rPr>
          <w:noProof/>
          <w:vertAlign w:val="superscript"/>
        </w:rPr>
        <w:t>47</w:t>
      </w:r>
      <w:r w:rsidRPr="00D45FD3">
        <w:fldChar w:fldCharType="end"/>
      </w:r>
      <w:r w:rsidRPr="00D45FD3">
        <w:t>.</w:t>
      </w:r>
      <w:r>
        <w:t xml:space="preserve"> </w:t>
      </w:r>
    </w:p>
    <w:p w14:paraId="65A6AE37" w14:textId="77777777" w:rsidR="00CC2EB7" w:rsidRPr="00D45FD3" w:rsidRDefault="00CC2EB7" w:rsidP="00733A93">
      <w:pPr>
        <w:pStyle w:val="Heading4"/>
        <w:numPr>
          <w:ilvl w:val="0"/>
          <w:numId w:val="0"/>
        </w:numPr>
        <w:ind w:left="284"/>
      </w:pPr>
      <w:r w:rsidRPr="00D45FD3">
        <w:t>Genetic Cancer Models</w:t>
      </w:r>
    </w:p>
    <w:p w14:paraId="46765BAE" w14:textId="77777777" w:rsidR="00CC2EB7" w:rsidRPr="00D45FD3" w:rsidRDefault="00CC2EB7" w:rsidP="00733A93">
      <w:pPr>
        <w:pStyle w:val="Heading5"/>
        <w:numPr>
          <w:ilvl w:val="0"/>
          <w:numId w:val="0"/>
        </w:numPr>
      </w:pPr>
      <w:r w:rsidRPr="00D45FD3">
        <w:t>Oral Administration of Nicotine</w:t>
      </w:r>
    </w:p>
    <w:p w14:paraId="45A80B09" w14:textId="5988247C" w:rsidR="00CC2EB7" w:rsidRPr="00D45FD3" w:rsidRDefault="00CC2EB7" w:rsidP="00CC2EB7">
      <w:pPr>
        <w:pStyle w:val="DocumentText"/>
      </w:pPr>
      <w:r w:rsidRPr="00D45FD3">
        <w:t>One tumor progression study of digestive cancer used a genetic model of cancers, in addition to using an allograft cancer model which is described above</w:t>
      </w:r>
      <w:r w:rsidRPr="00D45FD3">
        <w:fldChar w:fldCharType="begin"/>
      </w:r>
      <w:r>
        <w:instrText xml:space="preserve"> ADDIN EN.CITE &lt;EndNote&gt;&lt;Cite&gt;&lt;Author&gt;Hermann&lt;/Author&gt;&lt;Year&gt;2014&lt;/Year&gt;&lt;RecNum&gt;46&lt;/RecNum&gt;&lt;DisplayText&gt;&lt;style face="superscript"&gt;12&lt;/style&gt;&lt;/DisplayText&gt;&lt;record&gt;&lt;rec-number&gt;46&lt;/rec-number&gt;&lt;foreign-keys&gt;&lt;key app="EN" db-id="5a02psadz5xz26evzek5xpzuw929fsd9arve" timestamp="1671042964"&gt;46&lt;/key&gt;&lt;/foreign-keys&gt;&lt;ref-type name="Journal Article"&gt;17&lt;/ref-type&gt;&lt;contributors&gt;&lt;authors&gt;&lt;author&gt;Hermann, P. C.&lt;/author&gt;&lt;author&gt;Sancho, P.&lt;/author&gt;&lt;author&gt;Cañamero, M.&lt;/author&gt;&lt;author&gt;Martinelli, P.&lt;/author&gt;&lt;author&gt;Madriles, F.&lt;/author&gt;&lt;author&gt;Michl, P.&lt;/author&gt;&lt;author&gt;Gress, T.&lt;/author&gt;&lt;author&gt;de Pascual, R.&lt;/author&gt;&lt;author&gt;Gandia, L.&lt;/author&gt;&lt;author&gt;Guerra, C.&lt;/author&gt;&lt;author&gt;Barbacid, M.&lt;/author&gt;&lt;author&gt;Wagner, M.&lt;/author&gt;&lt;author&gt;Vieira, C. R.&lt;/author&gt;&lt;author&gt;Aicher, A.&lt;/author&gt;&lt;author&gt;Real, F. X.&lt;/author&gt;&lt;author&gt;Sainz Jr, B.&lt;/author&gt;&lt;author&gt;Heeschen, C.&lt;/author&gt;&lt;/authors&gt;&lt;/contributors&gt;&lt;titles&gt;&lt;title&gt;Nicotine promotes initiation and progression of KRAS-induced pancreatic cancer via Gata6-dependent dedifferentiation of acinar cells in mice&lt;/title&gt;&lt;secondary-title&gt;Gastroenterology&lt;/secondary-title&gt;&lt;short-title&gt;Nicotine promotes initiation and progression of KRAS-induced pancreatic cancer via Gata6-dependent dedifferentiation of acinar cells in mice&lt;/short-title&gt;&lt;/titles&gt;&lt;periodical&gt;&lt;full-title&gt;Gastroenterology&lt;/full-title&gt;&lt;/periodical&gt;&lt;pages&gt;1119-1133&lt;/pages&gt;&lt;volume&gt;147&lt;/volume&gt;&lt;number&gt;5&lt;/number&gt;&lt;dates&gt;&lt;year&gt;2014&lt;/year&gt;&lt;/dates&gt;&lt;urls&gt;&lt;/urls&gt;&lt;/record&gt;&lt;/Cite&gt;&lt;/EndNote&gt;</w:instrText>
      </w:r>
      <w:r w:rsidRPr="00D45FD3">
        <w:fldChar w:fldCharType="separate"/>
      </w:r>
      <w:r w:rsidRPr="006F50BC">
        <w:rPr>
          <w:noProof/>
          <w:vertAlign w:val="superscript"/>
        </w:rPr>
        <w:t>12</w:t>
      </w:r>
      <w:r w:rsidRPr="00D45FD3">
        <w:fldChar w:fldCharType="end"/>
      </w:r>
      <w:r w:rsidRPr="00D45FD3">
        <w:t xml:space="preserve">. The study used the KPC mouse model of pancreatic cancer, which reproduces many of the key features of the immune microenvironment observed in human pancreatic duct adenocarcinomas. Mice were randomized to receive either nicotine (100 µg/mL) in drinking water or drinking water alone for 2 weeks. Urine cotinine levels were reported graphically and were approximately 200 ng/mL. At the end of the treatment period, the number of circulating pancreatic cells was reported as being significantly higher in the nicotine group compared with the control group, however, the p value was not provided. </w:t>
      </w:r>
    </w:p>
    <w:p w14:paraId="5ABC3687" w14:textId="77777777" w:rsidR="00CC2EB7" w:rsidRPr="00D45FD3" w:rsidRDefault="00CC2EB7" w:rsidP="00DF0F6B">
      <w:pPr>
        <w:pStyle w:val="Heading3"/>
        <w:numPr>
          <w:ilvl w:val="0"/>
          <w:numId w:val="0"/>
        </w:numPr>
      </w:pPr>
      <w:bookmarkStart w:id="54" w:name="_Toc121842098"/>
      <w:r w:rsidRPr="00D45FD3">
        <w:t>Head and Neck Cancer</w:t>
      </w:r>
      <w:bookmarkEnd w:id="54"/>
    </w:p>
    <w:p w14:paraId="0184C638" w14:textId="7D8B56FA" w:rsidR="00CC2EB7" w:rsidRPr="00D45FD3" w:rsidRDefault="00CC2EB7" w:rsidP="00CC2EB7">
      <w:r w:rsidRPr="00D45FD3">
        <w:t>Of the 54 tumor progression studies, six studies evaluated head and neck cancers</w:t>
      </w:r>
      <w:r w:rsidRPr="00D45FD3">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 </w:instrText>
      </w:r>
      <w:r>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EN.CITE.DATA </w:instrText>
      </w:r>
      <w:r>
        <w:fldChar w:fldCharType="end"/>
      </w:r>
      <w:r w:rsidRPr="00D45FD3">
        <w:fldChar w:fldCharType="separate"/>
      </w:r>
      <w:r w:rsidRPr="006F50BC">
        <w:rPr>
          <w:noProof/>
          <w:vertAlign w:val="superscript"/>
        </w:rPr>
        <w:t>8, 28, 30, 41, 48, 58</w:t>
      </w:r>
      <w:r w:rsidRPr="00D45FD3">
        <w:fldChar w:fldCharType="end"/>
      </w:r>
      <w:r w:rsidRPr="00D45FD3">
        <w:t>. Of these five studies, four were RCTs</w:t>
      </w:r>
      <w:r w:rsidRPr="00D45FD3">
        <w:fldChar w:fldCharType="begin">
          <w:fldData xml:space="preserve">PEVuZE5vdGU+PENpdGU+PEF1dGhvcj5DaGllbjwvQXV0aG9yPjxZZWFyPjIwMjE8L1llYXI+PFJl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</w:fldData>
        </w:fldChar>
      </w:r>
      <w:r>
        <w:instrText xml:space="preserve"> ADDIN EN.CITE </w:instrText>
      </w:r>
      <w:r>
        <w:fldChar w:fldCharType="begin">
          <w:fldData xml:space="preserve">PEVuZE5vdGU+PENpdGU+PEF1dGhvcj5DaGllbjwvQXV0aG9yPjxZZWFyPjIwMjE8L1llYXI+PFJl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8, 28, 30, 41</w:t>
      </w:r>
      <w:r w:rsidRPr="00D45FD3">
        <w:fldChar w:fldCharType="end"/>
      </w:r>
      <w:r w:rsidRPr="00D45FD3">
        <w:t>, and two were controlled, parallel group studies that did not specify whether animals were randomized to study groups</w:t>
      </w:r>
      <w:r w:rsidRPr="00D45FD3">
        <w:fldChar w:fldCharType="begin">
          <w:fldData xml:space="preserve">PEVuZE5vdGU+PENpdGU+PEF1dGhvcj5Ic3U8L0F1dGhvcj48WWVhcj4yMDIwPC9ZZWFyPjxSZWNO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</w:fldData>
        </w:fldChar>
      </w:r>
      <w:r>
        <w:instrText xml:space="preserve"> ADDIN EN.CITE </w:instrText>
      </w:r>
      <w:r>
        <w:fldChar w:fldCharType="begin">
          <w:fldData xml:space="preserve">PEVuZE5vdGU+PENpdGU+PEF1dGhvcj5Ic3U8L0F1dGhvcj48WWVhcj4yMDIwPC9ZZWFyPjxSZWNO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</w:fldData>
        </w:fldChar>
      </w:r>
      <w:r>
        <w:instrText xml:space="preserve"> ADDIN EN.CITE.DATA </w:instrText>
      </w:r>
      <w:r>
        <w:fldChar w:fldCharType="end"/>
      </w:r>
      <w:r w:rsidRPr="00D45FD3">
        <w:fldChar w:fldCharType="separate"/>
      </w:r>
      <w:r w:rsidRPr="006F50BC">
        <w:rPr>
          <w:noProof/>
          <w:vertAlign w:val="superscript"/>
        </w:rPr>
        <w:t>48, 58</w:t>
      </w:r>
      <w:r w:rsidRPr="00D45FD3">
        <w:fldChar w:fldCharType="end"/>
      </w:r>
      <w:r w:rsidRPr="00D45FD3">
        <w:t>. Four studies used mice</w:t>
      </w:r>
      <w:r w:rsidRPr="00D45FD3">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 </w:instrText>
      </w:r>
      <w:r>
        <w:fldChar w:fldCharType="begin">
          <w:fldData xml:space="preserve">PEVuZE5vdGU+PENpdGU+PEF1dGhvcj5DaGllbjwvQXV0aG9yPjxZZWFyPjIwMjE8L1llYXI+PFJl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</w:fldData>
        </w:fldChar>
      </w:r>
      <w:r>
        <w:instrText xml:space="preserve"> ADDIN EN.CITE.DATA </w:instrText>
      </w:r>
      <w:r>
        <w:fldChar w:fldCharType="end"/>
      </w:r>
      <w:r w:rsidRPr="00D45FD3">
        <w:fldChar w:fldCharType="separate"/>
      </w:r>
      <w:r w:rsidRPr="006F50BC">
        <w:rPr>
          <w:noProof/>
          <w:vertAlign w:val="superscript"/>
        </w:rPr>
        <w:t>8, 28, 30, 41, 48, 58</w:t>
      </w:r>
      <w:r w:rsidRPr="00D45FD3">
        <w:fldChar w:fldCharType="end"/>
      </w:r>
      <w:r w:rsidRPr="00D45FD3">
        <w:t>, and one study used hamsters</w:t>
      </w:r>
      <w:r w:rsidRPr="00D45FD3">
        <w:fldChar w:fldCharType="begin"/>
      </w:r>
      <w:r>
        <w:instrText xml:space="preserve"> ADDIN EN.CITE &lt;EndNote&gt;&lt;Cite&gt;&lt;Author&gt;Chen&lt;/Author&gt;&lt;Year&gt;1990&lt;/Year&gt;&lt;RecNum&gt;81&lt;/RecNum&gt;&lt;DisplayText&gt;&lt;style face="superscript"&gt;41&lt;/style&gt;&lt;/DisplayText&gt;&lt;record&gt;&lt;rec-number&gt;81&lt;/rec-number&gt;&lt;foreign-keys&gt;&lt;key app="EN" db-id="5a02psadz5xz26evzek5xpzuw929fsd9arve" timestamp="1671042967"&gt;81&lt;/key&gt;&lt;/foreign-keys&gt;&lt;ref-type name="Journal Article"&gt;17&lt;/ref-type&gt;&lt;contributors&gt;&lt;authors&gt;&lt;author&gt;Chen, Y. P.&lt;/author&gt;&lt;author&gt;Squier, C. A.&lt;/author&gt;&lt;/authors&gt;&lt;/contributors&gt;&lt;auth-address&gt;Dows Institute for Dental Research, College of Dentistry, University of Iowa, Iowa City 52242.&lt;/auth-address&gt;&lt;titles&gt;&lt;title&gt;Effect of nicotine on 7,12-dimethylbenz[a]anthracene carcinogenesis in hamster cheek pouch&lt;/title&gt;&lt;secondary-title&gt;J Natl Cancer Inst&lt;/secondary-title&gt;&lt;/titles&gt;&lt;periodical&gt;&lt;full-title&gt;J Natl Cancer Inst&lt;/full-title&gt;&lt;/periodical&gt;&lt;pages&gt;861-4&lt;/pages&gt;&lt;volume&gt;82&lt;/volume&gt;&lt;number&gt;10&lt;/number&gt;&lt;keywords&gt;&lt;keyword&gt;9,10-Dimethyl-1,2-benzanthracene&lt;/keyword&gt;&lt;keyword&gt;Animals&lt;/keyword&gt;&lt;keyword&gt;Cheek&lt;/keyword&gt;&lt;keyword&gt;*Cocarcinogenesis&lt;/keyword&gt;&lt;keyword&gt;Cricetinae&lt;/keyword&gt;&lt;keyword&gt;Male&lt;/keyword&gt;&lt;keyword&gt;Mesocricetus&lt;/keyword&gt;&lt;keyword&gt;Mouth Neoplasms/*chemically induced&lt;/keyword&gt;&lt;keyword&gt;Nicotine/*toxicity&lt;/keyword&gt;&lt;/keywords&gt;&lt;dates&gt;&lt;year&gt;1990&lt;/year&gt;&lt;pub-dates&gt;&lt;date&gt;May 16&lt;/date&gt;&lt;/pub-dates&gt;&lt;/dates&gt;&lt;isbn&gt;0027-8874 (Print)&amp;#xD;0027-8874 (Linking)&lt;/isbn&gt;&lt;accession-num&gt;2110268&lt;/accession-num&gt;&lt;urls&gt;&lt;related-urls&gt;&lt;url&gt;https://www.ncbi.nlm.nih.gov/pubmed/2110268&lt;/url&gt;&lt;/related-urls&gt;&lt;/urls&gt;&lt;electronic-resource-num&gt;10.1093/jnci/82.10.861&lt;/electronic-resource-num&gt;&lt;/record&gt;&lt;/Cite&gt;&lt;/EndNote&gt;</w:instrText>
      </w:r>
      <w:r w:rsidRPr="00D45FD3">
        <w:fldChar w:fldCharType="separate"/>
      </w:r>
      <w:r w:rsidRPr="006F50BC">
        <w:rPr>
          <w:noProof/>
          <w:vertAlign w:val="superscript"/>
        </w:rPr>
        <w:t>41</w:t>
      </w:r>
      <w:r w:rsidRPr="00D45FD3">
        <w:fldChar w:fldCharType="end"/>
      </w:r>
      <w:r w:rsidRPr="00D45FD3">
        <w:t>. None of the studies evaluated biomarkers of nicotine exposure. Overall, these studies showed that nicotine-treated mice had significantly higher tumor volumes</w:t>
      </w:r>
      <w:r w:rsidRPr="00D45FD3">
        <w:fldChar w:fldCharType="begin">
          <w:fldData xml:space="preserve">PEVuZE5vdGU+PENpdGU+PEF1dGhvcj5Ic3U8L0F1dGhvcj48WWVhcj4yMDIwPC9ZZWFyPjxSZWNO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PjxBdXRob3I+U2hpbWl6dTwvQXV0aG9yPjxZZWFyPjIwMTk8L1llYXI+PFJlY051bT42MzwvUmVj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</w:fldData>
        </w:fldChar>
      </w:r>
      <w:r>
        <w:instrText xml:space="preserve"> ADDIN EN.CITE </w:instrText>
      </w:r>
      <w:r>
        <w:fldChar w:fldCharType="begin">
          <w:fldData xml:space="preserve">PEVuZE5vdGU+PENpdGU+PEF1dGhvcj5Ic3U8L0F1dGhvcj48WWVhcj4yMDIwPC9ZZWFyPjxSZWNO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</w:fldData>
        </w:fldChar>
      </w:r>
      <w:r>
        <w:instrText xml:space="preserve"> ADDIN EN.CITE.DATA </w:instrText>
      </w:r>
      <w:r>
        <w:fldChar w:fldCharType="end"/>
      </w:r>
      <w:r w:rsidRPr="00D45FD3">
        <w:fldChar w:fldCharType="separate"/>
      </w:r>
      <w:r w:rsidRPr="006F50BC">
        <w:rPr>
          <w:noProof/>
          <w:vertAlign w:val="superscript"/>
        </w:rPr>
        <w:t>8, 48, 58</w:t>
      </w:r>
      <w:r w:rsidRPr="00D45FD3">
        <w:fldChar w:fldCharType="end"/>
      </w:r>
      <w:r w:rsidRPr="00D45FD3">
        <w:t xml:space="preserve"> and weights</w:t>
      </w:r>
      <w:r w:rsidRPr="00D45FD3">
        <w:fldChar w:fldCharType="begin"/>
      </w:r>
      <w:r>
        <w:instrText xml:space="preserve"> ADDIN EN.CITE &lt;EndNote&gt;&lt;Cite&gt;&lt;Author&gt;Chien&lt;/Author&gt;&lt;Year&gt;2021&lt;/Year&gt;&lt;RecNum&gt;38&lt;/RecNum&gt;&lt;DisplayText&gt;&lt;style face="superscript"&gt;8&lt;/style&gt;&lt;/DisplayText&gt;&lt;record&gt;&lt;rec-number&gt;38&lt;/rec-number&gt;&lt;foreign-keys&gt;&lt;key app="EN" db-id="5a02psadz5xz26evzek5xpzuw929fsd9arve" timestamp="1671042963"&gt;38&lt;/key&gt;&lt;/foreign-keys&gt;&lt;ref-type name="Journal Article"&gt;17&lt;/ref-type&gt;&lt;contributors&gt;&lt;authors&gt;&lt;author&gt;Chien, C. Y.&lt;/author&gt;&lt;author&gt;Chen, Y. C.&lt;/author&gt;&lt;author&gt;Hsu, C. C.&lt;/author&gt;&lt;author&gt;Chou, Y. T.&lt;/author&gt;&lt;author&gt;Shiah, S. G.&lt;/author&gt;&lt;author&gt;Liu, S. Y.&lt;/author&gt;&lt;author&gt;Hsieh, Ac- T.&lt;/author&gt;&lt;author&gt;Yen, C. Y.&lt;/author&gt;&lt;author&gt;Lee, C. H.&lt;/author&gt;&lt;author&gt;Shieh, Y. S.&lt;/author&gt;&lt;/authors&gt;&lt;/contributors&gt;&lt;titles&gt;&lt;title&gt;YAP-dependent BiP induction Is involved in nicotine-mediated oral cancer malignancy&lt;/title&gt;&lt;secondary-title&gt;Cells&lt;/secondary-title&gt;&lt;short-title&gt;YAP-dependent BiP induction Is involved in nicotine-mediated oral cancer malignancy&lt;/short-title&gt;&lt;/titles&gt;&lt;periodical&gt;&lt;full-title&gt;Cells&lt;/full-title&gt;&lt;/periodical&gt;&lt;volume&gt;10&lt;/volume&gt;&lt;dates&gt;&lt;year&gt;2021&lt;/year&gt;&lt;/dates&gt;&lt;urls&gt;&lt;/urls&gt;&lt;/record&gt;&lt;/Cite&gt;&lt;/EndNote&gt;</w:instrText>
      </w:r>
      <w:r w:rsidRPr="00D45FD3">
        <w:fldChar w:fldCharType="separate"/>
      </w:r>
      <w:r w:rsidRPr="006F50BC">
        <w:rPr>
          <w:noProof/>
          <w:vertAlign w:val="superscript"/>
        </w:rPr>
        <w:t>8</w:t>
      </w:r>
      <w:r w:rsidRPr="00D45FD3">
        <w:fldChar w:fldCharType="end"/>
      </w:r>
      <w:r w:rsidRPr="00D45FD3">
        <w:t xml:space="preserve"> compared to control mice. Two studies also showed that the incidence of carcinogen-induced tumors was significantly higher in the nicotine-treated group compared with the control group</w:t>
      </w:r>
      <w:r w:rsidRPr="00D45FD3">
        <w:fldChar w:fldCharType="begin">
          <w:fldData xml:space="preserve">PEVuZE5vdGU+PENpdGU+PEF1dGhvcj5XYW5nPC9BdXRob3I+PFllYXI+MjAxNzwvWWVhcj48UmVj
TnVtPjcwPC9SZWNOdW0+PERpc3BsYXlUZXh0PjxzdHlsZSBmYWNlPSJzdXBlcnNjcmlwdCI+Mjgs
IDQxPC9zdHlsZT48L0Rpc3BsYXlUZXh0PjxyZWNvcmQ+PHJlYy1udW1iZXI+NzA8L3JlYy1udW1i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eWVhcj48L2RhdGVzPjx1cmxzPjwvdXJscz48L3JlY29yZD48L0NpdGU+PENpdGU+PEF1dGhvcj5D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=
</w:fldData>
        </w:fldChar>
      </w:r>
      <w:r>
        <w:instrText xml:space="preserve"> ADDIN EN.CITE </w:instrText>
      </w:r>
      <w:r>
        <w:fldChar w:fldCharType="begin">
          <w:fldData xml:space="preserve">PEVuZE5vdGU+PENpdGU+PEF1dGhvcj5XYW5nPC9BdXRob3I+PFllYXI+MjAxNzwvWWVhcj48UmVj
TnVtPjcwPC9SZWNOdW0+PERpc3BsYXlUZXh0PjxzdHlsZSBmYWNlPSJzdXBlcnNjcmlwdCI+Mjgs
IDQxPC9zdHlsZT48L0Rpc3BsYXlUZXh0PjxyZWNvcmQ+PHJlYy1udW1iZXI+NzA8L3JlYy1udW1i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eWVhcj48L2RhdGVzPjx1cmxzPjwvdXJscz48L3JlY29yZD48L0NpdGU+PENpdGU+PEF1dGhvcj5D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=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28, 41</w:t>
      </w:r>
      <w:r w:rsidRPr="00D45FD3">
        <w:fldChar w:fldCharType="end"/>
      </w:r>
      <w:r w:rsidRPr="00D45FD3">
        <w:t>. Two studies that assessed metastasis outcomes reported conflicting results: a study that used a xenograft model of head and neck squamous cell carcinoma showed no statistically significant differences between the nicotine group and the control group in the incidence of lymph node metastasis</w:t>
      </w:r>
      <w:r w:rsidRPr="00D45FD3">
        <w:fldChar w:fldCharType="begin"/>
      </w:r>
      <w:r>
        <w:instrText xml:space="preserve"> ADDIN EN.CITE &lt;EndNote&gt;&lt;Cite&gt;&lt;Author&gt;Shimizu&lt;/Author&gt;&lt;Year&gt;2019&lt;/Year&gt;&lt;RecNum&gt;63&lt;/RecNum&gt;&lt;DisplayText&gt;&lt;style face="superscript"&gt;58&lt;/style&gt;&lt;/DisplayText&gt;&lt;record&gt;&lt;rec-number&gt;63&lt;/rec-number&gt;&lt;foreign-keys&gt;&lt;key app="EN" db-id="5a02psadz5xz26evzek5xpzuw929fsd9arve" timestamp="1671042965"&gt;63&lt;/key&gt;&lt;/foreign-keys&gt;&lt;ref-type name="Journal Article"&gt;17&lt;/ref-type&gt;&lt;contributors&gt;&lt;authors&gt;&lt;author&gt;Shimizu, R.&lt;/author&gt;&lt;author&gt;Ibaragi, S.&lt;/author&gt;&lt;author&gt;Eguchi, T.&lt;/author&gt;&lt;author&gt;Kuwajima, D.&lt;/author&gt;&lt;author&gt;Kodama, S.&lt;/author&gt;&lt;author&gt;Nishioka, T.&lt;/author&gt;&lt;author&gt;Okui, T.&lt;/author&gt;&lt;author&gt;Obata, K.&lt;/author&gt;&lt;author&gt;Takabatake, K.&lt;/author&gt;&lt;author&gt;Kawai, H.&lt;/author&gt;&lt;author&gt;Ono, K.&lt;/author&gt;&lt;author&gt;Okamoto, K.&lt;/author&gt;&lt;author&gt;Nagatsuka, H.&lt;/author&gt;&lt;author&gt;Sasaki, A.&lt;/author&gt;&lt;/authors&gt;&lt;/contributors&gt;&lt;titles&gt;&lt;title&gt;Nicotine promotes lymph node metastasis and cetuximab resistance in head and neck squamous cell carcinoma&lt;/title&gt;&lt;secondary-title&gt;International Journal of Oncology&lt;/secondary-title&gt;&lt;short-title&gt;Nicotine promotes lymph node metastasis and cetuximab resistance in head and neck squamous cell carcinoma&lt;/short-title&gt;&lt;/titles&gt;&lt;periodical&gt;&lt;full-title&gt;International Journal of Oncology&lt;/full-title&gt;&lt;/periodical&gt;&lt;pages&gt;283-294&lt;/pages&gt;&lt;volume&gt;54&lt;/volume&gt;&lt;dates&gt;&lt;year&gt;2019&lt;/year&gt;&lt;/dates&gt;&lt;urls&gt;&lt;/urls&gt;&lt;/record&gt;&lt;/Cite&gt;&lt;/EndNote&gt;</w:instrText>
      </w:r>
      <w:r w:rsidRPr="00D45FD3">
        <w:fldChar w:fldCharType="separate"/>
      </w:r>
      <w:r w:rsidRPr="006F50BC">
        <w:rPr>
          <w:noProof/>
          <w:vertAlign w:val="superscript"/>
        </w:rPr>
        <w:t>58</w:t>
      </w:r>
      <w:r w:rsidRPr="00D45FD3">
        <w:fldChar w:fldCharType="end"/>
      </w:r>
      <w:r w:rsidRPr="00D45FD3">
        <w:t>, whereas, a study that used a xenograft model of OSCC showed that the rate of metastasis was significantly higher in the nicotine group compared with the control group</w:t>
      </w:r>
      <w:r w:rsidRPr="00D45FD3">
        <w:fldChar w:fldCharType="begin"/>
      </w:r>
      <w:r>
        <w:instrText xml:space="preserve"> ADDIN EN.CITE &lt;EndNote&gt;&lt;Cite&gt;&lt;Author&gt;Wang&lt;/Author&gt;&lt;Year&gt;2019&lt;/Year&gt;&lt;RecNum&gt;72&lt;/RecNum&gt;&lt;DisplayText&gt;&lt;style face="superscript"&gt;30&lt;/style&gt;&lt;/DisplayText&gt;&lt;record&gt;&lt;rec-number&gt;72&lt;/rec-number&gt;&lt;foreign-keys&gt;&lt;key app="EN" db-id="5a02psadz5xz26evzek5xpzuw929fsd9arve" timestamp="1671042966"&gt;72&lt;/key&gt;&lt;/foreign-keys&gt;&lt;ref-type name="Journal Article"&gt;17&lt;/ref-type&gt;&lt;contributors&gt;&lt;authors&gt;&lt;author&gt;Wang, M.&lt;/author&gt;&lt;author&gt;Niu, W.&lt;/author&gt;&lt;author&gt;Qi, M.&lt;/author&gt;&lt;author&gt;Chen, H.&lt;/author&gt;&lt;author&gt;Zhang, M.&lt;/author&gt;&lt;author&gt;Wang, C.&lt;/author&gt;&lt;author&gt;Ge, L.&lt;/author&gt;&lt;author&gt;Yang, J.&lt;/author&gt;&lt;author&gt;Miao, C.&lt;/author&gt;&lt;author&gt;Shi, N.&lt;/author&gt;&lt;author&gt;Chen, T.&lt;/author&gt;&lt;author&gt;Tang, X.&lt;/author&gt;&lt;/authors&gt;&lt;/contributors&gt;&lt;titles&gt;&lt;title&gt;Nicotine promotes cervical metastasis of oral cancer by regulating peroxiredoxin 1 and epithelial–mesenchymal transition in mice&lt;/title&gt;&lt;secondary-title&gt;OncoTargets and Therapy&lt;/secondary-title&gt;&lt;short-title&gt;Nicotine promotes cervical metastasis of oral cancer by regulating peroxiredoxin 1 and epithelial–mesenchymal transition in mice&lt;/short-title&gt;&lt;/titles&gt;&lt;periodical&gt;&lt;full-title&gt;OncoTargets and Therapy&lt;/full-title&gt;&lt;/periodical&gt;&lt;pages&gt;3327-3338&lt;/pages&gt;&lt;volume&gt;12&lt;/volume&gt;&lt;dates&gt;&lt;year&gt;2019&lt;/year&gt;&lt;/dates&gt;&lt;urls&gt;&lt;/urls&gt;&lt;/record&gt;&lt;/Cite&gt;&lt;/EndNote&gt;</w:instrText>
      </w:r>
      <w:r w:rsidRPr="00D45FD3">
        <w:fldChar w:fldCharType="separate"/>
      </w:r>
      <w:r w:rsidRPr="006F50BC">
        <w:rPr>
          <w:noProof/>
          <w:vertAlign w:val="superscript"/>
        </w:rPr>
        <w:t>30</w:t>
      </w:r>
      <w:r w:rsidRPr="00D45FD3">
        <w:fldChar w:fldCharType="end"/>
      </w:r>
      <w:r w:rsidRPr="00D45FD3">
        <w:t>.</w:t>
      </w:r>
    </w:p>
    <w:p w14:paraId="5DB4F868" w14:textId="77777777" w:rsidR="00CC2EB7" w:rsidRPr="00D45FD3" w:rsidRDefault="00CC2EB7" w:rsidP="00CC2EB7">
      <w:r w:rsidRPr="00D45FD3">
        <w:t xml:space="preserve">Specific findings of head and neck cancer progression studies are detailed below and grouped by the cancer model. </w:t>
      </w:r>
    </w:p>
    <w:p w14:paraId="02AA921E" w14:textId="77777777" w:rsidR="00CC2EB7" w:rsidRPr="00D45FD3" w:rsidRDefault="00CC2EB7" w:rsidP="00733A93">
      <w:pPr>
        <w:pStyle w:val="Heading4"/>
        <w:numPr>
          <w:ilvl w:val="0"/>
          <w:numId w:val="0"/>
        </w:numPr>
        <w:ind w:left="284"/>
      </w:pPr>
      <w:r w:rsidRPr="00D45FD3">
        <w:t>Xenograft/Allograft Cancer Models</w:t>
      </w:r>
    </w:p>
    <w:p w14:paraId="64B429CA" w14:textId="77777777" w:rsidR="00CC2EB7" w:rsidRPr="00D45FD3" w:rsidRDefault="00CC2EB7" w:rsidP="00733A93">
      <w:pPr>
        <w:pStyle w:val="Heading5"/>
        <w:numPr>
          <w:ilvl w:val="0"/>
          <w:numId w:val="0"/>
        </w:numPr>
      </w:pPr>
      <w:r w:rsidRPr="00D45FD3">
        <w:t>Intraperitoneal Administration of Nicotine</w:t>
      </w:r>
    </w:p>
    <w:p w14:paraId="6EB4209F" w14:textId="13C2FBE0" w:rsidR="00CC2EB7" w:rsidRPr="00D45FD3" w:rsidRDefault="00CC2EB7" w:rsidP="00CC2EB7">
      <w:r w:rsidRPr="00D45FD3">
        <w:t>In two xenograft studies, nicotine was administered via intraperitoneal injections</w:t>
      </w:r>
      <w:r w:rsidRPr="00D45FD3">
        <w:fldChar w:fldCharType="begin">
          <w:fldData xml:space="preserve">PEVuZE5vdGU+PENpdGU+PEF1dGhvcj5DaGllbjwvQXV0aG9yPjxZZWFyPjIwMjE8L1llYXI+PFJl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</w:fldData>
        </w:fldChar>
      </w:r>
      <w:r>
        <w:instrText xml:space="preserve"> ADDIN EN.CITE </w:instrText>
      </w:r>
      <w:r>
        <w:fldChar w:fldCharType="begin">
          <w:fldData xml:space="preserve">PEVuZE5vdGU+PENpdGU+PEF1dGhvcj5DaGllbjwvQXV0aG9yPjxZZWFyPjIwMjE8L1llYXI+PFJl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</w:fldData>
        </w:fldChar>
      </w:r>
      <w:r>
        <w:instrText xml:space="preserve"> ADDIN EN.CITE.DATA </w:instrText>
      </w:r>
      <w:r>
        <w:fldChar w:fldCharType="end"/>
      </w:r>
      <w:r w:rsidRPr="00D45FD3">
        <w:fldChar w:fldCharType="separate"/>
      </w:r>
      <w:r w:rsidRPr="006F50BC">
        <w:rPr>
          <w:noProof/>
          <w:vertAlign w:val="superscript"/>
        </w:rPr>
        <w:t>8, 58</w:t>
      </w:r>
      <w:r w:rsidRPr="00D45FD3">
        <w:fldChar w:fldCharType="end"/>
      </w:r>
      <w:r w:rsidRPr="00D45FD3">
        <w:t xml:space="preserve">. In one of the xenograft studies, mice received an injection of human </w:t>
      </w:r>
      <w:r w:rsidRPr="00D45FD3">
        <w:rPr>
          <w:shd w:val="clear" w:color="auto" w:fill="FFFFFF"/>
        </w:rPr>
        <w:t xml:space="preserve">tongue squamous cell carcinoma SAS cells </w:t>
      </w:r>
      <w:r w:rsidRPr="00D45FD3">
        <w:t>before being randomized to receive either nicotine (1 mg/kg) or control treatment</w:t>
      </w:r>
      <w:r w:rsidRPr="00D45FD3">
        <w:fldChar w:fldCharType="begin"/>
      </w:r>
      <w:r>
        <w:instrText xml:space="preserve"> ADDIN EN.CITE &lt;EndNote&gt;&lt;Cite&gt;&lt;Author&gt;Chien&lt;/Author&gt;&lt;Year&gt;2021&lt;/Year&gt;&lt;RecNum&gt;38&lt;/RecNum&gt;&lt;DisplayText&gt;&lt;style face="superscript"&gt;8&lt;/style&gt;&lt;/DisplayText&gt;&lt;record&gt;&lt;rec-number&gt;38&lt;/rec-number&gt;&lt;foreign-keys&gt;&lt;key app="EN" db-id="5a02psadz5xz26evzek5xpzuw929fsd9arve" timestamp="1671042963"&gt;38&lt;/key&gt;&lt;/foreign-keys&gt;&lt;ref-type name="Journal Article"&gt;17&lt;/ref-type&gt;&lt;contributors&gt;&lt;authors&gt;&lt;author&gt;Chien, C. Y.&lt;/author&gt;&lt;author&gt;Chen, Y. C.&lt;/author&gt;&lt;author&gt;Hsu, C. C.&lt;/author&gt;&lt;author&gt;Chou, Y. T.&lt;/author&gt;&lt;author&gt;Shiah, S. G.&lt;/author&gt;&lt;author&gt;Liu, S. Y.&lt;/author&gt;&lt;author&gt;Hsieh, Ac- T.&lt;/author&gt;&lt;author&gt;Yen, C. Y.&lt;/author&gt;&lt;author&gt;Lee, C. H.&lt;/author&gt;&lt;author&gt;Shieh, Y. S.&lt;/author&gt;&lt;/authors&gt;&lt;/contributors&gt;&lt;titles&gt;&lt;title&gt;YAP-dependent BiP induction Is involved in nicotine-mediated oral cancer malignancy&lt;/title&gt;&lt;secondary-title&gt;Cells&lt;/secondary-title&gt;&lt;short-title&gt;YAP-dependent BiP induction Is involved in nicotine-mediated oral cancer malignancy&lt;/short-title&gt;&lt;/titles&gt;&lt;periodical&gt;&lt;full-title&gt;Cells&lt;/full-title&gt;&lt;/periodical&gt;&lt;volume&gt;10&lt;/volume&gt;&lt;dates&gt;&lt;year&gt;2021&lt;/year&gt;&lt;/dates&gt;&lt;urls&gt;&lt;/urls&gt;&lt;/record&gt;&lt;/Cite&gt;&lt;/EndNote&gt;</w:instrText>
      </w:r>
      <w:r w:rsidRPr="00D45FD3">
        <w:fldChar w:fldCharType="separate"/>
      </w:r>
      <w:r w:rsidRPr="006F50BC">
        <w:rPr>
          <w:noProof/>
          <w:vertAlign w:val="superscript"/>
        </w:rPr>
        <w:t>8</w:t>
      </w:r>
      <w:r w:rsidRPr="00D45FD3">
        <w:fldChar w:fldCharType="end"/>
      </w:r>
      <w:r w:rsidRPr="00D45FD3">
        <w:t>. At Day 29, tumor volume and tumor weight were significantly higher in the nicotine group compared with the control group (p&lt;0.05 for both outcomes).</w:t>
      </w:r>
    </w:p>
    <w:p w14:paraId="0F54565F" w14:textId="2D08364E" w:rsidR="00CC2EB7" w:rsidRPr="00D45FD3" w:rsidRDefault="00CC2EB7" w:rsidP="00CC2EB7">
      <w:r w:rsidRPr="00D45FD3">
        <w:t>In the second xenograft study</w:t>
      </w:r>
      <w:r w:rsidRPr="00D45FD3">
        <w:fldChar w:fldCharType="begin"/>
      </w:r>
      <w:r>
        <w:instrText xml:space="preserve"> ADDIN EN.CITE &lt;EndNote&gt;&lt;Cite&gt;&lt;Author&gt;Shimizu&lt;/Author&gt;&lt;Year&gt;2019&lt;/Year&gt;&lt;RecNum&gt;63&lt;/RecNum&gt;&lt;DisplayText&gt;&lt;style face="superscript"&gt;58&lt;/style&gt;&lt;/DisplayText&gt;&lt;record&gt;&lt;rec-number&gt;63&lt;/rec-number&gt;&lt;foreign-keys&gt;&lt;key app="EN" db-id="5a02psadz5xz26evzek5xpzuw929fsd9arve" timestamp="1671042965"&gt;63&lt;/key&gt;&lt;/foreign-keys&gt;&lt;ref-type name="Journal Article"&gt;17&lt;/ref-type&gt;&lt;contributors&gt;&lt;authors&gt;&lt;author&gt;Shimizu, R.&lt;/author&gt;&lt;author&gt;Ibaragi, S.&lt;/author&gt;&lt;author&gt;Eguchi, T.&lt;/author&gt;&lt;author&gt;Kuwajima, D.&lt;/author&gt;&lt;author&gt;Kodama, S.&lt;/author&gt;&lt;author&gt;Nishioka, T.&lt;/author&gt;&lt;author&gt;Okui, T.&lt;/author&gt;&lt;author&gt;Obata, K.&lt;/author&gt;&lt;author&gt;Takabatake, K.&lt;/author&gt;&lt;author&gt;Kawai, H.&lt;/author&gt;&lt;author&gt;Ono, K.&lt;/author&gt;&lt;author&gt;Okamoto, K.&lt;/author&gt;&lt;author&gt;Nagatsuka, H.&lt;/author&gt;&lt;author&gt;Sasaki, A.&lt;/author&gt;&lt;/authors&gt;&lt;/contributors&gt;&lt;titles&gt;&lt;title&gt;Nicotine promotes lymph node metastasis and cetuximab resistance in head and neck squamous cell carcinoma&lt;/title&gt;&lt;secondary-title&gt;International Journal of Oncology&lt;/secondary-title&gt;&lt;short-title&gt;Nicotine promotes lymph node metastasis and cetuximab resistance in head and neck squamous cell carcinoma&lt;/short-title&gt;&lt;/titles&gt;&lt;periodical&gt;&lt;full-title&gt;International Journal of Oncology&lt;/full-title&gt;&lt;/periodical&gt;&lt;pages&gt;283-294&lt;/pages&gt;&lt;volume&gt;54&lt;/volume&gt;&lt;dates&gt;&lt;year&gt;2019&lt;/year&gt;&lt;/dates&gt;&lt;urls&gt;&lt;/urls&gt;&lt;/record&gt;&lt;/Cite&gt;&lt;/EndNote&gt;</w:instrText>
      </w:r>
      <w:r w:rsidRPr="00D45FD3">
        <w:fldChar w:fldCharType="separate"/>
      </w:r>
      <w:r w:rsidRPr="006F50BC">
        <w:rPr>
          <w:noProof/>
          <w:vertAlign w:val="superscript"/>
        </w:rPr>
        <w:t>58</w:t>
      </w:r>
      <w:r w:rsidRPr="00D45FD3">
        <w:fldChar w:fldCharType="end"/>
      </w:r>
      <w:r w:rsidRPr="00D45FD3">
        <w:t>, mice received injections of a metastatic variant of a human head and neck squamous cell carcinoma OSC-19 cell line and were</w:t>
      </w:r>
      <w:r w:rsidRPr="00D45FD3" w:rsidDel="006C6C3A">
        <w:t xml:space="preserve"> </w:t>
      </w:r>
      <w:r w:rsidRPr="00D45FD3">
        <w:t>randomized to receive either nicotine (30 µg per mouse; dose per body weight not reported) or PBS via intraperitoneal injections for 42 days</w:t>
      </w:r>
      <w:r w:rsidRPr="00D45FD3">
        <w:fldChar w:fldCharType="begin"/>
      </w:r>
      <w:r>
        <w:instrText xml:space="preserve"> ADDIN EN.CITE &lt;EndNote&gt;&lt;Cite&gt;&lt;Author&gt;Shimizu&lt;/Author&gt;&lt;Year&gt;2019&lt;/Year&gt;&lt;RecNum&gt;63&lt;/RecNum&gt;&lt;DisplayText&gt;&lt;style face="superscript"&gt;58&lt;/style&gt;&lt;/DisplayText&gt;&lt;record&gt;&lt;rec-number&gt;63&lt;/rec-number&gt;&lt;foreign-keys&gt;&lt;key app="EN" db-id="5a02psadz5xz26evzek5xpzuw929fsd9arve" timestamp="1671042965"&gt;63&lt;/key&gt;&lt;/foreign-keys&gt;&lt;ref-type name="Journal Article"&gt;17&lt;/ref-type&gt;&lt;contributors&gt;&lt;authors&gt;&lt;author&gt;Shimizu, R.&lt;/author&gt;&lt;author&gt;Ibaragi, S.&lt;/author&gt;&lt;author&gt;Eguchi, T.&lt;/author&gt;&lt;author&gt;Kuwajima, D.&lt;/author&gt;&lt;author&gt;Kodama, S.&lt;/author&gt;&lt;author&gt;Nishioka, T.&lt;/author&gt;&lt;author&gt;Okui, T.&lt;/author&gt;&lt;author&gt;Obata, K.&lt;/author&gt;&lt;author&gt;Takabatake, K.&lt;/author&gt;&lt;author&gt;Kawai, H.&lt;/author&gt;&lt;author&gt;Ono, K.&lt;/author&gt;&lt;author&gt;Okamoto, K.&lt;/author&gt;&lt;author&gt;Nagatsuka, H.&lt;/author&gt;&lt;author&gt;Sasaki, A.&lt;/author&gt;&lt;/authors&gt;&lt;/contributors&gt;&lt;titles&gt;&lt;title&gt;Nicotine promotes lymph node metastasis and cetuximab resistance in head and neck squamous cell carcinoma&lt;/title&gt;&lt;secondary-title&gt;International Journal of Oncology&lt;/secondary-title&gt;&lt;short-title&gt;Nicotine promotes lymph node metastasis and cetuximab resistance in head and neck squamous cell carcinoma&lt;/short-title&gt;&lt;/titles&gt;&lt;periodical&gt;&lt;full-title&gt;International Journal of Oncology&lt;/full-title&gt;&lt;/periodical&gt;&lt;pages&gt;283-294&lt;/pages&gt;&lt;volume&gt;54&lt;/volume&gt;&lt;dates&gt;&lt;year&gt;2019&lt;/year&gt;&lt;/dates&gt;&lt;urls&gt;&lt;/urls&gt;&lt;/record&gt;&lt;/Cite&gt;&lt;/EndNote&gt;</w:instrText>
      </w:r>
      <w:r w:rsidRPr="00D45FD3">
        <w:fldChar w:fldCharType="separate"/>
      </w:r>
      <w:r w:rsidRPr="006F50BC">
        <w:rPr>
          <w:noProof/>
          <w:vertAlign w:val="superscript"/>
        </w:rPr>
        <w:t>58</w:t>
      </w:r>
      <w:r w:rsidRPr="00D45FD3">
        <w:fldChar w:fldCharType="end"/>
      </w:r>
      <w:r w:rsidRPr="00D45FD3">
        <w:t>. At Day 42, tumor volume was significantly higher in the nicotine group (950.0±188.9 mm</w:t>
      </w:r>
      <w:r w:rsidRPr="00D45FD3">
        <w:rPr>
          <w:vertAlign w:val="superscript"/>
        </w:rPr>
        <w:t>3</w:t>
      </w:r>
      <w:r w:rsidRPr="00D45FD3">
        <w:t>) compared with the control group (615.2±65.3 mm</w:t>
      </w:r>
      <w:r w:rsidRPr="00D45FD3">
        <w:rPr>
          <w:vertAlign w:val="superscript"/>
        </w:rPr>
        <w:t>3</w:t>
      </w:r>
      <w:r w:rsidRPr="00D45FD3">
        <w:t xml:space="preserve">; p&lt;0.05). Incidence of lymph </w:t>
      </w:r>
      <w:r w:rsidRPr="00D45FD3">
        <w:rPr>
          <w:color w:val="000000" w:themeColor="text1"/>
        </w:rPr>
        <w:t>node metastasis was not statistically significantly different between the nicotine (6 of 10 mice) and the control (1 of 10 mice; q=0.057</w:t>
      </w:r>
      <w:r w:rsidRPr="00D45FD3">
        <w:rPr>
          <w:rStyle w:val="FootnoteReference"/>
          <w:color w:val="000000" w:themeColor="text1"/>
        </w:rPr>
        <w:footnoteReference w:id="2"/>
      </w:r>
      <w:r w:rsidRPr="00D45FD3">
        <w:rPr>
          <w:color w:val="000000" w:themeColor="text1"/>
        </w:rPr>
        <w:t>) groups.</w:t>
      </w:r>
    </w:p>
    <w:p w14:paraId="31822F7D" w14:textId="77777777" w:rsidR="00CC2EB7" w:rsidRPr="00D45FD3" w:rsidRDefault="00CC2EB7" w:rsidP="00733A93">
      <w:pPr>
        <w:pStyle w:val="Heading5"/>
        <w:numPr>
          <w:ilvl w:val="0"/>
          <w:numId w:val="0"/>
        </w:numPr>
        <w:ind w:left="426"/>
        <w:rPr>
          <w:rFonts w:eastAsiaTheme="minorHAnsi"/>
        </w:rPr>
      </w:pPr>
      <w:r w:rsidRPr="00D45FD3">
        <w:rPr>
          <w:rFonts w:eastAsiaTheme="minorHAnsi"/>
        </w:rPr>
        <w:t>Buccal Administration of Nicotine</w:t>
      </w:r>
    </w:p>
    <w:p w14:paraId="6A6491FE" w14:textId="4D1D8B46" w:rsidR="00CC2EB7" w:rsidRPr="00D45FD3" w:rsidRDefault="00CC2EB7" w:rsidP="00CC2EB7">
      <w:pPr>
        <w:rPr>
          <w:color w:val="000000" w:themeColor="text1"/>
        </w:rPr>
      </w:pPr>
      <w:r w:rsidRPr="00D45FD3">
        <w:t>One xenograft study used a buccal mode of nicotine administration. In the study by Wang et al.</w:t>
      </w:r>
      <w:r w:rsidRPr="00D45FD3">
        <w:fldChar w:fldCharType="begin"/>
      </w:r>
      <w:r>
        <w:instrText xml:space="preserve"> ADDIN EN.CITE &lt;EndNote&gt;&lt;Cite&gt;&lt;Author&gt;Wang&lt;/Author&gt;&lt;Year&gt;2019&lt;/Year&gt;&lt;RecNum&gt;72&lt;/RecNum&gt;&lt;DisplayText&gt;&lt;style face="superscript"&gt;30&lt;/style&gt;&lt;/DisplayText&gt;&lt;record&gt;&lt;rec-number&gt;72&lt;/rec-number&gt;&lt;foreign-keys&gt;&lt;key app="EN" db-id="5a02psadz5xz26evzek5xpzuw929fsd9arve" timestamp="1671042966"&gt;72&lt;/key&gt;&lt;/foreign-keys&gt;&lt;ref-type name="Journal Article"&gt;17&lt;/ref-type&gt;&lt;contributors&gt;&lt;authors&gt;&lt;author&gt;Wang, M.&lt;/author&gt;&lt;author&gt;Niu, W.&lt;/author&gt;&lt;author&gt;Qi, M.&lt;/author&gt;&lt;author&gt;Chen, H.&lt;/author&gt;&lt;author&gt;Zhang, M.&lt;/author&gt;&lt;author&gt;Wang, C.&lt;/author&gt;&lt;author&gt;Ge, L.&lt;/author&gt;&lt;author&gt;Yang, J.&lt;/author&gt;&lt;author&gt;Miao, C.&lt;/author&gt;&lt;author&gt;Shi, N.&lt;/author&gt;&lt;author&gt;Chen, T.&lt;/author&gt;&lt;author&gt;Tang, X.&lt;/author&gt;&lt;/authors&gt;&lt;/contributors&gt;&lt;titles&gt;&lt;title&gt;Nicotine promotes cervical metastasis of oral cancer by regulating peroxiredoxin 1 and epithelial–mesenchymal transition in mice&lt;/title&gt;&lt;secondary-title&gt;OncoTargets and Therapy&lt;/secondary-title&gt;&lt;short-title&gt;Nicotine promotes cervical metastasis of oral cancer by regulating peroxiredoxin 1 and epithelial–mesenchymal transition in mice&lt;/short-title&gt;&lt;/titles&gt;&lt;periodical&gt;&lt;full-title&gt;OncoTargets and Therapy&lt;/full-title&gt;&lt;/periodical&gt;&lt;pages&gt;3327-3338&lt;/pages&gt;&lt;volume&gt;12&lt;/volume&gt;&lt;dates&gt;&lt;year&gt;2019&lt;/year&gt;&lt;/dates&gt;&lt;urls&gt;&lt;/urls&gt;&lt;/record&gt;&lt;/Cite&gt;&lt;/EndNote&gt;</w:instrText>
      </w:r>
      <w:r w:rsidRPr="00D45FD3">
        <w:fldChar w:fldCharType="separate"/>
      </w:r>
      <w:r w:rsidRPr="006F50BC">
        <w:rPr>
          <w:noProof/>
          <w:vertAlign w:val="superscript"/>
        </w:rPr>
        <w:t>30</w:t>
      </w:r>
      <w:r w:rsidRPr="00D45FD3">
        <w:fldChar w:fldCharType="end"/>
      </w:r>
      <w:r w:rsidRPr="00D45FD3">
        <w:rPr>
          <w:color w:val="000000" w:themeColor="text1"/>
        </w:rPr>
        <w:t>, human oral squamous cell carcinoma (OSCC) cell line CAL27 xenografts were injected into the tongue of mice. Mice were then randomized to receive either nicotine (10 µL applied onto the tongue) or control treatment. Thirteen days after xenograft implantation, the rate of metastasis was significantly higher in the nicotine group compared with the control group (p≤0.05).</w:t>
      </w:r>
    </w:p>
    <w:p w14:paraId="2F41B755" w14:textId="77777777" w:rsidR="00CC2EB7" w:rsidRPr="00D45FD3" w:rsidRDefault="00CC2EB7" w:rsidP="00733A93">
      <w:pPr>
        <w:pStyle w:val="Heading5"/>
        <w:numPr>
          <w:ilvl w:val="0"/>
          <w:numId w:val="0"/>
        </w:numPr>
        <w:ind w:left="568"/>
        <w:rPr>
          <w:rFonts w:eastAsiaTheme="minorHAnsi"/>
        </w:rPr>
      </w:pPr>
      <w:r w:rsidRPr="00D45FD3">
        <w:rPr>
          <w:rFonts w:eastAsiaTheme="minorHAnsi"/>
        </w:rPr>
        <w:t xml:space="preserve">Unspecified Route of Administration </w:t>
      </w:r>
    </w:p>
    <w:p w14:paraId="07230D9A" w14:textId="78363ECA" w:rsidR="00CC2EB7" w:rsidRPr="00D45FD3" w:rsidRDefault="00CC2EB7" w:rsidP="00CC2EB7">
      <w:r w:rsidRPr="00D45FD3">
        <w:t>The mode of nicotine administration was not specified in one xenograft study</w:t>
      </w:r>
      <w:r w:rsidRPr="00D45FD3">
        <w:fldChar w:fldCharType="begin"/>
      </w:r>
      <w:r>
        <w:instrText xml:space="preserve"> ADDIN EN.CITE &lt;EndNote&gt;&lt;Cite&gt;&lt;Author&gt;Hsu&lt;/Author&gt;&lt;Year&gt;2020&lt;/Year&gt;&lt;RecNum&gt;47&lt;/RecNum&gt;&lt;DisplayText&gt;&lt;style face="superscript"&gt;48&lt;/style&gt;&lt;/DisplayText&gt;&lt;record&gt;&lt;rec-number&gt;47&lt;/rec-number&gt;&lt;foreign-keys&gt;&lt;key app="EN" db-id="5a02psadz5xz26evzek5xpzuw929fsd9arve" timestamp="1671042964"&gt;47&lt;/key&gt;&lt;/foreign-keys&gt;&lt;ref-type name="Journal Article"&gt;17&lt;/ref-type&gt;&lt;contributors&gt;&lt;authors&gt;&lt;author&gt;Hsu, C. C.&lt;/author&gt;&lt;author&gt;Su, Y. F.&lt;/author&gt;&lt;author&gt;Tsai, K. Y.&lt;/author&gt;&lt;author&gt;Kuo, F. C.&lt;/author&gt;&lt;author&gt;Chiang, C. C.&lt;/author&gt;&lt;author&gt;Chien, C. Y.&lt;/author&gt;&lt;author&gt;Chen, Y. C.&lt;/author&gt;&lt;author&gt;Lee, C. H.&lt;/author&gt;&lt;author&gt;Y-C, Wu&lt;/author&gt;&lt;author&gt;Wang, K.&lt;/author&gt;&lt;author&gt;Liu, S. Y.&lt;/author&gt;&lt;author&gt;Shieh, Y. S.&lt;/author&gt;&lt;/authors&gt;&lt;/contributors&gt;&lt;titles&gt;&lt;title&gt;Gamma synuclein is a novel nicotine responsive protein in oral cancer malignancy&lt;/title&gt;&lt;secondary-title&gt;Cancer Cell International&lt;/secondary-title&gt;&lt;short-title&gt;Gamma synuclein is a novel nicotine responsive protein in oral cancer malignancy&lt;/short-title&gt;&lt;/titles&gt;&lt;periodical&gt;&lt;full-title&gt;Cancer Cell International&lt;/full-title&gt;&lt;/periodical&gt;&lt;pages&gt;300&lt;/pages&gt;&lt;volume&gt;20&lt;/volume&gt;&lt;dates&gt;&lt;year&gt;2020&lt;/year&gt;&lt;/dates&gt;&lt;urls&gt;&lt;/urls&gt;&lt;/record&gt;&lt;/Cite&gt;&lt;/EndNote&gt;</w:instrText>
      </w:r>
      <w:r w:rsidRPr="00D45FD3">
        <w:fldChar w:fldCharType="separate"/>
      </w:r>
      <w:r w:rsidRPr="00C7141E">
        <w:rPr>
          <w:noProof/>
          <w:vertAlign w:val="superscript"/>
        </w:rPr>
        <w:t>48</w:t>
      </w:r>
      <w:r w:rsidRPr="00D45FD3">
        <w:fldChar w:fldCharType="end"/>
      </w:r>
      <w:r w:rsidRPr="00D45FD3">
        <w:t xml:space="preserve">. Human </w:t>
      </w:r>
      <w:r w:rsidRPr="00D45FD3">
        <w:rPr>
          <w:shd w:val="clear" w:color="auto" w:fill="FFFFFF"/>
        </w:rPr>
        <w:t xml:space="preserve">OSCC OEC-M1 cells were </w:t>
      </w:r>
      <w:r w:rsidRPr="00D45FD3">
        <w:t>injected</w:t>
      </w:r>
      <w:r w:rsidRPr="00D45FD3">
        <w:rPr>
          <w:shd w:val="clear" w:color="auto" w:fill="FFFFFF"/>
        </w:rPr>
        <w:t xml:space="preserve"> into mice before mice were randomized to receive either nicotine (</w:t>
      </w:r>
      <w:r w:rsidRPr="00D45FD3">
        <w:t>1.5 mg/kg) or control treatment. At 4 weeks (end of the study), tumor volume was significantly larger in the nicotine group compared with the control group (p&lt;0.05).</w:t>
      </w:r>
    </w:p>
    <w:p w14:paraId="66CD78A0" w14:textId="77777777" w:rsidR="00CC2EB7" w:rsidRPr="00D45FD3" w:rsidRDefault="00CC2EB7" w:rsidP="00733A93">
      <w:pPr>
        <w:pStyle w:val="Heading4"/>
        <w:numPr>
          <w:ilvl w:val="0"/>
          <w:numId w:val="0"/>
        </w:numPr>
        <w:ind w:left="284"/>
      </w:pPr>
      <w:r w:rsidRPr="00D45FD3">
        <w:t>Carcinogen-Induced Cancer Models</w:t>
      </w:r>
    </w:p>
    <w:p w14:paraId="73998E5A" w14:textId="77777777" w:rsidR="00CC2EB7" w:rsidRPr="00D45FD3" w:rsidRDefault="00CC2EB7" w:rsidP="00733A93">
      <w:pPr>
        <w:pStyle w:val="Heading5"/>
        <w:numPr>
          <w:ilvl w:val="0"/>
          <w:numId w:val="0"/>
        </w:numPr>
        <w:ind w:left="852"/>
      </w:pPr>
      <w:r w:rsidRPr="00D45FD3">
        <w:t>Buccal Administration of Nicotine</w:t>
      </w:r>
    </w:p>
    <w:p w14:paraId="64F7190A" w14:textId="561C7F56" w:rsidR="00CC2EB7" w:rsidRPr="00D45FD3" w:rsidRDefault="00CC2EB7" w:rsidP="00CC2EB7">
      <w:r w:rsidRPr="00D45FD3">
        <w:t>Two studies used a carcinogen-induced cancer model and administered nicotine buccally</w:t>
      </w:r>
      <w:r w:rsidRPr="00D45FD3">
        <w:fldChar w:fldCharType="begin">
          <w:fldData xml:space="preserve">PEVuZE5vdGU+PENpdGU+PEF1dGhvcj5XYW5nPC9BdXRob3I+PFllYXI+MjAxNzwvWWVhcj48UmVj
TnVtPjcwPC9SZWNOdW0+PERpc3BsYXlUZXh0PjxzdHlsZSBmYWNlPSJzdXBlcnNjcmlwdCI+Mjgs
IDQxPC9zdHlsZT48L0Rpc3BsYXlUZXh0PjxyZWNvcmQ+PHJlYy1udW1iZXI+NzA8L3JlYy1udW1i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eWVhcj48L2RhdGVzPjx1cmxzPjwvdXJscz48L3JlY29yZD48L0NpdGU+PENpdGU+PEF1dGhvcj5D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=
</w:fldData>
        </w:fldChar>
      </w:r>
      <w:r>
        <w:instrText xml:space="preserve"> ADDIN EN.CITE </w:instrText>
      </w:r>
      <w:r>
        <w:fldChar w:fldCharType="begin">
          <w:fldData xml:space="preserve">PEVuZE5vdGU+PENpdGU+PEF1dGhvcj5XYW5nPC9BdXRob3I+PFllYXI+MjAxNzwvWWVhcj48UmVj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=
</w:fldData>
        </w:fldChar>
      </w:r>
      <w:r>
        <w:instrText xml:space="preserve"> ADDIN EN.CITE.DATA </w:instrText>
      </w:r>
      <w:r>
        <w:fldChar w:fldCharType="end"/>
      </w:r>
      <w:r w:rsidRPr="00D45FD3">
        <w:fldChar w:fldCharType="separate"/>
      </w:r>
      <w:r w:rsidRPr="006F50BC">
        <w:rPr>
          <w:noProof/>
          <w:vertAlign w:val="superscript"/>
        </w:rPr>
        <w:t>28, 41</w:t>
      </w:r>
      <w:r w:rsidRPr="00D45FD3">
        <w:fldChar w:fldCharType="end"/>
      </w:r>
      <w:r w:rsidRPr="00D45FD3">
        <w:t xml:space="preserve">. In one of the studies, 4NQO (50 µg/mL) was applied onto the tongue three times per week for 16 weeks. Mice in the nicotine group also received nicotine (5% solution) with 4NQO. The incidence of OSCC </w:t>
      </w:r>
      <w:r w:rsidRPr="00D45FD3">
        <w:rPr>
          <w:i/>
        </w:rPr>
        <w:t>in situ</w:t>
      </w:r>
      <w:r w:rsidRPr="00D45FD3">
        <w:t xml:space="preserve"> was significantly higher in the nicotine group (5 of 20 mice; 40%) compared with the control group (1 of 20 mice, 5%; p&lt;0.05).</w:t>
      </w:r>
    </w:p>
    <w:p w14:paraId="768888B2" w14:textId="3023CE90" w:rsidR="00CC2EB7" w:rsidRPr="00D45FD3" w:rsidRDefault="00CC2EB7" w:rsidP="00CC2EB7">
      <w:pPr>
        <w:rPr>
          <w:color w:val="000000"/>
          <w:sz w:val="22"/>
        </w:rPr>
      </w:pPr>
      <w:r w:rsidRPr="00D45FD3">
        <w:rPr>
          <w:color w:val="000000"/>
        </w:rPr>
        <w:t>In the study by Chen et al.</w:t>
      </w:r>
      <w:r w:rsidRPr="00D45FD3">
        <w:fldChar w:fldCharType="begin"/>
      </w:r>
      <w:r>
        <w:instrText xml:space="preserve"> ADDIN EN.CITE &lt;EndNote&gt;&lt;Cite&gt;&lt;Author&gt;Chen&lt;/Author&gt;&lt;Year&gt;1990&lt;/Year&gt;&lt;RecNum&gt;81&lt;/RecNum&gt;&lt;DisplayText&gt;&lt;style face="superscript"&gt;41&lt;/style&gt;&lt;/DisplayText&gt;&lt;record&gt;&lt;rec-number&gt;81&lt;/rec-number&gt;&lt;foreign-keys&gt;&lt;key app="EN" db-id="5a02psadz5xz26evzek5xpzuw929fsd9arve" timestamp="1671042967"&gt;81&lt;/key&gt;&lt;/foreign-keys&gt;&lt;ref-type name="Journal Article"&gt;17&lt;/ref-type&gt;&lt;contributors&gt;&lt;authors&gt;&lt;author&gt;Chen, Y. P.&lt;/author&gt;&lt;author&gt;Squier, C. A.&lt;/author&gt;&lt;/authors&gt;&lt;/contributors&gt;&lt;auth-address&gt;Dows Institute for Dental Research, College of Dentistry, University of Iowa, Iowa City 52242.&lt;/auth-address&gt;&lt;titles&gt;&lt;title&gt;Effect of nicotine on 7,12-dimethylbenz[a]anthracene carcinogenesis in hamster cheek pouch&lt;/title&gt;&lt;secondary-title&gt;J Natl Cancer Inst&lt;/secondary-title&gt;&lt;/titles&gt;&lt;periodical&gt;&lt;full-title&gt;J Natl Cancer Inst&lt;/full-title&gt;&lt;/periodical&gt;&lt;pages&gt;861-4&lt;/pages&gt;&lt;volume&gt;82&lt;/volume&gt;&lt;number&gt;10&lt;/number&gt;&lt;keywords&gt;&lt;keyword&gt;9,10-Dimethyl-1,2-benzanthracene&lt;/keyword&gt;&lt;keyword&gt;Animals&lt;/keyword&gt;&lt;keyword&gt;Cheek&lt;/keyword&gt;&lt;keyword&gt;*Cocarcinogenesis&lt;/keyword&gt;&lt;keyword&gt;Cricetinae&lt;/keyword&gt;&lt;keyword&gt;Male&lt;/keyword&gt;&lt;keyword&gt;Mesocricetus&lt;/keyword&gt;&lt;keyword&gt;Mouth Neoplasms/*chemically induced&lt;/keyword&gt;&lt;keyword&gt;Nicotine/*toxicity&lt;/keyword&gt;&lt;/keywords&gt;&lt;dates&gt;&lt;year&gt;1990&lt;/year&gt;&lt;pub-dates&gt;&lt;date&gt;May 16&lt;/date&gt;&lt;/pub-dates&gt;&lt;/dates&gt;&lt;isbn&gt;0027-8874 (Print)&amp;#xD;0027-8874 (Linking)&lt;/isbn&gt;&lt;accession-num&gt;2110268&lt;/accession-num&gt;&lt;urls&gt;&lt;related-urls&gt;&lt;url&gt;https://www.ncbi.nlm.nih.gov/pubmed/2110268&lt;/url&gt;&lt;/related-urls&gt;&lt;/urls&gt;&lt;electronic-resource-num&gt;10.1093/jnci/82.10.861&lt;/electronic-resource-num&gt;&lt;/record&gt;&lt;/Cite&gt;&lt;/EndNote&gt;</w:instrText>
      </w:r>
      <w:r w:rsidRPr="00D45FD3">
        <w:fldChar w:fldCharType="separate"/>
      </w:r>
      <w:r w:rsidRPr="006F50BC">
        <w:rPr>
          <w:noProof/>
          <w:vertAlign w:val="superscript"/>
        </w:rPr>
        <w:t>41</w:t>
      </w:r>
      <w:r w:rsidRPr="00D45FD3">
        <w:fldChar w:fldCharType="end"/>
      </w:r>
      <w:r w:rsidRPr="00D45FD3">
        <w:t xml:space="preserve">, </w:t>
      </w:r>
      <w:r w:rsidRPr="00D45FD3">
        <w:rPr>
          <w:color w:val="000000"/>
        </w:rPr>
        <w:t xml:space="preserve">cheek pouches were treated three times per week with sesame oil containing 1% DMBA and 6% nicotine (nicotine group) or 1% DMBA alone (control group). After 12 weeks of treatment, the number of tumors, as well as the number of larger tumors (≥3 mm), were significantly higher in the nicotine treated group compared with the control group (p&lt;0.001 for tumor incidence and p&lt;0.05 for tumor size). </w:t>
      </w:r>
    </w:p>
    <w:p w14:paraId="6EF0FC5D" w14:textId="77777777" w:rsidR="00CC2EB7" w:rsidRPr="00D45FD3" w:rsidRDefault="00CC2EB7" w:rsidP="00DF0F6B">
      <w:pPr>
        <w:pStyle w:val="Heading3"/>
        <w:numPr>
          <w:ilvl w:val="0"/>
          <w:numId w:val="0"/>
        </w:numPr>
      </w:pPr>
      <w:bookmarkStart w:id="55" w:name="_Toc121842099"/>
      <w:r w:rsidRPr="00D45FD3">
        <w:t>Breast Cancer</w:t>
      </w:r>
      <w:bookmarkEnd w:id="55"/>
    </w:p>
    <w:p w14:paraId="2E0E649C" w14:textId="5098D3D0" w:rsidR="00CC2EB7" w:rsidRPr="00D45FD3" w:rsidRDefault="00CC2EB7" w:rsidP="00CC2EB7">
      <w:r w:rsidRPr="00D45FD3">
        <w:t>Of the 54 tumor progression studies, six studies evaluated breast cancers</w:t>
      </w:r>
      <w:r w:rsidRPr="00D45FD3">
        <w:fldChar w:fldCharType="begin">
          <w:fldData xml:space="preserve">PEVuZE5vdGU+PENpdGU+PEF1dGhvcj5IYWJzPC9BdXRob3I+PFllYXI+MTk4NDwvWWVhcj48UmVj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cmxzPjwvdXJscz48L3JlY29yZD48L0NpdGU+PENpdGU+PEF1dGhvcj5Sb3NzPC9BdXRob3I+PFll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</w:fldData>
        </w:fldChar>
      </w:r>
      <w:r>
        <w:instrText xml:space="preserve"> ADDIN EN.CITE </w:instrText>
      </w:r>
      <w:r>
        <w:fldChar w:fldCharType="begin">
          <w:fldData xml:space="preserve">PEVuZE5vdGU+PENpdGU+PEF1dGhvcj5IYWJzPC9BdXRob3I+PFllYXI+MTk4NDwvWWVhcj48UmVj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</w:fldData>
        </w:fldChar>
      </w:r>
      <w:r>
        <w:instrText xml:space="preserve"> ADDIN EN.CITE.DATA </w:instrText>
      </w:r>
      <w:r>
        <w:fldChar w:fldCharType="end"/>
      </w:r>
      <w:r w:rsidRPr="00D45FD3">
        <w:fldChar w:fldCharType="separate"/>
      </w:r>
      <w:r w:rsidRPr="006F50BC">
        <w:rPr>
          <w:noProof/>
          <w:vertAlign w:val="superscript"/>
        </w:rPr>
        <w:t>13, 25, 50, 51, 57, 60</w:t>
      </w:r>
      <w:r w:rsidRPr="00D45FD3">
        <w:fldChar w:fldCharType="end"/>
      </w:r>
      <w:r w:rsidRPr="00D45FD3">
        <w:t>. Of these six studies, three were RCTs</w:t>
      </w:r>
      <w:r w:rsidRPr="00D45FD3">
        <w:fldChar w:fldCharType="begin">
          <w:fldData xml:space="preserve">PEVuZE5vdGU+PENpdGU+PEF1dGhvcj5IYWJzPC9BdXRob3I+PFllYXI+MTk4NDwvWWVhcj48UmVj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=
</w:fldData>
        </w:fldChar>
      </w:r>
      <w:r>
        <w:instrText xml:space="preserve"> ADDIN EN.CITE </w:instrText>
      </w:r>
      <w:r>
        <w:fldChar w:fldCharType="begin">
          <w:fldData xml:space="preserve">PEVuZE5vdGU+PENpdGU+PEF1dGhvcj5IYWJzPC9BdXRob3I+PFllYXI+MTk4NDwvWWVhcj48UmVj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=
</w:fldData>
        </w:fldChar>
      </w:r>
      <w:r>
        <w:instrText xml:space="preserve"> ADDIN EN.CITE.DATA </w:instrText>
      </w:r>
      <w:r>
        <w:fldChar w:fldCharType="end"/>
      </w:r>
      <w:r w:rsidRPr="00D45FD3">
        <w:fldChar w:fldCharType="separate"/>
      </w:r>
      <w:r w:rsidRPr="006F50BC">
        <w:rPr>
          <w:noProof/>
          <w:vertAlign w:val="superscript"/>
        </w:rPr>
        <w:t>13, 25, 60</w:t>
      </w:r>
      <w:r w:rsidRPr="00D45FD3">
        <w:fldChar w:fldCharType="end"/>
      </w:r>
      <w:r w:rsidRPr="00D45FD3">
        <w:t>, and three studies were controlled, parallel-design studies that did not specify whether animals were randomized to study groups</w:t>
      </w:r>
      <w:r w:rsidRPr="00D45FD3">
        <w:fldChar w:fldCharType="begin">
          <w:fldData xml:space="preserve">PEVuZE5vdGU+PENpdGU+PEF1dGhvcj5LdW1hcmk8L0F1dGhvcj48WWVhcj4yMDE4PC9ZZWFyPjxS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==
</w:fldData>
        </w:fldChar>
      </w:r>
      <w:r>
        <w:instrText xml:space="preserve"> ADDIN EN.CITE </w:instrText>
      </w:r>
      <w:r>
        <w:fldChar w:fldCharType="begin">
          <w:fldData xml:space="preserve">PEVuZE5vdGU+PENpdGU+PEF1dGhvcj5LdW1hcmk8L0F1dGhvcj48WWVhcj4yMDE4PC9ZZWFyPjxS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50, 51, 57</w:t>
      </w:r>
      <w:r w:rsidRPr="00D45FD3">
        <w:fldChar w:fldCharType="end"/>
      </w:r>
      <w:r w:rsidRPr="00D45FD3">
        <w:t>. Five studies</w:t>
      </w:r>
      <w:r w:rsidRPr="00D45FD3">
        <w:fldChar w:fldCharType="begin">
          <w:fldData xml:space="preserve">PEVuZE5vdGU+PENpdGU+PEF1dGhvcj5KaW1lbmV6PC9BdXRob3I+PFllYXI+MjAyMDwvWWVhcj48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</w:fldData>
        </w:fldChar>
      </w:r>
      <w:r>
        <w:instrText xml:space="preserve"> ADDIN EN.CITE </w:instrText>
      </w:r>
      <w:r>
        <w:fldChar w:fldCharType="begin">
          <w:fldData xml:space="preserve">PEVuZE5vdGU+PENpdGU+PEF1dGhvcj5KaW1lbmV6PC9BdXRob3I+PFllYXI+MjAyMDwvWWVhcj48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</w:fldData>
        </w:fldChar>
      </w:r>
      <w:r>
        <w:instrText xml:space="preserve"> ADDIN EN.CITE.DATA </w:instrText>
      </w:r>
      <w:r>
        <w:fldChar w:fldCharType="end"/>
      </w:r>
      <w:r w:rsidRPr="00D45FD3">
        <w:fldChar w:fldCharType="separate"/>
      </w:r>
      <w:r w:rsidRPr="006F50BC">
        <w:rPr>
          <w:noProof/>
          <w:vertAlign w:val="superscript"/>
        </w:rPr>
        <w:t>13, 25, 50, 51, 57</w:t>
      </w:r>
      <w:r w:rsidRPr="00D45FD3">
        <w:fldChar w:fldCharType="end"/>
      </w:r>
      <w:r w:rsidRPr="00D45FD3">
        <w:t xml:space="preserve"> used mice and one study used rats</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r w:rsidRPr="00D45FD3">
        <w:t>.</w:t>
      </w:r>
    </w:p>
    <w:p w14:paraId="79369301" w14:textId="77777777" w:rsidR="00CC2EB7" w:rsidRPr="00D45FD3" w:rsidRDefault="00CC2EB7" w:rsidP="00CC2EB7">
      <w:pPr>
        <w:pStyle w:val="DocumentText"/>
      </w:pPr>
      <w:r w:rsidRPr="00D45FD3">
        <w:t>Specific findings of breast cancer progression studies are detailed below and grouped by the cancer model.</w:t>
      </w:r>
    </w:p>
    <w:p w14:paraId="3DB28181" w14:textId="77777777" w:rsidR="00CC2EB7" w:rsidRPr="00D45FD3" w:rsidRDefault="00CC2EB7" w:rsidP="00733A93">
      <w:pPr>
        <w:pStyle w:val="Heading4"/>
        <w:numPr>
          <w:ilvl w:val="0"/>
          <w:numId w:val="0"/>
        </w:numPr>
        <w:ind w:left="284"/>
      </w:pPr>
      <w:r w:rsidRPr="00D45FD3">
        <w:t>Xenograft/Allograft Cancer Models</w:t>
      </w:r>
    </w:p>
    <w:p w14:paraId="041EFA53" w14:textId="77777777" w:rsidR="00CC2EB7" w:rsidRPr="00D45FD3" w:rsidRDefault="00CC2EB7" w:rsidP="00733A93">
      <w:pPr>
        <w:pStyle w:val="Heading5"/>
        <w:numPr>
          <w:ilvl w:val="0"/>
          <w:numId w:val="0"/>
        </w:numPr>
        <w:ind w:left="852"/>
      </w:pPr>
      <w:r w:rsidRPr="00D45FD3">
        <w:t>Oral Administration of Nicotine</w:t>
      </w:r>
    </w:p>
    <w:p w14:paraId="3375E811" w14:textId="42CC6299" w:rsidR="00CC2EB7" w:rsidRPr="00D45FD3" w:rsidRDefault="00CC2EB7" w:rsidP="00CC2EB7">
      <w:r w:rsidRPr="00D45FD3">
        <w:t>In two xenograft/allograft studies, nicotine was administered orally via drinking water</w:t>
      </w:r>
      <w:r w:rsidRPr="00D45FD3">
        <w:fldChar w:fldCharType="begin">
          <w:fldData xml:space="preserve">PEVuZE5vdGU+PENpdGU+PEF1dGhvcj5MZWU8L0F1dGhvcj48WWVhcj4yMDEwPC9ZZWFyPjxSZWNO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==
</w:fldData>
        </w:fldChar>
      </w:r>
      <w:r>
        <w:instrText xml:space="preserve"> ADDIN EN.CITE </w:instrText>
      </w:r>
      <w:r>
        <w:fldChar w:fldCharType="begin">
          <w:fldData xml:space="preserve">PEVuZE5vdGU+PENpdGU+PEF1dGhvcj5MZWU8L0F1dGhvcj48WWVhcj4yMDEwPC9ZZWFyPjxSZWNO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==
</w:fldData>
        </w:fldChar>
      </w:r>
      <w:r>
        <w:instrText xml:space="preserve"> ADDIN EN.CITE.DATA </w:instrText>
      </w:r>
      <w:r>
        <w:fldChar w:fldCharType="end"/>
      </w:r>
      <w:r w:rsidRPr="00D45FD3">
        <w:fldChar w:fldCharType="separate"/>
      </w:r>
      <w:r w:rsidRPr="006F50BC">
        <w:rPr>
          <w:noProof/>
          <w:vertAlign w:val="superscript"/>
        </w:rPr>
        <w:t>51, 57</w:t>
      </w:r>
      <w:r w:rsidRPr="00D45FD3">
        <w:fldChar w:fldCharType="end"/>
      </w:r>
      <w:r w:rsidRPr="00D45FD3">
        <w:t>. One study administered 10 mg/mL</w:t>
      </w:r>
      <w:r w:rsidRPr="00D45FD3">
        <w:fldChar w:fldCharType="begin"/>
      </w:r>
      <w:r>
        <w:instrText xml:space="preserve"> ADDIN EN.CITE &lt;EndNote&gt;&lt;Cite&gt;&lt;Author&gt;Lee&lt;/Author&gt;&lt;Year&gt;2010&lt;/Year&gt;&lt;RecNum&gt;52&lt;/RecNum&gt;&lt;DisplayText&gt;&lt;style face="superscript"&gt;51&lt;/style&gt;&lt;/DisplayText&gt;&lt;record&gt;&lt;rec-number&gt;52&lt;/rec-number&gt;&lt;foreign-keys&gt;&lt;key app="EN" db-id="5a02psadz5xz26evzek5xpzuw929fsd9arve" timestamp="1671042965"&gt;52&lt;/key&gt;&lt;/foreign-keys&gt;&lt;ref-type name="Journal Article"&gt;17&lt;/ref-type&gt;&lt;contributors&gt;&lt;authors&gt;&lt;author&gt;Lee, C. H.&lt;/author&gt;&lt;author&gt;Huang, C. S.&lt;/author&gt;&lt;author&gt;Chen, C. S.&lt;/author&gt;&lt;author&gt;Tu, S. H.&lt;/author&gt;&lt;author&gt;Wang, Y. J.&lt;/author&gt;&lt;author&gt;Chang, Y. J.&lt;/author&gt;&lt;author&gt;Tam, K. W.&lt;/author&gt;&lt;author&gt;Wei, P. L.&lt;/author&gt;&lt;author&gt;Cheng, T. C.&lt;/author&gt;&lt;author&gt;Chu, J. S.&lt;/author&gt;&lt;author&gt;Chen, L. C.&lt;/author&gt;&lt;author&gt;Wu, C. H.&lt;/author&gt;&lt;author&gt;Ho, Y. S.&lt;/author&gt;&lt;/authors&gt;&lt;/contributors&gt;&lt;titles&gt;&lt;title&gt;Overexpression and activation of the alpha-9-nicotinic receptor during tumorigenesis in human breast epithelial cells&lt;/title&gt;&lt;secondary-title&gt;JNCI&lt;/secondary-title&gt;&lt;short-title&gt;Overexpression and activation of the alpha-9-nicotinic receptor during tumorigenesis in human breast epithelial cells&lt;/short-title&gt;&lt;/titles&gt;&lt;periodical&gt;&lt;full-title&gt;JNCI&lt;/full-title&gt;&lt;/periodical&gt;&lt;pages&gt;1322-1335&lt;/pages&gt;&lt;volume&gt;102&lt;/volume&gt;&lt;number&gt;17&lt;/number&gt;&lt;dates&gt;&lt;year&gt;2010&lt;/year&gt;&lt;/dates&gt;&lt;urls&gt;&lt;/urls&gt;&lt;/record&gt;&lt;/Cite&gt;&lt;/EndNote&gt;</w:instrText>
      </w:r>
      <w:r w:rsidRPr="00D45FD3">
        <w:fldChar w:fldCharType="separate"/>
      </w:r>
      <w:r w:rsidRPr="006F50BC">
        <w:rPr>
          <w:noProof/>
          <w:vertAlign w:val="superscript"/>
        </w:rPr>
        <w:t>51</w:t>
      </w:r>
      <w:r w:rsidRPr="00D45FD3">
        <w:fldChar w:fldCharType="end"/>
      </w:r>
      <w:r w:rsidRPr="00D45FD3">
        <w:t>, and the other study administered 100 µg/mL</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 xml:space="preserve">. Treatment duration was 6 weeks in one study </w:t>
      </w:r>
      <w:r w:rsidRPr="00D45FD3">
        <w:fldChar w:fldCharType="begin"/>
      </w:r>
      <w:r>
        <w:instrText xml:space="preserve"> ADDIN EN.CITE &lt;EndNote&gt;&lt;Cite&gt;&lt;Author&gt;Lee&lt;/Author&gt;&lt;Year&gt;2010&lt;/Year&gt;&lt;RecNum&gt;52&lt;/RecNum&gt;&lt;DisplayText&gt;&lt;style face="superscript"&gt;51&lt;/style&gt;&lt;/DisplayText&gt;&lt;record&gt;&lt;rec-number&gt;52&lt;/rec-number&gt;&lt;foreign-keys&gt;&lt;key app="EN" db-id="5a02psadz5xz26evzek5xpzuw929fsd9arve" timestamp="1671042965"&gt;52&lt;/key&gt;&lt;/foreign-keys&gt;&lt;ref-type name="Journal Article"&gt;17&lt;/ref-type&gt;&lt;contributors&gt;&lt;authors&gt;&lt;author&gt;Lee, C. H.&lt;/author&gt;&lt;author&gt;Huang, C. S.&lt;/author&gt;&lt;author&gt;Chen, C. S.&lt;/author&gt;&lt;author&gt;Tu, S. H.&lt;/author&gt;&lt;author&gt;Wang, Y. J.&lt;/author&gt;&lt;author&gt;Chang, Y. J.&lt;/author&gt;&lt;author&gt;Tam, K. W.&lt;/author&gt;&lt;author&gt;Wei, P. L.&lt;/author&gt;&lt;author&gt;Cheng, T. C.&lt;/author&gt;&lt;author&gt;Chu, J. S.&lt;/author&gt;&lt;author&gt;Chen, L. C.&lt;/author&gt;&lt;author&gt;Wu, C. H.&lt;/author&gt;&lt;author&gt;Ho, Y. S.&lt;/author&gt;&lt;/authors&gt;&lt;/contributors&gt;&lt;titles&gt;&lt;title&gt;Overexpression and activation of the alpha-9-nicotinic receptor during tumorigenesis in human breast epithelial cells&lt;/title&gt;&lt;secondary-title&gt;JNCI&lt;/secondary-title&gt;&lt;short-title&gt;Overexpression and activation of the alpha-9-nicotinic receptor during tumorigenesis in human breast epithelial cells&lt;/short-title&gt;&lt;/titles&gt;&lt;periodical&gt;&lt;full-title&gt;JNCI&lt;/full-title&gt;&lt;/periodical&gt;&lt;pages&gt;1322-1335&lt;/pages&gt;&lt;volume&gt;102&lt;/volume&gt;&lt;number&gt;17&lt;/number&gt;&lt;dates&gt;&lt;year&gt;2010&lt;/year&gt;&lt;/dates&gt;&lt;urls&gt;&lt;/urls&gt;&lt;/record&gt;&lt;/Cite&gt;&lt;/EndNote&gt;</w:instrText>
      </w:r>
      <w:r w:rsidRPr="00D45FD3">
        <w:fldChar w:fldCharType="separate"/>
      </w:r>
      <w:r w:rsidRPr="006F50BC">
        <w:rPr>
          <w:noProof/>
          <w:vertAlign w:val="superscript"/>
        </w:rPr>
        <w:t>51</w:t>
      </w:r>
      <w:r w:rsidRPr="00D45FD3">
        <w:fldChar w:fldCharType="end"/>
      </w:r>
      <w:r w:rsidRPr="00D45FD3">
        <w:t>, and 3 weeks in the other study</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 One study reported biomarker data</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w:t>
      </w:r>
    </w:p>
    <w:p w14:paraId="4D54AA91" w14:textId="3B316124" w:rsidR="00CC2EB7" w:rsidRPr="00D45FD3" w:rsidRDefault="00CC2EB7" w:rsidP="00CC2EB7">
      <w:r w:rsidRPr="00D45FD3">
        <w:t>In the xenograft study by Lee et al.</w:t>
      </w:r>
      <w:r w:rsidRPr="00D45FD3">
        <w:fldChar w:fldCharType="begin"/>
      </w:r>
      <w:r>
        <w:instrText xml:space="preserve"> ADDIN EN.CITE &lt;EndNote&gt;&lt;Cite&gt;&lt;Author&gt;Lee&lt;/Author&gt;&lt;Year&gt;2010&lt;/Year&gt;&lt;RecNum&gt;52&lt;/RecNum&gt;&lt;DisplayText&gt;&lt;style face="superscript"&gt;51&lt;/style&gt;&lt;/DisplayText&gt;&lt;record&gt;&lt;rec-number&gt;52&lt;/rec-number&gt;&lt;foreign-keys&gt;&lt;key app="EN" db-id="5a02psadz5xz26evzek5xpzuw929fsd9arve" timestamp="1671042965"&gt;52&lt;/key&gt;&lt;/foreign-keys&gt;&lt;ref-type name="Journal Article"&gt;17&lt;/ref-type&gt;&lt;contributors&gt;&lt;authors&gt;&lt;author&gt;Lee, C. H.&lt;/author&gt;&lt;author&gt;Huang, C. S.&lt;/author&gt;&lt;author&gt;Chen, C. S.&lt;/author&gt;&lt;author&gt;Tu, S. H.&lt;/author&gt;&lt;author&gt;Wang, Y. J.&lt;/author&gt;&lt;author&gt;Chang, Y. J.&lt;/author&gt;&lt;author&gt;Tam, K. W.&lt;/author&gt;&lt;author&gt;Wei, P. L.&lt;/author&gt;&lt;author&gt;Cheng, T. C.&lt;/author&gt;&lt;author&gt;Chu, J. S.&lt;/author&gt;&lt;author&gt;Chen, L. C.&lt;/author&gt;&lt;author&gt;Wu, C. H.&lt;/author&gt;&lt;author&gt;Ho, Y. S.&lt;/author&gt;&lt;/authors&gt;&lt;/contributors&gt;&lt;titles&gt;&lt;title&gt;Overexpression and activation of the alpha-9-nicotinic receptor during tumorigenesis in human breast epithelial cells&lt;/title&gt;&lt;secondary-title&gt;JNCI&lt;/secondary-title&gt;&lt;short-title&gt;Overexpression and activation of the alpha-9-nicotinic receptor during tumorigenesis in human breast epithelial cells&lt;/short-title&gt;&lt;/titles&gt;&lt;periodical&gt;&lt;full-title&gt;JNCI&lt;/full-title&gt;&lt;/periodical&gt;&lt;pages&gt;1322-1335&lt;/pages&gt;&lt;volume&gt;102&lt;/volume&gt;&lt;number&gt;17&lt;/number&gt;&lt;dates&gt;&lt;year&gt;2010&lt;/year&gt;&lt;/dates&gt;&lt;urls&gt;&lt;/urls&gt;&lt;/record&gt;&lt;/Cite&gt;&lt;/EndNote&gt;</w:instrText>
      </w:r>
      <w:r w:rsidRPr="00D45FD3">
        <w:fldChar w:fldCharType="separate"/>
      </w:r>
      <w:r w:rsidRPr="006F50BC">
        <w:rPr>
          <w:noProof/>
          <w:vertAlign w:val="superscript"/>
        </w:rPr>
        <w:t>51</w:t>
      </w:r>
      <w:r w:rsidRPr="00D45FD3">
        <w:fldChar w:fldCharType="end"/>
      </w:r>
      <w:r w:rsidRPr="00D45FD3">
        <w:t>, mice received injections of human MDA-MB-231 breast cancer cell lines before being randomized to receive either nicotine (10 mg/mL) in drinking water or drinking water alone. At Week 6, tumor volume was 2993.2 mm</w:t>
      </w:r>
      <w:r w:rsidRPr="00D45FD3">
        <w:rPr>
          <w:vertAlign w:val="superscript"/>
        </w:rPr>
        <w:t>3</w:t>
      </w:r>
      <w:r w:rsidRPr="00D45FD3">
        <w:t xml:space="preserve"> in the nicotine group and was not reported for the control group. Tumor weight was significantly higher in the nicotine group (4.38 g) compared with the control group (tumor weight not reported; p=0.027).</w:t>
      </w:r>
    </w:p>
    <w:p w14:paraId="44206713" w14:textId="7186ADA3" w:rsidR="00CC2EB7" w:rsidRPr="00D45FD3" w:rsidRDefault="00CC2EB7" w:rsidP="00CC2EB7">
      <w:r w:rsidRPr="00D45FD3">
        <w:t>In the allograft study by Ross et al.</w:t>
      </w:r>
      <w:r w:rsidRPr="00D45FD3">
        <w:fldChar w:fldCharType="begin"/>
      </w:r>
      <w:r>
        <w:instrText xml:space="preserve"> ADDIN EN.CITE &lt;EndNote&gt;&lt;Cite&gt;&lt;Author&gt;Ross&lt;/Author&gt;&lt;Year&gt;2020&lt;/Year&gt;&lt;RecNum&gt;62&lt;/RecNum&gt;&lt;DisplayText&gt;&lt;style face="superscript"&gt;57&lt;/style&gt;&lt;/DisplayText&gt;&lt;record&gt;&lt;rec-number&gt;62&lt;/rec-number&gt;&lt;foreign-keys&gt;&lt;key app="EN" db-id="5a02psadz5xz26evzek5xpzuw929fsd9arve" timestamp="1671042965"&gt;62&lt;/key&gt;&lt;/foreign-keys&gt;&lt;ref-type name="Journal Article"&gt;17&lt;/ref-type&gt;&lt;contributors&gt;&lt;authors&gt;&lt;author&gt;Ross, C.&lt;/author&gt;&lt;author&gt;Szczepanek, K.&lt;/author&gt;&lt;author&gt;Lee, M.&lt;/author&gt;&lt;author&gt;Yang, H.&lt;/author&gt;&lt;author&gt;Peer, C. J.&lt;/author&gt;&lt;author&gt;Kindrick, J.&lt;/author&gt;&lt;author&gt;Shankarappa, P.&lt;/author&gt;&lt;author&gt;Lin, Z. W.&lt;/author&gt;&lt;author&gt;Sanford, J.&lt;/author&gt;&lt;author&gt;Figg, W. D.&lt;/author&gt;&lt;author&gt;Hunter, K.&lt;/author&gt;&lt;/authors&gt;&lt;/contributors&gt;&lt;titles&gt;&lt;title&gt;Metastasis-specific gene expression in autochthonous and allograft mouse mammary tumor models: stratification and identification of targetable signatures&lt;/title&gt;&lt;secondary-title&gt;Molecular Cancer Research&lt;/secondary-title&gt;&lt;short-title&gt;Metastasis-specific gene expression in autochthonous and allograft mouse mammary tumor models: stratification and identification of targetable signatures&lt;/short-title&gt;&lt;/titles&gt;&lt;periodical&gt;&lt;full-title&gt;Molecular Cancer Research&lt;/full-title&gt;&lt;/periodical&gt;&lt;pages&gt;1278-1289&lt;/pages&gt;&lt;volume&gt;18&lt;/volume&gt;&lt;number&gt;9&lt;/number&gt;&lt;dates&gt;&lt;year&gt;2020&lt;/year&gt;&lt;/dates&gt;&lt;urls&gt;&lt;/urls&gt;&lt;/record&gt;&lt;/Cite&gt;&lt;/EndNote&gt;</w:instrText>
      </w:r>
      <w:r w:rsidRPr="00D45FD3">
        <w:fldChar w:fldCharType="separate"/>
      </w:r>
      <w:r w:rsidRPr="006F50BC">
        <w:rPr>
          <w:noProof/>
          <w:vertAlign w:val="superscript"/>
        </w:rPr>
        <w:t>57</w:t>
      </w:r>
      <w:r w:rsidRPr="00D45FD3">
        <w:fldChar w:fldCharType="end"/>
      </w:r>
      <w:r w:rsidRPr="00D45FD3">
        <w:t>, mice received injections of mouse 6DT1 breast cancer cells into the fourth mammary fat pad. Seven days later, mice received either nicotine (100 µg/mL) or control treatment. The mean serum nicotine levels during the 4 weeks of nicotine treatment was higher in the nicotine group compared with the control group (nicotine: 13.48 ng/mL; control: 2.28 ng/mL). Likewise, serum cotinine levels during the 4 week course of nicotine treatment was 54.98 ng/mL for the nicotine group and 0 ng/mL for the control group. At Week 2, there was no significant difference in tumor weight between the nicotine and control groups (</w:t>
      </w:r>
      <w:r w:rsidRPr="00D45FD3">
        <w:rPr>
          <w:color w:val="000000" w:themeColor="text1"/>
        </w:rPr>
        <w:t>p value not reported)</w:t>
      </w:r>
      <w:r w:rsidRPr="00D45FD3">
        <w:t xml:space="preserve">. The number of metastases at 42 to 45 days after allograft implantation was significantly higher in the nicotine group compared with the control group (p=0.0105). Additionally, the number of metastases per gram of tumor weight was significantly higher in the nicotine group compared with the control group (p=0.009). </w:t>
      </w:r>
    </w:p>
    <w:p w14:paraId="2A1F1B0C" w14:textId="77777777" w:rsidR="00CC2EB7" w:rsidRPr="00D45FD3" w:rsidRDefault="00CC2EB7" w:rsidP="00733A93">
      <w:pPr>
        <w:pStyle w:val="Heading5"/>
        <w:numPr>
          <w:ilvl w:val="0"/>
          <w:numId w:val="0"/>
        </w:numPr>
        <w:ind w:left="852"/>
      </w:pPr>
      <w:r w:rsidRPr="00D45FD3">
        <w:t>Intraperitoneal Administration of Nicotine</w:t>
      </w:r>
    </w:p>
    <w:p w14:paraId="065D585B" w14:textId="016C4166" w:rsidR="00CC2EB7" w:rsidRPr="00D45FD3" w:rsidRDefault="00CC2EB7" w:rsidP="00CC2EB7">
      <w:r w:rsidRPr="00D45FD3">
        <w:t>In three xenograft/allograft studies, nicotine was administered via intraperitoneal injections</w:t>
      </w:r>
      <w:r w:rsidRPr="00D45FD3">
        <w:fldChar w:fldCharType="begin">
          <w:fldData xml:space="preserve">PEVuZE5vdGU+PENpdGU+PEF1dGhvcj5KaW1lbmV6PC9BdXRob3I+PFllYXI+MjAyMDwvWWVhcj48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</w:fldData>
        </w:fldChar>
      </w:r>
      <w:r>
        <w:instrText xml:space="preserve"> ADDIN EN.CITE </w:instrText>
      </w:r>
      <w:r>
        <w:fldChar w:fldCharType="begin">
          <w:fldData xml:space="preserve">PEVuZE5vdGU+PENpdGU+PEF1dGhvcj5KaW1lbmV6PC9BdXRob3I+PFllYXI+MjAyMDwvWWVhcj48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</w:fldData>
        </w:fldChar>
      </w:r>
      <w:r>
        <w:instrText xml:space="preserve"> ADDIN EN.CITE.DATA </w:instrText>
      </w:r>
      <w:r>
        <w:fldChar w:fldCharType="end"/>
      </w:r>
      <w:r w:rsidRPr="00D45FD3">
        <w:fldChar w:fldCharType="separate"/>
      </w:r>
      <w:r w:rsidRPr="006F50BC">
        <w:rPr>
          <w:noProof/>
          <w:vertAlign w:val="superscript"/>
        </w:rPr>
        <w:t>13, 25, 50</w:t>
      </w:r>
      <w:r w:rsidRPr="00D45FD3">
        <w:fldChar w:fldCharType="end"/>
      </w:r>
      <w:r w:rsidRPr="00D45FD3">
        <w:t>. One study administered 2 mg/kg</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one study administered 0.75 mg/kg</w:t>
      </w:r>
      <w:r w:rsidRPr="00D45FD3">
        <w:fldChar w:fldCharType="begin"/>
      </w:r>
      <w:r>
        <w:instrText xml:space="preserve"> ADDIN EN.CITE &lt;EndNote&gt;&lt;Cite&gt;&lt;Author&gt;Jimenez&lt;/Author&gt;&lt;Year&gt;2020&lt;/Year&gt;&lt;RecNum&gt;49&lt;/RecNum&gt;&lt;DisplayText&gt;&lt;style face="superscript"&gt;13&lt;/style&gt;&lt;/DisplayText&gt;&lt;record&gt;&lt;rec-number&gt;49&lt;/rec-number&gt;&lt;foreign-keys&gt;&lt;key app="EN" db-id="5a02psadz5xz26evzek5xpzuw929fsd9arve" timestamp="1671042964"&gt;49&lt;/key&gt;&lt;/foreign-keys&gt;&lt;ref-type name="Journal Article"&gt;17&lt;/ref-type&gt;&lt;contributors&gt;&lt;authors&gt;&lt;author&gt;Jimenez, T.&lt;/author&gt;&lt;author&gt;Friedman, T.&lt;/author&gt;&lt;author&gt;Vadgama, J.&lt;/author&gt;&lt;author&gt;Singh, V.&lt;/author&gt;&lt;author&gt;Tucker, A.&lt;/author&gt;&lt;author&gt;Collazo, J.&lt;/author&gt;&lt;author&gt;S, Sinha&lt;/author&gt;&lt;author&gt;Hikim, A. S.&lt;/author&gt;&lt;author&gt;Singh, R.&lt;/author&gt;&lt;author&gt;Pervin, S.&lt;/author&gt;&lt;/authors&gt;&lt;/contributors&gt;&lt;titles&gt;&lt;title&gt;Nicotine synergizes with high-fat diet to induce an anti-inflammatory microenvironment to promote breast tumor growth&lt;/title&gt;&lt;secondary-title&gt;Mediators of Inflammation&lt;/secondary-title&gt;&lt;short-title&gt;Nicotine synergizes with high-fat diet to induce an anti-inflammatory microenvironment to promote breast tumor growth&lt;/short-title&gt;&lt;/titles&gt;&lt;periodical&gt;&lt;full-title&gt;Mediators of Inflammation&lt;/full-title&gt;&lt;/periodical&gt;&lt;pages&gt;Article ID 5239419&lt;/pages&gt;&lt;volume&gt;2020&lt;/volume&gt;&lt;dates&gt;&lt;year&gt;2020&lt;/year&gt;&lt;/dates&gt;&lt;urls&gt;&lt;/urls&gt;&lt;/record&gt;&lt;/Cite&gt;&lt;/EndNote&gt;</w:instrText>
      </w:r>
      <w:r w:rsidRPr="00D45FD3">
        <w:fldChar w:fldCharType="separate"/>
      </w:r>
      <w:r w:rsidRPr="006F50BC">
        <w:rPr>
          <w:noProof/>
          <w:vertAlign w:val="superscript"/>
        </w:rPr>
        <w:t>13</w:t>
      </w:r>
      <w:r w:rsidRPr="00D45FD3">
        <w:fldChar w:fldCharType="end"/>
      </w:r>
      <w:r w:rsidRPr="00D45FD3">
        <w:t>, and one study administered 0.25 mg/kg</w:t>
      </w:r>
      <w:r w:rsidRPr="00D45FD3">
        <w:fldChar w:fldCharType="begin"/>
      </w:r>
      <w:r>
        <w:instrText xml:space="preserve"> ADDIN EN.CITE &lt;EndNote&gt;&lt;Cite&gt;&lt;Author&gt;Kumari&lt;/Author&gt;&lt;Year&gt;2018&lt;/Year&gt;&lt;RecNum&gt;50&lt;/RecNum&gt;&lt;DisplayText&gt;&lt;style face="superscript"&gt;50&lt;/style&gt;&lt;/DisplayText&gt;&lt;record&gt;&lt;rec-number&gt;50&lt;/rec-number&gt;&lt;foreign-keys&gt;&lt;key app="EN" db-id="5a02psadz5xz26evzek5xpzuw929fsd9arve" timestamp="1671042964"&gt;50&lt;/key&gt;&lt;/foreign-keys&gt;&lt;ref-type name="Journal Article"&gt;17&lt;/ref-type&gt;&lt;contributors&gt;&lt;authors&gt;&lt;author&gt;Kumari, K.&lt;/author&gt;&lt;author&gt;Das, B.&lt;/author&gt;&lt;author&gt;Adhya, A.&lt;/author&gt;&lt;author&gt;Chaudhary, S.&lt;/author&gt;&lt;author&gt;Senapati, S.&lt;/author&gt;&lt;author&gt;Mishra, S. K.&lt;/author&gt;&lt;/authors&gt;&lt;/contributors&gt;&lt;titles&gt;&lt;title&gt;Nicotine associated breast cancer in smokers is mediated through high level of EZH2 expression which can be reversed by methyltransferase inhibitor DZNepA&lt;/title&gt;&lt;secondary-title&gt;Cell Death &amp;amp; Disease&lt;/secondary-title&gt;&lt;short-title&gt;Nicotine associated breast cancer in smokers is mediated through high level of EZH2 expression which can be reversed by methyltransferase inhibitor DZNepA&lt;/short-title&gt;&lt;/titles&gt;&lt;periodical&gt;&lt;full-title&gt;Cell Death &amp;amp; Disease&lt;/full-title&gt;&lt;/periodical&gt;&lt;pages&gt;152&lt;/pages&gt;&lt;volume&gt;9&lt;/volume&gt;&lt;dates&gt;&lt;year&gt;2018&lt;/year&gt;&lt;/dates&gt;&lt;urls&gt;&lt;/urls&gt;&lt;/record&gt;&lt;/Cite&gt;&lt;/EndNote&gt;</w:instrText>
      </w:r>
      <w:r w:rsidRPr="00D45FD3">
        <w:fldChar w:fldCharType="separate"/>
      </w:r>
      <w:r w:rsidRPr="006F50BC">
        <w:rPr>
          <w:noProof/>
          <w:vertAlign w:val="superscript"/>
        </w:rPr>
        <w:t>50</w:t>
      </w:r>
      <w:r w:rsidRPr="00D45FD3">
        <w:fldChar w:fldCharType="end"/>
      </w:r>
      <w:r w:rsidRPr="00D45FD3">
        <w:t>. Treatment duration was 10 days or 28 days in one study</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10 weeks in the second study</w:t>
      </w:r>
      <w:r w:rsidRPr="00D45FD3">
        <w:fldChar w:fldCharType="begin"/>
      </w:r>
      <w:r>
        <w:instrText xml:space="preserve"> ADDIN EN.CITE &lt;EndNote&gt;&lt;Cite&gt;&lt;Author&gt;Jimenez&lt;/Author&gt;&lt;Year&gt;2020&lt;/Year&gt;&lt;RecNum&gt;49&lt;/RecNum&gt;&lt;DisplayText&gt;&lt;style face="superscript"&gt;13&lt;/style&gt;&lt;/DisplayText&gt;&lt;record&gt;&lt;rec-number&gt;49&lt;/rec-number&gt;&lt;foreign-keys&gt;&lt;key app="EN" db-id="5a02psadz5xz26evzek5xpzuw929fsd9arve" timestamp="1671042964"&gt;49&lt;/key&gt;&lt;/foreign-keys&gt;&lt;ref-type name="Journal Article"&gt;17&lt;/ref-type&gt;&lt;contributors&gt;&lt;authors&gt;&lt;author&gt;Jimenez, T.&lt;/author&gt;&lt;author&gt;Friedman, T.&lt;/author&gt;&lt;author&gt;Vadgama, J.&lt;/author&gt;&lt;author&gt;Singh, V.&lt;/author&gt;&lt;author&gt;Tucker, A.&lt;/author&gt;&lt;author&gt;Collazo, J.&lt;/author&gt;&lt;author&gt;S, Sinha&lt;/author&gt;&lt;author&gt;Hikim, A. S.&lt;/author&gt;&lt;author&gt;Singh, R.&lt;/author&gt;&lt;author&gt;Pervin, S.&lt;/author&gt;&lt;/authors&gt;&lt;/contributors&gt;&lt;titles&gt;&lt;title&gt;Nicotine synergizes with high-fat diet to induce an anti-inflammatory microenvironment to promote breast tumor growth&lt;/title&gt;&lt;secondary-title&gt;Mediators of Inflammation&lt;/secondary-title&gt;&lt;short-title&gt;Nicotine synergizes with high-fat diet to induce an anti-inflammatory microenvironment to promote breast tumor growth&lt;/short-title&gt;&lt;/titles&gt;&lt;periodical&gt;&lt;full-title&gt;Mediators of Inflammation&lt;/full-title&gt;&lt;/periodical&gt;&lt;pages&gt;Article ID 5239419&lt;/pages&gt;&lt;volume&gt;2020&lt;/volume&gt;&lt;dates&gt;&lt;year&gt;2020&lt;/year&gt;&lt;/dates&gt;&lt;urls&gt;&lt;/urls&gt;&lt;/record&gt;&lt;/Cite&gt;&lt;/EndNote&gt;</w:instrText>
      </w:r>
      <w:r w:rsidRPr="00D45FD3">
        <w:fldChar w:fldCharType="separate"/>
      </w:r>
      <w:r w:rsidRPr="006F50BC">
        <w:rPr>
          <w:noProof/>
          <w:vertAlign w:val="superscript"/>
        </w:rPr>
        <w:t>13</w:t>
      </w:r>
      <w:r w:rsidRPr="00D45FD3">
        <w:fldChar w:fldCharType="end"/>
      </w:r>
      <w:r w:rsidRPr="00D45FD3">
        <w:t>, and 57 days in the third study</w:t>
      </w:r>
      <w:r w:rsidRPr="00D45FD3">
        <w:fldChar w:fldCharType="begin"/>
      </w:r>
      <w:r>
        <w:instrText xml:space="preserve"> ADDIN EN.CITE &lt;EndNote&gt;&lt;Cite&gt;&lt;Author&gt;Kumari&lt;/Author&gt;&lt;Year&gt;2018&lt;/Year&gt;&lt;RecNum&gt;50&lt;/RecNum&gt;&lt;DisplayText&gt;&lt;style face="superscript"&gt;50&lt;/style&gt;&lt;/DisplayText&gt;&lt;record&gt;&lt;rec-number&gt;50&lt;/rec-number&gt;&lt;foreign-keys&gt;&lt;key app="EN" db-id="5a02psadz5xz26evzek5xpzuw929fsd9arve" timestamp="1671042964"&gt;50&lt;/key&gt;&lt;/foreign-keys&gt;&lt;ref-type name="Journal Article"&gt;17&lt;/ref-type&gt;&lt;contributors&gt;&lt;authors&gt;&lt;author&gt;Kumari, K.&lt;/author&gt;&lt;author&gt;Das, B.&lt;/author&gt;&lt;author&gt;Adhya, A.&lt;/author&gt;&lt;author&gt;Chaudhary, S.&lt;/author&gt;&lt;author&gt;Senapati, S.&lt;/author&gt;&lt;author&gt;Mishra, S. K.&lt;/author&gt;&lt;/authors&gt;&lt;/contributors&gt;&lt;titles&gt;&lt;title&gt;Nicotine associated breast cancer in smokers is mediated through high level of EZH2 expression which can be reversed by methyltransferase inhibitor DZNepA&lt;/title&gt;&lt;secondary-title&gt;Cell Death &amp;amp; Disease&lt;/secondary-title&gt;&lt;short-title&gt;Nicotine associated breast cancer in smokers is mediated through high level of EZH2 expression which can be reversed by methyltransferase inhibitor DZNepA&lt;/short-title&gt;&lt;/titles&gt;&lt;periodical&gt;&lt;full-title&gt;Cell Death &amp;amp; Disease&lt;/full-title&gt;&lt;/periodical&gt;&lt;pages&gt;152&lt;/pages&gt;&lt;volume&gt;9&lt;/volume&gt;&lt;dates&gt;&lt;year&gt;2018&lt;/year&gt;&lt;/dates&gt;&lt;urls&gt;&lt;/urls&gt;&lt;/record&gt;&lt;/Cite&gt;&lt;/EndNote&gt;</w:instrText>
      </w:r>
      <w:r w:rsidRPr="00D45FD3">
        <w:fldChar w:fldCharType="separate"/>
      </w:r>
      <w:r w:rsidRPr="006F50BC">
        <w:rPr>
          <w:noProof/>
          <w:vertAlign w:val="superscript"/>
        </w:rPr>
        <w:t>50</w:t>
      </w:r>
      <w:r w:rsidRPr="00D45FD3">
        <w:fldChar w:fldCharType="end"/>
      </w:r>
      <w:r w:rsidRPr="00D45FD3">
        <w:t>. One of the three studies reported biomarker data</w:t>
      </w:r>
      <w:hyperlink w:anchor="_ENREF_35" w:tooltip="Tyagi, 2021 #101" w:history="1">
        <w:r w:rsidRPr="00D45FD3">
          <w:rPr>
            <w:noProof/>
            <w:vertAlign w:val="superscript"/>
          </w:rPr>
          <w:t>35</w:t>
        </w:r>
      </w:hyperlink>
      <w:r w:rsidRPr="00D45FD3">
        <w:t>.</w:t>
      </w:r>
    </w:p>
    <w:p w14:paraId="461348FD" w14:textId="23F7D05C" w:rsidR="00CC2EB7" w:rsidRPr="00D45FD3" w:rsidRDefault="00CC2EB7" w:rsidP="00CC2EB7">
      <w:r w:rsidRPr="00D45FD3">
        <w:t>In the xenograft study by Jimenez et al.</w:t>
      </w:r>
      <w:r w:rsidRPr="00D45FD3">
        <w:fldChar w:fldCharType="begin"/>
      </w:r>
      <w:r>
        <w:instrText xml:space="preserve"> ADDIN EN.CITE &lt;EndNote&gt;&lt;Cite&gt;&lt;Author&gt;Jimenez&lt;/Author&gt;&lt;Year&gt;2020&lt;/Year&gt;&lt;RecNum&gt;49&lt;/RecNum&gt;&lt;DisplayText&gt;&lt;style face="superscript"&gt;13&lt;/style&gt;&lt;/DisplayText&gt;&lt;record&gt;&lt;rec-number&gt;49&lt;/rec-number&gt;&lt;foreign-keys&gt;&lt;key app="EN" db-id="5a02psadz5xz26evzek5xpzuw929fsd9arve" timestamp="1671042964"&gt;49&lt;/key&gt;&lt;/foreign-keys&gt;&lt;ref-type name="Journal Article"&gt;17&lt;/ref-type&gt;&lt;contributors&gt;&lt;authors&gt;&lt;author&gt;Jimenez, T.&lt;/author&gt;&lt;author&gt;Friedman, T.&lt;/author&gt;&lt;author&gt;Vadgama, J.&lt;/author&gt;&lt;author&gt;Singh, V.&lt;/author&gt;&lt;author&gt;Tucker, A.&lt;/author&gt;&lt;author&gt;Collazo, J.&lt;/author&gt;&lt;author&gt;S, Sinha&lt;/author&gt;&lt;author&gt;Hikim, A. S.&lt;/author&gt;&lt;author&gt;Singh, R.&lt;/author&gt;&lt;author&gt;Pervin, S.&lt;/author&gt;&lt;/authors&gt;&lt;/contributors&gt;&lt;titles&gt;&lt;title&gt;Nicotine synergizes with high-fat diet to induce an anti-inflammatory microenvironment to promote breast tumor growth&lt;/title&gt;&lt;secondary-title&gt;Mediators of Inflammation&lt;/secondary-title&gt;&lt;short-title&gt;Nicotine synergizes with high-fat diet to induce an anti-inflammatory microenvironment to promote breast tumor growth&lt;/short-title&gt;&lt;/titles&gt;&lt;periodical&gt;&lt;full-title&gt;Mediators of Inflammation&lt;/full-title&gt;&lt;/periodical&gt;&lt;pages&gt;Article ID 5239419&lt;/pages&gt;&lt;volume&gt;2020&lt;/volume&gt;&lt;dates&gt;&lt;year&gt;2020&lt;/year&gt;&lt;/dates&gt;&lt;urls&gt;&lt;/urls&gt;&lt;/record&gt;&lt;/Cite&gt;&lt;/EndNote&gt;</w:instrText>
      </w:r>
      <w:r w:rsidRPr="00D45FD3">
        <w:fldChar w:fldCharType="separate"/>
      </w:r>
      <w:r w:rsidRPr="006F50BC">
        <w:rPr>
          <w:noProof/>
          <w:vertAlign w:val="superscript"/>
        </w:rPr>
        <w:t>13</w:t>
      </w:r>
      <w:r w:rsidRPr="00D45FD3">
        <w:fldChar w:fldCharType="end"/>
      </w:r>
      <w:r w:rsidRPr="00D45FD3">
        <w:t>, mice were randomized to receive either nicotine (0.75 mg/kg) or control treatment via intraperitoneal injections twice daily for 10 weeks. After two weeks, mice received subcutaneous injections of either the human HCC1806 or the HCC70 breast cancer cell line. At Week 8 after cell line inoculation, tumor volume was significantly larger in the nicotine group compared with the control group for both HCC70 (nicotine group: 372±32 mm</w:t>
      </w:r>
      <w:r w:rsidRPr="00D45FD3">
        <w:rPr>
          <w:vertAlign w:val="superscript"/>
        </w:rPr>
        <w:t>3</w:t>
      </w:r>
      <w:r w:rsidRPr="00D45FD3">
        <w:t>; control group: 231</w:t>
      </w:r>
      <w:r w:rsidRPr="00D45FD3">
        <w:rPr>
          <w:color w:val="000000" w:themeColor="text1"/>
          <w:sz w:val="20"/>
          <w:szCs w:val="20"/>
        </w:rPr>
        <w:t>±</w:t>
      </w:r>
      <w:r w:rsidRPr="00D45FD3">
        <w:t>46 mm</w:t>
      </w:r>
      <w:r w:rsidRPr="00D45FD3">
        <w:rPr>
          <w:vertAlign w:val="superscript"/>
        </w:rPr>
        <w:t>3</w:t>
      </w:r>
      <w:r w:rsidRPr="00D45FD3">
        <w:t>; p&lt;0.05) and HCC1806 xenografts (nicotine group: 372</w:t>
      </w:r>
      <w:r w:rsidRPr="00D45FD3">
        <w:rPr>
          <w:color w:val="000000" w:themeColor="text1"/>
          <w:sz w:val="20"/>
          <w:szCs w:val="20"/>
        </w:rPr>
        <w:t>±32</w:t>
      </w:r>
      <w:r w:rsidRPr="00D45FD3">
        <w:t>4 mm</w:t>
      </w:r>
      <w:r w:rsidRPr="00D45FD3">
        <w:rPr>
          <w:vertAlign w:val="superscript"/>
        </w:rPr>
        <w:t>3</w:t>
      </w:r>
      <w:r w:rsidRPr="00D45FD3">
        <w:t>; control group: 229</w:t>
      </w:r>
      <w:r w:rsidRPr="00D45FD3">
        <w:rPr>
          <w:color w:val="000000" w:themeColor="text1"/>
          <w:sz w:val="20"/>
          <w:szCs w:val="20"/>
        </w:rPr>
        <w:t>±</w:t>
      </w:r>
      <w:r w:rsidRPr="00D45FD3">
        <w:t>24 mm</w:t>
      </w:r>
      <w:r w:rsidRPr="00D45FD3">
        <w:rPr>
          <w:vertAlign w:val="superscript"/>
        </w:rPr>
        <w:t>3</w:t>
      </w:r>
      <w:r w:rsidRPr="00D45FD3">
        <w:t>;</w:t>
      </w:r>
      <w:r w:rsidRPr="00D45FD3">
        <w:rPr>
          <w:vertAlign w:val="superscript"/>
        </w:rPr>
        <w:t xml:space="preserve"> </w:t>
      </w:r>
      <w:r w:rsidRPr="00D45FD3">
        <w:t xml:space="preserve">p≤0.05). In addition, tumor weight was significantly larger in the HCC70 xenograft nicotine group (357±24 mg) compared with the control group (305±26 mg; p≤0.01). </w:t>
      </w:r>
    </w:p>
    <w:p w14:paraId="6CE3F902" w14:textId="4548AA6E" w:rsidR="00CC2EB7" w:rsidRPr="00D45FD3" w:rsidRDefault="00CC2EB7" w:rsidP="00CC2EB7">
      <w:pPr>
        <w:rPr>
          <w:color w:val="000000" w:themeColor="text1"/>
        </w:rPr>
      </w:pPr>
      <w:r w:rsidRPr="00D45FD3">
        <w:t>In another xenograft study,</w:t>
      </w:r>
      <w:r w:rsidRPr="00D45FD3" w:rsidDel="007C375D">
        <w:t xml:space="preserve"> </w:t>
      </w:r>
      <w:r w:rsidRPr="00D45FD3">
        <w:t xml:space="preserve">human </w:t>
      </w:r>
      <w:r w:rsidRPr="00D45FD3">
        <w:rPr>
          <w:color w:val="000000" w:themeColor="text1"/>
        </w:rPr>
        <w:t xml:space="preserve">MDA-MB-231 </w:t>
      </w:r>
      <w:r w:rsidRPr="00D45FD3">
        <w:t xml:space="preserve">breast carcinoma cells were injected </w:t>
      </w:r>
      <w:r w:rsidRPr="00D45FD3">
        <w:rPr>
          <w:color w:val="000000" w:themeColor="text1"/>
        </w:rPr>
        <w:t>into the flank of mice</w:t>
      </w:r>
      <w:r w:rsidRPr="00D45FD3">
        <w:fldChar w:fldCharType="begin"/>
      </w:r>
      <w:r>
        <w:instrText xml:space="preserve"> ADDIN EN.CITE &lt;EndNote&gt;&lt;Cite&gt;&lt;Author&gt;Kumari&lt;/Author&gt;&lt;Year&gt;2018&lt;/Year&gt;&lt;RecNum&gt;50&lt;/RecNum&gt;&lt;DisplayText&gt;&lt;style face="superscript"&gt;50&lt;/style&gt;&lt;/DisplayText&gt;&lt;record&gt;&lt;rec-number&gt;50&lt;/rec-number&gt;&lt;foreign-keys&gt;&lt;key app="EN" db-id="5a02psadz5xz26evzek5xpzuw929fsd9arve" timestamp="1671042964"&gt;50&lt;/key&gt;&lt;/foreign-keys&gt;&lt;ref-type name="Journal Article"&gt;17&lt;/ref-type&gt;&lt;contributors&gt;&lt;authors&gt;&lt;author&gt;Kumari, K.&lt;/author&gt;&lt;author&gt;Das, B.&lt;/author&gt;&lt;author&gt;Adhya, A.&lt;/author&gt;&lt;author&gt;Chaudhary, S.&lt;/author&gt;&lt;author&gt;Senapati, S.&lt;/author&gt;&lt;author&gt;Mishra, S. K.&lt;/author&gt;&lt;/authors&gt;&lt;/contributors&gt;&lt;titles&gt;&lt;title&gt;Nicotine associated breast cancer in smokers is mediated through high level of EZH2 expression which can be reversed by methyltransferase inhibitor DZNepA&lt;/title&gt;&lt;secondary-title&gt;Cell Death &amp;amp; Disease&lt;/secondary-title&gt;&lt;short-title&gt;Nicotine associated breast cancer in smokers is mediated through high level of EZH2 expression which can be reversed by methyltransferase inhibitor DZNepA&lt;/short-title&gt;&lt;/titles&gt;&lt;periodical&gt;&lt;full-title&gt;Cell Death &amp;amp; Disease&lt;/full-title&gt;&lt;/periodical&gt;&lt;pages&gt;152&lt;/pages&gt;&lt;volume&gt;9&lt;/volume&gt;&lt;dates&gt;&lt;year&gt;2018&lt;/year&gt;&lt;/dates&gt;&lt;urls&gt;&lt;/urls&gt;&lt;/record&gt;&lt;/Cite&gt;&lt;/EndNote&gt;</w:instrText>
      </w:r>
      <w:r w:rsidRPr="00D45FD3">
        <w:fldChar w:fldCharType="separate"/>
      </w:r>
      <w:r w:rsidRPr="006F50BC">
        <w:rPr>
          <w:noProof/>
          <w:vertAlign w:val="superscript"/>
        </w:rPr>
        <w:t>50</w:t>
      </w:r>
      <w:r w:rsidRPr="00D45FD3">
        <w:fldChar w:fldCharType="end"/>
      </w:r>
      <w:r w:rsidRPr="00D45FD3">
        <w:rPr>
          <w:color w:val="000000" w:themeColor="text1"/>
        </w:rPr>
        <w:t>. Mice were then randomized to receive either nicotine (0.25 mg/kg) or control treatment via intraperitoneal injections (twice weekly) for 57 days. At Day 60, well-established tumors, defined as tumors 100 mm</w:t>
      </w:r>
      <w:r w:rsidRPr="00D45FD3">
        <w:rPr>
          <w:color w:val="000000" w:themeColor="text1"/>
          <w:vertAlign w:val="superscript"/>
        </w:rPr>
        <w:t xml:space="preserve">3 </w:t>
      </w:r>
      <w:r w:rsidRPr="00D45FD3">
        <w:rPr>
          <w:color w:val="000000" w:themeColor="text1"/>
        </w:rPr>
        <w:t xml:space="preserve">in volume, were observed in 10 of 12 nicotine-treated mice and in one of 12 control mice. However, statistical comparison between groups was not conducted. At Day 80, tumor volume and tumor weight were numerically higher in the nicotine group than in the control group, however, the two groups were not compared statistically. Tumor proliferation, assessed as the percentage of Ki-67-positive cells, was significantly higher (22.5%) in the nicotine group compared with the control group (p&lt;0.05). </w:t>
      </w:r>
    </w:p>
    <w:p w14:paraId="00D4BF89" w14:textId="2E3DC4F6" w:rsidR="00CC2EB7" w:rsidRPr="00D45FD3" w:rsidRDefault="00CC2EB7" w:rsidP="00CC2EB7">
      <w:r w:rsidRPr="00D45FD3">
        <w:t>A study by Tyagi et al.</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xml:space="preserve"> used various allograft models to investigate the effects of nicotine exposure. In a spontaneous metastasis model, mouse mammary cancer cell lines 4T1 or E0771 were injected into the mammary fat pads of mice. Mice were then randomized to receive either nicotine (2 mg/kg) or control treatment via intraperitoneal injections every other day for 28 days. Biomarker data were reported graphically (serum cotinine levels were ~90 ng/mL after administration and decreased to ~5-10 ng/mL after ~47 hours). In this model, primary tumor growth was significantly larger in the nicotine group compared with the control group at Day 24 (4T1 cell allograft: p=0.04; E0771 cell allograft: p=0.0393</w:t>
      </w:r>
      <w:r w:rsidRPr="00D45FD3">
        <w:rPr>
          <w:rStyle w:val="FootnoteReference"/>
          <w:color w:val="000000" w:themeColor="text1"/>
        </w:rPr>
        <w:footnoteReference w:id="3"/>
      </w:r>
      <w:r w:rsidRPr="00D45FD3">
        <w:t xml:space="preserve">), and at Day 28 (4T1 cell allograft: &lt; 10-fold increase, p=0.0001; E0771 cell allograft: p=0.0001). Accordingly, primary tumor weight was significantly higher in the nicotine group than in the control group in the 4T1 allograft group (p=0.02), but not in the E0771 allograft group (p value NR). Lung metastatic burden evaluated </w:t>
      </w:r>
      <w:r w:rsidRPr="00D45FD3">
        <w:rPr>
          <w:i/>
        </w:rPr>
        <w:t>ex vivo</w:t>
      </w:r>
      <w:r w:rsidRPr="00D45FD3">
        <w:t xml:space="preserve"> at Day 28 was significantly greater in the nicotine group than in the control group for both 4T1 (p=0.01) and E0771 (p=0.0349</w:t>
      </w:r>
      <w:r w:rsidRPr="00D45FD3">
        <w:rPr>
          <w:rStyle w:val="FootnoteReference"/>
          <w:color w:val="000000" w:themeColor="text1"/>
        </w:rPr>
        <w:footnoteReference w:id="4"/>
      </w:r>
      <w:r w:rsidRPr="00D45FD3">
        <w:t>) allograft. Additionally, lung metastasis</w:t>
      </w:r>
      <w:r w:rsidRPr="00D45FD3">
        <w:noBreakHyphen/>
        <w:t>free survival was significantly shorter in the nicotine 4T1 allograft group compared with the control group (p=0.001); metastasis</w:t>
      </w:r>
      <w:r w:rsidRPr="00D45FD3">
        <w:noBreakHyphen/>
        <w:t xml:space="preserve">free survival was not evaluated in the E0771 allograft group. </w:t>
      </w:r>
    </w:p>
    <w:p w14:paraId="7CC49D58" w14:textId="7E22C8B8" w:rsidR="00CC2EB7" w:rsidRPr="00D45FD3" w:rsidRDefault="00CC2EB7" w:rsidP="00CC2EB7">
      <w:r w:rsidRPr="00D45FD3">
        <w:t>In an experimental metastasis model, a separate group of mice received injections of either 4T1 or E0771 cells into the tail vein before being randomized to either nicotine (2 mg/kg) or control treatment via intraperitoneal injections every other day for 28 days</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xml:space="preserve">. In animals that received 4T1 cells, primary tumor growth assessed </w:t>
      </w:r>
      <w:r w:rsidRPr="00D45FD3">
        <w:rPr>
          <w:i/>
        </w:rPr>
        <w:t>in vivo</w:t>
      </w:r>
      <w:r w:rsidRPr="00D45FD3">
        <w:t xml:space="preserve"> was significantly larger in the nicotine group compared with the control group (&lt;10-fold increase; p=0.0003). The lung metastasis burden assessed </w:t>
      </w:r>
      <w:r w:rsidRPr="00D45FD3">
        <w:rPr>
          <w:i/>
        </w:rPr>
        <w:t>ex vivo</w:t>
      </w:r>
      <w:r w:rsidRPr="00D45FD3">
        <w:t xml:space="preserve"> at Day 28 was significantly greater in the nicotine group compared with the control group (&gt;100 fold increase, p=0.0362</w:t>
      </w:r>
      <w:r w:rsidRPr="00D45FD3">
        <w:rPr>
          <w:rStyle w:val="FootnoteReference"/>
          <w:color w:val="000000" w:themeColor="text1"/>
        </w:rPr>
        <w:footnoteReference w:id="5"/>
      </w:r>
      <w:r w:rsidRPr="00D45FD3">
        <w:t xml:space="preserve">). Similarly, the lung metastasis burden assessed </w:t>
      </w:r>
      <w:r w:rsidRPr="00D45FD3">
        <w:rPr>
          <w:i/>
        </w:rPr>
        <w:t>in vivo</w:t>
      </w:r>
      <w:r w:rsidRPr="00D45FD3">
        <w:t xml:space="preserve"> was significantly higher in the nicotine group compared with the control group at Day 24 (p=0.038) and at Day 28 (p=0.0003). Lastly, the number of lung metastatic nodules at Day 28 was significantly greater in the nicotine group compared with the control group (p&lt;0.0001). Data were not reported for E0771 allografts. </w:t>
      </w:r>
    </w:p>
    <w:p w14:paraId="1DD52A1D" w14:textId="6ED13EE1" w:rsidR="00CC2EB7" w:rsidRPr="00D45FD3" w:rsidRDefault="00CC2EB7" w:rsidP="00CC2EB7">
      <w:r w:rsidRPr="00D45FD3">
        <w:t>In an experimental premetastatic model, mice received either nicotine (2 mg/kg) or control treatment via intraperitoneal injections every other day for 10 days before receiving injections of 4T1 or E0771 allograft cells into the tail vein</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xml:space="preserve">. In both the 4T1 and E0771 allograft groups, lung metastasis assessed </w:t>
      </w:r>
      <w:r w:rsidRPr="00D45FD3">
        <w:rPr>
          <w:i/>
        </w:rPr>
        <w:t>in vivo</w:t>
      </w:r>
      <w:r w:rsidRPr="00D45FD3">
        <w:t xml:space="preserve"> was significantly larger in the nicotine groups compared with the control groups at Day 24 (4T1 allograft: p=0.04; E0771 allografts: p=0.026) and Day 28 (4T1 allograft: p=0.01; E0771 allograft: p&lt;0.0001). Additionally, lung metastasis assessed </w:t>
      </w:r>
      <w:r w:rsidRPr="00D45FD3">
        <w:rPr>
          <w:i/>
        </w:rPr>
        <w:t xml:space="preserve">ex vivo </w:t>
      </w:r>
      <w:r w:rsidRPr="00D45FD3">
        <w:t xml:space="preserve">at Day 28 was significantly greater in nicotine group compared with the control group (4T1 allograft: p=0.01; E0771 allograft: p=0.04). </w:t>
      </w:r>
    </w:p>
    <w:p w14:paraId="15BD6431" w14:textId="25ABA308" w:rsidR="00CC2EB7" w:rsidRPr="00D45FD3" w:rsidRDefault="00CC2EB7" w:rsidP="00CC2EB7">
      <w:r w:rsidRPr="00D45FD3">
        <w:t>In a nicotine pre-treatment model (the nicotine abstinence model), mice received either nicotine (2 mg/kg) or control treatment via intraperitoneal injections every other day for 10 days before receiving allograft injections of 4T1 cancer cells</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 xml:space="preserve">. Cancer cells were injected at either Day 1, Day 15, or Day 30 after nicotine treatment. Lung metastasis assessed </w:t>
      </w:r>
      <w:r w:rsidRPr="00D45FD3">
        <w:rPr>
          <w:i/>
        </w:rPr>
        <w:t>in vivo</w:t>
      </w:r>
      <w:r w:rsidRPr="00D45FD3">
        <w:t xml:space="preserve"> was significantly higher when nicotine treatment was stopped one day before the allograft injection compared with 15 days (p=0.033), or 30 days before the allograft injection (p&lt;0.0001). Additionally, lung metastasis assessed by </w:t>
      </w:r>
      <w:r w:rsidRPr="00D45FD3">
        <w:rPr>
          <w:i/>
        </w:rPr>
        <w:t>in vivo</w:t>
      </w:r>
      <w:r w:rsidRPr="00D45FD3">
        <w:t xml:space="preserve"> was significantly higher when nicotine treatment was stopped 15 days before the allograft injection of cells compared with 30 days before the allograft injection (p=0.025). When assessed </w:t>
      </w:r>
      <w:r w:rsidRPr="00D45FD3">
        <w:rPr>
          <w:i/>
        </w:rPr>
        <w:t xml:space="preserve">ex vivo, </w:t>
      </w:r>
      <w:r w:rsidRPr="00D45FD3">
        <w:t xml:space="preserve">lung metastasis was significantly higher when nicotine was stopped one day after the allograft injection compared with 15 days (p=0.046) or 30 days before the allograft injection (p=0.032). There were no statistically significant differences between groups when nicotine treatment was stopped 15 days before the allograft injection of cancer cells compared with 30 days before the allograft injection (p=0.15). </w:t>
      </w:r>
    </w:p>
    <w:p w14:paraId="1DB9747C" w14:textId="6A8AE60F" w:rsidR="00CC2EB7" w:rsidRPr="00D45FD3" w:rsidRDefault="00CC2EB7" w:rsidP="00CC2EB7">
      <w:r w:rsidRPr="00D45FD3">
        <w:t>The study noted that serum cotinine levels were comparable to those in adult smokers, however, serum cotinine levels were not specified</w:t>
      </w:r>
      <w:r w:rsidRPr="00D45FD3">
        <w:fldChar w:fldCharType="begin"/>
      </w:r>
      <w:r>
        <w:instrText xml:space="preserve"> ADDIN EN.CITE &lt;EndNote&gt;&lt;Cite&gt;&lt;Author&gt;Tyagi&lt;/Author&gt;&lt;Year&gt;2021&lt;/Year&gt;&lt;RecNum&gt;29&lt;/RecNum&gt;&lt;DisplayText&gt;&lt;style face="superscript"&gt;25&lt;/style&gt;&lt;/DisplayText&gt;&lt;record&gt;&lt;rec-number&gt;29&lt;/rec-number&gt;&lt;foreign-keys&gt;&lt;key app="EN" db-id="5a02psadz5xz26evzek5xpzuw929fsd9arve" timestamp="1671042963"&gt;29&lt;/key&gt;&lt;/foreign-keys&gt;&lt;ref-type name="Journal Article"&gt;17&lt;/ref-type&gt;&lt;contributors&gt;&lt;authors&gt;&lt;author&gt;Tyagi, A.&lt;/author&gt;&lt;author&gt;Sharma, S.&lt;/author&gt;&lt;author&gt;Wu, K.&lt;/author&gt;&lt;author&gt;S-Y, Wu&lt;/author&gt;&lt;author&gt;Xing, F.&lt;/author&gt;&lt;author&gt;Liu, Y.&lt;/author&gt;&lt;author&gt;Zhao, D.&lt;/author&gt;&lt;author&gt;Deshpande, R. P.&lt;/author&gt;&lt;author&gt;D’Agostino Jr, R. B.&lt;/author&gt;&lt;author&gt;Watabe, K.&lt;/author&gt;&lt;/authors&gt;&lt;/contributors&gt;&lt;titles&gt;&lt;title&gt;Nicotine promotes breast cancer metastasis by stimulating N2 neutrophils and generating pre metastatic niche in lun&lt;/title&gt;&lt;secondary-title&gt;Nature Communications&lt;/secondary-title&gt;&lt;short-title&gt;Nicotine promotes breast cancer metastasis by stimulating N2 neutrophils and generating pre metastatic niche in lun&lt;/short-title&gt;&lt;/titles&gt;&lt;periodical&gt;&lt;full-title&gt;Nature Communications&lt;/full-title&gt;&lt;/periodical&gt;&lt;volume&gt;12&lt;/volume&gt;&lt;dates&gt;&lt;year&gt;2021&lt;/year&gt;&lt;/dates&gt;&lt;urls&gt;&lt;/urls&gt;&lt;/record&gt;&lt;/Cite&gt;&lt;/EndNote&gt;</w:instrText>
      </w:r>
      <w:r w:rsidRPr="00D45FD3">
        <w:fldChar w:fldCharType="separate"/>
      </w:r>
      <w:r w:rsidRPr="006F50BC">
        <w:rPr>
          <w:noProof/>
          <w:vertAlign w:val="superscript"/>
        </w:rPr>
        <w:t>25</w:t>
      </w:r>
      <w:r w:rsidRPr="00D45FD3">
        <w:fldChar w:fldCharType="end"/>
      </w:r>
      <w:r w:rsidRPr="00D45FD3">
        <w:t>.</w:t>
      </w:r>
    </w:p>
    <w:p w14:paraId="6EB673DD" w14:textId="77777777" w:rsidR="00CC2EB7" w:rsidRPr="00D45FD3" w:rsidRDefault="00CC2EB7" w:rsidP="00733A93">
      <w:pPr>
        <w:pStyle w:val="Heading4"/>
        <w:numPr>
          <w:ilvl w:val="0"/>
          <w:numId w:val="0"/>
        </w:numPr>
        <w:ind w:left="284"/>
      </w:pPr>
      <w:r w:rsidRPr="00D45FD3">
        <w:t>Carcinogen-Induced Cancer Models</w:t>
      </w:r>
    </w:p>
    <w:p w14:paraId="6887D5AD" w14:textId="7F621749" w:rsidR="00CC2EB7" w:rsidRPr="00D45FD3" w:rsidRDefault="00CC2EB7" w:rsidP="00CC2EB7">
      <w:pPr>
        <w:rPr>
          <w:color w:val="000000" w:themeColor="text1"/>
        </w:rPr>
      </w:pPr>
      <w:r w:rsidRPr="00D45FD3">
        <w:t>One study used a carcinogen-induced model for breast cancer and administered nicotine via subcutaneous injections</w:t>
      </w:r>
      <w:r w:rsidRPr="00D45FD3">
        <w:fldChar w:fldCharType="begin"/>
      </w:r>
      <w:r>
        <w:instrText xml:space="preserve"> ADDIN EN.CITE &lt;EndNote&gt;&lt;Cite&gt;&lt;Author&gt;Habs&lt;/Author&gt;&lt;Year&gt;1984&lt;/Year&gt;&lt;RecNum&gt;82&lt;/RecNum&gt;&lt;DisplayText&gt;&lt;style face="superscript"&gt;60&lt;/style&gt;&lt;/DisplayText&gt;&lt;record&gt;&lt;rec-number&gt;82&lt;/rec-number&gt;&lt;foreign-keys&gt;&lt;key app="EN" db-id="5a02psadz5xz26evzek5xpzuw929fsd9arve" timestamp="1671042967"&gt;82&lt;/key&gt;&lt;/foreign-keys&gt;&lt;ref-type name="Journal Article"&gt;17&lt;/ref-type&gt;&lt;contributors&gt;&lt;authors&gt;&lt;author&gt;Habs, M.&lt;/author&gt;&lt;author&gt;Schmahl, D.&lt;/author&gt;&lt;/authors&gt;&lt;/contributors&gt;&lt;titles&gt;&lt;title&gt;Influence of nicotine on N-nitrosomethylurea-induced mammary tumors in rats&lt;/title&gt;&lt;secondary-title&gt;Klinish Wochenschrift&lt;/secondary-title&gt;&lt;short-title&gt;Influence of nicotine on N-nitrosomethylurea-induced mammary tumors in rats&lt;/short-title&gt;&lt;/titles&gt;&lt;periodical&gt;&lt;full-title&gt;Klinish Wochenschrift&lt;/full-title&gt;&lt;/periodical&gt;&lt;pages&gt;105-108&lt;/pages&gt;&lt;volume&gt;62&lt;/volume&gt;&lt;number&gt;Suppl II&lt;/number&gt;&lt;dates&gt;&lt;year&gt;1984&lt;/year&gt;&lt;/dates&gt;&lt;urls&gt;&lt;/urls&gt;&lt;/record&gt;&lt;/Cite&gt;&lt;/EndNote&gt;</w:instrText>
      </w:r>
      <w:r w:rsidRPr="00D45FD3">
        <w:fldChar w:fldCharType="separate"/>
      </w:r>
      <w:r w:rsidRPr="006F50BC">
        <w:rPr>
          <w:noProof/>
          <w:vertAlign w:val="superscript"/>
        </w:rPr>
        <w:t>60</w:t>
      </w:r>
      <w:r w:rsidRPr="00D45FD3">
        <w:fldChar w:fldCharType="end"/>
      </w:r>
      <w:r w:rsidRPr="00D45FD3">
        <w:t xml:space="preserve">. </w:t>
      </w:r>
      <w:r w:rsidRPr="00D45FD3">
        <w:rPr>
          <w:color w:val="000000" w:themeColor="text1"/>
        </w:rPr>
        <w:t>NMU was administered via intravenous injections on postpartum Day 52. Rats were randomized to the nicotine group received nicotine (0.4 mg/kg) via subcutaneous injections twice per week on postpartum Days 55-145; control rats received NMU alone. Biomarker data were not reported. Rats were palpated daily for identification of gross masses twice per week, and were euthanized when the tumor mass led to a significant loss of body weight or necrosis of the adjacent skin. The investigators reported that the time to tumor development was not different between the nicotine and the control groups, however, statistical analysis was not provided. Histological analysis showed that all tumors were of epithelial origin; &gt; 80% were classified as adenocarcinoma; the remaining tumors were adenoma or adenofibromas. Nicotine treatment did not have any influence on the histologic type of NMU-induced tumors.</w:t>
      </w:r>
    </w:p>
    <w:p w14:paraId="3E1D395F" w14:textId="77777777" w:rsidR="00CC2EB7" w:rsidRPr="00D45FD3" w:rsidRDefault="00CC2EB7" w:rsidP="00DF0F6B">
      <w:pPr>
        <w:pStyle w:val="Heading3"/>
        <w:numPr>
          <w:ilvl w:val="0"/>
          <w:numId w:val="0"/>
        </w:numPr>
      </w:pPr>
      <w:bookmarkStart w:id="56" w:name="_Toc121842100"/>
      <w:r w:rsidRPr="00D45FD3">
        <w:t>Urinary Tract Cancer</w:t>
      </w:r>
      <w:bookmarkEnd w:id="56"/>
    </w:p>
    <w:p w14:paraId="022EBE18" w14:textId="15A7AEEE" w:rsidR="00CC2EB7" w:rsidRPr="00D45FD3" w:rsidRDefault="00CC2EB7" w:rsidP="00CC2EB7">
      <w:r w:rsidRPr="00D45FD3">
        <w:t>Two studies evaluated progression of urinary tract cancers</w:t>
      </w:r>
      <w:r w:rsidRPr="00D45FD3">
        <w:fldChar w:fldCharType="begin">
          <w:fldData xml:space="preserve">PEVuZE5vdGU+PENpdGU+PEF1dGhvcj5TdXp1a2k8L0F1dGhvcj48WWVhcj4yMDE4PC9ZZWFyPjxS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MiwgMzQ8L3N0eWxlPjwvRGlzcGxheVRleHQ+PHJlY29yZD48cmVjLW51bWJlcj44NzwvcmVjLW51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</w:fldData>
        </w:fldChar>
      </w:r>
      <w:r>
        <w:instrText xml:space="preserve"> ADDIN EN.CITE.DATA </w:instrText>
      </w:r>
      <w:r>
        <w:fldChar w:fldCharType="end"/>
      </w:r>
      <w:r w:rsidRPr="00D45FD3">
        <w:fldChar w:fldCharType="separate"/>
      </w:r>
      <w:r w:rsidRPr="006F50BC">
        <w:rPr>
          <w:noProof/>
          <w:vertAlign w:val="superscript"/>
        </w:rPr>
        <w:t>22, 34</w:t>
      </w:r>
      <w:r w:rsidRPr="00D45FD3">
        <w:fldChar w:fldCharType="end"/>
      </w:r>
      <w:r w:rsidRPr="00D45FD3">
        <w:t>. Both studies were RCTs. One study was a xenograft study in mice</w:t>
      </w:r>
      <w:r w:rsidRPr="00D45FD3">
        <w:fldChar w:fldCharType="begin"/>
      </w:r>
      <w:r>
        <w:instrText xml:space="preserve"> ADDIN EN.CITE &lt;EndNote&gt;&lt;Cite&gt;&lt;Author&gt;Yuge&lt;/Author&gt;&lt;Year&gt;2015&lt;/Year&gt;&lt;RecNum&gt;76&lt;/RecNum&gt;&lt;DisplayText&gt;&lt;style face="superscript"&gt;34&lt;/style&gt;&lt;/DisplayText&gt;&lt;record&gt;&lt;rec-number&gt;76&lt;/rec-number&gt;&lt;foreign-keys&gt;&lt;key app="EN" db-id="5a02psadz5xz26evzek5xpzuw929fsd9arve" timestamp="1671042967"&gt;76&lt;/key&gt;&lt;/foreign-keys&gt;&lt;ref-type name="Journal Article"&gt;17&lt;/ref-type&gt;&lt;contributors&gt;&lt;authors&gt;&lt;author&gt;Yuge, K.&lt;/author&gt;&lt;author&gt;Kikuchi, E.&lt;/author&gt;&lt;author&gt;Hagiwara, M.&lt;/author&gt;&lt;author&gt;Yasumizu, Y.&lt;/author&gt;&lt;author&gt;Tanaka, N.&lt;/author&gt;&lt;author&gt;Kosaka, T.&lt;/author&gt;&lt;author&gt;Miyajima, A.&lt;/author&gt;&lt;author&gt;Oya, M.&lt;/author&gt;&lt;/authors&gt;&lt;/contributors&gt;&lt;titles&gt;&lt;title&gt;Nicotine induces tumor growth and chemoresistance through activation of the PI3K/Akt/mTOR pathway in bladder cancer&lt;/title&gt;&lt;secondary-title&gt;Molecular Cancer Therapeutics&lt;/secondary-title&gt;&lt;short-title&gt;Nicotine Induces Tumor Growth and Chemoresistance through Activation of the PI3K/Akt/mTOR Pathway in Bladder Cancer&lt;/short-title&gt;&lt;/titles&gt;&lt;periodical&gt;&lt;full-title&gt;Molecular Cancer Therapeutics&lt;/full-title&gt;&lt;/periodical&gt;&lt;pages&gt;2112-2120&lt;/pages&gt;&lt;volume&gt;14&lt;/volume&gt;&lt;number&gt;9&lt;/number&gt;&lt;dates&gt;&lt;year&gt;2015&lt;/year&gt;&lt;/dates&gt;&lt;urls&gt;&lt;/urls&gt;&lt;/record&gt;&lt;/Cite&gt;&lt;/EndNote&gt;</w:instrText>
      </w:r>
      <w:r w:rsidRPr="00D45FD3">
        <w:fldChar w:fldCharType="separate"/>
      </w:r>
      <w:r w:rsidRPr="006F50BC">
        <w:rPr>
          <w:noProof/>
          <w:vertAlign w:val="superscript"/>
        </w:rPr>
        <w:t>34</w:t>
      </w:r>
      <w:r w:rsidRPr="00D45FD3">
        <w:fldChar w:fldCharType="end"/>
      </w:r>
      <w:r w:rsidRPr="00D45FD3">
        <w:t>, and the other study was a carcinogen-induced cancer model study in rats</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One of the two studies reported biomarker data</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w:t>
      </w:r>
    </w:p>
    <w:p w14:paraId="563F4442" w14:textId="4BCD2065" w:rsidR="00CC2EB7" w:rsidRPr="00D45FD3" w:rsidRDefault="00CC2EB7" w:rsidP="00CC2EB7">
      <w:r w:rsidRPr="00D45FD3">
        <w:t>In a xenograft study, Yuge et al.</w:t>
      </w:r>
      <w:r w:rsidRPr="00D45FD3">
        <w:fldChar w:fldCharType="begin"/>
      </w:r>
      <w:r>
        <w:instrText xml:space="preserve"> ADDIN EN.CITE &lt;EndNote&gt;&lt;Cite&gt;&lt;Author&gt;Yuge&lt;/Author&gt;&lt;Year&gt;2015&lt;/Year&gt;&lt;RecNum&gt;76&lt;/RecNum&gt;&lt;DisplayText&gt;&lt;style face="superscript"&gt;34&lt;/style&gt;&lt;/DisplayText&gt;&lt;record&gt;&lt;rec-number&gt;76&lt;/rec-number&gt;&lt;foreign-keys&gt;&lt;key app="EN" db-id="5a02psadz5xz26evzek5xpzuw929fsd9arve" timestamp="1671042967"&gt;76&lt;/key&gt;&lt;/foreign-keys&gt;&lt;ref-type name="Journal Article"&gt;17&lt;/ref-type&gt;&lt;contributors&gt;&lt;authors&gt;&lt;author&gt;Yuge, K.&lt;/author&gt;&lt;author&gt;Kikuchi, E.&lt;/author&gt;&lt;author&gt;Hagiwara, M.&lt;/author&gt;&lt;author&gt;Yasumizu, Y.&lt;/author&gt;&lt;author&gt;Tanaka, N.&lt;/author&gt;&lt;author&gt;Kosaka, T.&lt;/author&gt;&lt;author&gt;Miyajima, A.&lt;/author&gt;&lt;author&gt;Oya, M.&lt;/author&gt;&lt;/authors&gt;&lt;/contributors&gt;&lt;titles&gt;&lt;title&gt;Nicotine induces tumor growth and chemoresistance through activation of the PI3K/Akt/mTOR pathway in bladder cancer&lt;/title&gt;&lt;secondary-title&gt;Molecular Cancer Therapeutics&lt;/secondary-title&gt;&lt;short-title&gt;Nicotine Induces Tumor Growth and Chemoresistance through Activation of the PI3K/Akt/mTOR Pathway in Bladder Cancer&lt;/short-title&gt;&lt;/titles&gt;&lt;periodical&gt;&lt;full-title&gt;Molecular Cancer Therapeutics&lt;/full-title&gt;&lt;/periodical&gt;&lt;pages&gt;2112-2120&lt;/pages&gt;&lt;volume&gt;14&lt;/volume&gt;&lt;number&gt;9&lt;/number&gt;&lt;dates&gt;&lt;year&gt;2015&lt;/year&gt;&lt;/dates&gt;&lt;urls&gt;&lt;/urls&gt;&lt;/record&gt;&lt;/Cite&gt;&lt;/EndNote&gt;</w:instrText>
      </w:r>
      <w:r w:rsidRPr="00D45FD3">
        <w:fldChar w:fldCharType="separate"/>
      </w:r>
      <w:r w:rsidRPr="006F50BC">
        <w:rPr>
          <w:noProof/>
          <w:vertAlign w:val="superscript"/>
        </w:rPr>
        <w:t>34</w:t>
      </w:r>
      <w:r w:rsidRPr="00D45FD3">
        <w:fldChar w:fldCharType="end"/>
      </w:r>
      <w:r w:rsidRPr="00D45FD3">
        <w:t xml:space="preserve"> injected the human T24 bladder cancer cell line into the flank of mice. Mice were then randomized to receive either nicotine (1 mg/kg) or control treatment </w:t>
      </w:r>
      <w:r w:rsidRPr="00D45FD3">
        <w:rPr>
          <w:color w:val="000000" w:themeColor="text1"/>
        </w:rPr>
        <w:t>via intraperitoneal injections three times per week</w:t>
      </w:r>
      <w:r w:rsidRPr="00D45FD3">
        <w:t>. At Day 21, tumor volume was significantly higher in the nicotine group (929.1±180.2 mm</w:t>
      </w:r>
      <w:r w:rsidRPr="00D45FD3">
        <w:rPr>
          <w:vertAlign w:val="superscript"/>
        </w:rPr>
        <w:t>3</w:t>
      </w:r>
      <w:r w:rsidRPr="00D45FD3">
        <w:t>) compared with the control group (470.3±73.4 mm</w:t>
      </w:r>
      <w:r w:rsidRPr="00D45FD3">
        <w:rPr>
          <w:vertAlign w:val="superscript"/>
        </w:rPr>
        <w:t>3</w:t>
      </w:r>
      <w:r w:rsidRPr="00D45FD3">
        <w:t xml:space="preserve">; p=0.039). </w:t>
      </w:r>
    </w:p>
    <w:p w14:paraId="542A71E4" w14:textId="73A099B3" w:rsidR="00CC2EB7" w:rsidRPr="00D45FD3" w:rsidRDefault="00CC2EB7" w:rsidP="00CC2EB7">
      <w:r w:rsidRPr="00D45FD3">
        <w:t>In the carcinogen-induced cancer model study by Suzuki et al.</w:t>
      </w:r>
      <w:r w:rsidRPr="00D45FD3">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 </w:instrText>
      </w:r>
      <w:r>
        <w:fldChar w:fldCharType="begin">
          <w:fldData xml:space="preserve">PEVuZE5vdGU+PENpdGU+PEF1dGhvcj5TdXp1a2k8L0F1dGhvcj48WWVhcj4yMDE4PC9ZZWFyPjxS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</w:fldData>
        </w:fldChar>
      </w:r>
      <w:r>
        <w:instrText xml:space="preserve"> ADDIN EN.CITE.DATA </w:instrText>
      </w:r>
      <w:r>
        <w:fldChar w:fldCharType="end"/>
      </w:r>
      <w:r w:rsidRPr="00D45FD3">
        <w:fldChar w:fldCharType="separate"/>
      </w:r>
      <w:r w:rsidRPr="006F50BC">
        <w:rPr>
          <w:noProof/>
          <w:vertAlign w:val="superscript"/>
        </w:rPr>
        <w:t>22</w:t>
      </w:r>
      <w:r w:rsidRPr="00D45FD3">
        <w:fldChar w:fldCharType="end"/>
      </w:r>
      <w:r w:rsidRPr="00D45FD3">
        <w:t>, urothelial carcinoma was induced by administration of 0.05% BBN in drinking water for 4 weeks. Following BBN treatment, rats were randomized to receive either nicotine (10 ppm, 20 ppm, or 40 ppm nicotine) in drinking water or drinking water alone. At Week 36, the incidence of urothelial carcinoma was significantly higher in the 40 ppm nicotine group (9 of 16 rats, 56%) compared with the control group (1 of 15 rats, 7%; p&lt;0.05 vs). The concentration of cotinine in the serum of the 10, 20 and 40 ppm nicotine treated rats in this study was 83.8±5.3 ng/mL, 199.5±10.5 ng/mL, and 347.4±15.9 ng/mL, respectively. There were no statistically significant differences in the incidence of urothelial carcinoma between the 10 ppm nicotine (4 of 15 rats, 27%) or the 20 ppm nicotine (6 of 15 rats, 40%), and the control group (p value not provided). The number of urothelial carcinomas at Week 36 was significantly higher in the 40 ppm nicotine group (0.6</w:t>
      </w:r>
      <w:r w:rsidRPr="00D45FD3">
        <w:rPr>
          <w:color w:val="000000" w:themeColor="text1"/>
          <w:sz w:val="20"/>
          <w:szCs w:val="20"/>
        </w:rPr>
        <w:t> ± </w:t>
      </w:r>
      <w:r w:rsidRPr="00D45FD3">
        <w:t>0.2) compared with the control group (0.1</w:t>
      </w:r>
      <w:r w:rsidRPr="00D45FD3">
        <w:rPr>
          <w:color w:val="000000" w:themeColor="text1"/>
          <w:sz w:val="20"/>
          <w:szCs w:val="20"/>
        </w:rPr>
        <w:t> ± </w:t>
      </w:r>
      <w:r w:rsidRPr="00D45FD3">
        <w:t>0.1; p&lt;0.05), with no statistically significant differences between the 10 ppm nicotine (0.3</w:t>
      </w:r>
      <w:r w:rsidRPr="00D45FD3">
        <w:rPr>
          <w:color w:val="000000" w:themeColor="text1"/>
          <w:sz w:val="20"/>
          <w:szCs w:val="20"/>
        </w:rPr>
        <w:t> ± </w:t>
      </w:r>
      <w:r w:rsidRPr="00D45FD3">
        <w:t>0.2) or 20 ppm nicotine (0.5</w:t>
      </w:r>
      <w:r w:rsidRPr="00D45FD3">
        <w:rPr>
          <w:color w:val="000000" w:themeColor="text1"/>
          <w:sz w:val="20"/>
          <w:szCs w:val="20"/>
        </w:rPr>
        <w:t> ± </w:t>
      </w:r>
      <w:r w:rsidRPr="00D45FD3">
        <w:t xml:space="preserve">0.2) groups, and the control group (p values not provided). Tumor proliferation, assessed as relative expression of Ki-67, was significantly higher in all nicotine groups (i.e., 10 ppm, 20 ppm , or 40 ppm nicotine groups) than in the control group (p&lt;0.001 for each nicotine group). </w:t>
      </w:r>
    </w:p>
    <w:p w14:paraId="7B602778" w14:textId="77777777" w:rsidR="00CC2EB7" w:rsidRPr="00D45FD3" w:rsidRDefault="00CC2EB7" w:rsidP="00DF0F6B">
      <w:pPr>
        <w:pStyle w:val="Heading3"/>
        <w:numPr>
          <w:ilvl w:val="0"/>
          <w:numId w:val="0"/>
        </w:numPr>
        <w:rPr>
          <w:rFonts w:eastAsiaTheme="minorEastAsia"/>
        </w:rPr>
      </w:pPr>
      <w:bookmarkStart w:id="57" w:name="_Toc121842101"/>
      <w:r w:rsidRPr="00D45FD3">
        <w:rPr>
          <w:rFonts w:eastAsiaTheme="minorEastAsia"/>
        </w:rPr>
        <w:t>Metastatic Melanoma</w:t>
      </w:r>
      <w:bookmarkEnd w:id="57"/>
    </w:p>
    <w:p w14:paraId="32D71929" w14:textId="62991501" w:rsidR="00CC2EB7" w:rsidRPr="00D45FD3" w:rsidRDefault="00CC2EB7" w:rsidP="00CC2EB7">
      <w:r w:rsidRPr="00D45FD3">
        <w:t>One controlled, parallel-design study evaluated metastatic melanoma</w:t>
      </w:r>
      <w:r w:rsidRPr="00D45FD3">
        <w:fldChar w:fldCharType="begin"/>
      </w:r>
      <w:r>
        <w:instrText xml:space="preserve"> ADDIN EN.CITE &lt;EndNote&gt;&lt;Cite&gt;&lt;Author&gt;Hao&lt;/Author&gt;&lt;Year&gt;2013&lt;/Year&gt;&lt;RecNum&gt;43&lt;/RecNum&gt;&lt;DisplayText&gt;&lt;style face="superscript"&gt;46&lt;/style&gt;&lt;/DisplayText&gt;&lt;record&gt;&lt;rec-number&gt;43&lt;/rec-number&gt;&lt;foreign-keys&gt;&lt;key app="EN" db-id="5a02psadz5xz26evzek5xpzuw929fsd9arve" timestamp="1671042964"&gt;43&lt;/key&gt;&lt;/foreign-keys&gt;&lt;ref-type name="Journal Article"&gt;17&lt;/ref-type&gt;&lt;contributors&gt;&lt;authors&gt;&lt;author&gt;Hao, J.&lt;/author&gt;&lt;author&gt;Shi, F. D.&lt;/author&gt;&lt;author&gt;Abdelwahab, M.&lt;/author&gt;&lt;author&gt;Shi, S. X.&lt;/author&gt;&lt;author&gt;Simard, A.&lt;/author&gt;&lt;author&gt;Whiteaker, P.&lt;/author&gt;&lt;author&gt;Lukas, R.&lt;/author&gt;&lt;author&gt;Zhou, Q.&lt;/author&gt;&lt;/authors&gt;&lt;/contributors&gt;&lt;titles&gt;&lt;title&gt;Nicotinic receptor beta-2 determines NK cell-dependent metastasis in a murine model of metastatic lung cancer&lt;/title&gt;&lt;secondary-title&gt;PLoS One&lt;/secondary-title&gt;&lt;short-title&gt;Nicotinic receptor beta-2 determines NK cell-dependent metastasis in a murine model of metastatic lung cancer&lt;/short-title&gt;&lt;/titles&gt;&lt;periodical&gt;&lt;full-title&gt;PLoS One&lt;/full-title&gt;&lt;/periodical&gt;&lt;pages&gt;e57495&lt;/pages&gt;&lt;volume&gt;8&lt;/volume&gt;&lt;number&gt;2&lt;/number&gt;&lt;dates&gt;&lt;year&gt;2013&lt;/year&gt;&lt;/dates&gt;&lt;urls&gt;&lt;/urls&gt;&lt;/record&gt;&lt;/Cite&gt;&lt;/EndNote&gt;</w:instrText>
      </w:r>
      <w:r w:rsidRPr="00D45FD3">
        <w:fldChar w:fldCharType="separate"/>
      </w:r>
      <w:r w:rsidRPr="006F50BC">
        <w:rPr>
          <w:noProof/>
          <w:vertAlign w:val="superscript"/>
        </w:rPr>
        <w:t>46</w:t>
      </w:r>
      <w:r w:rsidRPr="00D45FD3">
        <w:fldChar w:fldCharType="end"/>
      </w:r>
      <w:r w:rsidRPr="00D45FD3">
        <w:t xml:space="preserve">. In this study, luciferase-expressing B16 melanoma cells were injected into mice, and mice received either nicotine (100 mg/mL) or control treatment (PBS) via an osmotic pump. The study reported that mice in the nicotine group had significantly greater tumor burden on Day 21 compared with control mice, however, the p value was not reported. Additionally, tumor volume was significantly higher in mice treated with nicotine than in control mice (p&lt;0.05), although the time point of assessment was not provided. </w:t>
      </w:r>
    </w:p>
    <w:p w14:paraId="00ED0966" w14:textId="77777777" w:rsidR="00CC2EB7" w:rsidRPr="00D45FD3" w:rsidRDefault="00CC2EB7" w:rsidP="00DF0F6B">
      <w:pPr>
        <w:pStyle w:val="Heading3"/>
        <w:numPr>
          <w:ilvl w:val="0"/>
          <w:numId w:val="0"/>
        </w:numPr>
      </w:pPr>
      <w:bookmarkStart w:id="58" w:name="_Toc121842102"/>
      <w:r w:rsidRPr="00D45FD3">
        <w:t>Undefined Cancer Sites</w:t>
      </w:r>
      <w:bookmarkEnd w:id="58"/>
    </w:p>
    <w:p w14:paraId="208E36D1" w14:textId="4275DDCF" w:rsidR="00CC2EB7" w:rsidRPr="00D45FD3" w:rsidRDefault="00CC2EB7" w:rsidP="00CC2EB7">
      <w:r w:rsidRPr="00D45FD3">
        <w:t>Of the 54 tumor progression studies, three studies evaluated progression of other cancers, or cancers at undefined or multiple sites</w:t>
      </w:r>
      <w:r w:rsidRPr="00D45FD3">
        <w:fldChar w:fldCharType="begin">
          <w:fldData xml:space="preserve">PEVuZE5vdGU+PENpdGU+PEF1dGhvcj5CZXJnZXI8L0F1dGhvcj48WWVhcj4xOTg3PC9ZZWFyPjxS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ZD48L0NpdGU+PC9FbmROb3RlPgB=
</w:fldData>
        </w:fldChar>
      </w:r>
      <w:r>
        <w:instrText xml:space="preserve"> ADDIN EN.CITE </w:instrText>
      </w:r>
      <w:r>
        <w:fldChar w:fldCharType="begin">
          <w:fldData xml:space="preserve">PEVuZE5vdGU+PENpdGU+PEF1dGhvcj5CZXJnZXI8L0F1dGhvcj48WWVhcj4xOTg3PC9ZZWFyPjxS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</w:fldData>
        </w:fldChar>
      </w:r>
      <w:r>
        <w:instrText xml:space="preserve"> ADDIN EN.CITE.DATA </w:instrText>
      </w:r>
      <w:r>
        <w:fldChar w:fldCharType="end"/>
      </w:r>
      <w:r w:rsidRPr="00D45FD3">
        <w:fldChar w:fldCharType="separate"/>
      </w:r>
      <w:r w:rsidRPr="006F50BC">
        <w:rPr>
          <w:noProof/>
          <w:vertAlign w:val="superscript"/>
        </w:rPr>
        <w:t>5, 18, 56</w:t>
      </w:r>
      <w:r w:rsidRPr="00D45FD3">
        <w:fldChar w:fldCharType="end"/>
      </w:r>
      <w:r w:rsidRPr="00D45FD3">
        <w:t xml:space="preserve">. None of these studies evaluated biomarkers of nicotine exposure. One of these studies was an </w:t>
      </w:r>
      <w:r w:rsidRPr="00D45FD3">
        <w:rPr>
          <w:color w:val="000000" w:themeColor="text1"/>
        </w:rPr>
        <w:t>allograft</w:t>
      </w:r>
      <w:r w:rsidRPr="00D45FD3">
        <w:t xml:space="preserve"> cancer model study in mice</w:t>
      </w:r>
      <w:r w:rsidRPr="00D45FD3">
        <w:fldChar w:fldCharType="begin"/>
      </w:r>
      <w:r>
        <w:instrText xml:space="preserve"> ADDIN EN.CITE &lt;EndNote&gt;&lt;Cite&gt;&lt;Author&gt;Molfino&lt;/Author&gt;&lt;Year&gt;2011&lt;/Year&gt;&lt;RecNum&gt;84&lt;/RecNum&gt;&lt;DisplayText&gt;&lt;style face="superscript"&gt;18&lt;/style&gt;&lt;/DisplayText&gt;&lt;record&gt;&lt;rec-number&gt;84&lt;/rec-number&gt;&lt;foreign-keys&gt;&lt;key app="EN" db-id="5a02psadz5xz26evzek5xpzuw929fsd9arve" timestamp="1671042967"&gt;84&lt;/key&gt;&lt;/foreign-keys&gt;&lt;ref-type name="Journal Article"&gt;17&lt;/ref-type&gt;&lt;contributors&gt;&lt;authors&gt;&lt;author&gt;Molfino, A.&lt;/author&gt;&lt;author&gt;Logorelli, F.&lt;/author&gt;&lt;author&gt;Citro, G.&lt;/author&gt;&lt;author&gt;Bertini, G.&lt;/author&gt;&lt;author&gt;Ramaccini, C.&lt;/author&gt;&lt;author&gt;Bollea, M. R.&lt;/author&gt;&lt;author&gt;Fanelli, F. R.&lt;/author&gt;&lt;author&gt;Laviano, A.&lt;/author&gt;&lt;/authors&gt;&lt;/contributors&gt;&lt;titles&gt;&lt;title&gt;Stimulation of the nicotine antiinflammatory pathway improves food intake and body composition in tumor bearing rats&lt;/title&gt;&lt;secondary-title&gt;Nutrition and Cancer&lt;/secondary-title&gt;&lt;short-title&gt;Stimulation of the nicotine antiinflammatory pathway improves food intake and body composition in tumor bearing rats&lt;/short-title&gt;&lt;/titles&gt;&lt;periodical&gt;&lt;full-title&gt;Nutrition and Cancer&lt;/full-title&gt;&lt;/periodical&gt;&lt;pages&gt;295-299&lt;/pages&gt;&lt;volume&gt;63&lt;/volume&gt;&lt;number&gt;2&lt;/number&gt;&lt;dates&gt;&lt;year&gt;2011&lt;/year&gt;&lt;/dates&gt;&lt;urls&gt;&lt;/urls&gt;&lt;/record&gt;&lt;/Cite&gt;&lt;/EndNote&gt;</w:instrText>
      </w:r>
      <w:r w:rsidRPr="00D45FD3">
        <w:fldChar w:fldCharType="separate"/>
      </w:r>
      <w:r w:rsidRPr="006F50BC">
        <w:rPr>
          <w:noProof/>
          <w:vertAlign w:val="superscript"/>
        </w:rPr>
        <w:t>18</w:t>
      </w:r>
      <w:r w:rsidRPr="00D45FD3">
        <w:fldChar w:fldCharType="end"/>
      </w:r>
      <w:r w:rsidRPr="00D45FD3">
        <w:t>, one study was a carcinogen-induced cancer model study in rats</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and one study was a genetic cancer model study in mice</w:t>
      </w:r>
      <w:r w:rsidRPr="00D45FD3">
        <w:fldChar w:fldCharType="begin"/>
      </w:r>
      <w:r>
        <w:instrText xml:space="preserve"> ADDIN EN.CITE &lt;EndNote&gt;&lt;Cite&gt;&lt;Author&gt;Prueitt&lt;/Author&gt;&lt;Year&gt;2016&lt;/Year&gt;&lt;RecNum&gt;61&lt;/RecNum&gt;&lt;DisplayText&gt;&lt;style face="superscript"&gt;56&lt;/style&gt;&lt;/DisplayText&gt;&lt;record&gt;&lt;rec-number&gt;61&lt;/rec-number&gt;&lt;foreign-keys&gt;&lt;key app="EN" db-id="5a02psadz5xz26evzek5xpzuw929fsd9arve" timestamp="1671042965"&gt;61&lt;/key&gt;&lt;/foreign-keys&gt;&lt;ref-type name="Journal Article"&gt;17&lt;/ref-type&gt;&lt;contributors&gt;&lt;authors&gt;&lt;author&gt;Prueitt, R. L.&lt;/author&gt;&lt;author&gt;Wallace, T. A.&lt;/author&gt;&lt;author&gt;Glynn, S. A.&lt;/author&gt;&lt;author&gt;Yi, M.&lt;/author&gt;&lt;author&gt;Tang, W.&lt;/author&gt;&lt;author&gt;Luo, J.&lt;/author&gt;&lt;author&gt;Dorsey, T. H.&lt;/author&gt;&lt;author&gt;Stagliano, K. E.&lt;/author&gt;&lt;author&gt;Gillespie, J. W.&lt;/author&gt;&lt;author&gt;Hudson, R. S.&lt;/author&gt;&lt;author&gt;Terunuma, A.&lt;/author&gt;&lt;author&gt;Shoe, J. L.&lt;/author&gt;&lt;author&gt;Haines, D. C.&lt;/author&gt;&lt;author&gt;Yfantis, H. G.&lt;/author&gt;&lt;author&gt;Han, M.&lt;/author&gt;&lt;author&gt;Martin, D. N.&lt;/author&gt;&lt;author&gt;Jordan, S. V.&lt;/author&gt;&lt;author&gt;Borin, J. F.&lt;/author&gt;&lt;author&gt;Naslund, M. J.&lt;/author&gt;&lt;author&gt;Alexander, R. B.&lt;/author&gt;&lt;author&gt;Stephens, R. M.&lt;/author&gt;&lt;author&gt;Loffredo, C. A.&lt;/author&gt;&lt;author&gt;Lee, D. H.&lt;/author&gt;&lt;author&gt;Putluri, N.&lt;/author&gt;&lt;author&gt;Sreekumar, A.&lt;/author&gt;&lt;author&gt;Hurwitz, A. A.&lt;/author&gt;&lt;author&gt;Ambs, S.&lt;/author&gt;&lt;/authors&gt;&lt;/contributors&gt;&lt;titles&gt;&lt;title&gt;An immune-inflammation gene expression signature in prostate tumors of smokers&lt;/title&gt;&lt;secondary-title&gt;Cancer Research&lt;/secondary-title&gt;&lt;short-title&gt;An immune-inflammation gene expression signature in prostate tumors of smokers&lt;/short-title&gt;&lt;/titles&gt;&lt;periodical&gt;&lt;full-title&gt;Cancer Research&lt;/full-title&gt;&lt;/periodical&gt;&lt;pages&gt;1055-1065&lt;/pages&gt;&lt;volume&gt;76&lt;/volume&gt;&lt;number&gt;5&lt;/number&gt;&lt;dates&gt;&lt;year&gt;2016&lt;/year&gt;&lt;/dates&gt;&lt;urls&gt;&lt;/urls&gt;&lt;/record&gt;&lt;/Cite&gt;&lt;/EndNote&gt;</w:instrText>
      </w:r>
      <w:r w:rsidRPr="00D45FD3">
        <w:fldChar w:fldCharType="separate"/>
      </w:r>
      <w:r w:rsidRPr="006F50BC">
        <w:rPr>
          <w:noProof/>
          <w:vertAlign w:val="superscript"/>
        </w:rPr>
        <w:t>56</w:t>
      </w:r>
      <w:r w:rsidRPr="00D45FD3">
        <w:fldChar w:fldCharType="end"/>
      </w:r>
      <w:r w:rsidRPr="00D45FD3">
        <w:t>.</w:t>
      </w:r>
    </w:p>
    <w:p w14:paraId="0AD9C294" w14:textId="77777777" w:rsidR="00CC2EB7" w:rsidRPr="00D45FD3" w:rsidRDefault="00CC2EB7" w:rsidP="00DF0F6B">
      <w:pPr>
        <w:pStyle w:val="Heading4"/>
        <w:numPr>
          <w:ilvl w:val="0"/>
          <w:numId w:val="0"/>
        </w:numPr>
      </w:pPr>
      <w:r w:rsidRPr="00D45FD3">
        <w:t>Xenograft/Allograft Cancer Models</w:t>
      </w:r>
    </w:p>
    <w:p w14:paraId="5F0A4DCA" w14:textId="77777777" w:rsidR="00CC2EB7" w:rsidRPr="00D45FD3" w:rsidRDefault="00CC2EB7" w:rsidP="00DF0F6B">
      <w:pPr>
        <w:pStyle w:val="Heading5"/>
        <w:numPr>
          <w:ilvl w:val="0"/>
          <w:numId w:val="0"/>
        </w:numPr>
      </w:pPr>
      <w:r w:rsidRPr="00D45FD3">
        <w:t>Intraperitoneal Administration of Nicotine</w:t>
      </w:r>
    </w:p>
    <w:p w14:paraId="29573269" w14:textId="12B7BA37" w:rsidR="00CC2EB7" w:rsidRPr="00D45FD3" w:rsidRDefault="00CC2EB7" w:rsidP="00CC2EB7">
      <w:pPr>
        <w:rPr>
          <w:color w:val="000000" w:themeColor="text1"/>
        </w:rPr>
      </w:pPr>
      <w:r w:rsidRPr="00D45FD3">
        <w:t>One allograft study that evaluated tumor progression in undefined tumors administered nicotine via intraperitoneal injections</w:t>
      </w:r>
      <w:r w:rsidRPr="00D45FD3">
        <w:fldChar w:fldCharType="begin"/>
      </w:r>
      <w:r>
        <w:instrText xml:space="preserve"> ADDIN EN.CITE &lt;EndNote&gt;&lt;Cite&gt;&lt;Author&gt;Molfino&lt;/Author&gt;&lt;Year&gt;2011&lt;/Year&gt;&lt;RecNum&gt;84&lt;/RecNum&gt;&lt;DisplayText&gt;&lt;style face="superscript"&gt;18&lt;/style&gt;&lt;/DisplayText&gt;&lt;record&gt;&lt;rec-number&gt;84&lt;/rec-number&gt;&lt;foreign-keys&gt;&lt;key app="EN" db-id="5a02psadz5xz26evzek5xpzuw929fsd9arve" timestamp="1671042967"&gt;84&lt;/key&gt;&lt;/foreign-keys&gt;&lt;ref-type name="Journal Article"&gt;17&lt;/ref-type&gt;&lt;contributors&gt;&lt;authors&gt;&lt;author&gt;Molfino, A.&lt;/author&gt;&lt;author&gt;Logorelli, F.&lt;/author&gt;&lt;author&gt;Citro, G.&lt;/author&gt;&lt;author&gt;Bertini, G.&lt;/author&gt;&lt;author&gt;Ramaccini, C.&lt;/author&gt;&lt;author&gt;Bollea, M. R.&lt;/author&gt;&lt;author&gt;Fanelli, F. R.&lt;/author&gt;&lt;author&gt;Laviano, A.&lt;/author&gt;&lt;/authors&gt;&lt;/contributors&gt;&lt;titles&gt;&lt;title&gt;Stimulation of the nicotine antiinflammatory pathway improves food intake and body composition in tumor bearing rats&lt;/title&gt;&lt;secondary-title&gt;Nutrition and Cancer&lt;/secondary-title&gt;&lt;short-title&gt;Stimulation of the nicotine antiinflammatory pathway improves food intake and body composition in tumor bearing rats&lt;/short-title&gt;&lt;/titles&gt;&lt;periodical&gt;&lt;full-title&gt;Nutrition and Cancer&lt;/full-title&gt;&lt;/periodical&gt;&lt;pages&gt;295-299&lt;/pages&gt;&lt;volume&gt;63&lt;/volume&gt;&lt;number&gt;2&lt;/number&gt;&lt;dates&gt;&lt;year&gt;2011&lt;/year&gt;&lt;/dates&gt;&lt;urls&gt;&lt;/urls&gt;&lt;/record&gt;&lt;/Cite&gt;&lt;/EndNote&gt;</w:instrText>
      </w:r>
      <w:r w:rsidRPr="00D45FD3">
        <w:fldChar w:fldCharType="separate"/>
      </w:r>
      <w:r w:rsidRPr="006F50BC">
        <w:rPr>
          <w:noProof/>
          <w:vertAlign w:val="superscript"/>
        </w:rPr>
        <w:t>18</w:t>
      </w:r>
      <w:r w:rsidRPr="00D45FD3">
        <w:fldChar w:fldCharType="end"/>
      </w:r>
      <w:r w:rsidRPr="00D45FD3">
        <w:t xml:space="preserve">. Mouse MCA sarcoma cells were injected into the right flank of Fischer rats. Rats were randomized to receive either nicotine (200 mg/kg) in 500 µL saline or saline alone via intraperitoneal injections </w:t>
      </w:r>
      <w:r w:rsidRPr="00D45FD3">
        <w:rPr>
          <w:color w:val="000000" w:themeColor="text1"/>
        </w:rPr>
        <w:t xml:space="preserve">on Days 8, 9, 10, 15, 16, and 17 after allograft cancer cell inoculations. Biomarker data were not reported. On Day 19, there were no statistically significant differences in tumor burden between the nicotine group (59.5±16.0 g) and the control group (45.6±6.6 g) (p value reported as non-significant). </w:t>
      </w:r>
    </w:p>
    <w:p w14:paraId="1135B738" w14:textId="77777777" w:rsidR="00CC2EB7" w:rsidRPr="00D45FD3" w:rsidRDefault="00CC2EB7" w:rsidP="00DF0F6B">
      <w:pPr>
        <w:pStyle w:val="Heading4"/>
        <w:numPr>
          <w:ilvl w:val="0"/>
          <w:numId w:val="0"/>
        </w:numPr>
        <w:rPr>
          <w:rFonts w:eastAsiaTheme="minorEastAsia"/>
        </w:rPr>
      </w:pPr>
      <w:r w:rsidRPr="00D45FD3">
        <w:rPr>
          <w:rFonts w:eastAsiaTheme="minorEastAsia"/>
        </w:rPr>
        <w:t>Carcinoge</w:t>
      </w:r>
      <w:r>
        <w:rPr>
          <w:rFonts w:eastAsiaTheme="minorEastAsia"/>
        </w:rPr>
        <w:t>n-I</w:t>
      </w:r>
      <w:r w:rsidRPr="00D45FD3">
        <w:rPr>
          <w:rFonts w:eastAsiaTheme="minorEastAsia"/>
        </w:rPr>
        <w:t>nduced Cancer Models</w:t>
      </w:r>
    </w:p>
    <w:p w14:paraId="54C2A759" w14:textId="77777777" w:rsidR="00CC2EB7" w:rsidRPr="00D45FD3" w:rsidRDefault="00CC2EB7" w:rsidP="00DF0F6B">
      <w:pPr>
        <w:pStyle w:val="Heading5"/>
        <w:numPr>
          <w:ilvl w:val="0"/>
          <w:numId w:val="0"/>
        </w:numPr>
        <w:rPr>
          <w:rFonts w:eastAsiaTheme="minorEastAsia"/>
        </w:rPr>
      </w:pPr>
      <w:r w:rsidRPr="00D45FD3">
        <w:rPr>
          <w:rFonts w:eastAsiaTheme="minorEastAsia"/>
        </w:rPr>
        <w:t>Subcutaneous Administration of Nicotine</w:t>
      </w:r>
    </w:p>
    <w:p w14:paraId="4A9AF086" w14:textId="2894A261" w:rsidR="00CC2EB7" w:rsidRPr="00D45FD3" w:rsidRDefault="00CC2EB7" w:rsidP="00CC2EB7">
      <w:r w:rsidRPr="00D45FD3">
        <w:t>One carcinogen-induced cancer model study evaluated tumor progression in undefined tumor types and administered nicotine subcutaneously</w:t>
      </w:r>
      <w:r w:rsidRPr="00D45FD3">
        <w:fldChar w:fldCharType="begin"/>
      </w:r>
      <w:r>
        <w:instrText xml:space="preserve"> ADDIN EN.CITE &lt;EndNote&gt;&lt;Cite&gt;&lt;Author&gt;Berger&lt;/Author&gt;&lt;Year&gt;1987&lt;/Year&gt;&lt;RecNum&gt;80&lt;/RecNum&gt;&lt;DisplayText&gt;&lt;style face="superscript"&gt;5&lt;/style&gt;&lt;/DisplayText&gt;&lt;record&gt;&lt;rec-number&gt;80&lt;/rec-number&gt;&lt;foreign-keys&gt;&lt;key app="EN" db-id="5a02psadz5xz26evzek5xpzuw929fsd9arve" timestamp="1671042967"&gt;80&lt;/key&gt;&lt;/foreign-keys&gt;&lt;ref-type name="Journal Article"&gt;17&lt;/ref-type&gt;&lt;contributors&gt;&lt;authors&gt;&lt;author&gt;Berger, M. R.&lt;/author&gt;&lt;author&gt;Petru, E.&lt;/author&gt;&lt;author&gt;Habs, M.&lt;/author&gt;&lt;author&gt;Schmahl, D.&lt;/author&gt;&lt;/authors&gt;&lt;/contributors&gt;&lt;titles&gt;&lt;title&gt;Influence of perinatal nicotine administration on transplacental carcinogenesis in Sprague Dawley rats by N-methylnitrosourea&lt;/title&gt;&lt;secondary-title&gt;Br. J. Cancer&lt;/secondary-title&gt;&lt;short-title&gt;Influence of perinatal nicotine administration on transplacental carcinogenesis in Sprague Dawley rats by N-methylnitrosourea&lt;/short-title&gt;&lt;/titles&gt;&lt;periodical&gt;&lt;full-title&gt;Br. J. Cancer&lt;/full-title&gt;&lt;/periodical&gt;&lt;pages&gt;37-40&lt;/pages&gt;&lt;volume&gt;55&lt;/volume&gt;&lt;dates&gt;&lt;year&gt;1987&lt;/year&gt;&lt;/dates&gt;&lt;urls&gt;&lt;/urls&gt;&lt;/record&gt;&lt;/Cite&gt;&lt;/EndNote&gt;</w:instrText>
      </w:r>
      <w:r w:rsidRPr="00D45FD3">
        <w:fldChar w:fldCharType="separate"/>
      </w:r>
      <w:r w:rsidRPr="006F50BC">
        <w:rPr>
          <w:noProof/>
          <w:vertAlign w:val="superscript"/>
        </w:rPr>
        <w:t>5</w:t>
      </w:r>
      <w:r w:rsidRPr="00D45FD3">
        <w:fldChar w:fldCharType="end"/>
      </w:r>
      <w:r w:rsidRPr="00D45FD3">
        <w:t>. Tumors were induced by the administration of 30 mg/kg NMU by gavage to pregnant rats on gestational Day 20. One group of dams also received 0.4 mg/kg nicotine via subcutaneous injections on gestational Days 14 to 20 (prenatal nicotine group). Another study group also received 0.4 mg/kg nicotine subcutaneously on postpartum Days 1 to 20, and the offspring received 0.4 mg/kg nicotine via subcutaneous injections on postpartum Weeks 4 to 26 (prenatal + postnatal nicotine group). Biomarker data were not reported. Incidence of benign and malignant tumors was assessed in the offspring. The control groups consisted of offspring from untreated dams that only received 30 mg/kg NMU on gestational Day 20. There were no statistically significant differences in the incidence of benign tumors between the prenatal nicotine or the prenatal + postnatal nicotine groups and the control group. The incidence of malignant nervous system tumors was significantly lower in the prenatal + postnatal nicotine group than in the control group in male offspring (p=0.0015 vs. full control group, p=0.0008 vs. males in the control group) and female offspring (p=0.0015). However, there were no differences in the incidence of other malignant tumor types (i.e., mammary gland and kidney) between the two nicotine groups and the control group. The authors noted that there was no obvious explanation for the lower incidence of nervous system tumors in the nicotine group compared with the control group.</w:t>
      </w:r>
    </w:p>
    <w:p w14:paraId="350A33CD" w14:textId="77777777" w:rsidR="00CC2EB7" w:rsidRPr="00D45FD3" w:rsidRDefault="00CC2EB7" w:rsidP="00DF0F6B">
      <w:pPr>
        <w:pStyle w:val="Heading4"/>
        <w:numPr>
          <w:ilvl w:val="0"/>
          <w:numId w:val="0"/>
        </w:numPr>
      </w:pPr>
      <w:r w:rsidRPr="00D45FD3">
        <w:t>Genetic Cancer Models</w:t>
      </w:r>
    </w:p>
    <w:p w14:paraId="63720142" w14:textId="77777777" w:rsidR="00CC2EB7" w:rsidRPr="00D45FD3" w:rsidRDefault="00CC2EB7" w:rsidP="00DF0F6B">
      <w:pPr>
        <w:pStyle w:val="Heading5"/>
        <w:numPr>
          <w:ilvl w:val="0"/>
          <w:numId w:val="0"/>
        </w:numPr>
      </w:pPr>
      <w:r w:rsidRPr="00D45FD3">
        <w:t>Oral Administration of Nicotine</w:t>
      </w:r>
    </w:p>
    <w:p w14:paraId="537FB5C8" w14:textId="76D789EA" w:rsidR="00CC2EB7" w:rsidRDefault="00CC2EB7" w:rsidP="00733A93">
      <w:pPr>
        <w:rPr>
          <w:b/>
          <w:kern w:val="28"/>
          <w:sz w:val="28"/>
          <w:szCs w:val="28"/>
        </w:rPr>
      </w:pPr>
      <w:r w:rsidRPr="00D45FD3">
        <w:t xml:space="preserve">The study by Prueitt et al. </w:t>
      </w:r>
      <w:r w:rsidRPr="00D45FD3">
        <w:fldChar w:fldCharType="begin"/>
      </w:r>
      <w:r>
        <w:instrText xml:space="preserve"> ADDIN EN.CITE &lt;EndNote&gt;&lt;Cite&gt;&lt;Author&gt;Prueitt&lt;/Author&gt;&lt;Year&gt;2016&lt;/Year&gt;&lt;RecNum&gt;61&lt;/RecNum&gt;&lt;DisplayText&gt;&lt;style face="superscript"&gt;56&lt;/style&gt;&lt;/DisplayText&gt;&lt;record&gt;&lt;rec-number&gt;61&lt;/rec-number&gt;&lt;foreign-keys&gt;&lt;key app="EN" db-id="5a02psadz5xz26evzek5xpzuw929fsd9arve" timestamp="1671042965"&gt;61&lt;/key&gt;&lt;/foreign-keys&gt;&lt;ref-type name="Journal Article"&gt;17&lt;/ref-type&gt;&lt;contributors&gt;&lt;authors&gt;&lt;author&gt;Prueitt, R. L.&lt;/author&gt;&lt;author&gt;Wallace, T. A.&lt;/author&gt;&lt;author&gt;Glynn, S. A.&lt;/author&gt;&lt;author&gt;Yi, M.&lt;/author&gt;&lt;author&gt;Tang, W.&lt;/author&gt;&lt;author&gt;Luo, J.&lt;/author&gt;&lt;author&gt;Dorsey, T. H.&lt;/author&gt;&lt;author&gt;Stagliano, K. E.&lt;/author&gt;&lt;author&gt;Gillespie, J. W.&lt;/author&gt;&lt;author&gt;Hudson, R. S.&lt;/author&gt;&lt;author&gt;Terunuma, A.&lt;/author&gt;&lt;author&gt;Shoe, J. L.&lt;/author&gt;&lt;author&gt;Haines, D. C.&lt;/author&gt;&lt;author&gt;Yfantis, H. G.&lt;/author&gt;&lt;author&gt;Han, M.&lt;/author&gt;&lt;author&gt;Martin, D. N.&lt;/author&gt;&lt;author&gt;Jordan, S. V.&lt;/author&gt;&lt;author&gt;Borin, J. F.&lt;/author&gt;&lt;author&gt;Naslund, M. J.&lt;/author&gt;&lt;author&gt;Alexander, R. B.&lt;/author&gt;&lt;author&gt;Stephens, R. M.&lt;/author&gt;&lt;author&gt;Loffredo, C. A.&lt;/author&gt;&lt;author&gt;Lee, D. H.&lt;/author&gt;&lt;author&gt;Putluri, N.&lt;/author&gt;&lt;author&gt;Sreekumar, A.&lt;/author&gt;&lt;author&gt;Hurwitz, A. A.&lt;/author&gt;&lt;author&gt;Ambs, S.&lt;/author&gt;&lt;/authors&gt;&lt;/contributors&gt;&lt;titles&gt;&lt;title&gt;An immune-inflammation gene expression signature in prostate tumors of smokers&lt;/title&gt;&lt;secondary-title&gt;Cancer Research&lt;/secondary-title&gt;&lt;short-title&gt;An immune-inflammation gene expression signature in prostate tumors of smokers&lt;/short-title&gt;&lt;/titles&gt;&lt;periodical&gt;&lt;full-title&gt;Cancer Research&lt;/full-title&gt;&lt;/periodical&gt;&lt;pages&gt;1055-1065&lt;/pages&gt;&lt;volume&gt;76&lt;/volume&gt;&lt;number&gt;5&lt;/number&gt;&lt;dates&gt;&lt;year&gt;2016&lt;/year&gt;&lt;/dates&gt;&lt;urls&gt;&lt;/urls&gt;&lt;/record&gt;&lt;/Cite&gt;&lt;/EndNote&gt;</w:instrText>
      </w:r>
      <w:r w:rsidRPr="00D45FD3">
        <w:fldChar w:fldCharType="separate"/>
      </w:r>
      <w:r w:rsidRPr="006F50BC">
        <w:rPr>
          <w:noProof/>
          <w:vertAlign w:val="superscript"/>
        </w:rPr>
        <w:t>56</w:t>
      </w:r>
      <w:r w:rsidRPr="00D45FD3">
        <w:fldChar w:fldCharType="end"/>
      </w:r>
      <w:r w:rsidRPr="00D45FD3">
        <w:t>, used a genetic cancer model in TRAMP mice, who develop progressive forms of prostate cancer with distant site metastases. Mice were assigned to receive either 100 µg/mL nicotine, 250 µg/mL nicotine in drinking water or drinking water alone. At 80 days, there were no statistically significant differences in urogenital tract weight without seminal vesicles – an indicator of tumor size – between the 100 µg/mL nicotine (513</w:t>
      </w:r>
      <w:r w:rsidRPr="00D45FD3">
        <w:rPr>
          <w:color w:val="000000" w:themeColor="text1"/>
          <w:sz w:val="20"/>
          <w:szCs w:val="20"/>
        </w:rPr>
        <w:t>±</w:t>
      </w:r>
      <w:r w:rsidRPr="00D45FD3">
        <w:t>195 mg), 250 µg/mL nicotine (532</w:t>
      </w:r>
      <w:r w:rsidRPr="00D45FD3">
        <w:rPr>
          <w:color w:val="000000" w:themeColor="text1"/>
          <w:sz w:val="20"/>
          <w:szCs w:val="20"/>
        </w:rPr>
        <w:t>±</w:t>
      </w:r>
      <w:r w:rsidRPr="00D45FD3">
        <w:t>462 mg), and control (592</w:t>
      </w:r>
      <w:r w:rsidRPr="00D45FD3">
        <w:rPr>
          <w:color w:val="000000" w:themeColor="text1"/>
          <w:sz w:val="20"/>
          <w:szCs w:val="20"/>
        </w:rPr>
        <w:t>±</w:t>
      </w:r>
      <w:r w:rsidRPr="00D45FD3">
        <w:t xml:space="preserve">231 mg) groups (p value not reported). Additionally, there were no differences between the tree groups in the incidence of adenocarcinoma with metastasis to the lung (100 µg/mL nicotine: 1 of 22 [5%]; 250 µg/mL nicotine: 2 of 23 [9%]; control: 0 of 20 [0%;] p value not reported), neuroendocrine carcinoma with metastasis to the lung (100 µg/mL nicotine: 5 of 22 [23%]; 250 µg/mL nicotine: 5 of 22 [22%]; control: 0 of 20 [0%] p value not reported), or lymph node metastasis (100 µg/mL nicotine: 2 of 7 [29%]; 250 µg/mL nicotine: 1 of 3 [33%]; control: 0 of 3 [0%]; p value not reported). However, there was a trend of significantly higher incidence of lung metastasis in the 250 µg/mL nicotine group (7 of 23 [30%]) compared with control group (0 of 20, 0%; p=0.046, Fisher exact test for trend). </w:t>
      </w:r>
    </w:p>
    <w:p w14:paraId="1AB30555" w14:textId="77777777" w:rsidR="00DF0F6B" w:rsidRDefault="00CC2EB7" w:rsidP="00CC2EB7">
      <w:pPr>
        <w:spacing w:after="160" w:line="259" w:lineRule="auto"/>
        <w:sectPr w:rsidR="00DF0F6B" w:rsidSect="00DF0F6B">
          <w:pgSz w:w="12240" w:h="15840"/>
          <w:pgMar w:top="1138" w:right="1181" w:bottom="1138" w:left="1282" w:header="720" w:footer="720" w:gutter="0"/>
          <w:cols w:space="720"/>
          <w:titlePg/>
          <w:docGrid w:linePitch="360"/>
        </w:sectPr>
      </w:pPr>
      <w:r>
        <w:br w:type="page"/>
      </w:r>
    </w:p>
    <w:p w14:paraId="3AFC1B90" w14:textId="77777777" w:rsidR="00CC2EB7" w:rsidRPr="00D45FD3" w:rsidRDefault="00CC2EB7" w:rsidP="00CC2EB7">
      <w:pPr>
        <w:pStyle w:val="Heading2"/>
        <w:numPr>
          <w:ilvl w:val="1"/>
          <w:numId w:val="14"/>
        </w:numPr>
      </w:pPr>
      <w:bookmarkStart w:id="59" w:name="_Toc121842103"/>
      <w:r w:rsidRPr="00D45FD3">
        <w:t>Mouse Models, Cell Lines, and Carcinogens Used in Included Studies</w:t>
      </w:r>
      <w:bookmarkEnd w:id="59"/>
    </w:p>
    <w:p w14:paraId="74BA3F19" w14:textId="77777777" w:rsidR="00CC2EB7" w:rsidRPr="00D45FD3" w:rsidRDefault="00CC2EB7" w:rsidP="00733A93">
      <w:pPr>
        <w:pStyle w:val="Heading3"/>
        <w:numPr>
          <w:ilvl w:val="0"/>
          <w:numId w:val="0"/>
        </w:numPr>
      </w:pPr>
      <w:bookmarkStart w:id="60" w:name="_Toc121842104"/>
      <w:r w:rsidRPr="00D45FD3">
        <w:t>Description of Mouse Models Used in Included Studies</w:t>
      </w:r>
      <w:bookmarkEnd w:id="60"/>
    </w:p>
    <w:tbl>
      <w:tblPr>
        <w:tblStyle w:val="TableGrid50"/>
        <w:tblW w:w="0" w:type="auto"/>
        <w:tblLayout w:type="fixed"/>
        <w:tblLook w:val="04A0" w:firstRow="1" w:lastRow="0" w:firstColumn="1" w:lastColumn="0" w:noHBand="0" w:noVBand="1"/>
      </w:tblPr>
      <w:tblGrid>
        <w:gridCol w:w="2122"/>
        <w:gridCol w:w="7228"/>
      </w:tblGrid>
      <w:tr w:rsidR="00CC2EB7" w:rsidRPr="00D45FD3" w14:paraId="2E7C0AA3" w14:textId="77777777" w:rsidTr="00CC2EB7">
        <w:tc>
          <w:tcPr>
            <w:tcW w:w="2122" w:type="dxa"/>
            <w:shd w:val="clear" w:color="auto" w:fill="D9D9D9" w:themeFill="background1" w:themeFillShade="D9"/>
          </w:tcPr>
          <w:p w14:paraId="28138F7B" w14:textId="77777777" w:rsidR="00CC2EB7" w:rsidRPr="00D45FD3" w:rsidRDefault="00CC2EB7" w:rsidP="00CC2EB7">
            <w:pPr>
              <w:spacing w:after="0"/>
              <w:contextualSpacing/>
              <w:rPr>
                <w:b/>
                <w:sz w:val="20"/>
                <w:szCs w:val="20"/>
              </w:rPr>
            </w:pPr>
            <w:r w:rsidRPr="00D45FD3">
              <w:rPr>
                <w:b/>
                <w:sz w:val="20"/>
                <w:szCs w:val="20"/>
              </w:rPr>
              <w:t>Mouse model</w:t>
            </w:r>
          </w:p>
        </w:tc>
        <w:tc>
          <w:tcPr>
            <w:tcW w:w="7228" w:type="dxa"/>
            <w:shd w:val="clear" w:color="auto" w:fill="D9D9D9" w:themeFill="background1" w:themeFillShade="D9"/>
          </w:tcPr>
          <w:p w14:paraId="11741CA8" w14:textId="77777777" w:rsidR="00CC2EB7" w:rsidRPr="00D45FD3" w:rsidRDefault="00CC2EB7" w:rsidP="00CC2EB7">
            <w:pPr>
              <w:spacing w:after="0"/>
              <w:contextualSpacing/>
              <w:jc w:val="center"/>
              <w:rPr>
                <w:b/>
                <w:sz w:val="20"/>
                <w:szCs w:val="20"/>
              </w:rPr>
            </w:pPr>
            <w:r w:rsidRPr="00D45FD3">
              <w:rPr>
                <w:b/>
                <w:sz w:val="20"/>
                <w:szCs w:val="20"/>
              </w:rPr>
              <w:t>Description</w:t>
            </w:r>
          </w:p>
        </w:tc>
      </w:tr>
      <w:tr w:rsidR="00CC2EB7" w:rsidRPr="00D45FD3" w14:paraId="582DCA9B" w14:textId="77777777" w:rsidTr="00CC2EB7">
        <w:tc>
          <w:tcPr>
            <w:tcW w:w="2122" w:type="dxa"/>
          </w:tcPr>
          <w:p w14:paraId="67B0CC21" w14:textId="77777777" w:rsidR="00CC2EB7" w:rsidRPr="00D45FD3" w:rsidRDefault="00CC2EB7" w:rsidP="00CC2EB7">
            <w:pPr>
              <w:spacing w:after="0"/>
              <w:contextualSpacing/>
              <w:rPr>
                <w:sz w:val="20"/>
                <w:szCs w:val="20"/>
              </w:rPr>
            </w:pPr>
            <w:r w:rsidRPr="00D45FD3">
              <w:rPr>
                <w:sz w:val="20"/>
                <w:szCs w:val="20"/>
              </w:rPr>
              <w:t>A/J mice</w:t>
            </w:r>
          </w:p>
          <w:p w14:paraId="049401AE" w14:textId="77777777" w:rsidR="00CC2EB7" w:rsidRPr="00D45FD3" w:rsidRDefault="00CC2EB7" w:rsidP="00CC2EB7">
            <w:pPr>
              <w:spacing w:after="0"/>
              <w:contextualSpacing/>
              <w:rPr>
                <w:sz w:val="20"/>
                <w:szCs w:val="20"/>
              </w:rPr>
            </w:pPr>
          </w:p>
        </w:tc>
        <w:tc>
          <w:tcPr>
            <w:tcW w:w="7228" w:type="dxa"/>
          </w:tcPr>
          <w:p w14:paraId="3D113512" w14:textId="4387D1EA" w:rsidR="00CC2EB7" w:rsidRPr="00D45FD3" w:rsidRDefault="00CC2EB7" w:rsidP="00CC2EB7">
            <w:pPr>
              <w:spacing w:after="0"/>
              <w:contextualSpacing/>
              <w:rPr>
                <w:sz w:val="20"/>
                <w:szCs w:val="20"/>
              </w:rPr>
            </w:pPr>
            <w:r w:rsidRPr="00D45FD3">
              <w:rPr>
                <w:sz w:val="20"/>
                <w:szCs w:val="20"/>
                <w:shd w:val="clear" w:color="auto" w:fill="FEFEFE"/>
              </w:rPr>
              <w:t xml:space="preserve">A/J inbred mice are widely used to model cancer and for carcinogen testing given their high susceptibility to carcinogen-induced tumors </w:t>
            </w:r>
            <w:r w:rsidRPr="00D45FD3">
              <w:rPr>
                <w:sz w:val="20"/>
                <w:szCs w:val="20"/>
              </w:rPr>
              <w:fldChar w:fldCharType="begin"/>
            </w:r>
            <w:r>
              <w:rPr>
                <w:sz w:val="20"/>
                <w:szCs w:val="20"/>
              </w:rPr>
              <w:instrText xml:space="preserve"> ADDIN EN.CITE &lt;EndNote&gt;&lt;Cite&gt;&lt;Author&gt;The Jackson Laboratory&lt;/Author&gt;&lt;Year&gt;2022&lt;/Year&gt;&lt;RecNum&gt;159&lt;/RecNum&gt;&lt;DisplayText&gt;&lt;style face="superscript"&gt;64&lt;/style&gt;&lt;/DisplayText&gt;&lt;record&gt;&lt;rec-number&gt;159&lt;/rec-number&gt;&lt;foreign-keys&gt;&lt;key app="EN" db-id="psrzvpf5bv5fpbesrpvxx22g50zveedw0eta" timestamp="1654542914"&gt;159&lt;/key&gt;&lt;/foreign-keys&gt;&lt;ref-type name="Journal Article"&gt;17&lt;/ref-type&gt;&lt;contributors&gt;&lt;authors&gt;&lt;author&gt;The Jackson Laboratory,&lt;/author&gt;&lt;/authors&gt;&lt;/contributors&gt;&lt;titles&gt;&lt;title&gt;A/J mice. Available at: https://www.jax.org/strain/000646&lt;/title&gt;&lt;/titles&gt;&lt;dates&gt;&lt;year&gt;2022&lt;/year&gt;&lt;/dates&gt;&lt;urls&gt;&lt;related-urls&gt;&lt;url&gt;https://www.jax.org/strain/000646&lt;/url&gt;&lt;/related-urls&gt;&lt;/urls&gt;&lt;/record&gt;&lt;/Cite&gt;&lt;/EndNote&gt;</w:instrText>
            </w:r>
            <w:r w:rsidRPr="00D45FD3">
              <w:rPr>
                <w:sz w:val="20"/>
                <w:szCs w:val="20"/>
              </w:rPr>
              <w:fldChar w:fldCharType="separate"/>
            </w:r>
            <w:r w:rsidRPr="006F50BC">
              <w:rPr>
                <w:noProof/>
                <w:sz w:val="20"/>
                <w:szCs w:val="20"/>
                <w:vertAlign w:val="superscript"/>
              </w:rPr>
              <w:t>64</w:t>
            </w:r>
            <w:r w:rsidRPr="00D45FD3">
              <w:rPr>
                <w:sz w:val="20"/>
                <w:szCs w:val="20"/>
              </w:rPr>
              <w:fldChar w:fldCharType="end"/>
            </w:r>
            <w:r w:rsidRPr="00D45FD3">
              <w:rPr>
                <w:sz w:val="20"/>
                <w:szCs w:val="20"/>
                <w:shd w:val="clear" w:color="auto" w:fill="FEFEFE"/>
              </w:rPr>
              <w:t>.</w:t>
            </w:r>
          </w:p>
        </w:tc>
      </w:tr>
      <w:tr w:rsidR="00CC2EB7" w:rsidRPr="00D45FD3" w14:paraId="0ABBE13D" w14:textId="77777777" w:rsidTr="00CC2EB7">
        <w:tc>
          <w:tcPr>
            <w:tcW w:w="2122" w:type="dxa"/>
          </w:tcPr>
          <w:p w14:paraId="6FC278B1" w14:textId="77777777" w:rsidR="00CC2EB7" w:rsidRPr="00D45FD3" w:rsidRDefault="00CC2EB7" w:rsidP="00CC2EB7">
            <w:pPr>
              <w:spacing w:after="0"/>
              <w:contextualSpacing/>
              <w:rPr>
                <w:sz w:val="20"/>
                <w:szCs w:val="20"/>
              </w:rPr>
            </w:pPr>
            <w:r w:rsidRPr="00D45FD3">
              <w:rPr>
                <w:sz w:val="20"/>
                <w:szCs w:val="20"/>
              </w:rPr>
              <w:t>AB6F1</w:t>
            </w:r>
          </w:p>
          <w:p w14:paraId="129D1D15" w14:textId="77777777" w:rsidR="00CC2EB7" w:rsidRPr="00D45FD3" w:rsidRDefault="00CC2EB7" w:rsidP="00CC2EB7">
            <w:pPr>
              <w:spacing w:after="0"/>
              <w:contextualSpacing/>
              <w:rPr>
                <w:sz w:val="20"/>
                <w:szCs w:val="20"/>
              </w:rPr>
            </w:pPr>
          </w:p>
        </w:tc>
        <w:tc>
          <w:tcPr>
            <w:tcW w:w="7228" w:type="dxa"/>
          </w:tcPr>
          <w:p w14:paraId="30716EFE" w14:textId="528F0E03" w:rsidR="00CC2EB7" w:rsidRPr="00D45FD3" w:rsidRDefault="00CC2EB7" w:rsidP="00CC2EB7">
            <w:pPr>
              <w:spacing w:after="0"/>
              <w:contextualSpacing/>
              <w:rPr>
                <w:sz w:val="20"/>
                <w:szCs w:val="20"/>
              </w:rPr>
            </w:pPr>
            <w:r w:rsidRPr="00D45FD3">
              <w:rPr>
                <w:sz w:val="20"/>
                <w:szCs w:val="20"/>
              </w:rPr>
              <w:t xml:space="preserve">AB6F1 mice are the F1 progeny of mating A/J and C57BL/6 mice </w:t>
            </w:r>
            <w:r w:rsidRPr="00D45FD3">
              <w:rPr>
                <w:sz w:val="20"/>
                <w:szCs w:val="20"/>
              </w:rPr>
              <w:fldChar w:fldCharType="begin"/>
            </w:r>
            <w:r>
              <w:rPr>
                <w:sz w:val="20"/>
                <w:szCs w:val="20"/>
              </w:rPr>
              <w:instrText xml:space="preserve"> ADDIN EN.CITE &lt;EndNote&gt;&lt;Cite&gt;&lt;Author&gt;Maier&lt;/Author&gt;&lt;Year&gt;2011&lt;/Year&gt;&lt;RecNum&gt;55&lt;/RecNum&gt;&lt;DisplayText&gt;&lt;style face="superscript"&gt;17&lt;/style&gt;&lt;/DisplayText&gt;&lt;record&gt;&lt;rec-number&gt;55&lt;/rec-number&gt;&lt;foreign-keys&gt;&lt;key app="EN" db-id="5a02psadz5xz26evzek5xpzuw929fsd9arve" timestamp="1671042965"&gt;55&lt;/key&gt;&lt;/foreign-keys&gt;&lt;ref-type name="Journal Article"&gt;17&lt;/ref-type&gt;&lt;contributors&gt;&lt;authors&gt;&lt;author&gt;Maier, C. R.&lt;/author&gt;&lt;author&gt;Hollander, M. C.&lt;/author&gt;&lt;author&gt;Hobbs, E. A.&lt;/author&gt;&lt;author&gt;Dogan, I.&lt;/author&gt;&lt;author&gt;Linnoila, R. I.&lt;/author&gt;&lt;author&gt;Dennis, P. A.&lt;/author&gt;&lt;/authors&gt;&lt;/contributors&gt;&lt;titles&gt;&lt;title&gt;Nicotine does not enhance tumorigenesis in mutant K-Ras–driven mouse models of lung cancer&lt;/title&gt;&lt;secondary-title&gt;Cancer Prevention Research&lt;/secondary-title&gt;&lt;short-title&gt;Nicotine does not enhance tumorigenesis in mutant K-Ras–driven mouse models of lung cancer&lt;/short-title&gt;&lt;/titles&gt;&lt;periodical&gt;&lt;full-title&gt;Cancer Prevention Research&lt;/full-title&gt;&lt;/periodical&gt;&lt;pages&gt;1743–1751&lt;/pages&gt;&lt;volume&gt;4&lt;/volume&gt;&lt;number&gt;11&lt;/number&gt;&lt;dates&gt;&lt;year&gt;2011&lt;/year&gt;&lt;/dates&gt;&lt;urls&gt;&lt;/urls&gt;&lt;/record&gt;&lt;/Cite&gt;&lt;/EndNote&gt;</w:instrText>
            </w:r>
            <w:r w:rsidRPr="00D45FD3">
              <w:rPr>
                <w:sz w:val="20"/>
                <w:szCs w:val="20"/>
              </w:rPr>
              <w:fldChar w:fldCharType="separate"/>
            </w:r>
            <w:r w:rsidRPr="006F50BC">
              <w:rPr>
                <w:noProof/>
                <w:sz w:val="20"/>
                <w:szCs w:val="20"/>
                <w:vertAlign w:val="superscript"/>
              </w:rPr>
              <w:t>17</w:t>
            </w:r>
            <w:r w:rsidRPr="00D45FD3">
              <w:rPr>
                <w:sz w:val="20"/>
                <w:szCs w:val="20"/>
              </w:rPr>
              <w:fldChar w:fldCharType="end"/>
            </w:r>
            <w:r w:rsidRPr="00D45FD3">
              <w:rPr>
                <w:sz w:val="20"/>
                <w:szCs w:val="20"/>
              </w:rPr>
              <w:t xml:space="preserve"> </w:t>
            </w:r>
          </w:p>
        </w:tc>
      </w:tr>
      <w:tr w:rsidR="00CC2EB7" w:rsidRPr="00D45FD3" w14:paraId="286E8FE9" w14:textId="77777777" w:rsidTr="00CC2EB7">
        <w:tc>
          <w:tcPr>
            <w:tcW w:w="2122" w:type="dxa"/>
          </w:tcPr>
          <w:p w14:paraId="64BCA844" w14:textId="77777777" w:rsidR="00CC2EB7" w:rsidRPr="00D45FD3" w:rsidRDefault="00CC2EB7" w:rsidP="00CC2EB7">
            <w:pPr>
              <w:spacing w:after="0"/>
              <w:contextualSpacing/>
              <w:rPr>
                <w:sz w:val="20"/>
                <w:szCs w:val="20"/>
              </w:rPr>
            </w:pPr>
            <w:r w:rsidRPr="00D45FD3">
              <w:rPr>
                <w:sz w:val="20"/>
                <w:szCs w:val="20"/>
              </w:rPr>
              <w:t>Athymic BALB/c nu/nu mice</w:t>
            </w:r>
          </w:p>
          <w:p w14:paraId="34902101" w14:textId="77777777" w:rsidR="00CC2EB7" w:rsidRPr="00D45FD3" w:rsidRDefault="00CC2EB7" w:rsidP="00CC2EB7">
            <w:pPr>
              <w:spacing w:after="0"/>
              <w:contextualSpacing/>
              <w:rPr>
                <w:sz w:val="20"/>
                <w:szCs w:val="20"/>
              </w:rPr>
            </w:pPr>
          </w:p>
        </w:tc>
        <w:tc>
          <w:tcPr>
            <w:tcW w:w="7228" w:type="dxa"/>
          </w:tcPr>
          <w:p w14:paraId="184EF736" w14:textId="4A767050" w:rsidR="00CC2EB7" w:rsidRPr="00D45FD3" w:rsidRDefault="00CC2EB7" w:rsidP="00CC2EB7">
            <w:pPr>
              <w:spacing w:after="0"/>
              <w:contextualSpacing/>
              <w:rPr>
                <w:sz w:val="20"/>
                <w:szCs w:val="20"/>
              </w:rPr>
            </w:pPr>
            <w:r w:rsidRPr="00D45FD3">
              <w:rPr>
                <w:sz w:val="20"/>
                <w:szCs w:val="20"/>
                <w:shd w:val="clear" w:color="auto" w:fill="FEFEFE"/>
              </w:rPr>
              <w:t xml:space="preserve">This immunodeficient nude mouse originated from NIH and has a BALB/c genetic strain background. The animal lacks a thymus, is unable to produce T-cells and is therefore immunodeficient </w:t>
            </w:r>
            <w:r w:rsidRPr="00D45FD3">
              <w:rPr>
                <w:sz w:val="20"/>
                <w:szCs w:val="20"/>
              </w:rPr>
              <w:fldChar w:fldCharType="begin"/>
            </w:r>
            <w:r>
              <w:rPr>
                <w:sz w:val="20"/>
                <w:szCs w:val="20"/>
              </w:rPr>
              <w:instrText xml:space="preserve"> ADDIN EN.CITE &lt;EndNote&gt;&lt;Cite&gt;&lt;Author&gt;Charles River Laboratories&lt;/Author&gt;&lt;Year&gt;2022&lt;/Year&gt;&lt;RecNum&gt;161&lt;/RecNum&gt;&lt;DisplayText&gt;&lt;style face="superscript"&gt;87&lt;/style&gt;&lt;/DisplayText&gt;&lt;record&gt;&lt;rec-number&gt;161&lt;/rec-number&gt;&lt;foreign-keys&gt;&lt;key app="EN" db-id="psrzvpf5bv5fpbesrpvxx22g50zveedw0eta" timestamp="1654542914"&gt;161&lt;/key&gt;&lt;/foreign-keys&gt;&lt;ref-type name="Journal Article"&gt;17&lt;/ref-type&gt;&lt;contributors&gt;&lt;authors&gt;&lt;author&gt;Charles River Laboratories,&lt;/author&gt;&lt;/authors&gt;&lt;/contributors&gt;&lt;titles&gt;&lt;title&gt;Athymic BALB/c nu/nu mice. Available at: https://www.criver.com/products-services/find-model/balbc-nude-mouse?region=24&lt;/title&gt;&lt;/titles&gt;&lt;dates&gt;&lt;year&gt;2022&lt;/year&gt;&lt;/dates&gt;&lt;urls&gt;&lt;related-urls&gt;&lt;url&gt;https://www.criver.com/products-services/find-model/balbc-nude-mouse?region=24&lt;/url&gt;&lt;/related-urls&gt;&lt;/urls&gt;&lt;/record&gt;&lt;/Cite&gt;&lt;/EndNote&gt;</w:instrText>
            </w:r>
            <w:r w:rsidRPr="00D45FD3">
              <w:rPr>
                <w:sz w:val="20"/>
                <w:szCs w:val="20"/>
              </w:rPr>
              <w:fldChar w:fldCharType="separate"/>
            </w:r>
            <w:r w:rsidRPr="006F50BC">
              <w:rPr>
                <w:noProof/>
                <w:sz w:val="20"/>
                <w:szCs w:val="20"/>
                <w:vertAlign w:val="superscript"/>
              </w:rPr>
              <w:t>87</w:t>
            </w:r>
            <w:r w:rsidRPr="00D45FD3">
              <w:rPr>
                <w:sz w:val="20"/>
                <w:szCs w:val="20"/>
              </w:rPr>
              <w:fldChar w:fldCharType="end"/>
            </w:r>
            <w:r w:rsidRPr="00D45FD3">
              <w:rPr>
                <w:sz w:val="20"/>
                <w:szCs w:val="20"/>
                <w:shd w:val="clear" w:color="auto" w:fill="FEFEFE"/>
              </w:rPr>
              <w:t>.</w:t>
            </w:r>
          </w:p>
        </w:tc>
      </w:tr>
      <w:tr w:rsidR="00CC2EB7" w:rsidRPr="00D45FD3" w14:paraId="3ECBF5F8" w14:textId="77777777" w:rsidTr="00CC2EB7">
        <w:tc>
          <w:tcPr>
            <w:tcW w:w="2122" w:type="dxa"/>
          </w:tcPr>
          <w:p w14:paraId="3493A773" w14:textId="77777777" w:rsidR="00CC2EB7" w:rsidRPr="00D45FD3" w:rsidRDefault="00CC2EB7" w:rsidP="00CC2EB7">
            <w:pPr>
              <w:spacing w:after="0"/>
              <w:contextualSpacing/>
              <w:rPr>
                <w:sz w:val="20"/>
                <w:szCs w:val="20"/>
              </w:rPr>
            </w:pPr>
            <w:r w:rsidRPr="00D45FD3">
              <w:rPr>
                <w:sz w:val="20"/>
                <w:szCs w:val="20"/>
              </w:rPr>
              <w:t>Athymic nude mice</w:t>
            </w:r>
          </w:p>
          <w:p w14:paraId="1F8BBD66" w14:textId="77777777" w:rsidR="00CC2EB7" w:rsidRPr="00D45FD3" w:rsidRDefault="00CC2EB7" w:rsidP="00CC2EB7">
            <w:pPr>
              <w:spacing w:after="0"/>
              <w:contextualSpacing/>
              <w:rPr>
                <w:sz w:val="20"/>
                <w:szCs w:val="20"/>
              </w:rPr>
            </w:pPr>
            <w:r w:rsidRPr="00D45FD3">
              <w:rPr>
                <w:sz w:val="20"/>
                <w:szCs w:val="20"/>
              </w:rPr>
              <w:t>(includes NU Foxn1nu athymic mice)</w:t>
            </w:r>
          </w:p>
          <w:p w14:paraId="4EEDA4A1" w14:textId="77777777" w:rsidR="00CC2EB7" w:rsidRPr="00D45FD3" w:rsidRDefault="00CC2EB7" w:rsidP="00CC2EB7">
            <w:pPr>
              <w:spacing w:after="0"/>
              <w:contextualSpacing/>
              <w:rPr>
                <w:sz w:val="20"/>
                <w:szCs w:val="20"/>
              </w:rPr>
            </w:pPr>
          </w:p>
        </w:tc>
        <w:tc>
          <w:tcPr>
            <w:tcW w:w="7228" w:type="dxa"/>
          </w:tcPr>
          <w:p w14:paraId="0DD1A5A2" w14:textId="1B8A3360" w:rsidR="00CC2EB7" w:rsidRPr="00D45FD3" w:rsidRDefault="00CC2EB7" w:rsidP="00CC2EB7">
            <w:pPr>
              <w:spacing w:after="0"/>
              <w:contextualSpacing/>
              <w:rPr>
                <w:sz w:val="20"/>
                <w:szCs w:val="20"/>
                <w:shd w:val="clear" w:color="auto" w:fill="FEFEFE"/>
              </w:rPr>
            </w:pPr>
            <w:r w:rsidRPr="00D45FD3">
              <w:rPr>
                <w:sz w:val="20"/>
                <w:szCs w:val="20"/>
                <w:shd w:val="clear" w:color="auto" w:fill="FEFEFE"/>
              </w:rPr>
              <w:t>This immunodeficient nude mouse model is maintained as an outbred mouse and is not associated with any stock or strain. The animal lacks a thymus and is unable to produce T-cells</w:t>
            </w:r>
            <w:r w:rsidRPr="00D45FD3">
              <w:rPr>
                <w:sz w:val="20"/>
                <w:szCs w:val="20"/>
              </w:rPr>
              <w:fldChar w:fldCharType="begin"/>
            </w:r>
            <w:r>
              <w:rPr>
                <w:sz w:val="20"/>
                <w:szCs w:val="20"/>
              </w:rPr>
              <w:instrText xml:space="preserve"> ADDIN EN.CITE &lt;EndNote&gt;&lt;Cite&gt;&lt;Author&gt;Charles River Laboratories&lt;/Author&gt;&lt;Year&gt;2022&lt;/Year&gt;&lt;RecNum&gt;162&lt;/RecNum&gt;&lt;DisplayText&gt;&lt;style face="superscript"&gt;67&lt;/style&gt;&lt;/DisplayText&gt;&lt;record&gt;&lt;rec-number&gt;162&lt;/rec-number&gt;&lt;foreign-keys&gt;&lt;key app="EN" db-id="psrzvpf5bv5fpbesrpvxx22g50zveedw0eta" timestamp="1654542915"&gt;162&lt;/key&gt;&lt;/foreign-keys&gt;&lt;ref-type name="Journal Article"&gt;17&lt;/ref-type&gt;&lt;contributors&gt;&lt;authors&gt;&lt;author&gt;Charles River Laboratories,&lt;/author&gt;&lt;/authors&gt;&lt;/contributors&gt;&lt;titles&gt;&lt;title&gt;Athymic nude mice. Available at: https://www.criver.com/products-services/find-model/athymic-nude-mouse?region=24&lt;/title&gt;&lt;/titles&gt;&lt;dates&gt;&lt;year&gt;2022&lt;/year&gt;&lt;/dates&gt;&lt;urls&gt;&lt;related-urls&gt;&lt;url&gt;https://www.criver.com/products-services/find-model/athymic-nude-mouse?region=24&lt;/url&gt;&lt;/related-urls&gt;&lt;/urls&gt;&lt;/record&gt;&lt;/Cite&gt;&lt;/EndNote&gt;</w:instrText>
            </w:r>
            <w:r w:rsidRPr="00D45FD3">
              <w:rPr>
                <w:sz w:val="20"/>
                <w:szCs w:val="20"/>
              </w:rPr>
              <w:fldChar w:fldCharType="separate"/>
            </w:r>
            <w:r w:rsidRPr="006F50BC">
              <w:rPr>
                <w:noProof/>
                <w:sz w:val="20"/>
                <w:szCs w:val="20"/>
                <w:vertAlign w:val="superscript"/>
              </w:rPr>
              <w:t>67</w:t>
            </w:r>
            <w:r w:rsidRPr="00D45FD3">
              <w:rPr>
                <w:sz w:val="20"/>
                <w:szCs w:val="20"/>
              </w:rPr>
              <w:fldChar w:fldCharType="end"/>
            </w:r>
            <w:r w:rsidRPr="00D45FD3">
              <w:rPr>
                <w:sz w:val="20"/>
                <w:szCs w:val="20"/>
              </w:rPr>
              <w:t>.</w:t>
            </w:r>
          </w:p>
        </w:tc>
      </w:tr>
      <w:tr w:rsidR="00CC2EB7" w:rsidRPr="00D45FD3" w14:paraId="1235B0AD" w14:textId="77777777" w:rsidTr="00CC2EB7">
        <w:tc>
          <w:tcPr>
            <w:tcW w:w="2122" w:type="dxa"/>
          </w:tcPr>
          <w:p w14:paraId="31A7F4D3" w14:textId="77777777" w:rsidR="00CC2EB7" w:rsidRPr="00D45FD3" w:rsidRDefault="00CC2EB7" w:rsidP="00CC2EB7">
            <w:pPr>
              <w:spacing w:after="0"/>
              <w:contextualSpacing/>
              <w:rPr>
                <w:sz w:val="20"/>
                <w:szCs w:val="20"/>
              </w:rPr>
            </w:pPr>
            <w:r w:rsidRPr="00D45FD3">
              <w:rPr>
                <w:sz w:val="20"/>
                <w:szCs w:val="20"/>
              </w:rPr>
              <w:t>Swiss albino mice</w:t>
            </w:r>
          </w:p>
          <w:p w14:paraId="1368124E" w14:textId="77777777" w:rsidR="00CC2EB7" w:rsidRPr="00D45FD3" w:rsidRDefault="00CC2EB7" w:rsidP="00CC2EB7">
            <w:pPr>
              <w:spacing w:after="0"/>
              <w:contextualSpacing/>
              <w:rPr>
                <w:sz w:val="20"/>
                <w:szCs w:val="20"/>
              </w:rPr>
            </w:pPr>
          </w:p>
        </w:tc>
        <w:tc>
          <w:tcPr>
            <w:tcW w:w="7228" w:type="dxa"/>
          </w:tcPr>
          <w:p w14:paraId="1A92F109" w14:textId="30411622" w:rsidR="00CC2EB7" w:rsidRPr="00D45FD3" w:rsidRDefault="00CC2EB7" w:rsidP="00CC2EB7">
            <w:pPr>
              <w:spacing w:after="0"/>
              <w:contextualSpacing/>
              <w:rPr>
                <w:sz w:val="20"/>
                <w:szCs w:val="20"/>
                <w:shd w:val="clear" w:color="auto" w:fill="FEFEFE"/>
              </w:rPr>
            </w:pPr>
            <w:r w:rsidRPr="00D45FD3">
              <w:rPr>
                <w:sz w:val="20"/>
                <w:szCs w:val="20"/>
                <w:shd w:val="clear" w:color="auto" w:fill="FFFFFF"/>
              </w:rPr>
              <w:t xml:space="preserve">The strain was created from 2 outbred albino males and 7 outbred albino females. These mice are widely used in biomedical research </w:t>
            </w:r>
            <w:r w:rsidRPr="00D45FD3">
              <w:rPr>
                <w:sz w:val="20"/>
                <w:szCs w:val="20"/>
              </w:rPr>
              <w:fldChar w:fldCharType="begin"/>
            </w:r>
            <w:r>
              <w:rPr>
                <w:sz w:val="20"/>
                <w:szCs w:val="20"/>
              </w:rPr>
              <w:instrText xml:space="preserve"> ADDIN EN.CITE &lt;EndNote&gt;&lt;Cite&gt;&lt;Author&gt;Janvier Labs&lt;/Author&gt;&lt;Year&gt;2017&lt;/Year&gt;&lt;RecNum&gt;163&lt;/RecNum&gt;&lt;DisplayText&gt;&lt;style face="superscript"&gt;65&lt;/style&gt;&lt;/DisplayText&gt;&lt;record&gt;&lt;rec-number&gt;163&lt;/rec-number&gt;&lt;foreign-keys&gt;&lt;key app="EN" db-id="psrzvpf5bv5fpbesrpvxx22g50zveedw0eta" timestamp="1654542915"&gt;163&lt;/key&gt;&lt;/foreign-keys&gt;&lt;ref-type name="Journal Article"&gt;17&lt;/ref-type&gt;&lt;contributors&gt;&lt;authors&gt;&lt;author&gt;Janvier Labs,&lt;/author&gt;&lt;/authors&gt;&lt;/contributors&gt;&lt;titles&gt;&lt;title&gt;Swiss albino mice. Available at: https://janvier-labs.com/en/fiche_produit/swiss_mouse/&lt;/title&gt;&lt;/titles&gt;&lt;dates&gt;&lt;year&gt;2017&lt;/year&gt;&lt;/dates&gt;&lt;urls&gt;&lt;related-urls&gt;&lt;url&gt;https://janvier-labs.com/en/fiche_produit/swiss_mouse/&lt;/url&gt;&lt;/related-urls&gt;&lt;/urls&gt;&lt;/record&gt;&lt;/Cite&gt;&lt;/EndNote&gt;</w:instrText>
            </w:r>
            <w:r w:rsidRPr="00D45FD3">
              <w:rPr>
                <w:sz w:val="20"/>
                <w:szCs w:val="20"/>
              </w:rPr>
              <w:fldChar w:fldCharType="separate"/>
            </w:r>
            <w:r w:rsidRPr="006F50BC">
              <w:rPr>
                <w:noProof/>
                <w:sz w:val="20"/>
                <w:szCs w:val="20"/>
                <w:vertAlign w:val="superscript"/>
              </w:rPr>
              <w:t>65</w:t>
            </w:r>
            <w:r w:rsidRPr="00D45FD3">
              <w:rPr>
                <w:sz w:val="20"/>
                <w:szCs w:val="20"/>
              </w:rPr>
              <w:fldChar w:fldCharType="end"/>
            </w:r>
            <w:r w:rsidRPr="00D45FD3">
              <w:rPr>
                <w:sz w:val="20"/>
                <w:szCs w:val="20"/>
              </w:rPr>
              <w:t>.</w:t>
            </w:r>
          </w:p>
        </w:tc>
      </w:tr>
      <w:tr w:rsidR="00CC2EB7" w:rsidRPr="00D45FD3" w14:paraId="7A941BB1" w14:textId="77777777" w:rsidTr="00CC2EB7">
        <w:tc>
          <w:tcPr>
            <w:tcW w:w="2122" w:type="dxa"/>
          </w:tcPr>
          <w:p w14:paraId="30C79E7C" w14:textId="77777777" w:rsidR="00CC2EB7" w:rsidRPr="00D45FD3" w:rsidRDefault="00CC2EB7" w:rsidP="00CC2EB7">
            <w:pPr>
              <w:spacing w:after="0"/>
              <w:contextualSpacing/>
              <w:rPr>
                <w:sz w:val="20"/>
                <w:szCs w:val="20"/>
              </w:rPr>
            </w:pPr>
            <w:r w:rsidRPr="00D45FD3">
              <w:rPr>
                <w:sz w:val="20"/>
                <w:szCs w:val="20"/>
              </w:rPr>
              <w:t>Athymic Swiss mice</w:t>
            </w:r>
          </w:p>
          <w:p w14:paraId="7517D961" w14:textId="77777777" w:rsidR="00CC2EB7" w:rsidRPr="00D45FD3" w:rsidRDefault="00CC2EB7" w:rsidP="00CC2EB7">
            <w:pPr>
              <w:spacing w:after="0"/>
              <w:contextualSpacing/>
              <w:rPr>
                <w:sz w:val="20"/>
                <w:szCs w:val="20"/>
              </w:rPr>
            </w:pPr>
          </w:p>
        </w:tc>
        <w:tc>
          <w:tcPr>
            <w:tcW w:w="7228" w:type="dxa"/>
          </w:tcPr>
          <w:p w14:paraId="2EFB5261" w14:textId="714E2277" w:rsidR="00CC2EB7" w:rsidRPr="00D45FD3" w:rsidRDefault="00CC2EB7" w:rsidP="00CC2EB7">
            <w:pPr>
              <w:spacing w:after="0"/>
              <w:contextualSpacing/>
              <w:rPr>
                <w:sz w:val="20"/>
                <w:szCs w:val="20"/>
                <w:lang w:eastAsia="en-CA"/>
              </w:rPr>
            </w:pPr>
            <w:r w:rsidRPr="00D45FD3">
              <w:rPr>
                <w:sz w:val="20"/>
                <w:szCs w:val="20"/>
                <w:shd w:val="clear" w:color="auto" w:fill="FEFEFE"/>
              </w:rPr>
              <w:t>These mice resulted after a mutation had occurred in a colony of albino outbred mice. These nude mice originate from the Swiss strain and lack the thymus. They are h</w:t>
            </w:r>
            <w:r w:rsidRPr="00D45FD3">
              <w:rPr>
                <w:sz w:val="20"/>
                <w:szCs w:val="20"/>
                <w:lang w:eastAsia="en-CA"/>
              </w:rPr>
              <w:t>airless, and used to study</w:t>
            </w:r>
            <w:r w:rsidRPr="00D45FD3">
              <w:rPr>
                <w:bCs/>
                <w:sz w:val="20"/>
                <w:szCs w:val="20"/>
                <w:lang w:eastAsia="en-CA"/>
              </w:rPr>
              <w:t xml:space="preserve"> t</w:t>
            </w:r>
            <w:r w:rsidRPr="00D45FD3">
              <w:rPr>
                <w:sz w:val="20"/>
                <w:szCs w:val="20"/>
                <w:lang w:eastAsia="en-CA"/>
              </w:rPr>
              <w:t xml:space="preserve">umor biology and xenograft research </w:t>
            </w:r>
            <w:r w:rsidRPr="00D45FD3">
              <w:rPr>
                <w:sz w:val="20"/>
                <w:szCs w:val="20"/>
              </w:rPr>
              <w:fldChar w:fldCharType="begin"/>
            </w:r>
            <w:r>
              <w:rPr>
                <w:sz w:val="20"/>
                <w:szCs w:val="20"/>
              </w:rPr>
              <w:instrText xml:space="preserve"> ADDIN EN.CITE &lt;EndNote&gt;&lt;Cite&gt;&lt;Author&gt;Charles River Laboratories&lt;/Author&gt;&lt;Year&gt;2022&lt;/Year&gt;&lt;RecNum&gt;164&lt;/RecNum&gt;&lt;DisplayText&gt;&lt;style face="superscript"&gt;77&lt;/style&gt;&lt;/DisplayText&gt;&lt;record&gt;&lt;rec-number&gt;164&lt;/rec-number&gt;&lt;foreign-keys&gt;&lt;key app="EN" db-id="psrzvpf5bv5fpbesrpvxx22g50zveedw0eta" timestamp="1654542915"&gt;164&lt;/key&gt;&lt;/foreign-keys&gt;&lt;ref-type name="Journal Article"&gt;17&lt;/ref-type&gt;&lt;contributors&gt;&lt;authors&gt;&lt;author&gt;Charles River Laboratories,&lt;/author&gt;&lt;/authors&gt;&lt;/contributors&gt;&lt;titles&gt;&lt;title&gt;Athymic Swiss mice. Available at: https://www.criver.com/products-services/find-model/swiss-nude-mice?region=24&lt;/title&gt;&lt;/titles&gt;&lt;dates&gt;&lt;year&gt;2022&lt;/year&gt;&lt;/dates&gt;&lt;urls&gt;&lt;related-urls&gt;&lt;url&gt;https://www.criver.com/products-services/find-model/swiss-nude-mice?region=24&lt;/url&gt;&lt;/related-urls&gt;&lt;/urls&gt;&lt;/record&gt;&lt;/Cite&gt;&lt;/EndNote&gt;</w:instrText>
            </w:r>
            <w:r w:rsidRPr="00D45FD3">
              <w:rPr>
                <w:sz w:val="20"/>
                <w:szCs w:val="20"/>
              </w:rPr>
              <w:fldChar w:fldCharType="separate"/>
            </w:r>
            <w:r w:rsidRPr="006F50BC">
              <w:rPr>
                <w:noProof/>
                <w:sz w:val="20"/>
                <w:szCs w:val="20"/>
                <w:vertAlign w:val="superscript"/>
              </w:rPr>
              <w:t>77</w:t>
            </w:r>
            <w:r w:rsidRPr="00D45FD3">
              <w:rPr>
                <w:sz w:val="20"/>
                <w:szCs w:val="20"/>
              </w:rPr>
              <w:fldChar w:fldCharType="end"/>
            </w:r>
            <w:r w:rsidRPr="00D45FD3">
              <w:rPr>
                <w:sz w:val="20"/>
                <w:szCs w:val="20"/>
                <w:lang w:eastAsia="en-CA"/>
              </w:rPr>
              <w:t>.</w:t>
            </w:r>
          </w:p>
        </w:tc>
      </w:tr>
      <w:tr w:rsidR="00CC2EB7" w:rsidRPr="00D45FD3" w14:paraId="4B285EA2" w14:textId="77777777" w:rsidTr="00CC2EB7">
        <w:tc>
          <w:tcPr>
            <w:tcW w:w="2122" w:type="dxa"/>
          </w:tcPr>
          <w:p w14:paraId="1EF747F2" w14:textId="77777777" w:rsidR="00CC2EB7" w:rsidRPr="00D45FD3" w:rsidRDefault="00CC2EB7" w:rsidP="00CC2EB7">
            <w:pPr>
              <w:spacing w:after="0"/>
              <w:contextualSpacing/>
              <w:rPr>
                <w:sz w:val="20"/>
                <w:szCs w:val="20"/>
              </w:rPr>
            </w:pPr>
            <w:r w:rsidRPr="00D45FD3">
              <w:rPr>
                <w:sz w:val="20"/>
                <w:szCs w:val="20"/>
              </w:rPr>
              <w:t>Nude mice</w:t>
            </w:r>
          </w:p>
          <w:p w14:paraId="0F8FBF19" w14:textId="77777777" w:rsidR="00CC2EB7" w:rsidRPr="00D45FD3" w:rsidRDefault="00CC2EB7" w:rsidP="00CC2EB7">
            <w:pPr>
              <w:spacing w:after="0"/>
              <w:contextualSpacing/>
              <w:rPr>
                <w:sz w:val="20"/>
                <w:szCs w:val="20"/>
              </w:rPr>
            </w:pPr>
          </w:p>
          <w:p w14:paraId="18A2CDB1" w14:textId="77777777" w:rsidR="00CC2EB7" w:rsidRPr="00D45FD3" w:rsidRDefault="00CC2EB7" w:rsidP="00CC2EB7">
            <w:pPr>
              <w:spacing w:after="0"/>
              <w:contextualSpacing/>
              <w:rPr>
                <w:sz w:val="20"/>
                <w:szCs w:val="20"/>
              </w:rPr>
            </w:pPr>
          </w:p>
        </w:tc>
        <w:tc>
          <w:tcPr>
            <w:tcW w:w="7228" w:type="dxa"/>
          </w:tcPr>
          <w:p w14:paraId="38B9CE33" w14:textId="0C9DE449" w:rsidR="00CC2EB7" w:rsidRPr="00D45FD3" w:rsidRDefault="00CC2EB7" w:rsidP="00CC2EB7">
            <w:pPr>
              <w:spacing w:after="0"/>
              <w:contextualSpacing/>
              <w:rPr>
                <w:sz w:val="20"/>
                <w:szCs w:val="20"/>
                <w:shd w:val="clear" w:color="auto" w:fill="FEFEFE"/>
              </w:rPr>
            </w:pPr>
            <w:r w:rsidRPr="00D45FD3">
              <w:rPr>
                <w:sz w:val="20"/>
                <w:szCs w:val="20"/>
                <w:shd w:val="clear" w:color="auto" w:fill="FEFEFE"/>
              </w:rPr>
              <w:t>Nude mice were the first immunocompromised mouse strain to be used in cancer research. These mice lack a normal immune system and the thymus, and have a repressed immune system due to reduced number of T cells. Nude mice are ideal for tumor and tissue studies because they have no rejection responses and are hairless, making it easier to identify tumors</w:t>
            </w:r>
            <w:r w:rsidRPr="00D45FD3">
              <w:rPr>
                <w:sz w:val="20"/>
                <w:szCs w:val="20"/>
              </w:rPr>
              <w:fldChar w:fldCharType="begin"/>
            </w:r>
            <w:r>
              <w:rPr>
                <w:sz w:val="20"/>
                <w:szCs w:val="20"/>
              </w:rPr>
              <w:instrText xml:space="preserve"> ADDIN EN.CITE &lt;EndNote&gt;&lt;Cite&gt;&lt;Author&gt;Charles River Laboratories&lt;/Author&gt;&lt;Year&gt;2022&lt;/Year&gt;&lt;RecNum&gt;165&lt;/RecNum&gt;&lt;DisplayText&gt;&lt;style face="superscript"&gt;70&lt;/style&gt;&lt;/DisplayText&gt;&lt;record&gt;&lt;rec-number&gt;165&lt;/rec-number&gt;&lt;foreign-keys&gt;&lt;key app="EN" db-id="psrzvpf5bv5fpbesrpvxx22g50zveedw0eta" timestamp="1654542915"&gt;165&lt;/key&gt;&lt;/foreign-keys&gt;&lt;ref-type name="Journal Article"&gt;17&lt;/ref-type&gt;&lt;contributors&gt;&lt;authors&gt;&lt;author&gt;Charles River Laboratories,&lt;/author&gt;&lt;/authors&gt;&lt;/contributors&gt;&lt;titles&gt;&lt;title&gt;Nude mice. Available at: https://www.criver.com/products-services/research-models-services/animal-models/mice/immunodeficient-mice/nude-mice?region=24&lt;/title&gt;&lt;/titles&gt;&lt;dates&gt;&lt;year&gt;2022&lt;/year&gt;&lt;/dates&gt;&lt;urls&gt;&lt;related-urls&gt;&lt;url&gt;https://www.criver.com/products-services/research-models-services/animal-models/mice/immunodeficient-mice/nude-mice?region=24&lt;/url&gt;&lt;/related-urls&gt;&lt;/urls&gt;&lt;/record&gt;&lt;/Cite&gt;&lt;/EndNote&gt;</w:instrText>
            </w:r>
            <w:r w:rsidRPr="00D45FD3">
              <w:rPr>
                <w:sz w:val="20"/>
                <w:szCs w:val="20"/>
              </w:rPr>
              <w:fldChar w:fldCharType="separate"/>
            </w:r>
            <w:r w:rsidRPr="006F50BC">
              <w:rPr>
                <w:noProof/>
                <w:sz w:val="20"/>
                <w:szCs w:val="20"/>
                <w:vertAlign w:val="superscript"/>
              </w:rPr>
              <w:t>70</w:t>
            </w:r>
            <w:r w:rsidRPr="00D45FD3">
              <w:rPr>
                <w:sz w:val="20"/>
                <w:szCs w:val="20"/>
              </w:rPr>
              <w:fldChar w:fldCharType="end"/>
            </w:r>
            <w:r w:rsidRPr="00D45FD3">
              <w:rPr>
                <w:sz w:val="20"/>
                <w:szCs w:val="20"/>
                <w:shd w:val="clear" w:color="auto" w:fill="FEFEFE"/>
              </w:rPr>
              <w:t xml:space="preserve">. </w:t>
            </w:r>
          </w:p>
        </w:tc>
      </w:tr>
      <w:tr w:rsidR="00CC2EB7" w:rsidRPr="00D45FD3" w14:paraId="4D0642FE" w14:textId="77777777" w:rsidTr="00CC2EB7">
        <w:tc>
          <w:tcPr>
            <w:tcW w:w="2122" w:type="dxa"/>
          </w:tcPr>
          <w:p w14:paraId="66C33A1A" w14:textId="77777777" w:rsidR="00CC2EB7" w:rsidRPr="00D45FD3" w:rsidRDefault="00CC2EB7" w:rsidP="00CC2EB7">
            <w:pPr>
              <w:spacing w:after="0"/>
              <w:contextualSpacing/>
              <w:rPr>
                <w:sz w:val="20"/>
                <w:szCs w:val="20"/>
              </w:rPr>
            </w:pPr>
            <w:r w:rsidRPr="00D45FD3">
              <w:rPr>
                <w:sz w:val="20"/>
                <w:szCs w:val="20"/>
              </w:rPr>
              <w:t xml:space="preserve">BALB/c </w:t>
            </w:r>
          </w:p>
          <w:p w14:paraId="6A98DBB2" w14:textId="77777777" w:rsidR="00CC2EB7" w:rsidRPr="00D45FD3" w:rsidRDefault="00CC2EB7" w:rsidP="00CC2EB7">
            <w:pPr>
              <w:spacing w:after="0"/>
              <w:contextualSpacing/>
              <w:rPr>
                <w:sz w:val="20"/>
                <w:szCs w:val="20"/>
              </w:rPr>
            </w:pPr>
          </w:p>
        </w:tc>
        <w:tc>
          <w:tcPr>
            <w:tcW w:w="7228" w:type="dxa"/>
          </w:tcPr>
          <w:p w14:paraId="05313D38" w14:textId="08BD7508" w:rsidR="00CC2EB7" w:rsidRPr="00D45FD3" w:rsidRDefault="00CC2EB7" w:rsidP="00CC2EB7">
            <w:pPr>
              <w:spacing w:after="0"/>
              <w:contextualSpacing/>
              <w:rPr>
                <w:sz w:val="20"/>
                <w:szCs w:val="20"/>
              </w:rPr>
            </w:pPr>
            <w:r w:rsidRPr="00D45FD3">
              <w:rPr>
                <w:sz w:val="20"/>
                <w:szCs w:val="20"/>
                <w:shd w:val="clear" w:color="auto" w:fill="FEFEFE"/>
              </w:rPr>
              <w:t>A commonly used wild-type inbred mice</w:t>
            </w:r>
            <w:r w:rsidRPr="00D45FD3">
              <w:rPr>
                <w:sz w:val="20"/>
                <w:szCs w:val="20"/>
              </w:rPr>
              <w:fldChar w:fldCharType="begin"/>
            </w:r>
            <w:r>
              <w:rPr>
                <w:sz w:val="20"/>
                <w:szCs w:val="20"/>
              </w:rPr>
              <w:instrText xml:space="preserve"> ADDIN EN.CITE &lt;EndNote&gt;&lt;Cite&gt;&lt;Author&gt;The Jackson Laboratory&lt;/Author&gt;&lt;Year&gt;2022&lt;/Year&gt;&lt;RecNum&gt;166&lt;/RecNum&gt;&lt;DisplayText&gt;&lt;style face="superscript"&gt;71&lt;/style&gt;&lt;/DisplayText&gt;&lt;record&gt;&lt;rec-number&gt;166&lt;/rec-number&gt;&lt;foreign-keys&gt;&lt;key app="EN" db-id="psrzvpf5bv5fpbesrpvxx22g50zveedw0eta" timestamp="1654542915"&gt;166&lt;/key&gt;&lt;/foreign-keys&gt;&lt;ref-type name="Journal Article"&gt;17&lt;/ref-type&gt;&lt;contributors&gt;&lt;authors&gt;&lt;author&gt;The Jackson Laboratory,&lt;/author&gt;&lt;/authors&gt;&lt;/contributors&gt;&lt;titles&gt;&lt;title&gt;BALB/c. Available at: https://www.jax.org/strain/000651&lt;/title&gt;&lt;/titles&gt;&lt;dates&gt;&lt;year&gt;2022&lt;/year&gt;&lt;/dates&gt;&lt;urls&gt;&lt;related-urls&gt;&lt;url&gt;https://www.jax.org/strain/000651&lt;/url&gt;&lt;/related-urls&gt;&lt;/urls&gt;&lt;/record&gt;&lt;/Cite&gt;&lt;/EndNote&gt;</w:instrText>
            </w:r>
            <w:r w:rsidRPr="00D45FD3">
              <w:rPr>
                <w:sz w:val="20"/>
                <w:szCs w:val="20"/>
              </w:rPr>
              <w:fldChar w:fldCharType="separate"/>
            </w:r>
            <w:r w:rsidRPr="006F50BC">
              <w:rPr>
                <w:noProof/>
                <w:sz w:val="20"/>
                <w:szCs w:val="20"/>
                <w:vertAlign w:val="superscript"/>
              </w:rPr>
              <w:t>71</w:t>
            </w:r>
            <w:r w:rsidRPr="00D45FD3">
              <w:rPr>
                <w:sz w:val="20"/>
                <w:szCs w:val="20"/>
              </w:rPr>
              <w:fldChar w:fldCharType="end"/>
            </w:r>
            <w:r w:rsidRPr="00D45FD3">
              <w:rPr>
                <w:sz w:val="20"/>
                <w:szCs w:val="20"/>
                <w:shd w:val="clear" w:color="auto" w:fill="FEFEFE"/>
              </w:rPr>
              <w:t>.</w:t>
            </w:r>
          </w:p>
        </w:tc>
      </w:tr>
      <w:tr w:rsidR="00CC2EB7" w:rsidRPr="00D45FD3" w14:paraId="5811C3B4" w14:textId="77777777" w:rsidTr="00CC2EB7">
        <w:tc>
          <w:tcPr>
            <w:tcW w:w="2122" w:type="dxa"/>
          </w:tcPr>
          <w:p w14:paraId="0444E637" w14:textId="77777777" w:rsidR="00CC2EB7" w:rsidRPr="00D45FD3" w:rsidRDefault="00CC2EB7" w:rsidP="00CC2EB7">
            <w:pPr>
              <w:spacing w:after="0"/>
              <w:contextualSpacing/>
              <w:rPr>
                <w:sz w:val="20"/>
                <w:szCs w:val="20"/>
              </w:rPr>
            </w:pPr>
            <w:r w:rsidRPr="00D45FD3">
              <w:rPr>
                <w:sz w:val="20"/>
                <w:szCs w:val="20"/>
              </w:rPr>
              <w:t>C57BL/6</w:t>
            </w:r>
          </w:p>
          <w:p w14:paraId="62407A96" w14:textId="77777777" w:rsidR="00CC2EB7" w:rsidRPr="00D45FD3" w:rsidRDefault="00CC2EB7" w:rsidP="00CC2EB7">
            <w:pPr>
              <w:spacing w:after="0"/>
              <w:contextualSpacing/>
              <w:rPr>
                <w:sz w:val="20"/>
                <w:szCs w:val="20"/>
              </w:rPr>
            </w:pPr>
          </w:p>
          <w:p w14:paraId="5EABA595" w14:textId="77777777" w:rsidR="00CC2EB7" w:rsidRPr="00D45FD3" w:rsidRDefault="00CC2EB7" w:rsidP="00CC2EB7">
            <w:pPr>
              <w:spacing w:after="0"/>
              <w:contextualSpacing/>
              <w:rPr>
                <w:sz w:val="20"/>
                <w:szCs w:val="20"/>
              </w:rPr>
            </w:pPr>
          </w:p>
        </w:tc>
        <w:tc>
          <w:tcPr>
            <w:tcW w:w="7228" w:type="dxa"/>
          </w:tcPr>
          <w:p w14:paraId="79FC1DD7" w14:textId="04BBDFCE" w:rsidR="00CC2EB7" w:rsidRPr="00D45FD3" w:rsidRDefault="00CC2EB7" w:rsidP="00CC2EB7">
            <w:pPr>
              <w:spacing w:after="0"/>
              <w:contextualSpacing/>
              <w:rPr>
                <w:sz w:val="20"/>
                <w:szCs w:val="20"/>
              </w:rPr>
            </w:pPr>
            <w:r w:rsidRPr="00D45FD3">
              <w:rPr>
                <w:sz w:val="20"/>
                <w:szCs w:val="20"/>
                <w:shd w:val="clear" w:color="auto" w:fill="FEFEFE"/>
              </w:rPr>
              <w:t>This is the most widely used wild-type inbred strain. These mice are refractory to many tumors, but provide a permissive background for maximal expression of most mutations</w:t>
            </w:r>
            <w:r w:rsidRPr="00D45FD3">
              <w:rPr>
                <w:sz w:val="20"/>
                <w:szCs w:val="20"/>
              </w:rPr>
              <w:fldChar w:fldCharType="begin"/>
            </w:r>
            <w:r>
              <w:rPr>
                <w:sz w:val="20"/>
                <w:szCs w:val="20"/>
              </w:rPr>
              <w:instrText xml:space="preserve"> ADDIN EN.CITE &lt;EndNote&gt;&lt;Cite&gt;&lt;Author&gt;The Jackson Laboratory&lt;/Author&gt;&lt;Year&gt;2022&lt;/Year&gt;&lt;RecNum&gt;167&lt;/RecNum&gt;&lt;DisplayText&gt;&lt;style face="superscript"&gt;66&lt;/style&gt;&lt;/DisplayText&gt;&lt;record&gt;&lt;rec-number&gt;167&lt;/rec-number&gt;&lt;foreign-keys&gt;&lt;key app="EN" db-id="psrzvpf5bv5fpbesrpvxx22g50zveedw0eta" timestamp="1654542915"&gt;167&lt;/key&gt;&lt;/foreign-keys&gt;&lt;ref-type name="Journal Article"&gt;17&lt;/ref-type&gt;&lt;contributors&gt;&lt;authors&gt;&lt;author&gt;The Jackson Laboratory,&lt;/author&gt;&lt;/authors&gt;&lt;/contributors&gt;&lt;titles&gt;&lt;title&gt;C57BL/6. Available at: https://www.jax.org/strain/000664&lt;/title&gt;&lt;/titles&gt;&lt;dates&gt;&lt;year&gt;2022&lt;/year&gt;&lt;/dates&gt;&lt;urls&gt;&lt;related-urls&gt;&lt;url&gt;https://www.jax.org/strain/000664&lt;/url&gt;&lt;/related-urls&gt;&lt;/urls&gt;&lt;/record&gt;&lt;/Cite&gt;&lt;/EndNote&gt;</w:instrText>
            </w:r>
            <w:r w:rsidRPr="00D45FD3">
              <w:rPr>
                <w:sz w:val="20"/>
                <w:szCs w:val="20"/>
              </w:rPr>
              <w:fldChar w:fldCharType="separate"/>
            </w:r>
            <w:r w:rsidRPr="006F50BC">
              <w:rPr>
                <w:noProof/>
                <w:sz w:val="20"/>
                <w:szCs w:val="20"/>
                <w:vertAlign w:val="superscript"/>
              </w:rPr>
              <w:t>66</w:t>
            </w:r>
            <w:r w:rsidRPr="00D45FD3">
              <w:rPr>
                <w:sz w:val="20"/>
                <w:szCs w:val="20"/>
              </w:rPr>
              <w:fldChar w:fldCharType="end"/>
            </w:r>
            <w:r w:rsidRPr="00D45FD3">
              <w:rPr>
                <w:sz w:val="20"/>
                <w:szCs w:val="20"/>
                <w:shd w:val="clear" w:color="auto" w:fill="FEFEFE"/>
              </w:rPr>
              <w:t>.</w:t>
            </w:r>
          </w:p>
        </w:tc>
      </w:tr>
      <w:tr w:rsidR="00CC2EB7" w:rsidRPr="00D45FD3" w14:paraId="75DD2383" w14:textId="77777777" w:rsidTr="00CC2EB7">
        <w:tc>
          <w:tcPr>
            <w:tcW w:w="2122" w:type="dxa"/>
          </w:tcPr>
          <w:p w14:paraId="3C8DC14F" w14:textId="77777777" w:rsidR="00CC2EB7" w:rsidRPr="00D45FD3" w:rsidRDefault="00CC2EB7" w:rsidP="00CC2EB7">
            <w:pPr>
              <w:spacing w:after="0"/>
              <w:contextualSpacing/>
              <w:rPr>
                <w:sz w:val="20"/>
                <w:szCs w:val="20"/>
              </w:rPr>
            </w:pPr>
            <w:r w:rsidRPr="00D45FD3">
              <w:rPr>
                <w:sz w:val="20"/>
                <w:szCs w:val="20"/>
              </w:rPr>
              <w:t>BALB/c nude mice</w:t>
            </w:r>
          </w:p>
          <w:p w14:paraId="253DC346" w14:textId="77777777" w:rsidR="00CC2EB7" w:rsidRPr="00D45FD3" w:rsidRDefault="00CC2EB7" w:rsidP="00CC2EB7">
            <w:pPr>
              <w:spacing w:after="0"/>
              <w:contextualSpacing/>
              <w:rPr>
                <w:sz w:val="20"/>
                <w:szCs w:val="20"/>
              </w:rPr>
            </w:pPr>
          </w:p>
          <w:p w14:paraId="4D792A86" w14:textId="77777777" w:rsidR="00CC2EB7" w:rsidRPr="00D45FD3" w:rsidRDefault="00CC2EB7" w:rsidP="00CC2EB7">
            <w:pPr>
              <w:spacing w:after="0"/>
              <w:contextualSpacing/>
              <w:rPr>
                <w:sz w:val="20"/>
                <w:szCs w:val="20"/>
              </w:rPr>
            </w:pPr>
          </w:p>
        </w:tc>
        <w:tc>
          <w:tcPr>
            <w:tcW w:w="7228" w:type="dxa"/>
          </w:tcPr>
          <w:p w14:paraId="3C612535" w14:textId="3EF181E6" w:rsidR="00CC2EB7" w:rsidRPr="00D45FD3" w:rsidRDefault="00CC2EB7" w:rsidP="00CC2EB7">
            <w:pPr>
              <w:spacing w:after="0"/>
              <w:contextualSpacing/>
              <w:rPr>
                <w:sz w:val="20"/>
                <w:szCs w:val="20"/>
              </w:rPr>
            </w:pPr>
            <w:r w:rsidRPr="00D45FD3">
              <w:rPr>
                <w:sz w:val="20"/>
                <w:szCs w:val="20"/>
                <w:shd w:val="clear" w:color="auto" w:fill="FEFEFE"/>
              </w:rPr>
              <w:t xml:space="preserve">This mouse is inbred, and genetic monitoring results confirm it to be a BALB/c nude mouse. The animal lacks a thymus, is unable to produce T-cells, and is therefore immunodeficient </w:t>
            </w:r>
            <w:r w:rsidRPr="00D45FD3">
              <w:rPr>
                <w:sz w:val="20"/>
                <w:szCs w:val="20"/>
              </w:rPr>
              <w:fldChar w:fldCharType="begin"/>
            </w:r>
            <w:r>
              <w:rPr>
                <w:sz w:val="20"/>
                <w:szCs w:val="20"/>
              </w:rPr>
              <w:instrText xml:space="preserve"> ADDIN EN.CITE &lt;EndNote&gt;&lt;Cite&gt;&lt;Author&gt;Charles River Laboratories&lt;/Author&gt;&lt;Year&gt;2022&lt;/Year&gt;&lt;RecNum&gt;168&lt;/RecNum&gt;&lt;DisplayText&gt;&lt;style face="superscript"&gt;68&lt;/style&gt;&lt;/DisplayText&gt;&lt;record&gt;&lt;rec-number&gt;168&lt;/rec-number&gt;&lt;foreign-keys&gt;&lt;key app="EN" db-id="psrzvpf5bv5fpbesrpvxx22g50zveedw0eta" timestamp="1654542915"&gt;168&lt;/key&gt;&lt;/foreign-keys&gt;&lt;ref-type name="Journal Article"&gt;17&lt;/ref-type&gt;&lt;contributors&gt;&lt;authors&gt;&lt;author&gt;Charles River Laboratories,&lt;/author&gt;&lt;/authors&gt;&lt;/contributors&gt;&lt;titles&gt;&lt;title&gt;BALB/c nude mice. Available at: https://www.criver.com/products-services/find-model/balbc-nude-mouse?region=24&lt;/title&gt;&lt;/titles&gt;&lt;dates&gt;&lt;year&gt;2022&lt;/year&gt;&lt;/dates&gt;&lt;urls&gt;&lt;related-urls&gt;&lt;url&gt;https://www.criver.com/products-services/find-model/balbc-nude-mouse?region=24&lt;/url&gt;&lt;/related-urls&gt;&lt;/urls&gt;&lt;/record&gt;&lt;/Cite&gt;&lt;/EndNote&gt;</w:instrText>
            </w:r>
            <w:r w:rsidRPr="00D45FD3">
              <w:rPr>
                <w:sz w:val="20"/>
                <w:szCs w:val="20"/>
              </w:rPr>
              <w:fldChar w:fldCharType="separate"/>
            </w:r>
            <w:r w:rsidRPr="006F50BC">
              <w:rPr>
                <w:noProof/>
                <w:sz w:val="20"/>
                <w:szCs w:val="20"/>
                <w:vertAlign w:val="superscript"/>
              </w:rPr>
              <w:t>68</w:t>
            </w:r>
            <w:r w:rsidRPr="00D45FD3">
              <w:rPr>
                <w:sz w:val="20"/>
                <w:szCs w:val="20"/>
              </w:rPr>
              <w:fldChar w:fldCharType="end"/>
            </w:r>
            <w:r w:rsidRPr="00D45FD3">
              <w:rPr>
                <w:sz w:val="20"/>
                <w:szCs w:val="20"/>
                <w:shd w:val="clear" w:color="auto" w:fill="FEFEFE"/>
              </w:rPr>
              <w:t>.</w:t>
            </w:r>
          </w:p>
        </w:tc>
      </w:tr>
      <w:tr w:rsidR="00CC2EB7" w:rsidRPr="00D45FD3" w14:paraId="0A98E90C" w14:textId="77777777" w:rsidTr="00CC2EB7">
        <w:tc>
          <w:tcPr>
            <w:tcW w:w="2122" w:type="dxa"/>
          </w:tcPr>
          <w:p w14:paraId="3FA860CF" w14:textId="77777777" w:rsidR="00CC2EB7" w:rsidRPr="00D45FD3" w:rsidRDefault="00CC2EB7" w:rsidP="00CC2EB7">
            <w:pPr>
              <w:spacing w:after="0"/>
              <w:contextualSpacing/>
              <w:rPr>
                <w:sz w:val="20"/>
                <w:szCs w:val="20"/>
              </w:rPr>
            </w:pPr>
            <w:r w:rsidRPr="00D45FD3">
              <w:rPr>
                <w:sz w:val="20"/>
                <w:szCs w:val="20"/>
              </w:rPr>
              <w:t>BALB/cAJcl-nu/nu athymic mice</w:t>
            </w:r>
          </w:p>
          <w:p w14:paraId="3996C7BB" w14:textId="77777777" w:rsidR="00CC2EB7" w:rsidRPr="00D45FD3" w:rsidRDefault="00CC2EB7" w:rsidP="00CC2EB7">
            <w:pPr>
              <w:spacing w:after="0"/>
              <w:contextualSpacing/>
              <w:rPr>
                <w:sz w:val="20"/>
                <w:szCs w:val="20"/>
              </w:rPr>
            </w:pPr>
          </w:p>
        </w:tc>
        <w:tc>
          <w:tcPr>
            <w:tcW w:w="7228" w:type="dxa"/>
          </w:tcPr>
          <w:p w14:paraId="6879254D" w14:textId="75452BDB" w:rsidR="00CC2EB7" w:rsidRPr="00D45FD3" w:rsidRDefault="00CC2EB7" w:rsidP="00CC2EB7">
            <w:pPr>
              <w:spacing w:after="0"/>
              <w:contextualSpacing/>
              <w:rPr>
                <w:sz w:val="20"/>
                <w:szCs w:val="20"/>
              </w:rPr>
            </w:pPr>
            <w:r w:rsidRPr="00D45FD3">
              <w:rPr>
                <w:sz w:val="20"/>
                <w:szCs w:val="20"/>
              </w:rPr>
              <w:t>BALB/cAJcl</w:t>
            </w:r>
            <w:r w:rsidRPr="00D45FD3">
              <w:rPr>
                <w:sz w:val="20"/>
                <w:szCs w:val="20"/>
                <w:shd w:val="clear" w:color="auto" w:fill="FEFEFE"/>
              </w:rPr>
              <w:t xml:space="preserve"> (also known as BALB/cAJc1 nude mice) is a sub-strain lineage from BALB/c. </w:t>
            </w:r>
            <w:r w:rsidRPr="00D45FD3">
              <w:rPr>
                <w:sz w:val="20"/>
                <w:szCs w:val="20"/>
              </w:rPr>
              <w:t xml:space="preserve">BALB/cAJcl-nu/nu athymic mice. These mice are </w:t>
            </w:r>
            <w:r w:rsidRPr="00D45FD3">
              <w:rPr>
                <w:sz w:val="20"/>
                <w:szCs w:val="20"/>
                <w:shd w:val="clear" w:color="auto" w:fill="FEFEFE"/>
              </w:rPr>
              <w:t>athymic, hairless, and lack T-cell function</w:t>
            </w:r>
            <w:r w:rsidRPr="00D45FD3">
              <w:rPr>
                <w:sz w:val="20"/>
                <w:szCs w:val="20"/>
              </w:rPr>
              <w:fldChar w:fldCharType="begin"/>
            </w:r>
            <w:r>
              <w:rPr>
                <w:sz w:val="20"/>
                <w:szCs w:val="20"/>
              </w:rPr>
              <w:instrText xml:space="preserve"> ADDIN EN.CITE &lt;EndNote&gt;&lt;Cite&gt;&lt;Author&gt;CLEA Japan&lt;/Author&gt;&lt;Year&gt;2022&lt;/Year&gt;&lt;RecNum&gt;169&lt;/RecNum&gt;&lt;DisplayText&gt;&lt;style face="superscript"&gt;72&lt;/style&gt;&lt;/DisplayText&gt;&lt;record&gt;&lt;rec-number&gt;169&lt;/rec-number&gt;&lt;foreign-keys&gt;&lt;key app="EN" db-id="psrzvpf5bv5fpbesrpvxx22g50zveedw0eta" timestamp="1654542915"&gt;169&lt;/key&gt;&lt;/foreign-keys&gt;&lt;ref-type name="Journal Article"&gt;17&lt;/ref-type&gt;&lt;contributors&gt;&lt;authors&gt;&lt;author&gt;CLEA Japan, Inc.,&lt;/author&gt;&lt;/authors&gt;&lt;/contributors&gt;&lt;titles&gt;&lt;title&gt;BALB/cAJcl-nu/nu. Available at: https://www.clea-japan.com/en/products/immunodeficiency/item_a0010&lt;/title&gt;&lt;/titles&gt;&lt;dates&gt;&lt;year&gt;2022&lt;/year&gt;&lt;/dates&gt;&lt;urls&gt;&lt;related-urls&gt;&lt;url&gt;https://www.clea-japan.com/en/products/immunodeficiency/item_a0010&lt;/url&gt;&lt;/related-urls&gt;&lt;/urls&gt;&lt;/record&gt;&lt;/Cite&gt;&lt;/EndNote&gt;</w:instrText>
            </w:r>
            <w:r w:rsidRPr="00D45FD3">
              <w:rPr>
                <w:sz w:val="20"/>
                <w:szCs w:val="20"/>
              </w:rPr>
              <w:fldChar w:fldCharType="separate"/>
            </w:r>
            <w:r w:rsidRPr="006F50BC">
              <w:rPr>
                <w:noProof/>
                <w:sz w:val="20"/>
                <w:szCs w:val="20"/>
                <w:vertAlign w:val="superscript"/>
              </w:rPr>
              <w:t>72</w:t>
            </w:r>
            <w:r w:rsidRPr="00D45FD3">
              <w:rPr>
                <w:sz w:val="20"/>
                <w:szCs w:val="20"/>
              </w:rPr>
              <w:fldChar w:fldCharType="end"/>
            </w:r>
            <w:r w:rsidRPr="00D45FD3">
              <w:rPr>
                <w:sz w:val="20"/>
                <w:szCs w:val="20"/>
                <w:shd w:val="clear" w:color="auto" w:fill="FEFEFE"/>
              </w:rPr>
              <w:t xml:space="preserve">. </w:t>
            </w:r>
          </w:p>
        </w:tc>
      </w:tr>
      <w:tr w:rsidR="00CC2EB7" w:rsidRPr="00D45FD3" w14:paraId="3A5C4A4F" w14:textId="77777777" w:rsidTr="00CC2EB7">
        <w:tc>
          <w:tcPr>
            <w:tcW w:w="2122" w:type="dxa"/>
          </w:tcPr>
          <w:p w14:paraId="27311E51" w14:textId="77777777" w:rsidR="00CC2EB7" w:rsidRPr="00D45FD3" w:rsidRDefault="00CC2EB7" w:rsidP="00CC2EB7">
            <w:pPr>
              <w:spacing w:after="0"/>
              <w:contextualSpacing/>
              <w:rPr>
                <w:sz w:val="20"/>
                <w:szCs w:val="20"/>
              </w:rPr>
            </w:pPr>
            <w:r w:rsidRPr="00D45FD3">
              <w:rPr>
                <w:sz w:val="20"/>
                <w:szCs w:val="20"/>
              </w:rPr>
              <w:t>FVB/NJ mice</w:t>
            </w:r>
          </w:p>
          <w:p w14:paraId="2264E2AB" w14:textId="77777777" w:rsidR="00CC2EB7" w:rsidRPr="00D45FD3" w:rsidRDefault="00CC2EB7" w:rsidP="00CC2EB7">
            <w:pPr>
              <w:spacing w:after="0"/>
              <w:contextualSpacing/>
              <w:rPr>
                <w:sz w:val="20"/>
                <w:szCs w:val="20"/>
              </w:rPr>
            </w:pPr>
          </w:p>
          <w:p w14:paraId="13587A6A" w14:textId="77777777" w:rsidR="00CC2EB7" w:rsidRPr="00D45FD3" w:rsidRDefault="00CC2EB7" w:rsidP="00CC2EB7">
            <w:pPr>
              <w:spacing w:after="0"/>
              <w:contextualSpacing/>
              <w:rPr>
                <w:sz w:val="20"/>
                <w:szCs w:val="20"/>
              </w:rPr>
            </w:pPr>
          </w:p>
        </w:tc>
        <w:tc>
          <w:tcPr>
            <w:tcW w:w="7228" w:type="dxa"/>
          </w:tcPr>
          <w:p w14:paraId="445CE224" w14:textId="7FCBE734" w:rsidR="00CC2EB7" w:rsidRPr="00D45FD3" w:rsidRDefault="00CC2EB7" w:rsidP="00CC2EB7">
            <w:pPr>
              <w:spacing w:after="0"/>
              <w:contextualSpacing/>
              <w:rPr>
                <w:sz w:val="20"/>
                <w:szCs w:val="20"/>
              </w:rPr>
            </w:pPr>
            <w:r w:rsidRPr="00D45FD3">
              <w:rPr>
                <w:sz w:val="20"/>
                <w:szCs w:val="20"/>
                <w:shd w:val="clear" w:color="auto" w:fill="FEFEFE"/>
              </w:rPr>
              <w:t xml:space="preserve">A widely used multipurpose inbred strain. FVB/NJ mice are homozygous for the retinal degeneration 1 allele of Pde6brd1, resulting in blindness by wean age </w:t>
            </w:r>
            <w:r w:rsidRPr="00D45FD3">
              <w:rPr>
                <w:sz w:val="20"/>
                <w:szCs w:val="20"/>
              </w:rPr>
              <w:fldChar w:fldCharType="begin"/>
            </w:r>
            <w:r>
              <w:rPr>
                <w:sz w:val="20"/>
                <w:szCs w:val="20"/>
              </w:rPr>
              <w:instrText xml:space="preserve"> ADDIN EN.CITE &lt;EndNote&gt;&lt;Cite&gt;&lt;Author&gt;The Jackson Laboratory&lt;/Author&gt;&lt;Year&gt;2022&lt;/Year&gt;&lt;RecNum&gt;170&lt;/RecNum&gt;&lt;DisplayText&gt;&lt;style face="superscript"&gt;81&lt;/style&gt;&lt;/DisplayText&gt;&lt;record&gt;&lt;rec-number&gt;170&lt;/rec-number&gt;&lt;foreign-keys&gt;&lt;key app="EN" db-id="psrzvpf5bv5fpbesrpvxx22g50zveedw0eta" timestamp="1654542915"&gt;170&lt;/key&gt;&lt;/foreign-keys&gt;&lt;ref-type name="Journal Article"&gt;17&lt;/ref-type&gt;&lt;contributors&gt;&lt;authors&gt;&lt;author&gt;The Jackson Laboratory,&lt;/author&gt;&lt;/authors&gt;&lt;/contributors&gt;&lt;titles&gt;&lt;title&gt;FVB/NJ mice. Available at: https://www.jax.org/strain/001800&lt;/title&gt;&lt;/titles&gt;&lt;dates&gt;&lt;year&gt;2022&lt;/year&gt;&lt;/dates&gt;&lt;urls&gt;&lt;related-urls&gt;&lt;url&gt;https://www.jax.org/strain/001800&lt;/url&gt;&lt;/related-urls&gt;&lt;/urls&gt;&lt;/record&gt;&lt;/Cite&gt;&lt;/EndNote&gt;</w:instrText>
            </w:r>
            <w:r w:rsidRPr="00D45FD3">
              <w:rPr>
                <w:sz w:val="20"/>
                <w:szCs w:val="20"/>
              </w:rPr>
              <w:fldChar w:fldCharType="separate"/>
            </w:r>
            <w:r w:rsidRPr="006F50BC">
              <w:rPr>
                <w:noProof/>
                <w:sz w:val="20"/>
                <w:szCs w:val="20"/>
                <w:vertAlign w:val="superscript"/>
              </w:rPr>
              <w:t>81</w:t>
            </w:r>
            <w:r w:rsidRPr="00D45FD3">
              <w:rPr>
                <w:sz w:val="20"/>
                <w:szCs w:val="20"/>
              </w:rPr>
              <w:fldChar w:fldCharType="end"/>
            </w:r>
            <w:r w:rsidRPr="00D45FD3">
              <w:rPr>
                <w:sz w:val="20"/>
                <w:szCs w:val="20"/>
                <w:shd w:val="clear" w:color="auto" w:fill="FEFEFE"/>
              </w:rPr>
              <w:t>.</w:t>
            </w:r>
          </w:p>
        </w:tc>
      </w:tr>
      <w:tr w:rsidR="00CC2EB7" w:rsidRPr="00D45FD3" w14:paraId="2CB3B006" w14:textId="77777777" w:rsidTr="00CC2EB7">
        <w:tc>
          <w:tcPr>
            <w:tcW w:w="2122" w:type="dxa"/>
          </w:tcPr>
          <w:p w14:paraId="019B7A44" w14:textId="77777777" w:rsidR="00CC2EB7" w:rsidRPr="00D45FD3" w:rsidRDefault="00CC2EB7" w:rsidP="00CC2EB7">
            <w:pPr>
              <w:spacing w:after="0"/>
              <w:contextualSpacing/>
              <w:rPr>
                <w:sz w:val="20"/>
                <w:szCs w:val="20"/>
              </w:rPr>
            </w:pPr>
            <w:r w:rsidRPr="00D45FD3">
              <w:rPr>
                <w:sz w:val="20"/>
                <w:szCs w:val="20"/>
              </w:rPr>
              <w:t xml:space="preserve">CF1 mice </w:t>
            </w:r>
          </w:p>
          <w:p w14:paraId="44AE33B5" w14:textId="77777777" w:rsidR="00CC2EB7" w:rsidRPr="00D45FD3" w:rsidRDefault="00CC2EB7" w:rsidP="00CC2EB7">
            <w:pPr>
              <w:spacing w:after="0"/>
              <w:contextualSpacing/>
              <w:rPr>
                <w:sz w:val="20"/>
                <w:szCs w:val="20"/>
              </w:rPr>
            </w:pPr>
          </w:p>
          <w:p w14:paraId="6A0278A6" w14:textId="77777777" w:rsidR="00CC2EB7" w:rsidRPr="00D45FD3" w:rsidRDefault="00CC2EB7" w:rsidP="00CC2EB7">
            <w:pPr>
              <w:spacing w:after="0"/>
              <w:contextualSpacing/>
              <w:rPr>
                <w:sz w:val="20"/>
                <w:szCs w:val="20"/>
              </w:rPr>
            </w:pPr>
          </w:p>
        </w:tc>
        <w:tc>
          <w:tcPr>
            <w:tcW w:w="7228" w:type="dxa"/>
          </w:tcPr>
          <w:p w14:paraId="7BDB720F" w14:textId="40161778" w:rsidR="00CC2EB7" w:rsidRPr="00D45FD3" w:rsidRDefault="00CC2EB7" w:rsidP="00CC2EB7">
            <w:pPr>
              <w:spacing w:after="0"/>
              <w:contextualSpacing/>
              <w:rPr>
                <w:sz w:val="20"/>
                <w:szCs w:val="20"/>
              </w:rPr>
            </w:pPr>
            <w:r w:rsidRPr="00D45FD3">
              <w:rPr>
                <w:sz w:val="20"/>
                <w:szCs w:val="20"/>
                <w:shd w:val="clear" w:color="auto" w:fill="FEFEFE"/>
              </w:rPr>
              <w:t xml:space="preserve">This strain is white (albino) and carries brown behind its albino gene. It is a </w:t>
            </w:r>
            <w:r w:rsidRPr="00D45FD3">
              <w:rPr>
                <w:bCs/>
                <w:sz w:val="20"/>
                <w:szCs w:val="20"/>
                <w:lang w:eastAsia="en-CA"/>
              </w:rPr>
              <w:t>g</w:t>
            </w:r>
            <w:r w:rsidRPr="00D45FD3">
              <w:rPr>
                <w:sz w:val="20"/>
                <w:szCs w:val="20"/>
                <w:lang w:eastAsia="en-CA"/>
              </w:rPr>
              <w:t xml:space="preserve">eneral multipurpose mouse model </w:t>
            </w:r>
            <w:r w:rsidRPr="00D45FD3">
              <w:rPr>
                <w:sz w:val="20"/>
                <w:szCs w:val="20"/>
              </w:rPr>
              <w:fldChar w:fldCharType="begin"/>
            </w:r>
            <w:r>
              <w:rPr>
                <w:sz w:val="20"/>
                <w:szCs w:val="20"/>
              </w:rPr>
              <w:instrText xml:space="preserve"> ADDIN EN.CITE &lt;EndNote&gt;&lt;Cite&gt;&lt;Author&gt;Charles River Laboratories&lt;/Author&gt;&lt;Year&gt;2022&lt;/Year&gt;&lt;RecNum&gt;171&lt;/RecNum&gt;&lt;DisplayText&gt;&lt;style face="superscript"&gt;69&lt;/style&gt;&lt;/DisplayText&gt;&lt;record&gt;&lt;rec-number&gt;171&lt;/rec-number&gt;&lt;foreign-keys&gt;&lt;key app="EN" db-id="psrzvpf5bv5fpbesrpvxx22g50zveedw0eta" timestamp="1654542915"&gt;171&lt;/key&gt;&lt;/foreign-keys&gt;&lt;ref-type name="Journal Article"&gt;17&lt;/ref-type&gt;&lt;contributors&gt;&lt;authors&gt;&lt;author&gt;Charles River Laboratories,&lt;/author&gt;&lt;/authors&gt;&lt;/contributors&gt;&lt;titles&gt;&lt;title&gt;CF1 mice. Available at: https://www.criver.com/products-services/find-model/cf-1-mouse?region=24&lt;/title&gt;&lt;/titles&gt;&lt;dates&gt;&lt;year&gt;2022&lt;/year&gt;&lt;/dates&gt;&lt;urls&gt;&lt;related-urls&gt;&lt;url&gt;https://www.criver.com/products-services/find-model/cf-1-mouse?region=24&lt;/url&gt;&lt;/related-urls&gt;&lt;/urls&gt;&lt;/record&gt;&lt;/Cite&gt;&lt;/EndNote&gt;</w:instrText>
            </w:r>
            <w:r w:rsidRPr="00D45FD3">
              <w:rPr>
                <w:sz w:val="20"/>
                <w:szCs w:val="20"/>
              </w:rPr>
              <w:fldChar w:fldCharType="separate"/>
            </w:r>
            <w:r w:rsidRPr="006F50BC">
              <w:rPr>
                <w:noProof/>
                <w:sz w:val="20"/>
                <w:szCs w:val="20"/>
                <w:vertAlign w:val="superscript"/>
              </w:rPr>
              <w:t>69</w:t>
            </w:r>
            <w:r w:rsidRPr="00D45FD3">
              <w:rPr>
                <w:sz w:val="20"/>
                <w:szCs w:val="20"/>
              </w:rPr>
              <w:fldChar w:fldCharType="end"/>
            </w:r>
            <w:r w:rsidRPr="00D45FD3">
              <w:rPr>
                <w:sz w:val="20"/>
                <w:szCs w:val="20"/>
                <w:lang w:eastAsia="en-CA"/>
              </w:rPr>
              <w:t>.</w:t>
            </w:r>
          </w:p>
        </w:tc>
      </w:tr>
      <w:tr w:rsidR="00CC2EB7" w:rsidRPr="00D45FD3" w14:paraId="70BCDFA8" w14:textId="77777777" w:rsidTr="00CC2EB7">
        <w:tc>
          <w:tcPr>
            <w:tcW w:w="2122" w:type="dxa"/>
          </w:tcPr>
          <w:p w14:paraId="0474925A" w14:textId="77777777" w:rsidR="00CC2EB7" w:rsidRPr="00D45FD3" w:rsidRDefault="00CC2EB7" w:rsidP="00CC2EB7">
            <w:pPr>
              <w:spacing w:after="0"/>
              <w:contextualSpacing/>
              <w:rPr>
                <w:sz w:val="20"/>
                <w:szCs w:val="20"/>
              </w:rPr>
            </w:pPr>
            <w:r w:rsidRPr="00D45FD3">
              <w:rPr>
                <w:sz w:val="20"/>
                <w:szCs w:val="20"/>
              </w:rPr>
              <w:t>SCID mice</w:t>
            </w:r>
          </w:p>
          <w:p w14:paraId="071F34B5" w14:textId="77777777" w:rsidR="00CC2EB7" w:rsidRPr="00D45FD3" w:rsidRDefault="00CC2EB7" w:rsidP="00CC2EB7">
            <w:pPr>
              <w:spacing w:after="0"/>
              <w:contextualSpacing/>
              <w:rPr>
                <w:sz w:val="20"/>
                <w:szCs w:val="20"/>
              </w:rPr>
            </w:pPr>
          </w:p>
          <w:p w14:paraId="5335A519" w14:textId="77777777" w:rsidR="00CC2EB7" w:rsidRPr="00D45FD3" w:rsidRDefault="00CC2EB7" w:rsidP="00CC2EB7">
            <w:pPr>
              <w:spacing w:after="0"/>
              <w:contextualSpacing/>
              <w:rPr>
                <w:sz w:val="20"/>
                <w:szCs w:val="20"/>
              </w:rPr>
            </w:pPr>
          </w:p>
        </w:tc>
        <w:tc>
          <w:tcPr>
            <w:tcW w:w="7228" w:type="dxa"/>
          </w:tcPr>
          <w:p w14:paraId="4C0B8367" w14:textId="50229C70" w:rsidR="00CC2EB7" w:rsidRPr="00D45FD3" w:rsidRDefault="00CC2EB7" w:rsidP="00CC2EB7">
            <w:pPr>
              <w:spacing w:after="0"/>
              <w:contextualSpacing/>
              <w:rPr>
                <w:sz w:val="20"/>
                <w:szCs w:val="20"/>
                <w:shd w:val="clear" w:color="auto" w:fill="FEFEFE"/>
              </w:rPr>
            </w:pPr>
            <w:r w:rsidRPr="00D45FD3">
              <w:rPr>
                <w:sz w:val="20"/>
                <w:szCs w:val="20"/>
                <w:shd w:val="clear" w:color="auto" w:fill="FFFFFF"/>
              </w:rPr>
              <w:t>SCID mice </w:t>
            </w:r>
            <w:r w:rsidRPr="00D45FD3">
              <w:rPr>
                <w:bCs/>
                <w:sz w:val="20"/>
                <w:szCs w:val="20"/>
                <w:shd w:val="clear" w:color="auto" w:fill="FFFFFF"/>
              </w:rPr>
              <w:t>have a genetic immune deficiency that affects their B and T cells</w:t>
            </w:r>
            <w:r w:rsidRPr="00D45FD3">
              <w:rPr>
                <w:sz w:val="20"/>
                <w:szCs w:val="20"/>
                <w:shd w:val="clear" w:color="auto" w:fill="FFFFFF"/>
              </w:rPr>
              <w:t xml:space="preserve">. Due to the lack of mature B and T lymphocytes, these mouse models are commonly used for xeno-engraftment of human cells and tissue </w:t>
            </w:r>
            <w:r w:rsidRPr="00D45FD3">
              <w:rPr>
                <w:sz w:val="20"/>
                <w:szCs w:val="20"/>
              </w:rPr>
              <w:fldChar w:fldCharType="begin"/>
            </w:r>
            <w:r>
              <w:rPr>
                <w:sz w:val="20"/>
                <w:szCs w:val="20"/>
              </w:rPr>
              <w:instrText xml:space="preserve"> ADDIN EN.CITE &lt;EndNote&gt;&lt;Cite&gt;&lt;Author&gt;Charles River Laboratories&lt;/Author&gt;&lt;Year&gt;2022&lt;/Year&gt;&lt;RecNum&gt;172&lt;/RecNum&gt;&lt;DisplayText&gt;&lt;style face="superscript"&gt;76&lt;/style&gt;&lt;/DisplayText&gt;&lt;record&gt;&lt;rec-number&gt;172&lt;/rec-number&gt;&lt;foreign-keys&gt;&lt;key app="EN" db-id="psrzvpf5bv5fpbesrpvxx22g50zveedw0eta" timestamp="1654542915"&gt;172&lt;/key&gt;&lt;/foreign-keys&gt;&lt;ref-type name="Journal Article"&gt;17&lt;/ref-type&gt;&lt;contributors&gt;&lt;authors&gt;&lt;author&gt;Charles River Laboratories,&lt;/author&gt;&lt;/authors&gt;&lt;/contributors&gt;&lt;titles&gt;&lt;title&gt;SCID mice. Available at: https://www.criver.com/products-services/research-models-services/animal-models/mice/immunodeficient-mice/scid-mice?region=24&lt;/title&gt;&lt;/titles&gt;&lt;dates&gt;&lt;year&gt;2022&lt;/year&gt;&lt;/dates&gt;&lt;urls&gt;&lt;related-urls&gt;&lt;url&gt;https://www.criver.com/products-services/research-models-services/animal-models/mice/immunodeficient-mice/scid-mice?region=24&lt;/url&gt;&lt;/related-urls&gt;&lt;/urls&gt;&lt;/record&gt;&lt;/Cite&gt;&lt;/EndNote&gt;</w:instrText>
            </w:r>
            <w:r w:rsidRPr="00D45FD3">
              <w:rPr>
                <w:sz w:val="20"/>
                <w:szCs w:val="20"/>
              </w:rPr>
              <w:fldChar w:fldCharType="separate"/>
            </w:r>
            <w:r w:rsidRPr="006F50BC">
              <w:rPr>
                <w:noProof/>
                <w:sz w:val="20"/>
                <w:szCs w:val="20"/>
                <w:vertAlign w:val="superscript"/>
              </w:rPr>
              <w:t>76</w:t>
            </w:r>
            <w:r w:rsidRPr="00D45FD3">
              <w:rPr>
                <w:sz w:val="20"/>
                <w:szCs w:val="20"/>
              </w:rPr>
              <w:fldChar w:fldCharType="end"/>
            </w:r>
            <w:r w:rsidRPr="00D45FD3">
              <w:rPr>
                <w:sz w:val="20"/>
                <w:szCs w:val="20"/>
                <w:shd w:val="clear" w:color="auto" w:fill="FFFFFF"/>
              </w:rPr>
              <w:t>.</w:t>
            </w:r>
          </w:p>
        </w:tc>
      </w:tr>
      <w:tr w:rsidR="00CC2EB7" w:rsidRPr="00D45FD3" w14:paraId="63305313" w14:textId="77777777" w:rsidTr="00CC2EB7">
        <w:tc>
          <w:tcPr>
            <w:tcW w:w="2122" w:type="dxa"/>
          </w:tcPr>
          <w:p w14:paraId="18DD16B0" w14:textId="77777777" w:rsidR="00CC2EB7" w:rsidRPr="00D45FD3" w:rsidRDefault="00CC2EB7" w:rsidP="00CC2EB7">
            <w:pPr>
              <w:spacing w:after="0"/>
              <w:contextualSpacing/>
              <w:rPr>
                <w:sz w:val="20"/>
                <w:szCs w:val="20"/>
              </w:rPr>
            </w:pPr>
            <w:r w:rsidRPr="00D45FD3">
              <w:rPr>
                <w:sz w:val="20"/>
                <w:szCs w:val="20"/>
              </w:rPr>
              <w:t>NOD-SCID mice</w:t>
            </w:r>
          </w:p>
          <w:p w14:paraId="74BC0BB7" w14:textId="77777777" w:rsidR="00CC2EB7" w:rsidRPr="00D45FD3" w:rsidRDefault="00CC2EB7" w:rsidP="00CC2EB7">
            <w:pPr>
              <w:spacing w:after="0"/>
              <w:contextualSpacing/>
              <w:rPr>
                <w:sz w:val="20"/>
                <w:szCs w:val="20"/>
              </w:rPr>
            </w:pPr>
          </w:p>
          <w:p w14:paraId="6D1A6B02" w14:textId="77777777" w:rsidR="00CC2EB7" w:rsidRPr="00D45FD3" w:rsidRDefault="00CC2EB7" w:rsidP="00CC2EB7">
            <w:pPr>
              <w:spacing w:after="0"/>
              <w:contextualSpacing/>
              <w:rPr>
                <w:sz w:val="20"/>
                <w:szCs w:val="20"/>
              </w:rPr>
            </w:pPr>
          </w:p>
        </w:tc>
        <w:tc>
          <w:tcPr>
            <w:tcW w:w="7228" w:type="dxa"/>
          </w:tcPr>
          <w:p w14:paraId="29880B90" w14:textId="38F5AF72" w:rsidR="00CC2EB7" w:rsidRPr="00D45FD3" w:rsidRDefault="00CC2EB7" w:rsidP="00CC2EB7">
            <w:pPr>
              <w:spacing w:after="0"/>
              <w:contextualSpacing/>
              <w:rPr>
                <w:sz w:val="20"/>
                <w:szCs w:val="20"/>
              </w:rPr>
            </w:pPr>
            <w:r w:rsidRPr="00D45FD3">
              <w:rPr>
                <w:sz w:val="20"/>
                <w:szCs w:val="20"/>
                <w:shd w:val="clear" w:color="auto" w:fill="FEFEFE"/>
              </w:rPr>
              <w:t>The SCID mutation has been transferred onto a NOD background. Animals homozygous for the SCID mutation have impaired T and B cell lymphocyte development. The NOD background additionally results in deficient natural killer cell function. These mice are commonly used</w:t>
            </w:r>
            <w:r w:rsidRPr="00D45FD3">
              <w:rPr>
                <w:bCs/>
                <w:sz w:val="20"/>
                <w:szCs w:val="20"/>
                <w:lang w:eastAsia="en-CA"/>
              </w:rPr>
              <w:t xml:space="preserve"> for studying t</w:t>
            </w:r>
            <w:r w:rsidRPr="00D45FD3">
              <w:rPr>
                <w:sz w:val="20"/>
                <w:szCs w:val="20"/>
                <w:lang w:eastAsia="en-CA"/>
              </w:rPr>
              <w:t xml:space="preserve">umor biology and xenograft research </w:t>
            </w:r>
            <w:r w:rsidRPr="00D45FD3">
              <w:rPr>
                <w:sz w:val="20"/>
                <w:szCs w:val="20"/>
              </w:rPr>
              <w:fldChar w:fldCharType="begin"/>
            </w:r>
            <w:r>
              <w:rPr>
                <w:sz w:val="20"/>
                <w:szCs w:val="20"/>
              </w:rPr>
              <w:instrText xml:space="preserve"> ADDIN EN.CITE &lt;EndNote&gt;&lt;Cite&gt;&lt;Author&gt;Charles River Laboratories&lt;/Author&gt;&lt;Year&gt;2022&lt;/Year&gt;&lt;RecNum&gt;173&lt;/RecNum&gt;&lt;DisplayText&gt;&lt;style face="superscript"&gt;88&lt;/style&gt;&lt;/DisplayText&gt;&lt;record&gt;&lt;rec-number&gt;173&lt;/rec-number&gt;&lt;foreign-keys&gt;&lt;key app="EN" db-id="psrzvpf5bv5fpbesrpvxx22g50zveedw0eta" timestamp="1654542915"&gt;173&lt;/key&gt;&lt;/foreign-keys&gt;&lt;ref-type name="Journal Article"&gt;17&lt;/ref-type&gt;&lt;contributors&gt;&lt;authors&gt;&lt;author&gt;Charles River Laboratories,&lt;/author&gt;&lt;/authors&gt;&lt;/contributors&gt;&lt;titles&gt;&lt;title&gt;NOD SCID Mouse. Available at: https://www.criver.com/products-services/find-model/nod-scid-mouse?region=24&lt;/title&gt;&lt;/titles&gt;&lt;dates&gt;&lt;year&gt;2022&lt;/year&gt;&lt;/dates&gt;&lt;urls&gt;&lt;related-urls&gt;&lt;url&gt;https://www.criver.com/products-services/find-model/nod-scid-mouse?region=24&lt;/url&gt;&lt;/related-urls&gt;&lt;/urls&gt;&lt;/record&gt;&lt;/Cite&gt;&lt;/EndNote&gt;</w:instrText>
            </w:r>
            <w:r w:rsidRPr="00D45FD3">
              <w:rPr>
                <w:sz w:val="20"/>
                <w:szCs w:val="20"/>
              </w:rPr>
              <w:fldChar w:fldCharType="separate"/>
            </w:r>
            <w:r w:rsidRPr="006F50BC">
              <w:rPr>
                <w:noProof/>
                <w:sz w:val="20"/>
                <w:szCs w:val="20"/>
                <w:vertAlign w:val="superscript"/>
              </w:rPr>
              <w:t>88</w:t>
            </w:r>
            <w:r w:rsidRPr="00D45FD3">
              <w:rPr>
                <w:sz w:val="20"/>
                <w:szCs w:val="20"/>
              </w:rPr>
              <w:fldChar w:fldCharType="end"/>
            </w:r>
            <w:r w:rsidRPr="00D45FD3">
              <w:rPr>
                <w:sz w:val="20"/>
                <w:szCs w:val="20"/>
                <w:lang w:eastAsia="en-CA"/>
              </w:rPr>
              <w:t>.</w:t>
            </w:r>
          </w:p>
        </w:tc>
      </w:tr>
      <w:tr w:rsidR="00CC2EB7" w:rsidRPr="00D45FD3" w14:paraId="6DD8B2BE" w14:textId="77777777" w:rsidTr="00CC2EB7">
        <w:tc>
          <w:tcPr>
            <w:tcW w:w="2122" w:type="dxa"/>
          </w:tcPr>
          <w:p w14:paraId="4FEFEFD8" w14:textId="77777777" w:rsidR="00CC2EB7" w:rsidRPr="00D45FD3" w:rsidRDefault="00CC2EB7" w:rsidP="00CC2EB7">
            <w:pPr>
              <w:spacing w:after="0"/>
              <w:contextualSpacing/>
              <w:rPr>
                <w:sz w:val="20"/>
                <w:szCs w:val="20"/>
              </w:rPr>
            </w:pPr>
            <w:r w:rsidRPr="00D45FD3">
              <w:rPr>
                <w:sz w:val="20"/>
                <w:szCs w:val="20"/>
              </w:rPr>
              <w:t>NOD-SCID-gamma mice</w:t>
            </w:r>
          </w:p>
          <w:p w14:paraId="42D1198B" w14:textId="77777777" w:rsidR="00CC2EB7" w:rsidRPr="00D45FD3" w:rsidRDefault="00CC2EB7" w:rsidP="00CC2EB7">
            <w:pPr>
              <w:spacing w:after="0"/>
              <w:contextualSpacing/>
              <w:rPr>
                <w:sz w:val="20"/>
                <w:szCs w:val="20"/>
              </w:rPr>
            </w:pPr>
          </w:p>
          <w:p w14:paraId="6ACDCECC" w14:textId="77777777" w:rsidR="00CC2EB7" w:rsidRPr="00D45FD3" w:rsidRDefault="00CC2EB7" w:rsidP="00CC2EB7">
            <w:pPr>
              <w:spacing w:after="0"/>
              <w:contextualSpacing/>
              <w:rPr>
                <w:sz w:val="20"/>
                <w:szCs w:val="20"/>
              </w:rPr>
            </w:pPr>
          </w:p>
        </w:tc>
        <w:tc>
          <w:tcPr>
            <w:tcW w:w="7228" w:type="dxa"/>
          </w:tcPr>
          <w:p w14:paraId="74835820" w14:textId="126FEA74" w:rsidR="00CC2EB7" w:rsidRPr="00D45FD3" w:rsidRDefault="00CC2EB7" w:rsidP="00CC2EB7">
            <w:pPr>
              <w:spacing w:after="0"/>
              <w:contextualSpacing/>
              <w:rPr>
                <w:sz w:val="20"/>
                <w:szCs w:val="20"/>
              </w:rPr>
            </w:pPr>
            <w:r w:rsidRPr="00D45FD3">
              <w:rPr>
                <w:sz w:val="20"/>
                <w:szCs w:val="20"/>
                <w:shd w:val="clear" w:color="auto" w:fill="FFFFFF"/>
              </w:rPr>
              <w:t>Immunodeficient NOD-SCID mice bearing a targeted mutation in the gene encoding the interleukin -2 receptor gamma chain gene (</w:t>
            </w:r>
            <w:r w:rsidRPr="00D45FD3">
              <w:rPr>
                <w:i/>
                <w:iCs/>
                <w:sz w:val="20"/>
                <w:szCs w:val="20"/>
                <w:shd w:val="clear" w:color="auto" w:fill="FFFFFF"/>
              </w:rPr>
              <w:t>IL2rγ</w:t>
            </w:r>
            <w:r w:rsidRPr="00D45FD3">
              <w:rPr>
                <w:i/>
                <w:iCs/>
                <w:sz w:val="20"/>
                <w:szCs w:val="20"/>
                <w:shd w:val="clear" w:color="auto" w:fill="FFFFFF"/>
                <w:vertAlign w:val="superscript"/>
              </w:rPr>
              <w:t>null</w:t>
            </w:r>
            <w:r w:rsidRPr="00D45FD3">
              <w:rPr>
                <w:sz w:val="20"/>
                <w:szCs w:val="20"/>
                <w:shd w:val="clear" w:color="auto" w:fill="FFFFFF"/>
              </w:rPr>
              <w:t xml:space="preserve">) engraft readily with human peripheral blood mononuclear cells </w:t>
            </w:r>
            <w:r w:rsidRPr="00D45FD3">
              <w:rPr>
                <w:sz w:val="20"/>
                <w:szCs w:val="20"/>
              </w:rPr>
              <w:fldChar w:fldCharType="begin"/>
            </w:r>
            <w:r>
              <w:rPr>
                <w:sz w:val="20"/>
                <w:szCs w:val="20"/>
              </w:rPr>
              <w:instrText xml:space="preserve"> ADDIN EN.CITE &lt;EndNote&gt;&lt;Cite&gt;&lt;Author&gt;King MA.&lt;/Author&gt;&lt;Year&gt;2009&lt;/Year&gt;&lt;RecNum&gt;174&lt;/RecNum&gt;&lt;DisplayText&gt;&lt;style face="superscript"&gt;84&lt;/style&gt;&lt;/DisplayText&gt;&lt;record&gt;&lt;rec-number&gt;174&lt;/rec-number&gt;&lt;foreign-keys&gt;&lt;key app="EN" db-id="psrzvpf5bv5fpbesrpvxx22g50zveedw0eta" timestamp="1654542915"&gt;174&lt;/key&gt;&lt;/foreign-keys&gt;&lt;ref-type name="Journal Article"&gt;17&lt;/ref-type&gt;&lt;contributors&gt;&lt;authors&gt;&lt;author&gt;King MA.,&lt;/author&gt;&lt;author&gt;Covassin L.,&lt;/author&gt;&lt;author&gt;Brehm MA.,&lt;/author&gt;&lt;author&gt;Racki W.,&lt;/author&gt;&lt;author&gt;Pearson T.,&lt;/author&gt;&lt;author&gt;Leif J.,&lt;/author&gt;&lt;author&gt;Laning J.,&lt;/author&gt;&lt;author&gt;Fodor W.&lt;/author&gt;&lt;author&gt;Foreman O.,&lt;/author&gt;&lt;author&gt;Burzenski L.,&lt;/author&gt;&lt;author&gt;Chase TH.,&lt;/author&gt;&lt;author&gt;Gott B.,&lt;/author&gt;&lt;author&gt;Rossini AA.,&lt;/author&gt;&lt;author&gt;Bortell R.,&lt;/author&gt;&lt;author&gt;Shultz LD.,&lt;/author&gt;&lt;author&gt;Greiner DL.,&lt;/author&gt;&lt;/authors&gt;&lt;/contributors&gt;&lt;titles&gt;&lt;title&gt;Human peripheral blood leucocyte non-obese diabetic-severe combined immunodeficiency interleukin-2 receptor gamma chain gene mouse model of xenogeneic graft-versus-host-like disease and the role of host major histocompatibility complex&lt;/title&gt;&lt;secondary-title&gt;Clinical Experimental Immunology&lt;/secondary-title&gt;&lt;/titles&gt;&lt;periodical&gt;&lt;full-title&gt;Clinical Experimental Immunology&lt;/full-title&gt;&lt;/periodical&gt;&lt;pages&gt;104-118&lt;/pages&gt;&lt;volume&gt;157&lt;/volume&gt;&lt;number&gt;1&lt;/number&gt;&lt;dates&gt;&lt;year&gt;2009&lt;/year&gt;&lt;/dates&gt;&lt;urls&gt;&lt;/urls&gt;&lt;/record&gt;&lt;/Cite&gt;&lt;/EndNote&gt;</w:instrText>
            </w:r>
            <w:r w:rsidRPr="00D45FD3">
              <w:rPr>
                <w:sz w:val="20"/>
                <w:szCs w:val="20"/>
              </w:rPr>
              <w:fldChar w:fldCharType="separate"/>
            </w:r>
            <w:r w:rsidRPr="006F50BC">
              <w:rPr>
                <w:noProof/>
                <w:sz w:val="20"/>
                <w:szCs w:val="20"/>
                <w:vertAlign w:val="superscript"/>
              </w:rPr>
              <w:t>84</w:t>
            </w:r>
            <w:r w:rsidRPr="00D45FD3">
              <w:rPr>
                <w:sz w:val="20"/>
                <w:szCs w:val="20"/>
              </w:rPr>
              <w:fldChar w:fldCharType="end"/>
            </w:r>
            <w:r w:rsidRPr="00D45FD3">
              <w:rPr>
                <w:sz w:val="20"/>
                <w:szCs w:val="20"/>
                <w:shd w:val="clear" w:color="auto" w:fill="FFFFFF"/>
              </w:rPr>
              <w:t>.</w:t>
            </w:r>
          </w:p>
        </w:tc>
      </w:tr>
      <w:tr w:rsidR="00CC2EB7" w:rsidRPr="00D45FD3" w14:paraId="3BCA812D" w14:textId="77777777" w:rsidTr="00CC2EB7">
        <w:tc>
          <w:tcPr>
            <w:tcW w:w="2122" w:type="dxa"/>
          </w:tcPr>
          <w:p w14:paraId="2D4E0B40" w14:textId="77777777" w:rsidR="00CC2EB7" w:rsidRPr="00D45FD3" w:rsidRDefault="00CC2EB7" w:rsidP="00CC2EB7">
            <w:pPr>
              <w:spacing w:after="0"/>
              <w:contextualSpacing/>
              <w:rPr>
                <w:sz w:val="20"/>
                <w:szCs w:val="20"/>
              </w:rPr>
            </w:pPr>
            <w:r w:rsidRPr="00D45FD3">
              <w:rPr>
                <w:sz w:val="20"/>
                <w:szCs w:val="20"/>
              </w:rPr>
              <w:t xml:space="preserve">TRAMP mice </w:t>
            </w:r>
          </w:p>
          <w:p w14:paraId="26126334" w14:textId="77777777" w:rsidR="00CC2EB7" w:rsidRPr="00D45FD3" w:rsidRDefault="00CC2EB7" w:rsidP="00CC2EB7">
            <w:pPr>
              <w:spacing w:after="0"/>
              <w:contextualSpacing/>
              <w:rPr>
                <w:sz w:val="20"/>
                <w:szCs w:val="20"/>
              </w:rPr>
            </w:pPr>
          </w:p>
          <w:p w14:paraId="2A748A46" w14:textId="77777777" w:rsidR="00CC2EB7" w:rsidRPr="00D45FD3" w:rsidRDefault="00CC2EB7" w:rsidP="00CC2EB7">
            <w:pPr>
              <w:spacing w:after="0"/>
              <w:contextualSpacing/>
              <w:rPr>
                <w:sz w:val="20"/>
                <w:szCs w:val="20"/>
              </w:rPr>
            </w:pPr>
          </w:p>
        </w:tc>
        <w:tc>
          <w:tcPr>
            <w:tcW w:w="7228" w:type="dxa"/>
          </w:tcPr>
          <w:p w14:paraId="53E964BD" w14:textId="1B8EBD0C" w:rsidR="00CC2EB7" w:rsidRPr="00D45FD3" w:rsidRDefault="00CC2EB7" w:rsidP="00CC2EB7">
            <w:pPr>
              <w:spacing w:after="0"/>
              <w:contextualSpacing/>
              <w:rPr>
                <w:b/>
                <w:sz w:val="20"/>
                <w:szCs w:val="20"/>
              </w:rPr>
            </w:pPr>
            <w:r w:rsidRPr="00D45FD3">
              <w:rPr>
                <w:sz w:val="20"/>
                <w:szCs w:val="20"/>
              </w:rPr>
              <w:t>These mice express the TRAMP transgene and develop progressive forms of prostate cancer with distant site metastasis. The TRAMP model closely mirrors the pathogenesis of human prostate cancer. Mice with F1 background show earlier onset of the phenotype compared to mice carrying the transgene on the C57BL/6 background. Male TRAMP mice uniformly and spontaneously develop orthotopic prostate tumors following the onset of puberty</w:t>
            </w:r>
            <w:r w:rsidRPr="00D45FD3">
              <w:rPr>
                <w:sz w:val="20"/>
                <w:szCs w:val="20"/>
              </w:rPr>
              <w:fldChar w:fldCharType="begin">
                <w:fldData xml:space="preserve">PEVuZE5vdGU+PENpdGU+PEF1dGhvcj5IdXJ3aXR6IEFBLjwvQXV0aG9yPjxZZWFyPjIwMDE8L1ll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=
</w:fldData>
              </w:fldChar>
            </w:r>
            <w:r>
              <w:rPr>
                <w:sz w:val="20"/>
                <w:szCs w:val="20"/>
              </w:rPr>
              <w:instrText xml:space="preserve"> ADDIN EN.CITE </w:instrText>
            </w:r>
            <w:r>
              <w:rPr>
                <w:sz w:val="20"/>
                <w:szCs w:val="20"/>
              </w:rPr>
              <w:fldChar w:fldCharType="begin">
                <w:fldData xml:space="preserve">PEVuZE5vdGU+PENpdGU+PEF1dGhvcj5IdXJ3aXR6IEFBLjwvQXV0aG9yPjxZZWFyPjIwMDE8L1ll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=
</w:fldData>
              </w:fldChar>
            </w:r>
            <w:r>
              <w:rPr>
                <w:sz w:val="20"/>
                <w:szCs w:val="20"/>
              </w:rPr>
              <w:instrText xml:space="preserve"> ADDIN EN.CITE.DATA </w:instrText>
            </w:r>
            <w:r>
              <w:rPr>
                <w:sz w:val="20"/>
                <w:szCs w:val="20"/>
              </w:rPr>
            </w:r>
            <w:r>
              <w:rPr>
                <w:sz w:val="20"/>
                <w:szCs w:val="20"/>
              </w:rPr>
              <w:fldChar w:fldCharType="end"/>
            </w:r>
            <w:r w:rsidRPr="00D45FD3">
              <w:rPr>
                <w:sz w:val="20"/>
                <w:szCs w:val="20"/>
              </w:rPr>
            </w:r>
            <w:r w:rsidRPr="00D45FD3">
              <w:rPr>
                <w:sz w:val="20"/>
                <w:szCs w:val="20"/>
              </w:rPr>
              <w:fldChar w:fldCharType="separate"/>
            </w:r>
            <w:r w:rsidRPr="006F50BC">
              <w:rPr>
                <w:noProof/>
                <w:sz w:val="20"/>
                <w:szCs w:val="20"/>
                <w:vertAlign w:val="superscript"/>
              </w:rPr>
              <w:t>78-80</w:t>
            </w:r>
            <w:r w:rsidRPr="00D45FD3">
              <w:rPr>
                <w:sz w:val="20"/>
                <w:szCs w:val="20"/>
              </w:rPr>
              <w:fldChar w:fldCharType="end"/>
            </w:r>
            <w:r w:rsidRPr="00D45FD3">
              <w:rPr>
                <w:sz w:val="20"/>
                <w:szCs w:val="20"/>
              </w:rPr>
              <w:t>.</w:t>
            </w:r>
          </w:p>
        </w:tc>
      </w:tr>
      <w:tr w:rsidR="00CC2EB7" w:rsidRPr="00D45FD3" w14:paraId="50CB45A9" w14:textId="77777777" w:rsidTr="00CC2EB7">
        <w:tc>
          <w:tcPr>
            <w:tcW w:w="2122" w:type="dxa"/>
          </w:tcPr>
          <w:p w14:paraId="62CA5F02" w14:textId="77777777" w:rsidR="00CC2EB7" w:rsidRPr="00D45FD3" w:rsidRDefault="00CC2EB7" w:rsidP="00CC2EB7">
            <w:pPr>
              <w:spacing w:after="0"/>
              <w:contextualSpacing/>
              <w:rPr>
                <w:sz w:val="20"/>
                <w:szCs w:val="20"/>
              </w:rPr>
            </w:pPr>
            <w:r w:rsidRPr="00D45FD3">
              <w:rPr>
                <w:sz w:val="20"/>
                <w:szCs w:val="20"/>
              </w:rPr>
              <w:t>Kras</w:t>
            </w:r>
          </w:p>
          <w:p w14:paraId="08ABAA65" w14:textId="77777777" w:rsidR="00CC2EB7" w:rsidRPr="00D45FD3" w:rsidRDefault="00CC2EB7" w:rsidP="00CC2EB7">
            <w:pPr>
              <w:spacing w:after="0"/>
              <w:contextualSpacing/>
              <w:rPr>
                <w:sz w:val="20"/>
                <w:szCs w:val="20"/>
              </w:rPr>
            </w:pPr>
          </w:p>
          <w:p w14:paraId="3CB48FED" w14:textId="77777777" w:rsidR="00CC2EB7" w:rsidRPr="00D45FD3" w:rsidRDefault="00CC2EB7" w:rsidP="00CC2EB7">
            <w:pPr>
              <w:spacing w:after="0"/>
              <w:contextualSpacing/>
              <w:rPr>
                <w:sz w:val="20"/>
                <w:szCs w:val="20"/>
              </w:rPr>
            </w:pPr>
          </w:p>
        </w:tc>
        <w:tc>
          <w:tcPr>
            <w:tcW w:w="7228" w:type="dxa"/>
          </w:tcPr>
          <w:p w14:paraId="76024984" w14:textId="2B57D76E" w:rsidR="00CC2EB7" w:rsidRPr="00D45FD3" w:rsidRDefault="00CC2EB7" w:rsidP="00CC2EB7">
            <w:pPr>
              <w:spacing w:after="0"/>
              <w:contextualSpacing/>
              <w:rPr>
                <w:sz w:val="20"/>
                <w:szCs w:val="20"/>
              </w:rPr>
            </w:pPr>
            <w:r w:rsidRPr="00D45FD3">
              <w:rPr>
                <w:sz w:val="20"/>
                <w:szCs w:val="20"/>
              </w:rPr>
              <w:t>Genetically engineered mouse models of </w:t>
            </w:r>
            <w:r w:rsidRPr="00D45FD3">
              <w:rPr>
                <w:i/>
                <w:iCs/>
                <w:sz w:val="20"/>
                <w:szCs w:val="20"/>
              </w:rPr>
              <w:t>Kras</w:t>
            </w:r>
            <w:r w:rsidRPr="00D45FD3">
              <w:rPr>
                <w:sz w:val="20"/>
                <w:szCs w:val="20"/>
              </w:rPr>
              <w:t> mutant model critical aspects of cancer and are widely used for preclinical research.</w:t>
            </w:r>
            <w:r w:rsidRPr="00D45FD3">
              <w:rPr>
                <w:sz w:val="20"/>
                <w:szCs w:val="20"/>
                <w:shd w:val="clear" w:color="auto" w:fill="F6F6F6"/>
              </w:rPr>
              <w:t xml:space="preserve"> </w:t>
            </w:r>
            <w:r w:rsidRPr="00D45FD3">
              <w:rPr>
                <w:sz w:val="20"/>
                <w:szCs w:val="20"/>
                <w:shd w:val="clear" w:color="auto" w:fill="FFFFFF"/>
              </w:rPr>
              <w:t>The Kras oncogene is mutated at a high frequency in human cancers including PDAC (95%), colon cancers (50%), and NSCLC (30%)</w:t>
            </w:r>
            <w:r w:rsidRPr="00D45FD3">
              <w:rPr>
                <w:sz w:val="20"/>
                <w:szCs w:val="20"/>
                <w:shd w:val="clear" w:color="auto" w:fill="FFFFFF"/>
              </w:rPr>
              <w:fldChar w:fldCharType="begin"/>
            </w:r>
            <w:r>
              <w:rPr>
                <w:sz w:val="20"/>
                <w:szCs w:val="20"/>
                <w:shd w:val="clear" w:color="auto" w:fill="FFFFFF"/>
              </w:rPr>
              <w:instrText xml:space="preserve"> ADDIN EN.CITE &lt;EndNote&gt;&lt;Cite&gt;&lt;Author&gt;Chung W-J&lt;/Author&gt;&lt;Year&gt;2017&lt;/Year&gt;&lt;RecNum&gt;179&lt;/RecNum&gt;&lt;DisplayText&gt;&lt;style face="superscript"&gt;82, 83&lt;/style&gt;&lt;/DisplayText&gt;&lt;record&gt;&lt;rec-number&gt;179&lt;/rec-number&gt;&lt;foreign-keys&gt;&lt;key app="EN" db-id="psrzvpf5bv5fpbesrpvxx22g50zveedw0eta" timestamp="1654542915"&gt;179&lt;/key&gt;&lt;/foreign-keys&gt;&lt;ref-type name="Journal Article"&gt;17&lt;/ref-type&gt;&lt;contributors&gt;&lt;authors&gt;&lt;author&gt;Chung W-J, &lt;/author&gt;&lt;author&gt;Daemen A., &lt;/author&gt;&lt;author&gt;Cheng JH., &lt;/author&gt;&lt;author&gt;Long JE., &lt;/author&gt;&lt;author&gt;Cooper JE., &lt;/author&gt;&lt;author&gt;Wang B-E., &lt;/author&gt;&lt;author&gt;Tran C., &lt;/author&gt;&lt;author&gt;Singh M.,&lt;/author&gt;&lt;author&gt;Gnad F., &lt;/author&gt;&lt;author&gt;Modrusan Z., &lt;/author&gt;&lt;author&gt;Foreman O., &lt;/author&gt;&lt;author&gt;Junttila MR.,&lt;/author&gt;&lt;/authors&gt;&lt;/contributors&gt;&lt;titles&gt;&lt;title&gt;Kras mutant genetically engineered mouse models of human cancers are genomically heterogeneous&lt;/title&gt;&lt;secondary-title&gt;Proceeding of the National Academy of Science in the United States of America&lt;/secondary-title&gt;&lt;/titles&gt;&lt;periodical&gt;&lt;full-title&gt;Proceeding of the National Academy of Science in the United States of America&lt;/full-title&gt;&lt;/periodical&gt;&lt;pages&gt;E10947-E10955&lt;/pages&gt;&lt;volume&gt;114&lt;/volume&gt;&lt;number&gt;51&lt;/number&gt;&lt;dates&gt;&lt;year&gt;2017&lt;/year&gt;&lt;/dates&gt;&lt;urls&gt;&lt;/urls&gt;&lt;/record&gt;&lt;/Cite&gt;&lt;Cite&gt;&lt;Author&gt;O&amp;apos;Hagan RC.&lt;/Author&gt;&lt;Year&gt;2011&lt;/Year&gt;&lt;RecNum&gt;178&lt;/RecNum&gt;&lt;record&gt;&lt;rec-number&gt;178&lt;/rec-number&gt;&lt;foreign-keys&gt;&lt;key app="EN" db-id="psrzvpf5bv5fpbesrpvxx22g50zveedw0eta" timestamp="1654542915"&gt;178&lt;/key&gt;&lt;/foreign-keys&gt;&lt;ref-type name="Journal Article"&gt;17&lt;/ref-type&gt;&lt;contributors&gt;&lt;authors&gt;&lt;author&gt;O&amp;apos;Hagan RC.,&lt;/author&gt;&lt;author&gt;Heyer J.,&lt;/author&gt;&lt;/authors&gt;&lt;/contributors&gt;&lt;titles&gt;&lt;title&gt;KRAS Mouse Models: Modeling Cancer Harboring KRAS Mutations&lt;/title&gt;&lt;secondary-title&gt;Genes &amp;amp; Cancer&lt;/secondary-title&gt;&lt;/titles&gt;&lt;periodical&gt;&lt;full-title&gt;Genes &amp;amp; Cancer&lt;/full-title&gt;&lt;/periodical&gt;&lt;pages&gt;335-343&lt;/pages&gt;&lt;volume&gt;2&lt;/volume&gt;&lt;number&gt;3&lt;/number&gt;&lt;dates&gt;&lt;year&gt;2011&lt;/year&gt;&lt;/dates&gt;&lt;urls&gt;&lt;/urls&gt;&lt;/record&gt;&lt;/Cite&gt;&lt;/EndNote&gt;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82, 83</w:t>
            </w:r>
            <w:r w:rsidRPr="00D45FD3">
              <w:rPr>
                <w:sz w:val="20"/>
                <w:szCs w:val="20"/>
                <w:shd w:val="clear" w:color="auto" w:fill="FFFFFF"/>
              </w:rPr>
              <w:fldChar w:fldCharType="end"/>
            </w:r>
            <w:r w:rsidRPr="00D45FD3">
              <w:rPr>
                <w:sz w:val="20"/>
                <w:szCs w:val="20"/>
                <w:shd w:val="clear" w:color="auto" w:fill="FFFFFF"/>
              </w:rPr>
              <w:t>.</w:t>
            </w:r>
            <w:r w:rsidRPr="00D45FD3">
              <w:rPr>
                <w:sz w:val="20"/>
                <w:szCs w:val="20"/>
              </w:rPr>
              <w:t xml:space="preserve"> </w:t>
            </w:r>
          </w:p>
        </w:tc>
      </w:tr>
      <w:tr w:rsidR="00CC2EB7" w:rsidRPr="00D45FD3" w14:paraId="4E1A77C3" w14:textId="77777777" w:rsidTr="00CC2EB7">
        <w:tc>
          <w:tcPr>
            <w:tcW w:w="2122" w:type="dxa"/>
          </w:tcPr>
          <w:p w14:paraId="213C5636" w14:textId="77777777" w:rsidR="00CC2EB7" w:rsidRPr="00D45FD3" w:rsidRDefault="00CC2EB7" w:rsidP="00CC2EB7">
            <w:pPr>
              <w:spacing w:after="0"/>
              <w:contextualSpacing/>
              <w:rPr>
                <w:sz w:val="20"/>
                <w:szCs w:val="20"/>
                <w:vertAlign w:val="superscript"/>
              </w:rPr>
            </w:pPr>
            <w:r w:rsidRPr="00D45FD3">
              <w:rPr>
                <w:sz w:val="20"/>
                <w:szCs w:val="20"/>
              </w:rPr>
              <w:t>Kras</w:t>
            </w:r>
            <w:r w:rsidRPr="00D45FD3">
              <w:rPr>
                <w:sz w:val="20"/>
                <w:szCs w:val="20"/>
                <w:vertAlign w:val="superscript"/>
              </w:rPr>
              <w:t>LA2/+</w:t>
            </w:r>
          </w:p>
          <w:p w14:paraId="22C42C16" w14:textId="77777777" w:rsidR="00CC2EB7" w:rsidRPr="00D45FD3" w:rsidRDefault="00CC2EB7" w:rsidP="00CC2EB7">
            <w:pPr>
              <w:spacing w:after="0"/>
              <w:contextualSpacing/>
              <w:rPr>
                <w:sz w:val="20"/>
                <w:szCs w:val="20"/>
                <w:vertAlign w:val="superscript"/>
              </w:rPr>
            </w:pPr>
          </w:p>
          <w:p w14:paraId="5ADC12FE" w14:textId="77777777" w:rsidR="00CC2EB7" w:rsidRPr="00D45FD3" w:rsidRDefault="00CC2EB7" w:rsidP="00CC2EB7">
            <w:pPr>
              <w:spacing w:after="0"/>
              <w:contextualSpacing/>
              <w:rPr>
                <w:sz w:val="20"/>
                <w:szCs w:val="20"/>
              </w:rPr>
            </w:pPr>
          </w:p>
        </w:tc>
        <w:tc>
          <w:tcPr>
            <w:tcW w:w="7228" w:type="dxa"/>
          </w:tcPr>
          <w:p w14:paraId="47D193A8" w14:textId="1D344DE4" w:rsidR="00CC2EB7" w:rsidRPr="00D45FD3" w:rsidRDefault="00CC2EB7" w:rsidP="00CC2EB7">
            <w:pPr>
              <w:spacing w:after="0"/>
              <w:contextualSpacing/>
              <w:rPr>
                <w:b/>
                <w:sz w:val="20"/>
                <w:szCs w:val="20"/>
              </w:rPr>
            </w:pPr>
            <w:r w:rsidRPr="00D45FD3">
              <w:rPr>
                <w:sz w:val="20"/>
                <w:szCs w:val="20"/>
              </w:rPr>
              <w:t>Mice heterozygous for the Kras LA2 allele have a reduced lifespan compared with wildtype controls. All Kras</w:t>
            </w:r>
            <w:r w:rsidRPr="00D45FD3">
              <w:rPr>
                <w:sz w:val="20"/>
                <w:szCs w:val="20"/>
                <w:vertAlign w:val="superscript"/>
              </w:rPr>
              <w:t>LA2/+</w:t>
            </w:r>
            <w:r w:rsidRPr="00D45FD3">
              <w:rPr>
                <w:sz w:val="20"/>
                <w:szCs w:val="20"/>
              </w:rPr>
              <w:t xml:space="preserve"> mice develop extensive tumors, most frequently in the lungs, with 100% of animals developing multifocal tumors at one week of age. Tumor multiplicity and size increase with age, ultimately resulting in respiratory distress and death. Kras</w:t>
            </w:r>
            <w:r w:rsidRPr="00D45FD3">
              <w:rPr>
                <w:sz w:val="20"/>
                <w:szCs w:val="20"/>
                <w:vertAlign w:val="superscript"/>
              </w:rPr>
              <w:t>LA2/+</w:t>
            </w:r>
            <w:r w:rsidRPr="00D45FD3">
              <w:rPr>
                <w:sz w:val="20"/>
                <w:szCs w:val="20"/>
              </w:rPr>
              <w:t xml:space="preserve"> mice are also prone to thymic lymphoma (30%) and skin papillomas (40%)</w:t>
            </w:r>
            <w:r w:rsidRPr="00D45FD3">
              <w:rPr>
                <w:sz w:val="20"/>
                <w:szCs w:val="20"/>
              </w:rPr>
              <w:fldChar w:fldCharType="begin"/>
            </w:r>
            <w:r>
              <w:rPr>
                <w:sz w:val="20"/>
                <w:szCs w:val="20"/>
              </w:rPr>
              <w:instrText xml:space="preserve"> ADDIN EN.CITE &lt;EndNote&gt;&lt;Cite&gt;&lt;Author&gt;Johnson L.&lt;/Author&gt;&lt;Year&gt;2001&lt;/Year&gt;&lt;RecNum&gt;181&lt;/RecNum&gt;&lt;DisplayText&gt;&lt;style face="superscript"&gt;74, 75&lt;/style&gt;&lt;/DisplayText&gt;&lt;record&gt;&lt;rec-number&gt;181&lt;/rec-number&gt;&lt;foreign-keys&gt;&lt;key app="EN" db-id="psrzvpf5bv5fpbesrpvxx22g50zveedw0eta" timestamp="1654542915"&gt;181&lt;/key&gt;&lt;/foreign-keys&gt;&lt;ref-type name="Journal Article"&gt;17&lt;/ref-type&gt;&lt;contributors&gt;&lt;authors&gt;&lt;author&gt;Johnson L., &lt;/author&gt;&lt;author&gt;Mercer K.,&lt;/author&gt;&lt;author&gt;Greenbaum D., &lt;/author&gt;&lt;author&gt;Bronson RT., &lt;/author&gt;&lt;author&gt;Crowley D., &lt;/author&gt;&lt;author&gt;Tuveson DA., &lt;/author&gt;&lt;author&gt;Jacks T.,&lt;/author&gt;&lt;/authors&gt;&lt;/contributors&gt;&lt;titles&gt;&lt;title&gt;Somatic activation of the K-ras oncogene causes early onset lung cancer in mice&lt;/title&gt;&lt;secondary-title&gt;Nature&lt;/secondary-title&gt;&lt;/titles&gt;&lt;periodical&gt;&lt;full-title&gt;Nature&lt;/full-title&gt;&lt;/periodical&gt;&lt;pages&gt;1111-1116&lt;/pages&gt;&lt;volume&gt;410&lt;/volume&gt;&lt;number&gt;6832&lt;/number&gt;&lt;dates&gt;&lt;year&gt;2001&lt;/year&gt;&lt;/dates&gt;&lt;urls&gt;&lt;/urls&gt;&lt;/record&gt;&lt;/Cite&gt;&lt;Cite&gt;&lt;Author&gt;The Jackson Laboratory&lt;/Author&gt;&lt;Year&gt;2001&lt;/Year&gt;&lt;RecNum&gt;180&lt;/RecNum&gt;&lt;record&gt;&lt;rec-number&gt;180&lt;/rec-number&gt;&lt;foreign-keys&gt;&lt;key app="EN" db-id="psrzvpf5bv5fpbesrpvxx22g50zveedw0eta" timestamp="1654542915"&gt;180&lt;/key&gt;&lt;/foreign-keys&gt;&lt;ref-type name="Journal Article"&gt;17&lt;/ref-type&gt;&lt;contributors&gt;&lt;authors&gt;&lt;author&gt;The Jackson Laboratory,&lt;/author&gt;&lt;/authors&gt;&lt;/contributors&gt;&lt;titles&gt;&lt;title&gt;KrasLA2/+. Available at: https://www.jax.org/strain/008185&lt;/title&gt;&lt;/titles&gt;&lt;dates&gt;&lt;year&gt;2001&lt;/year&gt;&lt;/dates&gt;&lt;urls&gt;&lt;related-urls&gt;&lt;url&gt;https://www.jax.org/strain/008185&lt;/url&gt;&lt;/related-urls&gt;&lt;/urls&gt;&lt;/record&gt;&lt;/Cite&gt;&lt;/EndNote&gt;</w:instrText>
            </w:r>
            <w:r w:rsidRPr="00D45FD3">
              <w:rPr>
                <w:sz w:val="20"/>
                <w:szCs w:val="20"/>
              </w:rPr>
              <w:fldChar w:fldCharType="separate"/>
            </w:r>
            <w:r w:rsidRPr="006F50BC">
              <w:rPr>
                <w:noProof/>
                <w:sz w:val="20"/>
                <w:szCs w:val="20"/>
                <w:vertAlign w:val="superscript"/>
              </w:rPr>
              <w:t>74, 75</w:t>
            </w:r>
            <w:r w:rsidRPr="00D45FD3">
              <w:rPr>
                <w:sz w:val="20"/>
                <w:szCs w:val="20"/>
              </w:rPr>
              <w:fldChar w:fldCharType="end"/>
            </w:r>
            <w:r w:rsidRPr="00D45FD3">
              <w:rPr>
                <w:sz w:val="20"/>
                <w:szCs w:val="20"/>
              </w:rPr>
              <w:t>. </w:t>
            </w:r>
          </w:p>
        </w:tc>
      </w:tr>
      <w:tr w:rsidR="00CC2EB7" w:rsidRPr="00D45FD3" w14:paraId="35CFF01B" w14:textId="77777777" w:rsidTr="00CC2EB7">
        <w:tc>
          <w:tcPr>
            <w:tcW w:w="2122" w:type="dxa"/>
          </w:tcPr>
          <w:p w14:paraId="6871449C" w14:textId="77777777" w:rsidR="00CC2EB7" w:rsidRPr="00D45FD3" w:rsidRDefault="00CC2EB7" w:rsidP="00CC2EB7">
            <w:pPr>
              <w:spacing w:after="0"/>
              <w:contextualSpacing/>
              <w:rPr>
                <w:sz w:val="20"/>
                <w:szCs w:val="20"/>
                <w:shd w:val="clear" w:color="auto" w:fill="FFFFFF"/>
              </w:rPr>
            </w:pPr>
            <w:r w:rsidRPr="00D45FD3">
              <w:rPr>
                <w:sz w:val="20"/>
                <w:szCs w:val="20"/>
              </w:rPr>
              <w:t>Kras+/LSLG12D;Trp53+/LSLR172H;Pdx-1-Cre (KPC)</w:t>
            </w:r>
            <w:r w:rsidRPr="00D45FD3">
              <w:rPr>
                <w:sz w:val="20"/>
                <w:szCs w:val="20"/>
                <w:shd w:val="clear" w:color="auto" w:fill="FFFFFF"/>
              </w:rPr>
              <w:t xml:space="preserve"> </w:t>
            </w:r>
          </w:p>
          <w:p w14:paraId="5C620D88" w14:textId="77777777" w:rsidR="00CC2EB7" w:rsidRPr="00D45FD3" w:rsidRDefault="00CC2EB7" w:rsidP="00CC2EB7">
            <w:pPr>
              <w:spacing w:after="0"/>
              <w:contextualSpacing/>
              <w:rPr>
                <w:sz w:val="20"/>
                <w:szCs w:val="20"/>
                <w:shd w:val="clear" w:color="auto" w:fill="FFFFFF"/>
              </w:rPr>
            </w:pPr>
          </w:p>
          <w:p w14:paraId="38ADF3B9" w14:textId="77777777" w:rsidR="00CC2EB7" w:rsidRPr="00D45FD3" w:rsidRDefault="00CC2EB7" w:rsidP="00CC2EB7">
            <w:pPr>
              <w:spacing w:after="0"/>
              <w:contextualSpacing/>
              <w:rPr>
                <w:sz w:val="20"/>
                <w:szCs w:val="20"/>
              </w:rPr>
            </w:pPr>
          </w:p>
        </w:tc>
        <w:tc>
          <w:tcPr>
            <w:tcW w:w="7228" w:type="dxa"/>
          </w:tcPr>
          <w:p w14:paraId="046BC778" w14:textId="728308E3" w:rsidR="00CC2EB7" w:rsidRPr="00D45FD3" w:rsidRDefault="00CC2EB7" w:rsidP="00CC2EB7">
            <w:pPr>
              <w:spacing w:after="0"/>
              <w:contextualSpacing/>
              <w:rPr>
                <w:spacing w:val="8"/>
                <w:sz w:val="20"/>
                <w:szCs w:val="20"/>
                <w:shd w:val="clear" w:color="auto" w:fill="FFFFFF"/>
              </w:rPr>
            </w:pPr>
            <w:r w:rsidRPr="00D45FD3">
              <w:rPr>
                <w:sz w:val="20"/>
                <w:szCs w:val="20"/>
                <w:shd w:val="clear" w:color="auto" w:fill="FFFFFF"/>
              </w:rPr>
              <w:t>KPC mouse model of PDAC reproduces many of the key features of the immune microenvironment observed in human PDAC. This model is the most extensively studied genetic model of PDAC for evaluation of immunotherapy, and has reproduced clinical observations seen in PDAC patients treated with several immune oncology drugs</w:t>
            </w:r>
            <w:r w:rsidRPr="00D45FD3">
              <w:rPr>
                <w:sz w:val="20"/>
                <w:szCs w:val="20"/>
                <w:shd w:val="clear" w:color="auto" w:fill="FFFFFF"/>
              </w:rPr>
              <w:fldChar w:fldCharType="begin"/>
            </w:r>
            <w:r>
              <w:rPr>
                <w:sz w:val="20"/>
                <w:szCs w:val="20"/>
                <w:shd w:val="clear" w:color="auto" w:fill="FFFFFF"/>
              </w:rPr>
              <w:instrText xml:space="preserve"> ADDIN EN.CITE &lt;EndNote&gt;&lt;Cite&gt;&lt;Author&gt;Lee JW.&lt;/Author&gt;&lt;Year&gt;2016&lt;/Year&gt;&lt;RecNum&gt;182&lt;/RecNum&gt;&lt;DisplayText&gt;&lt;style face="superscript"&gt;73&lt;/style&gt;&lt;/DisplayText&gt;&lt;record&gt;&lt;rec-number&gt;182&lt;/rec-number&gt;&lt;foreign-keys&gt;&lt;key app="EN" db-id="psrzvpf5bv5fpbesrpvxx22g50zveedw0eta" timestamp="1654542915"&gt;182&lt;/key&gt;&lt;/foreign-keys&gt;&lt;ref-type name="Journal Article"&gt;17&lt;/ref-type&gt;&lt;contributors&gt;&lt;authors&gt;&lt;author&gt;Lee JW.,&lt;/author&gt;&lt;author&gt;Komar CA., &lt;/author&gt;&lt;author&gt;Bengsch F.,&lt;/author&gt;&lt;author&gt;Graham K.,&lt;/author&gt;&lt;author&gt;Beatty Gl.,&lt;/author&gt;&lt;/authors&gt;&lt;/contributors&gt;&lt;titles&gt;&lt;title&gt;Genetically Engineered Mouse Models of Pancreatic Cancer: The KPC Model (LSL-KrasG12D/+;LSL-Trp53R172H/+;Pdx-1-Cre), Its Variants, and Their Application in Immuno-oncology Drug Discovery&lt;/title&gt;&lt;secondary-title&gt;Current protocols in Pharmacology&lt;/secondary-title&gt;&lt;/titles&gt;&lt;periodical&gt;&lt;full-title&gt;Current protocols in Pharmacology&lt;/full-title&gt;&lt;/periodical&gt;&lt;dates&gt;&lt;year&gt;2016&lt;/year&gt;&lt;/dates&gt;&lt;urls&gt;&lt;/urls&gt;&lt;/record&gt;&lt;/Cite&gt;&lt;/EndNote&gt;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73</w:t>
            </w:r>
            <w:r w:rsidRPr="00D45FD3">
              <w:rPr>
                <w:sz w:val="20"/>
                <w:szCs w:val="20"/>
                <w:shd w:val="clear" w:color="auto" w:fill="FFFFFF"/>
              </w:rPr>
              <w:fldChar w:fldCharType="end"/>
            </w:r>
            <w:r w:rsidRPr="00D45FD3">
              <w:rPr>
                <w:sz w:val="20"/>
                <w:szCs w:val="20"/>
                <w:shd w:val="clear" w:color="auto" w:fill="FFFFFF"/>
              </w:rPr>
              <w:t>.</w:t>
            </w:r>
          </w:p>
        </w:tc>
      </w:tr>
    </w:tbl>
    <w:p w14:paraId="053B076A" w14:textId="77777777" w:rsidR="00CC2EB7" w:rsidRPr="00D45FD3" w:rsidRDefault="00CC2EB7" w:rsidP="00CC2EB7">
      <w:pPr>
        <w:pStyle w:val="Tablelegend"/>
        <w:rPr>
          <w:shd w:val="clear" w:color="auto" w:fill="FEFEFE"/>
        </w:rPr>
      </w:pPr>
      <w:r w:rsidRPr="00D45FD3">
        <w:t>Abbreviations:</w:t>
      </w:r>
      <w:r w:rsidRPr="00D45FD3">
        <w:rPr>
          <w:shd w:val="clear" w:color="auto" w:fill="FEFEFE"/>
        </w:rPr>
        <w:t xml:space="preserve"> NIH = National Institutes of Health; NOD = non-obese diabetic mice; </w:t>
      </w:r>
      <w:r w:rsidRPr="00D45FD3">
        <w:rPr>
          <w:shd w:val="clear" w:color="auto" w:fill="FFFFFF"/>
        </w:rPr>
        <w:t xml:space="preserve">NSCLC= non-small cell lung cancer; </w:t>
      </w:r>
      <w:r w:rsidRPr="00D45FD3">
        <w:rPr>
          <w:shd w:val="clear" w:color="auto" w:fill="FEFEFE"/>
        </w:rPr>
        <w:t xml:space="preserve">PDAC= </w:t>
      </w:r>
      <w:r w:rsidRPr="00D45FD3">
        <w:rPr>
          <w:shd w:val="clear" w:color="auto" w:fill="FFFFFF"/>
        </w:rPr>
        <w:t>Pancreatic ductal adenocarcinoma</w:t>
      </w:r>
      <w:r w:rsidRPr="00D45FD3">
        <w:rPr>
          <w:shd w:val="clear" w:color="auto" w:fill="FEFEFE"/>
        </w:rPr>
        <w:t xml:space="preserve">, Pde6brd1= </w:t>
      </w:r>
      <w:r w:rsidRPr="00D45FD3">
        <w:rPr>
          <w:bCs/>
          <w:shd w:val="clear" w:color="auto" w:fill="FFFFFF"/>
        </w:rPr>
        <w:t>cGMP-specific 3', 5'-cyclic phosphodiesterase subunit beta;</w:t>
      </w:r>
      <w:r w:rsidRPr="00D45FD3">
        <w:rPr>
          <w:shd w:val="clear" w:color="auto" w:fill="FEFEFE"/>
        </w:rPr>
        <w:t xml:space="preserve"> SCID = </w:t>
      </w:r>
      <w:r w:rsidRPr="00D45FD3">
        <w:rPr>
          <w:shd w:val="clear" w:color="auto" w:fill="FFFFFF"/>
        </w:rPr>
        <w:t>severe combined immune-deficient</w:t>
      </w:r>
      <w:r w:rsidRPr="00D45FD3">
        <w:rPr>
          <w:shd w:val="clear" w:color="auto" w:fill="FEFEFE"/>
        </w:rPr>
        <w:t xml:space="preserve"> mice; TRAMP = transgenic adenocarcinoma of mouse prostate.</w:t>
      </w:r>
    </w:p>
    <w:p w14:paraId="44982B8C" w14:textId="77777777" w:rsidR="00CC2EB7" w:rsidRPr="00D45FD3" w:rsidRDefault="00CC2EB7" w:rsidP="00CC2EB7">
      <w:pPr>
        <w:rPr>
          <w:shd w:val="clear" w:color="auto" w:fill="FEFEFE"/>
        </w:rPr>
      </w:pPr>
      <w:r w:rsidRPr="00D45FD3">
        <w:rPr>
          <w:shd w:val="clear" w:color="auto" w:fill="FEFEFE"/>
        </w:rPr>
        <w:br w:type="page"/>
      </w:r>
    </w:p>
    <w:p w14:paraId="1CCB82FC" w14:textId="77777777" w:rsidR="00CC2EB7" w:rsidRPr="00D45FD3" w:rsidRDefault="00CC2EB7" w:rsidP="00733A93">
      <w:pPr>
        <w:pStyle w:val="Heading3"/>
        <w:numPr>
          <w:ilvl w:val="0"/>
          <w:numId w:val="0"/>
        </w:numPr>
      </w:pPr>
      <w:bookmarkStart w:id="61" w:name="_Toc121842105"/>
      <w:r w:rsidRPr="00D45FD3">
        <w:t>Description of Xenograft Cell Lines Used in Included Studies</w:t>
      </w:r>
      <w:bookmarkEnd w:id="61"/>
    </w:p>
    <w:tbl>
      <w:tblPr>
        <w:tblStyle w:val="TableGrid"/>
        <w:tblW w:w="9351" w:type="dxa"/>
        <w:tblLook w:val="04A0" w:firstRow="1" w:lastRow="0" w:firstColumn="1" w:lastColumn="0" w:noHBand="0" w:noVBand="1"/>
      </w:tblPr>
      <w:tblGrid>
        <w:gridCol w:w="2122"/>
        <w:gridCol w:w="7229"/>
      </w:tblGrid>
      <w:tr w:rsidR="00CC2EB7" w:rsidRPr="00D45FD3" w14:paraId="39E33F76" w14:textId="77777777" w:rsidTr="00CC2EB7">
        <w:trPr>
          <w:tblHeader/>
        </w:trPr>
        <w:tc>
          <w:tcPr>
            <w:tcW w:w="2122" w:type="dxa"/>
            <w:shd w:val="clear" w:color="auto" w:fill="BFBFBF" w:themeFill="background1" w:themeFillShade="BF"/>
          </w:tcPr>
          <w:p w14:paraId="466CD151" w14:textId="77777777" w:rsidR="00CC2EB7" w:rsidRPr="00D45FD3" w:rsidRDefault="00CC2EB7" w:rsidP="00CC2EB7">
            <w:pPr>
              <w:spacing w:after="0"/>
              <w:contextualSpacing/>
              <w:rPr>
                <w:b/>
                <w:sz w:val="20"/>
                <w:szCs w:val="20"/>
              </w:rPr>
            </w:pPr>
            <w:r w:rsidRPr="00D45FD3">
              <w:rPr>
                <w:b/>
                <w:sz w:val="20"/>
                <w:szCs w:val="20"/>
              </w:rPr>
              <w:t xml:space="preserve">Cell line </w:t>
            </w:r>
          </w:p>
        </w:tc>
        <w:tc>
          <w:tcPr>
            <w:tcW w:w="7229" w:type="dxa"/>
            <w:shd w:val="clear" w:color="auto" w:fill="BFBFBF" w:themeFill="background1" w:themeFillShade="BF"/>
          </w:tcPr>
          <w:p w14:paraId="57A6ED1C" w14:textId="77777777" w:rsidR="00CC2EB7" w:rsidRPr="00D45FD3" w:rsidRDefault="00CC2EB7" w:rsidP="00CC2EB7">
            <w:pPr>
              <w:spacing w:after="0"/>
              <w:contextualSpacing/>
              <w:jc w:val="center"/>
              <w:rPr>
                <w:b/>
                <w:sz w:val="20"/>
                <w:szCs w:val="20"/>
              </w:rPr>
            </w:pPr>
            <w:r w:rsidRPr="00D45FD3">
              <w:rPr>
                <w:b/>
                <w:sz w:val="20"/>
                <w:szCs w:val="20"/>
              </w:rPr>
              <w:t>Description</w:t>
            </w:r>
          </w:p>
        </w:tc>
      </w:tr>
      <w:tr w:rsidR="00CC2EB7" w:rsidRPr="00D45FD3" w14:paraId="1E3AE43D" w14:textId="77777777" w:rsidTr="00CC2EB7">
        <w:tc>
          <w:tcPr>
            <w:tcW w:w="2122" w:type="dxa"/>
          </w:tcPr>
          <w:p w14:paraId="5E06681C" w14:textId="77777777" w:rsidR="00CC2EB7" w:rsidRPr="00D45FD3" w:rsidRDefault="00CC2EB7" w:rsidP="00CC2EB7">
            <w:pPr>
              <w:spacing w:after="0"/>
              <w:contextualSpacing/>
              <w:rPr>
                <w:sz w:val="20"/>
                <w:szCs w:val="20"/>
              </w:rPr>
            </w:pPr>
            <w:r w:rsidRPr="00D45FD3">
              <w:rPr>
                <w:sz w:val="20"/>
                <w:szCs w:val="20"/>
              </w:rPr>
              <w:t>NCI-H322</w:t>
            </w:r>
            <w:r w:rsidRPr="00D45FD3" w:rsidDel="001B20DF">
              <w:rPr>
                <w:sz w:val="20"/>
                <w:szCs w:val="20"/>
              </w:rPr>
              <w:t xml:space="preserve"> </w:t>
            </w:r>
            <w:r w:rsidRPr="00D45FD3">
              <w:rPr>
                <w:sz w:val="20"/>
                <w:szCs w:val="20"/>
              </w:rPr>
              <w:t>cell line</w:t>
            </w:r>
          </w:p>
        </w:tc>
        <w:tc>
          <w:tcPr>
            <w:tcW w:w="7229" w:type="dxa"/>
          </w:tcPr>
          <w:p w14:paraId="36D4D6A2" w14:textId="11E181CA" w:rsidR="00CC2EB7" w:rsidRPr="00D45FD3" w:rsidRDefault="00CC2EB7" w:rsidP="00CC2EB7">
            <w:pPr>
              <w:spacing w:after="0"/>
              <w:contextualSpacing/>
              <w:rPr>
                <w:b/>
                <w:sz w:val="20"/>
                <w:szCs w:val="20"/>
              </w:rPr>
            </w:pPr>
            <w:r w:rsidRPr="00D45FD3">
              <w:rPr>
                <w:sz w:val="20"/>
                <w:szCs w:val="20"/>
                <w:shd w:val="clear" w:color="auto" w:fill="FFFFFF"/>
              </w:rPr>
              <w:t>Human cell line that was isolated from a primary bronchioalveolar carcinoma of the lung from a 52-year old male prior to treatment. These cells produce tumours in athymic mice</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line&lt;/Author&gt;&lt;Year&gt;2021&lt;/Year&gt;&lt;RecNum&gt;222&lt;/RecNum&gt;&lt;DisplayText&gt;&lt;style face="superscript"&gt;89&lt;/style&gt;&lt;/DisplayText&gt;&lt;record&gt;&lt;rec-number&gt;222&lt;/rec-number&gt;&lt;foreign-keys&gt;&lt;key app="EN" db-id="psrzvpf5bv5fpbesrpvxx22g50zveedw0eta" timestamp="1656291634"&gt;222&lt;/key&gt;&lt;/foreign-keys&gt;&lt;ref-type name="Journal Article"&gt;17&lt;/ref-type&gt;&lt;contributors&gt;&lt;authors&gt;&lt;author&gt;Cellosaurus Cell line,&lt;/author&gt;&lt;/authors&gt;&lt;/contributors&gt;&lt;titles&gt;&lt;title&gt;NCI-N592 cell line. Available at: https://web.expasy.org/cellosaurus/CVCL_A590&lt;/title&gt;&lt;/titles&gt;&lt;dates&gt;&lt;year&gt;2021&lt;/year&gt;&lt;/dates&gt;&lt;urls&gt;&lt;related-urls&gt;&lt;url&gt;https://web.expasy.org/cellosaurus/CVCL_A590&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89</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37400C10" w14:textId="77777777" w:rsidTr="00CC2EB7">
        <w:tc>
          <w:tcPr>
            <w:tcW w:w="2122" w:type="dxa"/>
          </w:tcPr>
          <w:p w14:paraId="5452B467" w14:textId="77777777" w:rsidR="00CC2EB7" w:rsidRPr="00D45FD3" w:rsidRDefault="00CC2EB7" w:rsidP="00CC2EB7">
            <w:pPr>
              <w:spacing w:after="0"/>
              <w:contextualSpacing/>
              <w:rPr>
                <w:sz w:val="20"/>
                <w:szCs w:val="20"/>
              </w:rPr>
            </w:pPr>
            <w:r w:rsidRPr="00D45FD3">
              <w:rPr>
                <w:sz w:val="20"/>
                <w:szCs w:val="20"/>
              </w:rPr>
              <w:t>NCI-H441 cell line</w:t>
            </w:r>
          </w:p>
        </w:tc>
        <w:tc>
          <w:tcPr>
            <w:tcW w:w="7229" w:type="dxa"/>
          </w:tcPr>
          <w:p w14:paraId="03DFAEC2" w14:textId="1E3E9D9B" w:rsidR="00CC2EB7" w:rsidRPr="00D45FD3" w:rsidRDefault="00CC2EB7" w:rsidP="00CC2EB7">
            <w:pPr>
              <w:spacing w:after="0"/>
              <w:contextualSpacing/>
              <w:rPr>
                <w:sz w:val="20"/>
                <w:szCs w:val="20"/>
              </w:rPr>
            </w:pPr>
            <w:r w:rsidRPr="00D45FD3">
              <w:rPr>
                <w:sz w:val="20"/>
                <w:szCs w:val="20"/>
                <w:shd w:val="clear" w:color="auto" w:fill="FFFFFF"/>
              </w:rPr>
              <w:t xml:space="preserve">Human cell line that </w:t>
            </w:r>
            <w:r w:rsidRPr="00D45FD3">
              <w:rPr>
                <w:sz w:val="20"/>
                <w:szCs w:val="20"/>
              </w:rPr>
              <w:t xml:space="preserve">was </w:t>
            </w:r>
            <w:r w:rsidRPr="00D45FD3">
              <w:rPr>
                <w:sz w:val="20"/>
                <w:szCs w:val="20"/>
                <w:shd w:val="clear" w:color="auto" w:fill="FFFFFF"/>
              </w:rPr>
              <w:t xml:space="preserve">isolated from the pericardial fluid of a male patient with papillary adenocarcinoma of the lung. This cell line has </w:t>
            </w:r>
            <w:r w:rsidRPr="00D45FD3">
              <w:rPr>
                <w:bCs/>
                <w:sz w:val="20"/>
                <w:szCs w:val="20"/>
                <w:shd w:val="clear" w:color="auto" w:fill="FFFFFF"/>
              </w:rPr>
              <w:t>slightly more than the normal diploid number of chromosomes (hyperdiploid)</w:t>
            </w:r>
            <w:r w:rsidRPr="00D45FD3">
              <w:rPr>
                <w:bCs/>
                <w:sz w:val="20"/>
                <w:szCs w:val="20"/>
                <w:shd w:val="clear" w:color="auto" w:fill="FFFFFF"/>
              </w:rPr>
              <w:fldChar w:fldCharType="begin"/>
            </w:r>
            <w:r>
              <w:rPr>
                <w:bCs/>
                <w:sz w:val="20"/>
                <w:szCs w:val="20"/>
                <w:shd w:val="clear" w:color="auto" w:fill="FFFFFF"/>
              </w:rPr>
              <w:instrText xml:space="preserve"> ADDIN EN.CITE &lt;EndNote&gt;&lt;Cite&gt;&lt;Author&gt;ATCC&lt;/Author&gt;&lt;Year&gt;2021&lt;/Year&gt;&lt;RecNum&gt;203&lt;/RecNum&gt;&lt;DisplayText&gt;&lt;style face="superscript"&gt;90&lt;/style&gt;&lt;/DisplayText&gt;&lt;record&gt;&lt;rec-number&gt;203&lt;/rec-number&gt;&lt;foreign-keys&gt;&lt;key app="EN" db-id="psrzvpf5bv5fpbesrpvxx22g50zveedw0eta" timestamp="1656291633"&gt;203&lt;/key&gt;&lt;/foreign-keys&gt;&lt;ref-type name="Journal Article"&gt;17&lt;/ref-type&gt;&lt;contributors&gt;&lt;authors&gt;&lt;author&gt;ATCC,&lt;/author&gt;&lt;/authors&gt;&lt;/contributors&gt;&lt;titles&gt;&lt;title&gt;NCI-H441 cell line. Available at: https://www.atcc.org/products/htb-174&lt;/title&gt;&lt;/titles&gt;&lt;dates&gt;&lt;year&gt;2021&lt;/year&gt;&lt;/dates&gt;&lt;urls&gt;&lt;related-urls&gt;&lt;url&gt;https://www.atcc.org/products/htb-174&lt;/url&gt;&lt;/related-urls&gt;&lt;/urls&gt;&lt;/record&gt;&lt;/Cite&gt;&lt;/EndNote&gt;</w:instrText>
            </w:r>
            <w:r w:rsidRPr="00D45FD3">
              <w:rPr>
                <w:bCs/>
                <w:sz w:val="20"/>
                <w:szCs w:val="20"/>
                <w:shd w:val="clear" w:color="auto" w:fill="FFFFFF"/>
              </w:rPr>
              <w:fldChar w:fldCharType="separate"/>
            </w:r>
            <w:r w:rsidRPr="006F50BC">
              <w:rPr>
                <w:bCs/>
                <w:noProof/>
                <w:sz w:val="20"/>
                <w:szCs w:val="20"/>
                <w:shd w:val="clear" w:color="auto" w:fill="FFFFFF"/>
                <w:vertAlign w:val="superscript"/>
              </w:rPr>
              <w:t>90</w:t>
            </w:r>
            <w:r w:rsidRPr="00D45FD3">
              <w:rPr>
                <w:bCs/>
                <w:sz w:val="20"/>
                <w:szCs w:val="20"/>
                <w:shd w:val="clear" w:color="auto" w:fill="FFFFFF"/>
              </w:rPr>
              <w:fldChar w:fldCharType="end"/>
            </w:r>
            <w:r w:rsidRPr="00D45FD3">
              <w:rPr>
                <w:sz w:val="20"/>
                <w:szCs w:val="20"/>
                <w:shd w:val="clear" w:color="auto" w:fill="FFFFFF"/>
              </w:rPr>
              <w:t xml:space="preserve">. </w:t>
            </w:r>
          </w:p>
        </w:tc>
      </w:tr>
      <w:tr w:rsidR="00CC2EB7" w:rsidRPr="00D45FD3" w14:paraId="467722F6" w14:textId="77777777" w:rsidTr="00CC2EB7">
        <w:tc>
          <w:tcPr>
            <w:tcW w:w="2122" w:type="dxa"/>
          </w:tcPr>
          <w:p w14:paraId="2F1B9582" w14:textId="77777777" w:rsidR="00CC2EB7" w:rsidRPr="00D45FD3" w:rsidRDefault="00CC2EB7" w:rsidP="00CC2EB7">
            <w:pPr>
              <w:spacing w:after="0"/>
              <w:contextualSpacing/>
              <w:rPr>
                <w:sz w:val="20"/>
                <w:szCs w:val="20"/>
              </w:rPr>
            </w:pPr>
            <w:r w:rsidRPr="00D45FD3">
              <w:rPr>
                <w:sz w:val="20"/>
                <w:szCs w:val="20"/>
              </w:rPr>
              <w:t>Panc-1 cell line</w:t>
            </w:r>
          </w:p>
        </w:tc>
        <w:tc>
          <w:tcPr>
            <w:tcW w:w="7229" w:type="dxa"/>
          </w:tcPr>
          <w:p w14:paraId="504371F2" w14:textId="6CF33B17" w:rsidR="00CC2EB7" w:rsidRPr="00D45FD3" w:rsidRDefault="00CC2EB7" w:rsidP="00CC2EB7">
            <w:pPr>
              <w:spacing w:after="0"/>
              <w:contextualSpacing/>
              <w:rPr>
                <w:b/>
                <w:sz w:val="20"/>
                <w:szCs w:val="20"/>
              </w:rPr>
            </w:pPr>
            <w:r w:rsidRPr="00D45FD3">
              <w:rPr>
                <w:sz w:val="20"/>
                <w:szCs w:val="20"/>
              </w:rPr>
              <w:t xml:space="preserve">Human pancreatic ductal adenocarcinoma </w:t>
            </w:r>
            <w:r w:rsidRPr="00D45FD3">
              <w:rPr>
                <w:sz w:val="20"/>
                <w:szCs w:val="20"/>
                <w:shd w:val="clear" w:color="auto" w:fill="FFFFFF"/>
              </w:rPr>
              <w:t>cell line that exhibits epithelial morphology. It was isolated from the pancreatic duct of a 56-year-old, White, male with epithelioid carcinoma</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&lt;EndNote&gt;&lt;Cite&gt;&lt;Author&gt;ATCC&lt;/Author&gt;&lt;Year&gt;2021&lt;/Year&gt;&lt;RecNum&gt;204&lt;/RecNum&gt;&lt;DisplayText&gt;&lt;style face="superscript"&gt;91&lt;/style&gt;&lt;/DisplayText&gt;&lt;record&gt;&lt;rec-number&gt;204&lt;/rec-number&gt;&lt;foreign-keys&gt;&lt;key app="EN" db-id="psrzvpf5bv5fpbesrpvxx22g50zveedw0eta" timestamp="1656291633"&gt;204&lt;/key&gt;&lt;/foreign-keys&gt;&lt;ref-type name="Journal Article"&gt;17&lt;/ref-type&gt;&lt;contributors&gt;&lt;authors&gt;&lt;author&gt;ATCC,&lt;/author&gt;&lt;/authors&gt;&lt;/contributors&gt;&lt;titles&gt;&lt;title&gt;Panc-1 cell line. Available at: https://www.atcc.org/products/crl-1469&lt;/title&gt;&lt;/titles&gt;&lt;dates&gt;&lt;year&gt;2021&lt;/year&gt;&lt;/dates&gt;&lt;urls&gt;&lt;related-urls&gt;&lt;url&gt;https://www.atcc.org/products/crl-1469&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91</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41FA4448" w14:textId="77777777" w:rsidTr="00CC2EB7">
        <w:tc>
          <w:tcPr>
            <w:tcW w:w="2122" w:type="dxa"/>
          </w:tcPr>
          <w:p w14:paraId="63850D3C" w14:textId="77777777" w:rsidR="00CC2EB7" w:rsidRPr="00D45FD3" w:rsidRDefault="00CC2EB7" w:rsidP="00CC2EB7">
            <w:pPr>
              <w:spacing w:after="0"/>
              <w:contextualSpacing/>
              <w:rPr>
                <w:sz w:val="20"/>
                <w:szCs w:val="20"/>
              </w:rPr>
            </w:pPr>
            <w:r w:rsidRPr="00D45FD3">
              <w:rPr>
                <w:sz w:val="20"/>
                <w:szCs w:val="20"/>
              </w:rPr>
              <w:t>A549 cell line</w:t>
            </w:r>
          </w:p>
        </w:tc>
        <w:tc>
          <w:tcPr>
            <w:tcW w:w="7229" w:type="dxa"/>
          </w:tcPr>
          <w:p w14:paraId="025996C9" w14:textId="7E8B166D" w:rsidR="00CC2EB7" w:rsidRPr="00D45FD3" w:rsidRDefault="00CC2EB7" w:rsidP="00CC2EB7">
            <w:pPr>
              <w:spacing w:after="0"/>
              <w:contextualSpacing/>
              <w:rPr>
                <w:b/>
                <w:sz w:val="20"/>
                <w:szCs w:val="20"/>
              </w:rPr>
            </w:pPr>
            <w:r w:rsidRPr="00D45FD3">
              <w:rPr>
                <w:sz w:val="20"/>
                <w:szCs w:val="20"/>
                <w:shd w:val="clear" w:color="auto" w:fill="FFFFFF"/>
              </w:rPr>
              <w:t xml:space="preserve">This human bronchiolalveolar carcinoma cell line exhibits epithelial-like morphology and was isolated from the lung tissue of a 58-year-old Caucasian male with </w:t>
            </w:r>
            <w:r w:rsidRPr="00D45FD3">
              <w:rPr>
                <w:sz w:val="20"/>
                <w:szCs w:val="20"/>
              </w:rPr>
              <w:t>NSCLC</w:t>
            </w:r>
            <w:r w:rsidRPr="00D45FD3">
              <w:rPr>
                <w:sz w:val="20"/>
                <w:szCs w:val="20"/>
              </w:rPr>
              <w:fldChar w:fldCharType="begin"/>
            </w:r>
            <w:r>
              <w:rPr>
                <w:sz w:val="20"/>
                <w:szCs w:val="20"/>
              </w:rPr>
              <w:instrText xml:space="preserve"> ADDIN EN.CITE &lt;EndNote&gt;&lt;Cite&gt;&lt;Author&gt;ATCC&lt;/Author&gt;&lt;Year&gt;2022&lt;/Year&gt;&lt;RecNum&gt;205&lt;/RecNum&gt;&lt;DisplayText&gt;&lt;style face="superscript"&gt;92&lt;/style&gt;&lt;/DisplayText&gt;&lt;record&gt;&lt;rec-number&gt;205&lt;/rec-number&gt;&lt;foreign-keys&gt;&lt;key app="EN" db-id="psrzvpf5bv5fpbesrpvxx22g50zveedw0eta" timestamp="1656291633"&gt;205&lt;/key&gt;&lt;/foreign-keys&gt;&lt;ref-type name="Journal Article"&gt;17&lt;/ref-type&gt;&lt;contributors&gt;&lt;authors&gt;&lt;author&gt;ATCC&lt;/author&gt;&lt;/authors&gt;&lt;/contributors&gt;&lt;titles&gt;&lt;title&gt;A549 cell line. Available at: https://www.atcc.org/products/ccl-185&lt;/title&gt;&lt;/titles&gt;&lt;dates&gt;&lt;year&gt;2022&lt;/year&gt;&lt;/dates&gt;&lt;urls&gt;&lt;related-urls&gt;&lt;url&gt;https://www.atcc.org/products/ccl-185&lt;/url&gt;&lt;/related-urls&gt;&lt;/urls&gt;&lt;/record&gt;&lt;/Cite&gt;&lt;/EndNote&gt;</w:instrText>
            </w:r>
            <w:r w:rsidRPr="00D45FD3">
              <w:rPr>
                <w:sz w:val="20"/>
                <w:szCs w:val="20"/>
              </w:rPr>
              <w:fldChar w:fldCharType="separate"/>
            </w:r>
            <w:r w:rsidRPr="006F50BC">
              <w:rPr>
                <w:noProof/>
                <w:sz w:val="20"/>
                <w:szCs w:val="20"/>
                <w:vertAlign w:val="superscript"/>
              </w:rPr>
              <w:t>92</w:t>
            </w:r>
            <w:r w:rsidRPr="00D45FD3">
              <w:rPr>
                <w:sz w:val="20"/>
                <w:szCs w:val="20"/>
              </w:rPr>
              <w:fldChar w:fldCharType="end"/>
            </w:r>
            <w:r w:rsidRPr="00D45FD3">
              <w:rPr>
                <w:sz w:val="20"/>
                <w:szCs w:val="20"/>
                <w:shd w:val="clear" w:color="auto" w:fill="FFFFFF"/>
              </w:rPr>
              <w:t xml:space="preserve">. </w:t>
            </w:r>
          </w:p>
        </w:tc>
      </w:tr>
      <w:tr w:rsidR="00CC2EB7" w:rsidRPr="00D45FD3" w14:paraId="657C6D53" w14:textId="77777777" w:rsidTr="00CC2EB7">
        <w:tc>
          <w:tcPr>
            <w:tcW w:w="2122" w:type="dxa"/>
          </w:tcPr>
          <w:p w14:paraId="391A5EE4" w14:textId="77777777" w:rsidR="00CC2EB7" w:rsidRPr="00D45FD3" w:rsidRDefault="00CC2EB7" w:rsidP="00CC2EB7">
            <w:pPr>
              <w:spacing w:after="0"/>
              <w:contextualSpacing/>
              <w:rPr>
                <w:sz w:val="20"/>
                <w:szCs w:val="20"/>
              </w:rPr>
            </w:pPr>
            <w:r w:rsidRPr="00D45FD3">
              <w:rPr>
                <w:sz w:val="20"/>
                <w:szCs w:val="20"/>
              </w:rPr>
              <w:t>SAS cells</w:t>
            </w:r>
          </w:p>
        </w:tc>
        <w:tc>
          <w:tcPr>
            <w:tcW w:w="7229" w:type="dxa"/>
          </w:tcPr>
          <w:p w14:paraId="43B72E6A" w14:textId="43EC50E8" w:rsidR="00CC2EB7" w:rsidRPr="00D45FD3" w:rsidRDefault="00CC2EB7" w:rsidP="00CC2EB7">
            <w:pPr>
              <w:spacing w:after="0"/>
              <w:contextualSpacing/>
              <w:rPr>
                <w:color w:val="000000" w:themeColor="text1"/>
                <w:sz w:val="20"/>
                <w:szCs w:val="20"/>
              </w:rPr>
            </w:pPr>
            <w:r w:rsidRPr="00D45FD3">
              <w:rPr>
                <w:color w:val="000000" w:themeColor="text1"/>
                <w:sz w:val="20"/>
                <w:szCs w:val="20"/>
                <w:shd w:val="clear" w:color="auto" w:fill="FFFFFF"/>
              </w:rPr>
              <w:t xml:space="preserve">This human </w:t>
            </w:r>
            <w:r w:rsidRPr="00D45FD3">
              <w:rPr>
                <w:color w:val="000000" w:themeColor="text1"/>
                <w:sz w:val="20"/>
                <w:szCs w:val="20"/>
              </w:rPr>
              <w:t xml:space="preserve">cell line </w:t>
            </w:r>
            <w:r w:rsidRPr="00D45FD3">
              <w:rPr>
                <w:color w:val="000000" w:themeColor="text1"/>
                <w:sz w:val="20"/>
                <w:szCs w:val="20"/>
                <w:shd w:val="clear" w:color="auto" w:fill="FFFFFF"/>
              </w:rPr>
              <w:t xml:space="preserve">was isolated from a 69-year-old female with </w:t>
            </w:r>
            <w:r w:rsidRPr="00D45FD3">
              <w:rPr>
                <w:sz w:val="20"/>
                <w:szCs w:val="20"/>
                <w:shd w:val="clear" w:color="auto" w:fill="FFFFFF"/>
              </w:rPr>
              <w:t>tongue squamous cell carcinoma</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line&lt;/Author&gt;&lt;Year&gt;2021&lt;/Year&gt;&lt;RecNum&gt;206&lt;/RecNum&gt;&lt;DisplayText&gt;&lt;style face="superscript"&gt;93&lt;/style&gt;&lt;/DisplayText&gt;&lt;record&gt;&lt;rec-number&gt;206&lt;/rec-number&gt;&lt;foreign-keys&gt;&lt;key app="EN" db-id="psrzvpf5bv5fpbesrpvxx22g50zveedw0eta" timestamp="1656291633"&gt;206&lt;/key&gt;&lt;/foreign-keys&gt;&lt;ref-type name="Journal Article"&gt;17&lt;/ref-type&gt;&lt;contributors&gt;&lt;authors&gt;&lt;author&gt;Cellosaurus Cell line,&lt;/author&gt;&lt;/authors&gt;&lt;/contributors&gt;&lt;titles&gt;&lt;title&gt;SAS cells. Available at: https://web.expasy.org/cellosaurus/CVCL_1675&lt;/title&gt;&lt;/titles&gt;&lt;dates&gt;&lt;year&gt;2021&lt;/year&gt;&lt;/dates&gt;&lt;urls&gt;&lt;related-urls&gt;&lt;url&gt;https://web.expasy.org/cellosaurus/CVCL_1675&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93</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195301E8" w14:textId="77777777" w:rsidTr="00CC2EB7">
        <w:tc>
          <w:tcPr>
            <w:tcW w:w="2122" w:type="dxa"/>
          </w:tcPr>
          <w:p w14:paraId="717AFAAA" w14:textId="77777777" w:rsidR="00CC2EB7" w:rsidRPr="00D45FD3" w:rsidRDefault="00CC2EB7" w:rsidP="00CC2EB7">
            <w:pPr>
              <w:spacing w:after="0"/>
              <w:contextualSpacing/>
              <w:rPr>
                <w:sz w:val="20"/>
                <w:szCs w:val="20"/>
              </w:rPr>
            </w:pPr>
            <w:r w:rsidRPr="00D45FD3">
              <w:rPr>
                <w:sz w:val="20"/>
                <w:szCs w:val="20"/>
              </w:rPr>
              <w:t>Line 1 mouse adenocarcinoma cells</w:t>
            </w:r>
          </w:p>
        </w:tc>
        <w:tc>
          <w:tcPr>
            <w:tcW w:w="7229" w:type="dxa"/>
          </w:tcPr>
          <w:p w14:paraId="15EF5315" w14:textId="0897CAFF" w:rsidR="00CC2EB7" w:rsidRPr="00D45FD3" w:rsidRDefault="00CC2EB7" w:rsidP="00CC2EB7">
            <w:pPr>
              <w:spacing w:after="0"/>
              <w:contextualSpacing/>
              <w:rPr>
                <w:b/>
                <w:sz w:val="20"/>
                <w:szCs w:val="20"/>
              </w:rPr>
            </w:pPr>
            <w:r w:rsidRPr="00D45FD3">
              <w:rPr>
                <w:sz w:val="20"/>
                <w:szCs w:val="20"/>
              </w:rPr>
              <w:t xml:space="preserve">Cells that were isolated from subcutaneous tumors in BALB/c mice and can metastasize to the lungs. </w:t>
            </w:r>
            <w:r w:rsidRPr="00D45FD3">
              <w:rPr>
                <w:sz w:val="20"/>
                <w:szCs w:val="20"/>
                <w:shd w:val="clear" w:color="auto" w:fill="FFFFFF"/>
              </w:rPr>
              <w:t>The ability of primary tumors to suppress the growth of metastases develops slowly in this system, such that the metastases that are shed within the first week of tumor growth survive and ultimately prove lethal to the host</w:t>
            </w:r>
            <w:r w:rsidRPr="00D45FD3">
              <w:rPr>
                <w:sz w:val="20"/>
                <w:szCs w:val="20"/>
                <w:shd w:val="clear" w:color="auto" w:fill="FFFFFF"/>
              </w:rPr>
              <w:fldChar w:fldCharType="begin"/>
            </w:r>
            <w:r>
              <w:rPr>
                <w:sz w:val="20"/>
                <w:szCs w:val="20"/>
                <w:shd w:val="clear" w:color="auto" w:fill="FFFFFF"/>
              </w:rPr>
              <w:instrText xml:space="preserve"> ADDIN EN.CITE &lt;EndNote&gt;&lt;Cite&gt;&lt;Author&gt;Davis&lt;/Author&gt;&lt;Year&gt;2009&lt;/Year&gt;&lt;RecNum&gt;39&lt;/RecNum&gt;&lt;DisplayText&gt;&lt;style face="superscript"&gt;9&lt;/style&gt;&lt;/DisplayText&gt;&lt;record&gt;&lt;rec-number&gt;39&lt;/rec-number&gt;&lt;foreign-keys&gt;&lt;key app="EN" db-id="5a02psadz5xz26evzek5xpzuw929fsd9arve" timestamp="1671042963"&gt;39&lt;/key&gt;&lt;/foreign-keys&gt;&lt;ref-type name="Journal Article"&gt;17&lt;/ref-type&gt;&lt;contributors&gt;&lt;authors&gt;&lt;author&gt;Davis, R.&lt;/author&gt;&lt;author&gt;Rizwani, W.&lt;/author&gt;&lt;author&gt;Banerjee, S.&lt;/author&gt;&lt;author&gt;Kovacs, M.&lt;/author&gt;&lt;author&gt;Haura, E.&lt;/author&gt;&lt;author&gt;Coppola, D.&lt;/author&gt;&lt;author&gt;Chellapan, S.&lt;/author&gt;&lt;/authors&gt;&lt;/contributors&gt;&lt;titles&gt;&lt;title&gt;Nicotine promotes tumor growth and metastasis in mouse models of lung cancer&lt;/title&gt;&lt;secondary-title&gt;PLoS One&lt;/secondary-title&gt;&lt;short-title&gt;Nicotine promotes tumor growth and metastasis in mouse models of lung cancer&lt;/short-title&gt;&lt;/titles&gt;&lt;periodical&gt;&lt;full-title&gt;PLoS One&lt;/full-title&gt;&lt;/periodical&gt;&lt;pages&gt;e7524&lt;/pages&gt;&lt;volume&gt;4&lt;/volume&gt;&lt;number&gt;10&lt;/number&gt;&lt;dates&gt;&lt;year&gt;2009&lt;/year&gt;&lt;/dates&gt;&lt;urls&gt;&lt;/urls&gt;&lt;/record&gt;&lt;/Cite&gt;&lt;/EndNote&gt;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w:t>
            </w:r>
            <w:r w:rsidRPr="00D45FD3">
              <w:rPr>
                <w:sz w:val="20"/>
                <w:szCs w:val="20"/>
                <w:shd w:val="clear" w:color="auto" w:fill="FFFFFF"/>
              </w:rPr>
              <w:fldChar w:fldCharType="end"/>
            </w:r>
            <w:r w:rsidRPr="00D45FD3">
              <w:rPr>
                <w:sz w:val="20"/>
                <w:szCs w:val="20"/>
                <w:shd w:val="clear" w:color="auto" w:fill="FFFFFF"/>
              </w:rPr>
              <w:t>. </w:t>
            </w:r>
          </w:p>
        </w:tc>
      </w:tr>
      <w:tr w:rsidR="00CC2EB7" w:rsidRPr="00D45FD3" w14:paraId="5649D8FE" w14:textId="77777777" w:rsidTr="00CC2EB7">
        <w:tc>
          <w:tcPr>
            <w:tcW w:w="2122" w:type="dxa"/>
            <w:tcBorders>
              <w:bottom w:val="single" w:sz="4" w:space="0" w:color="auto"/>
            </w:tcBorders>
          </w:tcPr>
          <w:p w14:paraId="207CDA61" w14:textId="77777777" w:rsidR="00CC2EB7" w:rsidRPr="00D45FD3" w:rsidRDefault="00CC2EB7" w:rsidP="00CC2EB7">
            <w:pPr>
              <w:spacing w:after="0"/>
              <w:contextualSpacing/>
              <w:rPr>
                <w:sz w:val="20"/>
                <w:szCs w:val="20"/>
              </w:rPr>
            </w:pPr>
            <w:r w:rsidRPr="00D45FD3">
              <w:rPr>
                <w:sz w:val="20"/>
                <w:szCs w:val="20"/>
              </w:rPr>
              <w:t>BxPC3 cells</w:t>
            </w:r>
          </w:p>
        </w:tc>
        <w:tc>
          <w:tcPr>
            <w:tcW w:w="7229" w:type="dxa"/>
            <w:tcBorders>
              <w:bottom w:val="single" w:sz="4" w:space="0" w:color="auto"/>
            </w:tcBorders>
          </w:tcPr>
          <w:p w14:paraId="70D27E72" w14:textId="12C68D40" w:rsidR="00CC2EB7" w:rsidRPr="00D45FD3" w:rsidRDefault="00CC2EB7" w:rsidP="00CC2EB7">
            <w:pPr>
              <w:spacing w:after="0"/>
              <w:contextualSpacing/>
              <w:rPr>
                <w:b/>
                <w:sz w:val="20"/>
                <w:szCs w:val="20"/>
              </w:rPr>
            </w:pPr>
            <w:r w:rsidRPr="00D45FD3">
              <w:rPr>
                <w:sz w:val="20"/>
                <w:szCs w:val="20"/>
                <w:shd w:val="clear" w:color="auto" w:fill="FFFFFF"/>
              </w:rPr>
              <w:t>This human cell line exhibits epithelial morphology, and was isolated from the pancreas of a 61-year-old, female patient with adenocarcinoma. These cells are tumorigenic in athymic nude mice</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&lt;EndNote&gt;&lt;Cite&gt;&lt;Author&gt;ATCC&lt;/Author&gt;&lt;Year&gt;2022&lt;/Year&gt;&lt;RecNum&gt;207&lt;/RecNum&gt;&lt;DisplayText&gt;&lt;style face="superscript"&gt;94&lt;/style&gt;&lt;/DisplayText&gt;&lt;record&gt;&lt;rec-number&gt;207&lt;/rec-number&gt;&lt;foreign-keys&gt;&lt;key app="EN" db-id="psrzvpf5bv5fpbesrpvxx22g50zveedw0eta" timestamp="1656291633"&gt;207&lt;/key&gt;&lt;/foreign-keys&gt;&lt;ref-type name="Journal Article"&gt;17&lt;/ref-type&gt;&lt;contributors&gt;&lt;authors&gt;&lt;author&gt;ATCC&lt;/author&gt;&lt;/authors&gt;&lt;/contributors&gt;&lt;titles&gt;&lt;title&gt;BxPC3 cells. Available at: https://www.atcc.org/products/crl-1687&lt;/title&gt;&lt;/titles&gt;&lt;dates&gt;&lt;year&gt;2022&lt;/year&gt;&lt;/dates&gt;&lt;urls&gt;&lt;related-urls&gt;&lt;url&gt;https://www.atcc.org/products/crl-1687&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94</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30FCFE97" w14:textId="77777777" w:rsidTr="00CC2EB7">
        <w:tc>
          <w:tcPr>
            <w:tcW w:w="2122" w:type="dxa"/>
          </w:tcPr>
          <w:p w14:paraId="6A167298" w14:textId="77777777" w:rsidR="00CC2EB7" w:rsidRPr="00D45FD3" w:rsidRDefault="00CC2EB7" w:rsidP="00CC2EB7">
            <w:pPr>
              <w:spacing w:after="0"/>
              <w:contextualSpacing/>
              <w:rPr>
                <w:sz w:val="20"/>
                <w:szCs w:val="20"/>
              </w:rPr>
            </w:pPr>
            <w:r w:rsidRPr="00D45FD3">
              <w:rPr>
                <w:sz w:val="20"/>
                <w:szCs w:val="20"/>
              </w:rPr>
              <w:t>B16-F10-luc2 cell line</w:t>
            </w:r>
          </w:p>
        </w:tc>
        <w:tc>
          <w:tcPr>
            <w:tcW w:w="7229" w:type="dxa"/>
            <w:shd w:val="clear" w:color="auto" w:fill="auto"/>
          </w:tcPr>
          <w:p w14:paraId="7A3727C1" w14:textId="49B3D74D" w:rsidR="00CC2EB7" w:rsidRPr="00D45FD3" w:rsidRDefault="00CC2EB7" w:rsidP="00CC2EB7">
            <w:pPr>
              <w:spacing w:after="0"/>
              <w:contextualSpacing/>
              <w:rPr>
                <w:b/>
                <w:sz w:val="20"/>
                <w:szCs w:val="20"/>
              </w:rPr>
            </w:pPr>
            <w:r w:rsidRPr="00D45FD3">
              <w:rPr>
                <w:sz w:val="20"/>
                <w:szCs w:val="20"/>
              </w:rPr>
              <w:t xml:space="preserve">Luciferase expressing cell line derived from mouse skin cells. This cell line is used </w:t>
            </w:r>
            <w:r w:rsidRPr="00D45FD3">
              <w:rPr>
                <w:sz w:val="20"/>
                <w:szCs w:val="20"/>
                <w:shd w:val="clear" w:color="auto" w:fill="FFFFFF"/>
              </w:rPr>
              <w:t xml:space="preserve">for </w:t>
            </w:r>
            <w:r w:rsidRPr="00D45FD3">
              <w:rPr>
                <w:rStyle w:val="Emphasis"/>
                <w:color w:val="000000" w:themeColor="text1"/>
                <w:sz w:val="20"/>
                <w:szCs w:val="20"/>
              </w:rPr>
              <w:t>in vivo</w:t>
            </w:r>
            <w:r w:rsidRPr="00D45FD3">
              <w:rPr>
                <w:sz w:val="20"/>
                <w:szCs w:val="20"/>
                <w:shd w:val="clear" w:color="auto" w:fill="FFFFFF"/>
              </w:rPr>
              <w:t xml:space="preserve"> bioluminescence imaging of xenograft animal models to study human cancer and to monitor the activity of anti-cancer drugs</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&lt;EndNote&gt;&lt;Cite&gt;&lt;Author&gt;ATCC&lt;/Author&gt;&lt;Year&gt;2021&lt;/Year&gt;&lt;RecNum&gt;208&lt;/RecNum&gt;&lt;DisplayText&gt;&lt;style face="superscript"&gt;95&lt;/style&gt;&lt;/DisplayText&gt;&lt;record&gt;&lt;rec-number&gt;208&lt;/rec-number&gt;&lt;foreign-keys&gt;&lt;key app="EN" db-id="psrzvpf5bv5fpbesrpvxx22g50zveedw0eta" timestamp="1656291633"&gt;208&lt;/key&gt;&lt;/foreign-keys&gt;&lt;ref-type name="Journal Article"&gt;17&lt;/ref-type&gt;&lt;contributors&gt;&lt;authors&gt;&lt;author&gt;ATCC,&lt;/author&gt;&lt;/authors&gt;&lt;/contributors&gt;&lt;titles&gt;&lt;title&gt;B16-F10-luc2 cell line. Available at: https://www.atcc.org/products/crl-6475-luc2&lt;/title&gt;&lt;/titles&gt;&lt;dates&gt;&lt;year&gt;2021&lt;/year&gt;&lt;/dates&gt;&lt;urls&gt;&lt;/urls&gt;&lt;/record&gt;&lt;/Cite&gt;&lt;/EndNote&gt;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95</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36FFFF29" w14:textId="77777777" w:rsidTr="00CC2EB7">
        <w:tc>
          <w:tcPr>
            <w:tcW w:w="2122" w:type="dxa"/>
          </w:tcPr>
          <w:p w14:paraId="74BFBAD9" w14:textId="77777777" w:rsidR="00CC2EB7" w:rsidRPr="00D45FD3" w:rsidRDefault="00CC2EB7" w:rsidP="00CC2EB7">
            <w:pPr>
              <w:spacing w:after="0"/>
              <w:contextualSpacing/>
              <w:rPr>
                <w:sz w:val="20"/>
                <w:szCs w:val="20"/>
              </w:rPr>
            </w:pPr>
            <w:r w:rsidRPr="00D45FD3">
              <w:rPr>
                <w:sz w:val="20"/>
                <w:szCs w:val="20"/>
              </w:rPr>
              <w:t xml:space="preserve">Lewis lung carcinoma cells (also known as LL/2 or LLC1) </w:t>
            </w:r>
          </w:p>
        </w:tc>
        <w:tc>
          <w:tcPr>
            <w:tcW w:w="7229" w:type="dxa"/>
          </w:tcPr>
          <w:p w14:paraId="7A70086C" w14:textId="1E2D28CC" w:rsidR="00CC2EB7" w:rsidRPr="00D45FD3" w:rsidRDefault="00CC2EB7" w:rsidP="00CC2EB7">
            <w:pPr>
              <w:spacing w:after="0"/>
              <w:contextualSpacing/>
              <w:rPr>
                <w:sz w:val="20"/>
                <w:szCs w:val="20"/>
              </w:rPr>
            </w:pPr>
            <w:r w:rsidRPr="00D45FD3">
              <w:rPr>
                <w:sz w:val="20"/>
                <w:szCs w:val="20"/>
                <w:shd w:val="clear" w:color="auto" w:fill="FFFFFF"/>
              </w:rPr>
              <w:t>This cell line is established from the lung of a C57BL mouse bearing a tumor resulting from an implantation of primary Lewis lung carcinoma. This cell line is widely used as a model for metastasis</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&lt;EndNote&gt;&lt;Cite&gt;&lt;Author&gt;ATCC&lt;/Author&gt;&lt;Year&gt;2022&lt;/Year&gt;&lt;RecNum&gt;209&lt;/RecNum&gt;&lt;DisplayText&gt;&lt;style face="superscript"&gt;96&lt;/style&gt;&lt;/DisplayText&gt;&lt;record&gt;&lt;rec-number&gt;209&lt;/rec-number&gt;&lt;foreign-keys&gt;&lt;key app="EN" db-id="psrzvpf5bv5fpbesrpvxx22g50zveedw0eta" timestamp="1656291633"&gt;209&lt;/key&gt;&lt;/foreign-keys&gt;&lt;ref-type name="Journal Article"&gt;17&lt;/ref-type&gt;&lt;contributors&gt;&lt;authors&gt;&lt;author&gt;ATCC&lt;/author&gt;&lt;/authors&gt;&lt;/contributors&gt;&lt;titles&gt;&lt;title&gt;Lewis lung carcinoma cells (LL/2 or LLC1). Available at: https://www.atcc.org/products/crl-1642&lt;/title&gt;&lt;/titles&gt;&lt;dates&gt;&lt;year&gt;2022&lt;/year&gt;&lt;/dates&gt;&lt;urls&gt;&lt;related-urls&gt;&lt;url&gt;https://www.atcc.org/products/crl-1642&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96</w:t>
            </w:r>
            <w:r w:rsidRPr="00D45FD3">
              <w:rPr>
                <w:sz w:val="20"/>
                <w:szCs w:val="20"/>
                <w:shd w:val="clear" w:color="auto" w:fill="FFFFFF"/>
              </w:rPr>
              <w:fldChar w:fldCharType="end"/>
            </w:r>
            <w:r w:rsidRPr="00D45FD3">
              <w:rPr>
                <w:sz w:val="20"/>
                <w:szCs w:val="20"/>
              </w:rPr>
              <w:t>.</w:t>
            </w:r>
          </w:p>
        </w:tc>
      </w:tr>
      <w:tr w:rsidR="00CC2EB7" w:rsidRPr="00D45FD3" w14:paraId="4E7E18FB" w14:textId="77777777" w:rsidTr="00CC2EB7">
        <w:tc>
          <w:tcPr>
            <w:tcW w:w="2122" w:type="dxa"/>
          </w:tcPr>
          <w:p w14:paraId="15EC9F57" w14:textId="77777777" w:rsidR="00CC2EB7" w:rsidRPr="00D45FD3" w:rsidRDefault="00CC2EB7" w:rsidP="00CC2EB7">
            <w:pPr>
              <w:spacing w:after="0"/>
              <w:contextualSpacing/>
              <w:rPr>
                <w:sz w:val="20"/>
                <w:szCs w:val="20"/>
              </w:rPr>
            </w:pPr>
            <w:r w:rsidRPr="00D45FD3">
              <w:rPr>
                <w:sz w:val="20"/>
                <w:szCs w:val="20"/>
              </w:rPr>
              <w:t>OEC-M1 cells</w:t>
            </w:r>
          </w:p>
        </w:tc>
        <w:tc>
          <w:tcPr>
            <w:tcW w:w="7229" w:type="dxa"/>
          </w:tcPr>
          <w:p w14:paraId="31A97F1C" w14:textId="4993BCF2" w:rsidR="00CC2EB7" w:rsidRPr="00D45FD3" w:rsidRDefault="00CC2EB7" w:rsidP="00CC2EB7">
            <w:pPr>
              <w:spacing w:after="0"/>
              <w:contextualSpacing/>
              <w:rPr>
                <w:sz w:val="20"/>
                <w:szCs w:val="20"/>
              </w:rPr>
            </w:pPr>
            <w:r w:rsidRPr="00D45FD3">
              <w:rPr>
                <w:sz w:val="20"/>
                <w:szCs w:val="20"/>
              </w:rPr>
              <w:t xml:space="preserve">This human cell line </w:t>
            </w:r>
            <w:r w:rsidRPr="00D45FD3">
              <w:rPr>
                <w:sz w:val="20"/>
                <w:szCs w:val="20"/>
                <w:shd w:val="clear" w:color="auto" w:fill="FFFFFF"/>
              </w:rPr>
              <w:t>was derived from surgical resection of a primary tumor of a Taiwanese male patient with squamous cell carcinoma. It harbors a missense mutation in the p53 tumor suppressor gene, displays low epidermal growth factor receptor expression, and is tumorigenic in nude mice</w:t>
            </w:r>
            <w:r w:rsidRPr="00D45FD3">
              <w:rPr>
                <w:sz w:val="20"/>
                <w:szCs w:val="20"/>
                <w:shd w:val="clear" w:color="auto" w:fill="FFFFFF"/>
              </w:rPr>
              <w:fldChar w:fldCharType="begin"/>
            </w:r>
            <w:r>
              <w:rPr>
                <w:sz w:val="20"/>
                <w:szCs w:val="20"/>
                <w:shd w:val="clear" w:color="auto" w:fill="FFFFFF"/>
              </w:rPr>
              <w:instrText xml:space="preserve"> ADDIN EN.CITE &lt;EndNote&gt;&lt;Cite&gt;&lt;Author&gt;Millipore Sigma&lt;/Author&gt;&lt;Year&gt;2022&lt;/Year&gt;&lt;RecNum&gt;210&lt;/RecNum&gt;&lt;DisplayText&gt;&lt;style face="superscript"&gt;97&lt;/style&gt;&lt;/DisplayText&gt;&lt;record&gt;&lt;rec-number&gt;210&lt;/rec-number&gt;&lt;foreign-keys&gt;&lt;key app="EN" db-id="psrzvpf5bv5fpbesrpvxx22g50zveedw0eta" timestamp="1656291633"&gt;210&lt;/key&gt;&lt;/foreign-keys&gt;&lt;ref-type name="Journal Article"&gt;17&lt;/ref-type&gt;&lt;contributors&gt;&lt;authors&gt;&lt;author&gt;Millipore Sigma,&lt;/author&gt;&lt;/authors&gt;&lt;/contributors&gt;&lt;titles&gt;&lt;title&gt;OECM-1 Cell Line. Available at: https://www.sigmaaldrich.com/CA/en/product/mm/scc180&lt;/title&gt;&lt;/titles&gt;&lt;dates&gt;&lt;year&gt;2022&lt;/year&gt;&lt;/dates&gt;&lt;urls&gt;&lt;related-urls&gt;&lt;url&gt;https://www.sigmaaldrich.com/CA/en/product/mm/scc180&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97</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0D33630D" w14:textId="77777777" w:rsidTr="00CC2EB7">
        <w:tc>
          <w:tcPr>
            <w:tcW w:w="2122" w:type="dxa"/>
          </w:tcPr>
          <w:p w14:paraId="56913DC8" w14:textId="77777777" w:rsidR="00CC2EB7" w:rsidRPr="00D45FD3" w:rsidRDefault="00CC2EB7" w:rsidP="00CC2EB7">
            <w:pPr>
              <w:spacing w:after="0"/>
              <w:contextualSpacing/>
              <w:rPr>
                <w:sz w:val="20"/>
                <w:szCs w:val="20"/>
              </w:rPr>
            </w:pPr>
            <w:r w:rsidRPr="00D45FD3">
              <w:rPr>
                <w:sz w:val="20"/>
                <w:szCs w:val="20"/>
              </w:rPr>
              <w:t>HCC1806 cells</w:t>
            </w:r>
          </w:p>
        </w:tc>
        <w:tc>
          <w:tcPr>
            <w:tcW w:w="7229" w:type="dxa"/>
            <w:tcBorders>
              <w:bottom w:val="single" w:sz="4" w:space="0" w:color="auto"/>
            </w:tcBorders>
          </w:tcPr>
          <w:p w14:paraId="1CFC1160" w14:textId="5EAFDE97" w:rsidR="00CC2EB7" w:rsidRPr="00D45FD3" w:rsidRDefault="00CC2EB7" w:rsidP="00CC2EB7">
            <w:pPr>
              <w:spacing w:after="0"/>
              <w:contextualSpacing/>
              <w:rPr>
                <w:sz w:val="20"/>
                <w:szCs w:val="20"/>
                <w:lang w:eastAsia="en-CA"/>
              </w:rPr>
            </w:pPr>
            <w:r w:rsidRPr="00D45FD3">
              <w:rPr>
                <w:sz w:val="20"/>
                <w:szCs w:val="20"/>
              </w:rPr>
              <w:t xml:space="preserve">This </w:t>
            </w:r>
            <w:r w:rsidRPr="00D45FD3">
              <w:rPr>
                <w:sz w:val="20"/>
                <w:szCs w:val="20"/>
                <w:shd w:val="clear" w:color="auto" w:fill="FFFFFF"/>
              </w:rPr>
              <w:t>epithelial human cell line isolated from the mammary gland of a 60-year-old, Black, female patient with acantholytic squamous cell carcinoma, TNM Stage IIB, grade 2</w:t>
            </w:r>
            <w:r w:rsidRPr="00D45FD3">
              <w:rPr>
                <w:sz w:val="20"/>
                <w:szCs w:val="20"/>
                <w:lang w:eastAsia="en-CA"/>
              </w:rPr>
              <w:t xml:space="preserve"> with no lymph node metastasis.</w:t>
            </w:r>
            <w:r w:rsidRPr="00D45FD3">
              <w:rPr>
                <w:sz w:val="20"/>
                <w:szCs w:val="20"/>
                <w:shd w:val="clear" w:color="auto" w:fill="FFFFFF"/>
              </w:rPr>
              <w:t xml:space="preserve"> </w:t>
            </w:r>
            <w:r w:rsidRPr="00D45FD3">
              <w:rPr>
                <w:sz w:val="20"/>
                <w:szCs w:val="20"/>
                <w:lang w:eastAsia="en-CA"/>
              </w:rPr>
              <w:t>These cells are poorly differentiated</w:t>
            </w:r>
            <w:r w:rsidRPr="00D45FD3">
              <w:rPr>
                <w:sz w:val="20"/>
                <w:szCs w:val="20"/>
                <w:lang w:eastAsia="en-CA"/>
              </w:rPr>
              <w:fldChar w:fldCharType="begin"/>
            </w:r>
            <w:r>
              <w:rPr>
                <w:sz w:val="20"/>
                <w:szCs w:val="20"/>
                <w:lang w:eastAsia="en-CA"/>
              </w:rPr>
              <w:instrText xml:space="preserve"> ADDIN EN.CITE &lt;EndNote&gt;&lt;Cite&gt;&lt;Author&gt;ATCC&lt;/Author&gt;&lt;Year&gt;2022&lt;/Year&gt;&lt;RecNum&gt;211&lt;/RecNum&gt;&lt;DisplayText&gt;&lt;style face="superscript"&gt;98&lt;/style&gt;&lt;/DisplayText&gt;&lt;record&gt;&lt;rec-number&gt;211&lt;/rec-number&gt;&lt;foreign-keys&gt;&lt;key app="EN" db-id="psrzvpf5bv5fpbesrpvxx22g50zveedw0eta" timestamp="1656291633"&gt;211&lt;/key&gt;&lt;/foreign-keys&gt;&lt;ref-type name="Journal Article"&gt;17&lt;/ref-type&gt;&lt;contributors&gt;&lt;authors&gt;&lt;author&gt;ATCC&lt;/author&gt;&lt;/authors&gt;&lt;/contributors&gt;&lt;titles&gt;&lt;title&gt;HCC1806 cells. Available at: https://www.atcc.org/products/crl-2335&lt;/title&gt;&lt;/titles&gt;&lt;dates&gt;&lt;year&gt;2022&lt;/year&gt;&lt;/dates&gt;&lt;urls&gt;&lt;related-urls&gt;&lt;url&gt;https://www.atcc.org/products/crl-2335&lt;/url&gt;&lt;/related-urls&gt;&lt;/urls&gt;&lt;/record&gt;&lt;/Cite&gt;&lt;/EndNote&gt;</w:instrText>
            </w:r>
            <w:r w:rsidRPr="00D45FD3">
              <w:rPr>
                <w:sz w:val="20"/>
                <w:szCs w:val="20"/>
                <w:lang w:eastAsia="en-CA"/>
              </w:rPr>
              <w:fldChar w:fldCharType="separate"/>
            </w:r>
            <w:r w:rsidRPr="006F50BC">
              <w:rPr>
                <w:noProof/>
                <w:sz w:val="20"/>
                <w:szCs w:val="20"/>
                <w:vertAlign w:val="superscript"/>
                <w:lang w:eastAsia="en-CA"/>
              </w:rPr>
              <w:t>98</w:t>
            </w:r>
            <w:r w:rsidRPr="00D45FD3">
              <w:rPr>
                <w:sz w:val="20"/>
                <w:szCs w:val="20"/>
                <w:lang w:eastAsia="en-CA"/>
              </w:rPr>
              <w:fldChar w:fldCharType="end"/>
            </w:r>
            <w:r w:rsidRPr="00D45FD3">
              <w:rPr>
                <w:sz w:val="20"/>
                <w:szCs w:val="20"/>
                <w:lang w:eastAsia="en-CA"/>
              </w:rPr>
              <w:t>.</w:t>
            </w:r>
          </w:p>
        </w:tc>
      </w:tr>
      <w:tr w:rsidR="00CC2EB7" w:rsidRPr="00D45FD3" w14:paraId="53126221" w14:textId="77777777" w:rsidTr="00CC2EB7">
        <w:tc>
          <w:tcPr>
            <w:tcW w:w="2122" w:type="dxa"/>
          </w:tcPr>
          <w:p w14:paraId="076B8EAB" w14:textId="77777777" w:rsidR="00CC2EB7" w:rsidRPr="00D45FD3" w:rsidRDefault="00CC2EB7" w:rsidP="00CC2EB7">
            <w:pPr>
              <w:spacing w:after="0"/>
              <w:contextualSpacing/>
              <w:rPr>
                <w:sz w:val="20"/>
                <w:szCs w:val="20"/>
              </w:rPr>
            </w:pPr>
            <w:r w:rsidRPr="00D45FD3">
              <w:rPr>
                <w:sz w:val="20"/>
                <w:szCs w:val="20"/>
              </w:rPr>
              <w:t>HCC70 cell line</w:t>
            </w:r>
          </w:p>
        </w:tc>
        <w:tc>
          <w:tcPr>
            <w:tcW w:w="7229" w:type="dxa"/>
            <w:shd w:val="clear" w:color="auto" w:fill="auto"/>
          </w:tcPr>
          <w:p w14:paraId="444CD84A" w14:textId="0C9DB8C7" w:rsidR="00CC2EB7" w:rsidRPr="00D45FD3" w:rsidRDefault="00CC2EB7" w:rsidP="00CC2EB7">
            <w:pPr>
              <w:spacing w:after="0"/>
              <w:contextualSpacing/>
              <w:rPr>
                <w:sz w:val="20"/>
                <w:szCs w:val="20"/>
              </w:rPr>
            </w:pPr>
            <w:r w:rsidRPr="00D45FD3">
              <w:rPr>
                <w:bCs/>
                <w:sz w:val="20"/>
                <w:szCs w:val="20"/>
                <w:shd w:val="clear" w:color="auto" w:fill="FFFFFF"/>
              </w:rPr>
              <w:t xml:space="preserve">This epithelial human cell line was isolated from a </w:t>
            </w:r>
            <w:r w:rsidRPr="00D45FD3">
              <w:rPr>
                <w:bCs/>
                <w:sz w:val="20"/>
                <w:szCs w:val="20"/>
              </w:rPr>
              <w:t>primary ductal carcinoma of a 49-year-old, Black female</w:t>
            </w:r>
            <w:r w:rsidRPr="00D45FD3">
              <w:rPr>
                <w:sz w:val="20"/>
                <w:szCs w:val="20"/>
              </w:rPr>
              <w:t>. The tumor was classified as TNM Stage IIIA, grade 3, invasive ductal carcinoma with metastases in 4 of 17 lymph nodes. These cells are poorly differentiated</w:t>
            </w:r>
            <w:r w:rsidRPr="00D45FD3">
              <w:rPr>
                <w:sz w:val="20"/>
                <w:szCs w:val="20"/>
              </w:rPr>
              <w:fldChar w:fldCharType="begin"/>
            </w:r>
            <w:r>
              <w:rPr>
                <w:sz w:val="20"/>
                <w:szCs w:val="20"/>
              </w:rPr>
              <w:instrText xml:space="preserve"> ADDIN EN.CITE &lt;EndNote&gt;&lt;Cite&gt;&lt;Author&gt;ATCC&lt;/Author&gt;&lt;Year&gt;2022&lt;/Year&gt;&lt;RecNum&gt;250&lt;/RecNum&gt;&lt;DisplayText&gt;&lt;style face="superscript"&gt;99&lt;/style&gt;&lt;/DisplayText&gt;&lt;record&gt;&lt;rec-number&gt;250&lt;/rec-number&gt;&lt;foreign-keys&gt;&lt;key app="EN" db-id="psrzvpf5bv5fpbesrpvxx22g50zveedw0eta" timestamp="1656336576"&gt;250&lt;/key&gt;&lt;/foreign-keys&gt;&lt;ref-type name="Journal Article"&gt;17&lt;/ref-type&gt;&lt;contributors&gt;&lt;authors&gt;&lt;author&gt;ATCC,&lt;/author&gt;&lt;/authors&gt;&lt;/contributors&gt;&lt;titles&gt;&lt;title&gt;HCC70. Available at: https://www.atcc.org/products/crl-2315&lt;/title&gt;&lt;/titles&gt;&lt;dates&gt;&lt;year&gt;2022&lt;/year&gt;&lt;/dates&gt;&lt;urls&gt;&lt;/urls&gt;&lt;/record&gt;&lt;/Cite&gt;&lt;/EndNote&gt;</w:instrText>
            </w:r>
            <w:r w:rsidRPr="00D45FD3">
              <w:rPr>
                <w:sz w:val="20"/>
                <w:szCs w:val="20"/>
              </w:rPr>
              <w:fldChar w:fldCharType="separate"/>
            </w:r>
            <w:r w:rsidRPr="006F50BC">
              <w:rPr>
                <w:noProof/>
                <w:sz w:val="20"/>
                <w:szCs w:val="20"/>
                <w:vertAlign w:val="superscript"/>
              </w:rPr>
              <w:t>99</w:t>
            </w:r>
            <w:r w:rsidRPr="00D45FD3">
              <w:rPr>
                <w:sz w:val="20"/>
                <w:szCs w:val="20"/>
              </w:rPr>
              <w:fldChar w:fldCharType="end"/>
            </w:r>
            <w:r w:rsidRPr="00D45FD3">
              <w:rPr>
                <w:sz w:val="20"/>
                <w:szCs w:val="20"/>
              </w:rPr>
              <w:t xml:space="preserve">. </w:t>
            </w:r>
          </w:p>
        </w:tc>
      </w:tr>
      <w:tr w:rsidR="00CC2EB7" w:rsidRPr="00D45FD3" w14:paraId="31993D60" w14:textId="77777777" w:rsidTr="00CC2EB7">
        <w:tc>
          <w:tcPr>
            <w:tcW w:w="2122" w:type="dxa"/>
          </w:tcPr>
          <w:p w14:paraId="034B5E43" w14:textId="77777777" w:rsidR="00CC2EB7" w:rsidRPr="00D45FD3" w:rsidRDefault="00CC2EB7" w:rsidP="00CC2EB7">
            <w:pPr>
              <w:spacing w:after="0"/>
              <w:contextualSpacing/>
              <w:rPr>
                <w:sz w:val="20"/>
                <w:szCs w:val="20"/>
              </w:rPr>
            </w:pPr>
            <w:r w:rsidRPr="00D45FD3">
              <w:rPr>
                <w:sz w:val="20"/>
                <w:szCs w:val="20"/>
              </w:rPr>
              <w:t>MDA-MB-231 cell line</w:t>
            </w:r>
          </w:p>
        </w:tc>
        <w:tc>
          <w:tcPr>
            <w:tcW w:w="7229" w:type="dxa"/>
          </w:tcPr>
          <w:p w14:paraId="7D6BF4BF" w14:textId="6C2767CB" w:rsidR="00CC2EB7" w:rsidRPr="00D45FD3" w:rsidRDefault="00CC2EB7" w:rsidP="00CC2EB7">
            <w:pPr>
              <w:spacing w:after="0"/>
              <w:contextualSpacing/>
              <w:rPr>
                <w:sz w:val="20"/>
                <w:szCs w:val="20"/>
              </w:rPr>
            </w:pPr>
            <w:r w:rsidRPr="00D45FD3">
              <w:rPr>
                <w:sz w:val="20"/>
                <w:szCs w:val="20"/>
                <w:shd w:val="clear" w:color="auto" w:fill="FFFFFF"/>
              </w:rPr>
              <w:t>This epithelial human breast cancer cell line that was </w:t>
            </w:r>
            <w:r w:rsidRPr="00D45FD3">
              <w:rPr>
                <w:bCs/>
                <w:sz w:val="20"/>
                <w:szCs w:val="20"/>
                <w:shd w:val="clear" w:color="auto" w:fill="FFFFFF"/>
              </w:rPr>
              <w:t xml:space="preserve">established from a pleural effusion of a 51-year-old Caucasian female with a metastatic mammary adenocarcinoma </w:t>
            </w:r>
            <w:r w:rsidRPr="00D45FD3">
              <w:rPr>
                <w:sz w:val="20"/>
                <w:szCs w:val="20"/>
                <w:shd w:val="clear" w:color="auto" w:fill="FFFFFF"/>
              </w:rPr>
              <w:t>and is one of the most commonly used breast cancer cell lines in cancer and immuno-oncology research</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&lt;EndNote&gt;&lt;Cite&gt;&lt;Author&gt;ATCC&lt;/Author&gt;&lt;Year&gt;2022&lt;/Year&gt;&lt;RecNum&gt;213&lt;/RecNum&gt;&lt;DisplayText&gt;&lt;style face="superscript"&gt;100&lt;/style&gt;&lt;/DisplayText&gt;&lt;record&gt;&lt;rec-number&gt;213&lt;/rec-number&gt;&lt;foreign-keys&gt;&lt;key app="EN" db-id="psrzvpf5bv5fpbesrpvxx22g50zveedw0eta" timestamp="1656291633"&gt;213&lt;/key&gt;&lt;/foreign-keys&gt;&lt;ref-type name="Journal Article"&gt;17&lt;/ref-type&gt;&lt;contributors&gt;&lt;authors&gt;&lt;author&gt;ATCC,&lt;/author&gt;&lt;/authors&gt;&lt;/contributors&gt;&lt;titles&gt;&lt;title&gt;MDA-MB-231 cell line. Available at: https://www.atcc.org/products/htb-26&lt;/title&gt;&lt;/titles&gt;&lt;dates&gt;&lt;year&gt;2022&lt;/year&gt;&lt;/dates&gt;&lt;urls&gt;&lt;related-urls&gt;&lt;url&gt;https://www.atcc.org/products/htb-26&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100</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6F67EB0B" w14:textId="77777777" w:rsidTr="00CC2EB7">
        <w:tc>
          <w:tcPr>
            <w:tcW w:w="2122" w:type="dxa"/>
          </w:tcPr>
          <w:p w14:paraId="5ED44B56" w14:textId="77777777" w:rsidR="00CC2EB7" w:rsidRPr="00D45FD3" w:rsidRDefault="00CC2EB7" w:rsidP="00CC2EB7">
            <w:pPr>
              <w:spacing w:after="0"/>
              <w:contextualSpacing/>
              <w:rPr>
                <w:sz w:val="20"/>
                <w:szCs w:val="20"/>
              </w:rPr>
            </w:pPr>
            <w:r w:rsidRPr="00D45FD3">
              <w:rPr>
                <w:sz w:val="20"/>
                <w:szCs w:val="20"/>
              </w:rPr>
              <w:t>HepG2 cells</w:t>
            </w:r>
          </w:p>
        </w:tc>
        <w:tc>
          <w:tcPr>
            <w:tcW w:w="7229" w:type="dxa"/>
          </w:tcPr>
          <w:p w14:paraId="115B1CAE" w14:textId="45052EEC" w:rsidR="00CC2EB7" w:rsidRPr="00D45FD3" w:rsidRDefault="00CC2EB7" w:rsidP="00CC2EB7">
            <w:pPr>
              <w:spacing w:after="0"/>
              <w:contextualSpacing/>
              <w:rPr>
                <w:b/>
                <w:sz w:val="20"/>
                <w:szCs w:val="20"/>
              </w:rPr>
            </w:pPr>
            <w:r w:rsidRPr="00D45FD3">
              <w:rPr>
                <w:sz w:val="20"/>
                <w:szCs w:val="20"/>
                <w:shd w:val="clear" w:color="auto" w:fill="FFFFFF"/>
              </w:rPr>
              <w:t>This human cell line exhibits epithelial-like morphology, and was isolated from a hepatocellular carcinoma of a 15-year-old, White, male youth with liver cancer. HepG2 cells are non-tumorigenic cells with high proliferation rates and an epithelial-like morphology</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&lt;EndNote&gt;&lt;Cite&gt;&lt;Author&gt;ATCC&lt;/Author&gt;&lt;Year&gt;2022&lt;/Year&gt;&lt;RecNum&gt;251&lt;/RecNum&gt;&lt;DisplayText&gt;&lt;style face="superscript"&gt;101&lt;/style&gt;&lt;/DisplayText&gt;&lt;record&gt;&lt;rec-number&gt;251&lt;/rec-number&gt;&lt;foreign-keys&gt;&lt;key app="EN" db-id="psrzvpf5bv5fpbesrpvxx22g50zveedw0eta" timestamp="1656336711"&gt;251&lt;/key&gt;&lt;/foreign-keys&gt;&lt;ref-type name="Journal Article"&gt;17&lt;/ref-type&gt;&lt;contributors&gt;&lt;authors&gt;&lt;author&gt;ATCC,&lt;/author&gt;&lt;/authors&gt;&lt;/contributors&gt;&lt;titles&gt;&lt;title&gt;Hep G2 [HEPG2]. Available at: https://www.atcc.org/products/hb-8065&lt;/title&gt;&lt;/titles&gt;&lt;dates&gt;&lt;year&gt;2022&lt;/year&gt;&lt;/dates&gt;&lt;urls&gt;&lt;/urls&gt;&lt;/record&gt;&lt;/Cite&gt;&lt;/EndNote&gt;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101</w:t>
            </w:r>
            <w:r w:rsidRPr="00D45FD3">
              <w:rPr>
                <w:sz w:val="20"/>
                <w:szCs w:val="20"/>
                <w:shd w:val="clear" w:color="auto" w:fill="FFFFFF"/>
              </w:rPr>
              <w:fldChar w:fldCharType="end"/>
            </w:r>
            <w:r w:rsidRPr="00D45FD3">
              <w:rPr>
                <w:sz w:val="20"/>
                <w:szCs w:val="20"/>
                <w:shd w:val="clear" w:color="auto" w:fill="FFFFFF"/>
              </w:rPr>
              <w:t> </w:t>
            </w:r>
          </w:p>
        </w:tc>
      </w:tr>
      <w:tr w:rsidR="00CC2EB7" w:rsidRPr="00D45FD3" w14:paraId="70C07C3F" w14:textId="77777777" w:rsidTr="00CC2EB7">
        <w:tc>
          <w:tcPr>
            <w:tcW w:w="2122" w:type="dxa"/>
          </w:tcPr>
          <w:p w14:paraId="00B0E8CE" w14:textId="77777777" w:rsidR="00CC2EB7" w:rsidRPr="00D45FD3" w:rsidRDefault="00CC2EB7" w:rsidP="00CC2EB7">
            <w:pPr>
              <w:spacing w:after="0"/>
              <w:contextualSpacing/>
              <w:rPr>
                <w:sz w:val="20"/>
                <w:szCs w:val="20"/>
              </w:rPr>
            </w:pPr>
            <w:r w:rsidRPr="00D45FD3">
              <w:rPr>
                <w:sz w:val="20"/>
                <w:szCs w:val="20"/>
              </w:rPr>
              <w:t>PC9 cells</w:t>
            </w:r>
          </w:p>
          <w:p w14:paraId="1DDFD837" w14:textId="77777777" w:rsidR="00CC2EB7" w:rsidRPr="00D45FD3" w:rsidRDefault="00CC2EB7" w:rsidP="00CC2EB7">
            <w:pPr>
              <w:spacing w:after="0"/>
              <w:contextualSpacing/>
              <w:rPr>
                <w:sz w:val="20"/>
                <w:szCs w:val="20"/>
              </w:rPr>
            </w:pPr>
            <w:r w:rsidRPr="00D45FD3">
              <w:rPr>
                <w:sz w:val="20"/>
                <w:szCs w:val="20"/>
              </w:rPr>
              <w:t xml:space="preserve">(Formerly known as PC-14) </w:t>
            </w:r>
          </w:p>
        </w:tc>
        <w:tc>
          <w:tcPr>
            <w:tcW w:w="7229" w:type="dxa"/>
          </w:tcPr>
          <w:p w14:paraId="2F76845C" w14:textId="77CFA97B" w:rsidR="00CC2EB7" w:rsidRPr="00D45FD3" w:rsidRDefault="00CC2EB7" w:rsidP="00CC2EB7">
            <w:pPr>
              <w:spacing w:after="0"/>
              <w:contextualSpacing/>
              <w:rPr>
                <w:sz w:val="20"/>
                <w:szCs w:val="20"/>
                <w:lang w:eastAsia="en-CA"/>
              </w:rPr>
            </w:pPr>
            <w:r w:rsidRPr="00D45FD3">
              <w:rPr>
                <w:sz w:val="20"/>
                <w:szCs w:val="20"/>
              </w:rPr>
              <w:t>This human cell line is derived from lung adenocarcinoma cells (differentiated type)</w:t>
            </w:r>
            <w:r w:rsidRPr="00D45FD3">
              <w:rPr>
                <w:sz w:val="20"/>
                <w:szCs w:val="20"/>
              </w:rPr>
              <w:fldChar w:fldCharType="begin"/>
            </w:r>
            <w:r>
              <w:rPr>
                <w:sz w:val="20"/>
                <w:szCs w:val="20"/>
              </w:rPr>
              <w:instrText xml:space="preserve"> ADDIN EN.CITE &lt;EndNote&gt;&lt;Cite&gt;&lt;Author&gt;RIKEN BioResource Research Center&lt;/Author&gt;&lt;Year&gt;2022&lt;/Year&gt;&lt;RecNum&gt;215&lt;/RecNum&gt;&lt;DisplayText&gt;&lt;style face="superscript"&gt;102&lt;/style&gt;&lt;/DisplayText&gt;&lt;record&gt;&lt;rec-number&gt;215&lt;/rec-number&gt;&lt;foreign-keys&gt;&lt;key app="EN" db-id="psrzvpf5bv5fpbesrpvxx22g50zveedw0eta" timestamp="1656291634"&gt;215&lt;/key&gt;&lt;/foreign-keys&gt;&lt;ref-type name="Journal Article"&gt;17&lt;/ref-type&gt;&lt;contributors&gt;&lt;authors&gt;&lt;author&gt;RIKEN BioResource Research Center,&lt;/author&gt;&lt;/authors&gt;&lt;/contributors&gt;&lt;titles&gt;&lt;title&gt;PC9 cells. Available at: https://cellbank.brc.riken.jp/cell_bank/CellInfo/?cellNo=RCB4455&lt;/title&gt;&lt;alt-title&gt;Cell Engineering Division -CELL BANK,&lt;/alt-title&gt;&lt;/titles&gt;&lt;dates&gt;&lt;year&gt;2022&lt;/year&gt;&lt;/dates&gt;&lt;urls&gt;&lt;related-urls&gt;&lt;url&gt;https://cellbank.brc.riken.jp/cell_bank/CellInfo/?cellNo=RCB4455&lt;/url&gt;&lt;/related-urls&gt;&lt;/urls&gt;&lt;/record&gt;&lt;/Cite&gt;&lt;/EndNote&gt;</w:instrText>
            </w:r>
            <w:r w:rsidRPr="00D45FD3">
              <w:rPr>
                <w:sz w:val="20"/>
                <w:szCs w:val="20"/>
              </w:rPr>
              <w:fldChar w:fldCharType="separate"/>
            </w:r>
            <w:r w:rsidRPr="006F50BC">
              <w:rPr>
                <w:noProof/>
                <w:sz w:val="20"/>
                <w:szCs w:val="20"/>
                <w:vertAlign w:val="superscript"/>
              </w:rPr>
              <w:t>102</w:t>
            </w:r>
            <w:r w:rsidRPr="00D45FD3">
              <w:rPr>
                <w:sz w:val="20"/>
                <w:szCs w:val="20"/>
              </w:rPr>
              <w:fldChar w:fldCharType="end"/>
            </w:r>
            <w:r w:rsidRPr="00D45FD3">
              <w:rPr>
                <w:sz w:val="20"/>
                <w:szCs w:val="20"/>
              </w:rPr>
              <w:t xml:space="preserve">. </w:t>
            </w:r>
          </w:p>
        </w:tc>
      </w:tr>
      <w:tr w:rsidR="00CC2EB7" w:rsidRPr="00D45FD3" w14:paraId="6B6006BF" w14:textId="77777777" w:rsidTr="00CC2EB7">
        <w:tc>
          <w:tcPr>
            <w:tcW w:w="2122" w:type="dxa"/>
          </w:tcPr>
          <w:p w14:paraId="236B75A3" w14:textId="77777777" w:rsidR="00CC2EB7" w:rsidRPr="00D45FD3" w:rsidRDefault="00CC2EB7" w:rsidP="00CC2EB7">
            <w:pPr>
              <w:spacing w:after="0"/>
              <w:contextualSpacing/>
              <w:rPr>
                <w:sz w:val="20"/>
                <w:szCs w:val="20"/>
              </w:rPr>
            </w:pPr>
            <w:r w:rsidRPr="00D45FD3">
              <w:rPr>
                <w:sz w:val="20"/>
                <w:szCs w:val="20"/>
              </w:rPr>
              <w:t>Human umbilical cord mesenchymal stem cells</w:t>
            </w:r>
          </w:p>
        </w:tc>
        <w:tc>
          <w:tcPr>
            <w:tcW w:w="7229" w:type="dxa"/>
          </w:tcPr>
          <w:p w14:paraId="6C8CA9EE" w14:textId="157CE2B8"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Mesenchymal stem cells are exist in many tissues of the body, including the umbilical cord. Collection of these cells from the human umbilical cord is convenient and not associated with legal or ethical issues. They can renew themselves continuously and, under certain conditions, differentiate into one or more cell types constituting human tissues and organs</w:t>
            </w:r>
            <w:r w:rsidRPr="00D45FD3">
              <w:rPr>
                <w:sz w:val="20"/>
                <w:szCs w:val="20"/>
                <w:shd w:val="clear" w:color="auto" w:fill="FFFFFF"/>
              </w:rPr>
              <w:fldChar w:fldCharType="begin"/>
            </w:r>
            <w:r>
              <w:rPr>
                <w:sz w:val="20"/>
                <w:szCs w:val="20"/>
                <w:shd w:val="clear" w:color="auto" w:fill="FFFFFF"/>
              </w:rPr>
              <w:instrText xml:space="preserve"> ADDIN EN.CITE &lt;EndNote&gt;&lt;Cite&gt;&lt;Author&gt;Xie Q.&lt;/Author&gt;&lt;Year&gt;2020&lt;/Year&gt;&lt;RecNum&gt;216&lt;/RecNum&gt;&lt;DisplayText&gt;&lt;style face="superscript"&gt;103&lt;/style&gt;&lt;/DisplayText&gt;&lt;record&gt;&lt;rec-number&gt;216&lt;/rec-number&gt;&lt;foreign-keys&gt;&lt;key app="EN" db-id="psrzvpf5bv5fpbesrpvxx22g50zveedw0eta" timestamp="1656291634"&gt;216&lt;/key&gt;&lt;/foreign-keys&gt;&lt;ref-type name="Journal Article"&gt;17&lt;/ref-type&gt;&lt;contributors&gt;&lt;authors&gt;&lt;author&gt;Xie Q., &lt;/author&gt;&lt;author&gt;Liu R., J&lt;/author&gt;&lt;author&gt;Jiang J., &lt;/author&gt;&lt;author&gt;Peng J.,&lt;/author&gt;&lt;author&gt;Yang C.,&lt;/author&gt;&lt;author&gt;Zhang W.,&lt;/author&gt;&lt;author&gt;Wang S.,&lt;/author&gt;&lt;author&gt;Song J.,&lt;/author&gt;&lt;/authors&gt;&lt;/contributors&gt;&lt;titles&gt;&lt;title&gt;What is the impact of human umbilical cord mesenchymal stem cell transplantation on clinical treatment?&lt;/title&gt;&lt;secondary-title&gt;Stem Cell Research &amp;amp; Therapy&lt;/secondary-title&gt;&lt;/titles&gt;&lt;periodical&gt;&lt;full-title&gt;Stem Cell Research &amp;amp; Therapy&lt;/full-title&gt;&lt;/periodical&gt;&lt;pages&gt;519&lt;/pages&gt;&lt;volume&gt;11&lt;/volume&gt;&lt;dates&gt;&lt;year&gt;2020&lt;/year&gt;&lt;/dates&gt;&lt;urls&gt;&lt;/urls&gt;&lt;/record&gt;&lt;/Cite&gt;&lt;/EndNote&gt;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103</w:t>
            </w:r>
            <w:r w:rsidRPr="00D45FD3">
              <w:rPr>
                <w:sz w:val="20"/>
                <w:szCs w:val="20"/>
                <w:shd w:val="clear" w:color="auto" w:fill="FFFFFF"/>
              </w:rPr>
              <w:fldChar w:fldCharType="end"/>
            </w:r>
            <w:r w:rsidRPr="00D45FD3">
              <w:rPr>
                <w:sz w:val="20"/>
                <w:szCs w:val="20"/>
              </w:rPr>
              <w:t>.</w:t>
            </w:r>
            <w:r w:rsidRPr="00D45FD3">
              <w:rPr>
                <w:sz w:val="20"/>
                <w:szCs w:val="20"/>
                <w:shd w:val="clear" w:color="auto" w:fill="FFFFFF"/>
              </w:rPr>
              <w:t xml:space="preserve"> </w:t>
            </w:r>
          </w:p>
        </w:tc>
      </w:tr>
      <w:tr w:rsidR="00CC2EB7" w:rsidRPr="00D45FD3" w14:paraId="53F1F1A9" w14:textId="77777777" w:rsidTr="00CC2EB7">
        <w:tc>
          <w:tcPr>
            <w:tcW w:w="2122" w:type="dxa"/>
          </w:tcPr>
          <w:p w14:paraId="5DEFADD1" w14:textId="77777777" w:rsidR="00CC2EB7" w:rsidRPr="00D45FD3" w:rsidRDefault="00CC2EB7" w:rsidP="00CC2EB7">
            <w:pPr>
              <w:spacing w:after="0"/>
              <w:contextualSpacing/>
              <w:rPr>
                <w:sz w:val="20"/>
                <w:szCs w:val="20"/>
              </w:rPr>
            </w:pPr>
            <w:r w:rsidRPr="00D45FD3">
              <w:rPr>
                <w:sz w:val="20"/>
                <w:szCs w:val="20"/>
              </w:rPr>
              <w:t>CL13 cells</w:t>
            </w:r>
          </w:p>
        </w:tc>
        <w:tc>
          <w:tcPr>
            <w:tcW w:w="7229" w:type="dxa"/>
          </w:tcPr>
          <w:p w14:paraId="4EEC2270" w14:textId="24E325FF" w:rsidR="00CC2EB7" w:rsidRPr="00D45FD3" w:rsidRDefault="00CC2EB7" w:rsidP="00CC2EB7">
            <w:pPr>
              <w:spacing w:after="0"/>
              <w:contextualSpacing/>
              <w:rPr>
                <w:sz w:val="20"/>
                <w:szCs w:val="20"/>
              </w:rPr>
            </w:pPr>
            <w:r w:rsidRPr="00D45FD3">
              <w:rPr>
                <w:sz w:val="20"/>
                <w:szCs w:val="20"/>
                <w:shd w:val="clear" w:color="auto" w:fill="FFFFFF"/>
              </w:rPr>
              <w:t>This mouse</w:t>
            </w:r>
            <w:r w:rsidRPr="00D45FD3">
              <w:rPr>
                <w:rStyle w:val="Emphasis"/>
                <w:bCs/>
                <w:i w:val="0"/>
                <w:color w:val="000000" w:themeColor="text1"/>
                <w:sz w:val="20"/>
                <w:szCs w:val="20"/>
                <w:shd w:val="clear" w:color="auto" w:fill="FFFFFF"/>
              </w:rPr>
              <w:t xml:space="preserve"> </w:t>
            </w:r>
            <w:r w:rsidRPr="00D45FD3">
              <w:rPr>
                <w:sz w:val="20"/>
                <w:szCs w:val="20"/>
              </w:rPr>
              <w:t>lung adenocarcinoma</w:t>
            </w:r>
            <w:r w:rsidRPr="00D45FD3">
              <w:rPr>
                <w:rStyle w:val="Emphasis"/>
                <w:bCs/>
                <w:i w:val="0"/>
                <w:color w:val="000000" w:themeColor="text1"/>
                <w:sz w:val="20"/>
                <w:szCs w:val="20"/>
                <w:shd w:val="clear" w:color="auto" w:fill="FFFFFF"/>
              </w:rPr>
              <w:t xml:space="preserve"> cell line is </w:t>
            </w:r>
            <w:r w:rsidRPr="00D45FD3">
              <w:rPr>
                <w:sz w:val="20"/>
                <w:szCs w:val="20"/>
                <w:shd w:val="clear" w:color="auto" w:fill="FFFFFF"/>
              </w:rPr>
              <w:t>derived from lung tumors induced in A/J mice by treatment with NNK</w:t>
            </w:r>
            <w:r w:rsidRPr="00D45FD3">
              <w:rPr>
                <w:sz w:val="20"/>
                <w:szCs w:val="20"/>
                <w:shd w:val="clear" w:color="auto" w:fill="FFFFFF"/>
              </w:rPr>
              <w:fldChar w:fldCharType="begin"/>
            </w:r>
            <w:r>
              <w:rPr>
                <w:sz w:val="20"/>
                <w:szCs w:val="20"/>
                <w:shd w:val="clear" w:color="auto" w:fill="FFFFFF"/>
              </w:rPr>
              <w:instrText xml:space="preserve"> ADDIN EN.CITE &lt;EndNote&gt;&lt;Cite&gt;&lt;Author&gt;Vuillemenot BR.&lt;/Author&gt;&lt;Year&gt;2004&lt;/Year&gt;&lt;RecNum&gt;218&lt;/RecNum&gt;&lt;DisplayText&gt;&lt;style face="superscript"&gt;104&lt;/style&gt;&lt;/DisplayText&gt;&lt;record&gt;&lt;rec-number&gt;218&lt;/rec-number&gt;&lt;foreign-keys&gt;&lt;key app="EN" db-id="psrzvpf5bv5fpbesrpvxx22g50zveedw0eta" timestamp="1656291634"&gt;218&lt;/key&gt;&lt;/foreign-keys&gt;&lt;ref-type name="Journal Article"&gt;17&lt;/ref-type&gt;&lt;contributors&gt;&lt;authors&gt;&lt;author&gt;Vuillemenot BR., &lt;/author&gt;&lt;author&gt;Pulling LC.,&lt;/author&gt;&lt;author&gt;Palmisano WA., &lt;/author&gt;&lt;author&gt;Hutt JA.,&lt;/author&gt;&lt;author&gt;Belinsky SA.,&lt;/author&gt;&lt;/authors&gt;&lt;/contributors&gt;&lt;titles&gt;&lt;title&gt;Carcinogen exposure differentially modulates RAR-b promoter hypermethylation, an early and frequent event in mouse lung carcinogenesis&lt;/title&gt;&lt;secondary-title&gt;Carcinogenesis&lt;/secondary-title&gt;&lt;/titles&gt;&lt;periodical&gt;&lt;full-title&gt;Carcinogenesis&lt;/full-title&gt;&lt;/periodical&gt;&lt;pages&gt;623-629&lt;/pages&gt;&lt;volume&gt;25&lt;/volume&gt;&lt;number&gt;4&lt;/number&gt;&lt;dates&gt;&lt;year&gt;2004&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104</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203C34D7" w14:textId="77777777" w:rsidTr="00CC2EB7">
        <w:tc>
          <w:tcPr>
            <w:tcW w:w="2122" w:type="dxa"/>
          </w:tcPr>
          <w:p w14:paraId="03D0CB79" w14:textId="77777777" w:rsidR="00CC2EB7" w:rsidRPr="00D45FD3" w:rsidRDefault="00CC2EB7" w:rsidP="00CC2EB7">
            <w:pPr>
              <w:spacing w:after="0"/>
              <w:contextualSpacing/>
              <w:rPr>
                <w:sz w:val="20"/>
                <w:szCs w:val="20"/>
              </w:rPr>
            </w:pPr>
            <w:r w:rsidRPr="00D45FD3">
              <w:rPr>
                <w:sz w:val="20"/>
                <w:szCs w:val="20"/>
              </w:rPr>
              <w:t>IO33 cells</w:t>
            </w:r>
          </w:p>
        </w:tc>
        <w:tc>
          <w:tcPr>
            <w:tcW w:w="7229" w:type="dxa"/>
          </w:tcPr>
          <w:p w14:paraId="7C1A83B8" w14:textId="4FDB2EDC" w:rsidR="00CC2EB7" w:rsidRPr="00D45FD3" w:rsidRDefault="00CC2EB7" w:rsidP="00CC2EB7">
            <w:pPr>
              <w:spacing w:after="0"/>
              <w:contextualSpacing/>
              <w:rPr>
                <w:b/>
                <w:sz w:val="20"/>
                <w:szCs w:val="20"/>
              </w:rPr>
            </w:pPr>
            <w:r w:rsidRPr="00D45FD3">
              <w:rPr>
                <w:sz w:val="20"/>
                <w:szCs w:val="20"/>
                <w:shd w:val="clear" w:color="auto" w:fill="FFFFFF"/>
              </w:rPr>
              <w:t>This mouse</w:t>
            </w:r>
            <w:r w:rsidRPr="00D45FD3">
              <w:rPr>
                <w:rStyle w:val="Emphasis"/>
                <w:bCs/>
                <w:i w:val="0"/>
                <w:color w:val="000000" w:themeColor="text1"/>
                <w:sz w:val="20"/>
                <w:szCs w:val="20"/>
                <w:shd w:val="clear" w:color="auto" w:fill="FFFFFF"/>
              </w:rPr>
              <w:t xml:space="preserve"> </w:t>
            </w:r>
            <w:r w:rsidRPr="00D45FD3">
              <w:rPr>
                <w:sz w:val="20"/>
                <w:szCs w:val="20"/>
              </w:rPr>
              <w:t>lung adenocarcinoma</w:t>
            </w:r>
            <w:r w:rsidRPr="00D45FD3">
              <w:rPr>
                <w:rStyle w:val="Emphasis"/>
                <w:bCs/>
                <w:i w:val="0"/>
                <w:color w:val="000000" w:themeColor="text1"/>
                <w:sz w:val="20"/>
                <w:szCs w:val="20"/>
                <w:shd w:val="clear" w:color="auto" w:fill="FFFFFF"/>
              </w:rPr>
              <w:t xml:space="preserve"> cell line is </w:t>
            </w:r>
            <w:r w:rsidRPr="00D45FD3">
              <w:rPr>
                <w:sz w:val="20"/>
                <w:szCs w:val="20"/>
                <w:shd w:val="clear" w:color="auto" w:fill="FFFFFF"/>
              </w:rPr>
              <w:t>derived from lung tumors induced in A/J mice by treatment with NNK</w:t>
            </w:r>
            <w:r w:rsidRPr="00D45FD3">
              <w:rPr>
                <w:sz w:val="20"/>
                <w:szCs w:val="20"/>
                <w:shd w:val="clear" w:color="auto" w:fill="FFFFFF"/>
              </w:rPr>
              <w:fldChar w:fldCharType="begin"/>
            </w:r>
            <w:r>
              <w:rPr>
                <w:sz w:val="20"/>
                <w:szCs w:val="20"/>
                <w:shd w:val="clear" w:color="auto" w:fill="FFFFFF"/>
              </w:rPr>
              <w:instrText xml:space="preserve"> ADDIN EN.CITE &lt;EndNote&gt;&lt;Cite&gt;&lt;Author&gt;Vuillemenot BR.&lt;/Author&gt;&lt;Year&gt;2004&lt;/Year&gt;&lt;RecNum&gt;218&lt;/RecNum&gt;&lt;DisplayText&gt;&lt;style face="superscript"&gt;104&lt;/style&gt;&lt;/DisplayText&gt;&lt;record&gt;&lt;rec-number&gt;218&lt;/rec-number&gt;&lt;foreign-keys&gt;&lt;key app="EN" db-id="psrzvpf5bv5fpbesrpvxx22g50zveedw0eta" timestamp="1656291634"&gt;218&lt;/key&gt;&lt;/foreign-keys&gt;&lt;ref-type name="Journal Article"&gt;17&lt;/ref-type&gt;&lt;contributors&gt;&lt;authors&gt;&lt;author&gt;Vuillemenot BR., &lt;/author&gt;&lt;author&gt;Pulling LC.,&lt;/author&gt;&lt;author&gt;Palmisano WA., &lt;/author&gt;&lt;author&gt;Hutt JA.,&lt;/author&gt;&lt;author&gt;Belinsky SA.,&lt;/author&gt;&lt;/authors&gt;&lt;/contributors&gt;&lt;titles&gt;&lt;title&gt;Carcinogen exposure differentially modulates RAR-b promoter hypermethylation, an early and frequent event in mouse lung carcinogenesis&lt;/title&gt;&lt;secondary-title&gt;Carcinogenesis&lt;/secondary-title&gt;&lt;/titles&gt;&lt;periodical&gt;&lt;full-title&gt;Carcinogenesis&lt;/full-title&gt;&lt;/periodical&gt;&lt;pages&gt;623-629&lt;/pages&gt;&lt;volume&gt;25&lt;/volume&gt;&lt;number&gt;4&lt;/number&gt;&lt;dates&gt;&lt;year&gt;2004&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104</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794AF4EC" w14:textId="77777777" w:rsidTr="00CC2EB7">
        <w:tc>
          <w:tcPr>
            <w:tcW w:w="2122" w:type="dxa"/>
          </w:tcPr>
          <w:p w14:paraId="40C3CD7C" w14:textId="77777777" w:rsidR="00CC2EB7" w:rsidRPr="00D45FD3" w:rsidRDefault="00CC2EB7" w:rsidP="00CC2EB7">
            <w:pPr>
              <w:spacing w:after="0"/>
              <w:contextualSpacing/>
              <w:rPr>
                <w:sz w:val="20"/>
                <w:szCs w:val="20"/>
              </w:rPr>
            </w:pPr>
            <w:r w:rsidRPr="00D45FD3">
              <w:rPr>
                <w:sz w:val="20"/>
                <w:szCs w:val="20"/>
              </w:rPr>
              <w:t>CL25 cells</w:t>
            </w:r>
          </w:p>
        </w:tc>
        <w:tc>
          <w:tcPr>
            <w:tcW w:w="7229" w:type="dxa"/>
          </w:tcPr>
          <w:p w14:paraId="32AEDC6C" w14:textId="2026BB64" w:rsidR="00CC2EB7" w:rsidRPr="00D45FD3" w:rsidRDefault="00CC2EB7" w:rsidP="00CC2EB7">
            <w:pPr>
              <w:spacing w:after="0"/>
              <w:contextualSpacing/>
              <w:rPr>
                <w:b/>
                <w:sz w:val="20"/>
                <w:szCs w:val="20"/>
              </w:rPr>
            </w:pPr>
            <w:r w:rsidRPr="00D45FD3">
              <w:rPr>
                <w:sz w:val="20"/>
                <w:szCs w:val="20"/>
                <w:shd w:val="clear" w:color="auto" w:fill="FFFFFF"/>
              </w:rPr>
              <w:t>This mouse</w:t>
            </w:r>
            <w:r w:rsidRPr="00D45FD3">
              <w:rPr>
                <w:rStyle w:val="Emphasis"/>
                <w:bCs/>
                <w:i w:val="0"/>
                <w:color w:val="000000" w:themeColor="text1"/>
                <w:sz w:val="20"/>
                <w:szCs w:val="20"/>
                <w:shd w:val="clear" w:color="auto" w:fill="FFFFFF"/>
              </w:rPr>
              <w:t xml:space="preserve"> </w:t>
            </w:r>
            <w:r w:rsidRPr="00D45FD3">
              <w:rPr>
                <w:sz w:val="20"/>
                <w:szCs w:val="20"/>
              </w:rPr>
              <w:t>lung adenocarcinoma</w:t>
            </w:r>
            <w:r w:rsidRPr="00D45FD3">
              <w:rPr>
                <w:rStyle w:val="Emphasis"/>
                <w:bCs/>
                <w:i w:val="0"/>
                <w:color w:val="000000" w:themeColor="text1"/>
                <w:sz w:val="20"/>
                <w:szCs w:val="20"/>
                <w:shd w:val="clear" w:color="auto" w:fill="FFFFFF"/>
              </w:rPr>
              <w:t xml:space="preserve"> cell line is</w:t>
            </w:r>
            <w:r w:rsidRPr="00D45FD3">
              <w:rPr>
                <w:sz w:val="20"/>
                <w:szCs w:val="20"/>
                <w:shd w:val="clear" w:color="auto" w:fill="FFFFFF"/>
              </w:rPr>
              <w:t xml:space="preserve"> derived from lung tumors induced in A/J mice by treatment with NNK</w:t>
            </w:r>
            <w:r w:rsidRPr="00D45FD3">
              <w:rPr>
                <w:sz w:val="20"/>
                <w:szCs w:val="20"/>
                <w:shd w:val="clear" w:color="auto" w:fill="FFFFFF"/>
              </w:rPr>
              <w:fldChar w:fldCharType="begin"/>
            </w:r>
            <w:r>
              <w:rPr>
                <w:sz w:val="20"/>
                <w:szCs w:val="20"/>
                <w:shd w:val="clear" w:color="auto" w:fill="FFFFFF"/>
              </w:rPr>
              <w:instrText xml:space="preserve"> ADDIN EN.CITE &lt;EndNote&gt;&lt;Cite&gt;&lt;Author&gt;Vuillemenot BR.&lt;/Author&gt;&lt;Year&gt;2004&lt;/Year&gt;&lt;RecNum&gt;218&lt;/RecNum&gt;&lt;DisplayText&gt;&lt;style face="superscript"&gt;104&lt;/style&gt;&lt;/DisplayText&gt;&lt;record&gt;&lt;rec-number&gt;218&lt;/rec-number&gt;&lt;foreign-keys&gt;&lt;key app="EN" db-id="psrzvpf5bv5fpbesrpvxx22g50zveedw0eta" timestamp="1656291634"&gt;218&lt;/key&gt;&lt;/foreign-keys&gt;&lt;ref-type name="Journal Article"&gt;17&lt;/ref-type&gt;&lt;contributors&gt;&lt;authors&gt;&lt;author&gt;Vuillemenot BR., &lt;/author&gt;&lt;author&gt;Pulling LC.,&lt;/author&gt;&lt;author&gt;Palmisano WA., &lt;/author&gt;&lt;author&gt;Hutt JA.,&lt;/author&gt;&lt;author&gt;Belinsky SA.,&lt;/author&gt;&lt;/authors&gt;&lt;/contributors&gt;&lt;titles&gt;&lt;title&gt;Carcinogen exposure differentially modulates RAR-b promoter hypermethylation, an early and frequent event in mouse lung carcinogenesis&lt;/title&gt;&lt;secondary-title&gt;Carcinogenesis&lt;/secondary-title&gt;&lt;/titles&gt;&lt;periodical&gt;&lt;full-title&gt;Carcinogenesis&lt;/full-title&gt;&lt;/periodical&gt;&lt;pages&gt;623-629&lt;/pages&gt;&lt;volume&gt;25&lt;/volume&gt;&lt;number&gt;4&lt;/number&gt;&lt;dates&gt;&lt;year&gt;2004&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104</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202B3C91" w14:textId="77777777" w:rsidTr="00CC2EB7">
        <w:tc>
          <w:tcPr>
            <w:tcW w:w="2122" w:type="dxa"/>
          </w:tcPr>
          <w:p w14:paraId="4BA2EBD5" w14:textId="77777777" w:rsidR="00CC2EB7" w:rsidRPr="00D45FD3" w:rsidRDefault="00CC2EB7" w:rsidP="00CC2EB7">
            <w:pPr>
              <w:spacing w:after="0"/>
              <w:contextualSpacing/>
              <w:rPr>
                <w:sz w:val="20"/>
                <w:szCs w:val="20"/>
              </w:rPr>
            </w:pPr>
            <w:r w:rsidRPr="00D45FD3">
              <w:rPr>
                <w:sz w:val="20"/>
                <w:szCs w:val="20"/>
              </w:rPr>
              <w:t>Mz-ChA-1 cells</w:t>
            </w:r>
          </w:p>
        </w:tc>
        <w:tc>
          <w:tcPr>
            <w:tcW w:w="7229" w:type="dxa"/>
          </w:tcPr>
          <w:p w14:paraId="443E2C03" w14:textId="6D55835D"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 xml:space="preserve">This human </w:t>
            </w:r>
            <w:r w:rsidRPr="00D45FD3">
              <w:rPr>
                <w:sz w:val="20"/>
                <w:szCs w:val="20"/>
              </w:rPr>
              <w:t xml:space="preserve">cholangiocarcinoma cell line </w:t>
            </w:r>
            <w:r w:rsidRPr="00D45FD3">
              <w:rPr>
                <w:sz w:val="20"/>
                <w:szCs w:val="20"/>
                <w:shd w:val="clear" w:color="auto" w:fill="FFFFFF"/>
              </w:rPr>
              <w:t>was isolated from a 55-year-old female with gallbladder and extrahepatic biliary tract carcinoma. It was derived from the abdominal wall metastatic site</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line&lt;/Author&gt;&lt;Year&gt;2020&lt;/Year&gt;&lt;RecNum&gt;219&lt;/RecNum&gt;&lt;DisplayText&gt;&lt;style face="superscript"&gt;105&lt;/style&gt;&lt;/DisplayText&gt;&lt;record&gt;&lt;rec-number&gt;219&lt;/rec-number&gt;&lt;foreign-keys&gt;&lt;key app="EN" db-id="psrzvpf5bv5fpbesrpvxx22g50zveedw0eta" timestamp="1656291634"&gt;219&lt;/key&gt;&lt;/foreign-keys&gt;&lt;ref-type name="Journal Article"&gt;17&lt;/ref-type&gt;&lt;contributors&gt;&lt;authors&gt;&lt;author&gt;Cellosaurus Cell line,&lt;/author&gt;&lt;/authors&gt;&lt;/contributors&gt;&lt;titles&gt;&lt;title&gt;Mz-ChA-1 cells. Available at: https://web.expasy.org/cellosaurus/CVCL_6932&lt;/title&gt;&lt;/titles&gt;&lt;dates&gt;&lt;year&gt;2020&lt;/year&gt;&lt;/dates&gt;&lt;urls&gt;&lt;related-urls&gt;&lt;url&gt;https://web.expasy.org/cellosaurus/CVCL_6932&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105</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6D17CB1E" w14:textId="77777777" w:rsidTr="00CC2EB7">
        <w:tc>
          <w:tcPr>
            <w:tcW w:w="2122" w:type="dxa"/>
          </w:tcPr>
          <w:p w14:paraId="35BF5979" w14:textId="77777777" w:rsidR="00CC2EB7" w:rsidRPr="00D45FD3" w:rsidRDefault="00CC2EB7" w:rsidP="00CC2EB7">
            <w:pPr>
              <w:spacing w:after="0"/>
              <w:contextualSpacing/>
              <w:rPr>
                <w:sz w:val="20"/>
                <w:szCs w:val="20"/>
              </w:rPr>
            </w:pPr>
            <w:r w:rsidRPr="00D45FD3">
              <w:rPr>
                <w:sz w:val="20"/>
                <w:szCs w:val="20"/>
              </w:rPr>
              <w:t>MCA cells</w:t>
            </w:r>
          </w:p>
          <w:p w14:paraId="08D845C9" w14:textId="77777777" w:rsidR="00CC2EB7" w:rsidRPr="00D45FD3" w:rsidRDefault="00CC2EB7" w:rsidP="00CC2EB7">
            <w:pPr>
              <w:spacing w:after="0"/>
              <w:contextualSpacing/>
              <w:rPr>
                <w:sz w:val="20"/>
                <w:szCs w:val="20"/>
              </w:rPr>
            </w:pPr>
            <w:r w:rsidRPr="00D45FD3">
              <w:rPr>
                <w:sz w:val="20"/>
                <w:szCs w:val="20"/>
              </w:rPr>
              <w:t xml:space="preserve">(Also named MCA205 cell line) </w:t>
            </w:r>
          </w:p>
        </w:tc>
        <w:tc>
          <w:tcPr>
            <w:tcW w:w="7229" w:type="dxa"/>
          </w:tcPr>
          <w:p w14:paraId="6BF9E6CA" w14:textId="2AD4A3B6" w:rsidR="00CC2EB7" w:rsidRPr="00D45FD3" w:rsidRDefault="00CC2EB7" w:rsidP="00CC2EB7">
            <w:pPr>
              <w:spacing w:after="0"/>
              <w:contextualSpacing/>
              <w:rPr>
                <w:b/>
                <w:sz w:val="20"/>
                <w:szCs w:val="20"/>
              </w:rPr>
            </w:pPr>
            <w:r w:rsidRPr="00D45FD3">
              <w:rPr>
                <w:sz w:val="20"/>
                <w:szCs w:val="20"/>
              </w:rPr>
              <w:t>This mouse sarcoma cell line is derived from 3-methylcholanthrene-induced sarcoma in C57BL/6 mice</w:t>
            </w:r>
            <w:r w:rsidRPr="00D45FD3">
              <w:rPr>
                <w:sz w:val="20"/>
                <w:szCs w:val="20"/>
              </w:rPr>
              <w:fldChar w:fldCharType="begin"/>
            </w:r>
            <w:r>
              <w:rPr>
                <w:sz w:val="20"/>
                <w:szCs w:val="20"/>
              </w:rPr>
              <w:instrText xml:space="preserve"> ADDIN EN.CITE &lt;EndNote&gt;&lt;Cite&gt;&lt;Author&gt;Millipore Sigma&lt;/Author&gt;&lt;Year&gt;2022&lt;/Year&gt;&lt;RecNum&gt;220&lt;/RecNum&gt;&lt;DisplayText&gt;&lt;style face="superscript"&gt;106&lt;/style&gt;&lt;/DisplayText&gt;&lt;record&gt;&lt;rec-number&gt;220&lt;/rec-number&gt;&lt;foreign-keys&gt;&lt;key app="EN" db-id="psrzvpf5bv5fpbesrpvxx22g50zveedw0eta" timestamp="1656291634"&gt;220&lt;/key&gt;&lt;/foreign-keys&gt;&lt;ref-type name="Journal Article"&gt;17&lt;/ref-type&gt;&lt;contributors&gt;&lt;authors&gt;&lt;author&gt;Millipore Sigma,&lt;/author&gt;&lt;/authors&gt;&lt;/contributors&gt;&lt;titles&gt;&lt;title&gt;MCA cells. Available at: https://www.sigmaaldrich.com/CA/en/product/mm/scc173&lt;/title&gt;&lt;/titles&gt;&lt;dates&gt;&lt;year&gt;2022&lt;/year&gt;&lt;/dates&gt;&lt;urls&gt;&lt;related-urls&gt;&lt;url&gt;https://www.sigmaaldrich.com/CA/en/product/mm/scc173&lt;/url&gt;&lt;/related-urls&gt;&lt;/urls&gt;&lt;/record&gt;&lt;/Cite&gt;&lt;/EndNote&gt;</w:instrText>
            </w:r>
            <w:r w:rsidRPr="00D45FD3">
              <w:rPr>
                <w:sz w:val="20"/>
                <w:szCs w:val="20"/>
              </w:rPr>
              <w:fldChar w:fldCharType="separate"/>
            </w:r>
            <w:r w:rsidRPr="006F50BC">
              <w:rPr>
                <w:noProof/>
                <w:sz w:val="20"/>
                <w:szCs w:val="20"/>
                <w:vertAlign w:val="superscript"/>
              </w:rPr>
              <w:t>106</w:t>
            </w:r>
            <w:r w:rsidRPr="00D45FD3">
              <w:rPr>
                <w:sz w:val="20"/>
                <w:szCs w:val="20"/>
              </w:rPr>
              <w:fldChar w:fldCharType="end"/>
            </w:r>
            <w:r w:rsidRPr="00D45FD3">
              <w:rPr>
                <w:sz w:val="20"/>
                <w:szCs w:val="20"/>
                <w:shd w:val="clear" w:color="auto" w:fill="FFFFFF"/>
              </w:rPr>
              <w:t>.</w:t>
            </w:r>
          </w:p>
        </w:tc>
      </w:tr>
      <w:tr w:rsidR="00CC2EB7" w:rsidRPr="00D45FD3" w14:paraId="6973DA44" w14:textId="77777777" w:rsidTr="00CC2EB7">
        <w:tc>
          <w:tcPr>
            <w:tcW w:w="2122" w:type="dxa"/>
          </w:tcPr>
          <w:p w14:paraId="44D821EE" w14:textId="77777777" w:rsidR="00CC2EB7" w:rsidRPr="00D45FD3" w:rsidRDefault="00CC2EB7" w:rsidP="00CC2EB7">
            <w:pPr>
              <w:spacing w:after="0"/>
              <w:contextualSpacing/>
              <w:rPr>
                <w:sz w:val="20"/>
                <w:szCs w:val="20"/>
              </w:rPr>
            </w:pPr>
            <w:r w:rsidRPr="00D45FD3">
              <w:rPr>
                <w:sz w:val="20"/>
                <w:szCs w:val="20"/>
              </w:rPr>
              <w:t>CMT93 cells</w:t>
            </w:r>
          </w:p>
        </w:tc>
        <w:tc>
          <w:tcPr>
            <w:tcW w:w="7229" w:type="dxa"/>
          </w:tcPr>
          <w:p w14:paraId="329A6DD2" w14:textId="233A59C3" w:rsidR="00CC2EB7" w:rsidRPr="00D45FD3" w:rsidRDefault="00CC2EB7" w:rsidP="00CC2EB7">
            <w:pPr>
              <w:spacing w:after="0"/>
              <w:contextualSpacing/>
              <w:rPr>
                <w:b/>
                <w:sz w:val="20"/>
                <w:szCs w:val="20"/>
              </w:rPr>
            </w:pPr>
            <w:r w:rsidRPr="00D45FD3">
              <w:rPr>
                <w:sz w:val="20"/>
                <w:szCs w:val="20"/>
              </w:rPr>
              <w:t xml:space="preserve">This mouse colon cancer cell line </w:t>
            </w:r>
            <w:r w:rsidRPr="00D45FD3">
              <w:rPr>
                <w:sz w:val="20"/>
                <w:szCs w:val="20"/>
                <w:shd w:val="clear" w:color="auto" w:fill="FFFFFF"/>
              </w:rPr>
              <w:t>has been isolated from a 19-month old male mouse (C57BL/1CRF), which had received an i.p. injection of methylazoxymethanol acetate weekly for 18 months. The explant culture is derived from the 4</w:t>
            </w:r>
            <w:r w:rsidRPr="00D45FD3">
              <w:rPr>
                <w:sz w:val="20"/>
                <w:szCs w:val="20"/>
                <w:shd w:val="clear" w:color="auto" w:fill="FFFFFF"/>
                <w:vertAlign w:val="superscript"/>
              </w:rPr>
              <w:t>th</w:t>
            </w:r>
            <w:r w:rsidRPr="00D45FD3">
              <w:rPr>
                <w:sz w:val="20"/>
                <w:szCs w:val="20"/>
                <w:shd w:val="clear" w:color="auto" w:fill="FFFFFF"/>
              </w:rPr>
              <w:t xml:space="preserve"> in vivo passage. 6 million cells as inoculum produce large tumours in nude mice after 1 month</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&lt;EndNote&gt;&lt;Cite&gt;&lt;Author&gt;ATCC&lt;/Author&gt;&lt;Year&gt;2021&lt;/Year&gt;&lt;RecNum&gt;221&lt;/RecNum&gt;&lt;DisplayText&gt;&lt;style face="superscript"&gt;107&lt;/style&gt;&lt;/DisplayText&gt;&lt;record&gt;&lt;rec-number&gt;221&lt;/rec-number&gt;&lt;foreign-keys&gt;&lt;key app="EN" db-id="psrzvpf5bv5fpbesrpvxx22g50zveedw0eta" timestamp="1656291634"&gt;221&lt;/key&gt;&lt;/foreign-keys&gt;&lt;ref-type name="Journal Article"&gt;17&lt;/ref-type&gt;&lt;contributors&gt;&lt;authors&gt;&lt;author&gt;ATCC&lt;/author&gt;&lt;/authors&gt;&lt;/contributors&gt;&lt;titles&gt;&lt;title&gt;CMT93 cells. Available at: https://www.atcc.org/products/ccl-223&lt;/title&gt;&lt;/titles&gt;&lt;dates&gt;&lt;year&gt;2021&lt;/year&gt;&lt;/dates&gt;&lt;urls&gt;&lt;related-urls&gt;&lt;url&gt;https://www.atcc.org/products/ccl-223&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107</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14D4419E" w14:textId="77777777" w:rsidTr="00CC2EB7">
        <w:tc>
          <w:tcPr>
            <w:tcW w:w="2122" w:type="dxa"/>
          </w:tcPr>
          <w:p w14:paraId="1C895FC3" w14:textId="77777777" w:rsidR="00CC2EB7" w:rsidRPr="00D45FD3" w:rsidRDefault="00CC2EB7" w:rsidP="00CC2EB7">
            <w:pPr>
              <w:spacing w:after="0"/>
              <w:contextualSpacing/>
              <w:rPr>
                <w:sz w:val="20"/>
                <w:szCs w:val="20"/>
              </w:rPr>
            </w:pPr>
            <w:r w:rsidRPr="00D45FD3">
              <w:rPr>
                <w:sz w:val="20"/>
                <w:szCs w:val="20"/>
                <w:shd w:val="clear" w:color="auto" w:fill="FFFFFF"/>
              </w:rPr>
              <w:t>NCI-N592 cell line</w:t>
            </w:r>
          </w:p>
        </w:tc>
        <w:tc>
          <w:tcPr>
            <w:tcW w:w="7229" w:type="dxa"/>
          </w:tcPr>
          <w:p w14:paraId="5D2B7562" w14:textId="584A964B"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This human cell line was isolated from a 55-year-old male with a SCLC, and is derived from a pleural effusion metastatic site</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line&lt;/Author&gt;&lt;Year&gt;2021&lt;/Year&gt;&lt;RecNum&gt;222&lt;/RecNum&gt;&lt;DisplayText&gt;&lt;style face="superscript"&gt;89&lt;/style&gt;&lt;/DisplayText&gt;&lt;record&gt;&lt;rec-number&gt;222&lt;/rec-number&gt;&lt;foreign-keys&gt;&lt;key app="EN" db-id="psrzvpf5bv5fpbesrpvxx22g50zveedw0eta" timestamp="1656291634"&gt;222&lt;/key&gt;&lt;/foreign-keys&gt;&lt;ref-type name="Journal Article"&gt;17&lt;/ref-type&gt;&lt;contributors&gt;&lt;authors&gt;&lt;author&gt;Cellosaurus Cell line,&lt;/author&gt;&lt;/authors&gt;&lt;/contributors&gt;&lt;titles&gt;&lt;title&gt;NCI-N592 cell line. Available at: https://web.expasy.org/cellosaurus/CVCL_A590&lt;/title&gt;&lt;/titles&gt;&lt;dates&gt;&lt;year&gt;2021&lt;/year&gt;&lt;/dates&gt;&lt;urls&gt;&lt;related-urls&gt;&lt;url&gt;https://web.expasy.org/cellosaurus/CVCL_A590&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89</w:t>
            </w:r>
            <w:r w:rsidRPr="00D45FD3">
              <w:rPr>
                <w:sz w:val="20"/>
                <w:szCs w:val="20"/>
                <w:shd w:val="clear" w:color="auto" w:fill="FFFFFF"/>
              </w:rPr>
              <w:fldChar w:fldCharType="end"/>
            </w:r>
            <w:r w:rsidRPr="00D45FD3">
              <w:rPr>
                <w:sz w:val="20"/>
                <w:szCs w:val="20"/>
                <w:shd w:val="clear" w:color="auto" w:fill="FFFFFF"/>
              </w:rPr>
              <w:t xml:space="preserve">. </w:t>
            </w:r>
          </w:p>
          <w:p w14:paraId="67431D9F" w14:textId="77777777" w:rsidR="00CC2EB7" w:rsidRPr="00D45FD3" w:rsidRDefault="00CC2EB7" w:rsidP="00CC2EB7">
            <w:pPr>
              <w:spacing w:after="0"/>
              <w:contextualSpacing/>
              <w:rPr>
                <w:b/>
                <w:sz w:val="20"/>
                <w:szCs w:val="20"/>
              </w:rPr>
            </w:pPr>
            <w:r w:rsidRPr="00D45FD3">
              <w:rPr>
                <w:sz w:val="20"/>
                <w:szCs w:val="20"/>
                <w:shd w:val="clear" w:color="auto" w:fill="FFFFFF"/>
              </w:rPr>
              <w:t>[Note:</w:t>
            </w:r>
            <w:r>
              <w:rPr>
                <w:sz w:val="20"/>
                <w:szCs w:val="20"/>
                <w:shd w:val="clear" w:color="auto" w:fill="FFFFFF"/>
              </w:rPr>
              <w:t xml:space="preserve"> </w:t>
            </w:r>
            <w:r w:rsidRPr="00D45FD3">
              <w:rPr>
                <w:sz w:val="20"/>
                <w:szCs w:val="20"/>
                <w:shd w:val="clear" w:color="auto" w:fill="FFFFFF"/>
              </w:rPr>
              <w:t>This cell has been shown to be contaminated and reported to be a NCI-H69 derivative.]</w:t>
            </w:r>
          </w:p>
        </w:tc>
      </w:tr>
      <w:tr w:rsidR="00CC2EB7" w:rsidRPr="00D45FD3" w14:paraId="26BAAA6B" w14:textId="77777777" w:rsidTr="00CC2EB7">
        <w:tc>
          <w:tcPr>
            <w:tcW w:w="2122" w:type="dxa"/>
          </w:tcPr>
          <w:p w14:paraId="2DE6109C" w14:textId="77777777" w:rsidR="00CC2EB7" w:rsidRPr="00D45FD3" w:rsidRDefault="00CC2EB7" w:rsidP="00CC2EB7">
            <w:pPr>
              <w:spacing w:after="0"/>
              <w:contextualSpacing/>
              <w:rPr>
                <w:sz w:val="20"/>
                <w:szCs w:val="20"/>
              </w:rPr>
            </w:pPr>
            <w:r w:rsidRPr="00D45FD3">
              <w:rPr>
                <w:sz w:val="20"/>
                <w:szCs w:val="20"/>
              </w:rPr>
              <w:t>6DT1 cells</w:t>
            </w:r>
          </w:p>
        </w:tc>
        <w:tc>
          <w:tcPr>
            <w:tcW w:w="7229" w:type="dxa"/>
          </w:tcPr>
          <w:p w14:paraId="6E17EBB6" w14:textId="60AA19E0" w:rsidR="00CC2EB7" w:rsidRPr="00D45FD3" w:rsidRDefault="00CC2EB7" w:rsidP="00CC2EB7">
            <w:pPr>
              <w:spacing w:after="0"/>
              <w:contextualSpacing/>
              <w:rPr>
                <w:b/>
                <w:sz w:val="20"/>
                <w:szCs w:val="20"/>
              </w:rPr>
            </w:pPr>
            <w:r w:rsidRPr="00D45FD3">
              <w:rPr>
                <w:sz w:val="20"/>
                <w:szCs w:val="20"/>
              </w:rPr>
              <w:t xml:space="preserve">The mammary carcinoma cell line is </w:t>
            </w:r>
            <w:r w:rsidRPr="00D45FD3">
              <w:rPr>
                <w:sz w:val="20"/>
                <w:szCs w:val="20"/>
                <w:shd w:val="clear" w:color="auto" w:fill="FFFFFF"/>
              </w:rPr>
              <w:t>derived from a mouse mammary tumor virus -c-Myc transgenic mouse model</w:t>
            </w:r>
            <w:r w:rsidRPr="00D45FD3">
              <w:rPr>
                <w:sz w:val="20"/>
                <w:szCs w:val="20"/>
                <w:shd w:val="clear" w:color="auto" w:fill="FFFFFF"/>
              </w:rPr>
              <w:fldChar w:fldCharType="begin"/>
            </w:r>
            <w:r>
              <w:rPr>
                <w:sz w:val="20"/>
                <w:szCs w:val="20"/>
                <w:shd w:val="clear" w:color="auto" w:fill="FFFFFF"/>
              </w:rPr>
              <w:instrText xml:space="preserve"> ADDIN EN.CITE &lt;EndNote&gt;&lt;Cite&gt;&lt;Author&gt;Geiger TR.&lt;/Author&gt;&lt;Year&gt;2014&lt;/Year&gt;&lt;RecNum&gt;223&lt;/RecNum&gt;&lt;DisplayText&gt;&lt;style face="superscript"&gt;108&lt;/style&gt;&lt;/DisplayText&gt;&lt;record&gt;&lt;rec-number&gt;223&lt;/rec-number&gt;&lt;foreign-keys&gt;&lt;key app="EN" db-id="psrzvpf5bv5fpbesrpvxx22g50zveedw0eta" timestamp="1656291634"&gt;223&lt;/key&gt;&lt;/foreign-keys&gt;&lt;ref-type name="Journal Article"&gt;17&lt;/ref-type&gt;&lt;contributors&gt;&lt;authors&gt;&lt;author&gt;Geiger TR., &lt;/author&gt;&lt;author&gt;Ha N-H., &lt;/author&gt;&lt;author&gt;Faraji F., &lt;/author&gt;&lt;author&gt;Michael HT., &lt;/author&gt;&lt;author&gt;Rodriguez L., &lt;/author&gt;&lt;author&gt;Walker RC., &lt;/author&gt;&lt;author&gt;Green JE.,&lt;/author&gt;&lt;author&gt;Simpson RM., &lt;/author&gt;&lt;author&gt;Hunter KW.,&lt;/author&gt;&lt;/authors&gt;&lt;/contributors&gt;&lt;titles&gt;&lt;title&gt;Functional Analysis of Prognostic Gene Expression Network Genes in Metastatic Breast Cancer Models&lt;/title&gt;&lt;secondary-title&gt;PLoS One&lt;/secondary-title&gt;&lt;/titles&gt;&lt;periodical&gt;&lt;full-title&gt;PLoS One&lt;/full-title&gt;&lt;/periodical&gt;&lt;pages&gt;e111813&lt;/pages&gt;&lt;volume&gt;9&lt;/volume&gt;&lt;number&gt;11&lt;/number&gt;&lt;dates&gt;&lt;year&gt;2014&lt;/year&gt;&lt;/dates&gt;&lt;urls&gt;&lt;/urls&gt;&lt;/record&gt;&lt;/Cite&gt;&lt;/EndNote&gt;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108</w:t>
            </w:r>
            <w:r w:rsidRPr="00D45FD3">
              <w:rPr>
                <w:sz w:val="20"/>
                <w:szCs w:val="20"/>
                <w:shd w:val="clear" w:color="auto" w:fill="FFFFFF"/>
              </w:rPr>
              <w:fldChar w:fldCharType="end"/>
            </w:r>
            <w:r w:rsidRPr="00D45FD3">
              <w:rPr>
                <w:sz w:val="20"/>
                <w:szCs w:val="20"/>
                <w:shd w:val="clear" w:color="auto" w:fill="FFFFFF"/>
              </w:rPr>
              <w:t xml:space="preserve"> </w:t>
            </w:r>
            <w:r w:rsidRPr="00D45FD3">
              <w:rPr>
                <w:sz w:val="20"/>
                <w:szCs w:val="20"/>
                <w:shd w:val="clear" w:color="auto" w:fill="FFFFFF"/>
              </w:rPr>
              <w:fldChar w:fldCharType="begin"/>
            </w:r>
            <w:r>
              <w:rPr>
                <w:sz w:val="20"/>
                <w:szCs w:val="20"/>
                <w:shd w:val="clear" w:color="auto" w:fill="FFFFFF"/>
              </w:rPr>
              <w:instrText xml:space="preserve"> ADDIN EN.CITE &lt;EndNote&gt;&lt;Cite&gt;&lt;Author&gt;Geiger TR.&lt;/Author&gt;&lt;Year&gt;2014&lt;/Year&gt;&lt;RecNum&gt;223&lt;/RecNum&gt;&lt;DisplayText&gt;&lt;style face="superscript"&gt;108&lt;/style&gt;&lt;/DisplayText&gt;&lt;record&gt;&lt;rec-number&gt;223&lt;/rec-number&gt;&lt;foreign-keys&gt;&lt;key app="EN" db-id="psrzvpf5bv5fpbesrpvxx22g50zveedw0eta" timestamp="1656291634"&gt;223&lt;/key&gt;&lt;/foreign-keys&gt;&lt;ref-type name="Journal Article"&gt;17&lt;/ref-type&gt;&lt;contributors&gt;&lt;authors&gt;&lt;author&gt;Geiger TR., &lt;/author&gt;&lt;author&gt;Ha N-H., &lt;/author&gt;&lt;author&gt;Faraji F., &lt;/author&gt;&lt;author&gt;Michael HT., &lt;/author&gt;&lt;author&gt;Rodriguez L., &lt;/author&gt;&lt;author&gt;Walker RC., &lt;/author&gt;&lt;author&gt;Green JE.,&lt;/author&gt;&lt;author&gt;Simpson RM., &lt;/author&gt;&lt;author&gt;Hunter KW.,&lt;/author&gt;&lt;/authors&gt;&lt;/contributors&gt;&lt;titles&gt;&lt;title&gt;Functional Analysis of Prognostic Gene Expression Network Genes in Metastatic Breast Cancer Models&lt;/title&gt;&lt;secondary-title&gt;PLoS One&lt;/secondary-title&gt;&lt;/titles&gt;&lt;periodical&gt;&lt;full-title&gt;PLoS One&lt;/full-title&gt;&lt;/periodical&gt;&lt;pages&gt;e111813&lt;/pages&gt;&lt;volume&gt;9&lt;/volume&gt;&lt;number&gt;11&lt;/number&gt;&lt;dates&gt;&lt;year&gt;2014&lt;/year&gt;&lt;/dates&gt;&lt;urls&gt;&lt;/urls&gt;&lt;/record&gt;&lt;/Cite&gt;&lt;/EndNote&gt;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108</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521C3DE1" w14:textId="77777777" w:rsidTr="00CC2EB7">
        <w:tc>
          <w:tcPr>
            <w:tcW w:w="2122" w:type="dxa"/>
          </w:tcPr>
          <w:p w14:paraId="622883BD" w14:textId="77777777" w:rsidR="00CC2EB7" w:rsidRPr="00D45FD3" w:rsidRDefault="00CC2EB7" w:rsidP="00CC2EB7">
            <w:pPr>
              <w:spacing w:after="0"/>
              <w:contextualSpacing/>
              <w:rPr>
                <w:sz w:val="20"/>
                <w:szCs w:val="20"/>
              </w:rPr>
            </w:pPr>
            <w:r w:rsidRPr="00D45FD3">
              <w:rPr>
                <w:sz w:val="20"/>
                <w:szCs w:val="20"/>
              </w:rPr>
              <w:t>OSC-19 cells</w:t>
            </w:r>
          </w:p>
        </w:tc>
        <w:tc>
          <w:tcPr>
            <w:tcW w:w="7229" w:type="dxa"/>
          </w:tcPr>
          <w:p w14:paraId="4752E4B1" w14:textId="03C4A264" w:rsidR="00CC2EB7" w:rsidRPr="00D45FD3" w:rsidRDefault="00CC2EB7" w:rsidP="00CC2EB7">
            <w:pPr>
              <w:spacing w:after="0"/>
              <w:contextualSpacing/>
              <w:rPr>
                <w:b/>
                <w:sz w:val="20"/>
                <w:szCs w:val="20"/>
              </w:rPr>
            </w:pPr>
            <w:r w:rsidRPr="00D45FD3">
              <w:rPr>
                <w:sz w:val="20"/>
                <w:szCs w:val="20"/>
                <w:shd w:val="clear" w:color="auto" w:fill="FFFFFF"/>
              </w:rPr>
              <w:t xml:space="preserve">This human cell line was isolated from a 61-year-old male with a </w:t>
            </w:r>
            <w:r w:rsidRPr="00D45FD3">
              <w:rPr>
                <w:sz w:val="20"/>
                <w:szCs w:val="20"/>
              </w:rPr>
              <w:t>tongue squamous cell carcinoma</w:t>
            </w:r>
            <w:r w:rsidRPr="00D45FD3">
              <w:rPr>
                <w:sz w:val="20"/>
                <w:szCs w:val="20"/>
                <w:shd w:val="clear" w:color="auto" w:fill="FFFFFF"/>
              </w:rPr>
              <w:t>, and is derived from a cervical lymph node metastatic site</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line&lt;/Author&gt;&lt;Year&gt;2021&lt;/Year&gt;&lt;RecNum&gt;224&lt;/RecNum&gt;&lt;DisplayText&gt;&lt;style face="superscript"&gt;109&lt;/style&gt;&lt;/DisplayText&gt;&lt;record&gt;&lt;rec-number&gt;224&lt;/rec-number&gt;&lt;foreign-keys&gt;&lt;key app="EN" db-id="psrzvpf5bv5fpbesrpvxx22g50zveedw0eta" timestamp="1656291634"&gt;224&lt;/key&gt;&lt;/foreign-keys&gt;&lt;ref-type name="Journal Article"&gt;17&lt;/ref-type&gt;&lt;contributors&gt;&lt;authors&gt;&lt;author&gt;Cellosaurus Cell line,&lt;/author&gt;&lt;/authors&gt;&lt;/contributors&gt;&lt;titles&gt;&lt;title&gt;OSC-19 cells. Available at: https://web.expasy.org/cellosaurus/CVCL_3086&lt;/title&gt;&lt;/titles&gt;&lt;dates&gt;&lt;year&gt;2021&lt;/year&gt;&lt;/dates&gt;&lt;urls&gt;&lt;related-urls&gt;&lt;url&gt;https://web.expasy.org/cellosaurus/CVCL_3086&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109</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4FE31AAA" w14:textId="77777777" w:rsidTr="00CC2EB7">
        <w:tc>
          <w:tcPr>
            <w:tcW w:w="2122" w:type="dxa"/>
          </w:tcPr>
          <w:p w14:paraId="207EC9F1" w14:textId="77777777" w:rsidR="00CC2EB7" w:rsidRPr="00D45FD3" w:rsidRDefault="00CC2EB7" w:rsidP="00CC2EB7">
            <w:pPr>
              <w:spacing w:after="0"/>
              <w:contextualSpacing/>
              <w:rPr>
                <w:sz w:val="20"/>
                <w:szCs w:val="20"/>
              </w:rPr>
            </w:pPr>
            <w:r w:rsidRPr="00D45FD3">
              <w:rPr>
                <w:sz w:val="20"/>
                <w:szCs w:val="20"/>
              </w:rPr>
              <w:t>AGS cells</w:t>
            </w:r>
          </w:p>
        </w:tc>
        <w:tc>
          <w:tcPr>
            <w:tcW w:w="7229" w:type="dxa"/>
          </w:tcPr>
          <w:p w14:paraId="3B15D6ED" w14:textId="11705BA5" w:rsidR="00CC2EB7" w:rsidRPr="00D45FD3" w:rsidRDefault="00CC2EB7" w:rsidP="00CC2EB7">
            <w:pPr>
              <w:spacing w:after="0"/>
              <w:contextualSpacing/>
              <w:rPr>
                <w:sz w:val="20"/>
                <w:szCs w:val="20"/>
              </w:rPr>
            </w:pPr>
            <w:r w:rsidRPr="00D45FD3">
              <w:rPr>
                <w:sz w:val="20"/>
                <w:szCs w:val="20"/>
                <w:shd w:val="clear" w:color="auto" w:fill="FFFFFF"/>
              </w:rPr>
              <w:t>This human gastric adenocarcinoma cell line is moderately differentiated and has slightly more than the normal diploid number of chromosomes (hyperdiploid). It was derived from fragments of a tumor resected from a 54-year-old female patient who had received no prior therapy. AGS is a common model used in gastric cancer-related studies</w:t>
            </w:r>
            <w:r w:rsidRPr="00D45FD3">
              <w:rPr>
                <w:sz w:val="20"/>
                <w:szCs w:val="20"/>
                <w:shd w:val="clear" w:color="auto" w:fill="FFFFFF"/>
              </w:rPr>
              <w:fldChar w:fldCharType="begin"/>
            </w:r>
            <w:r>
              <w:rPr>
                <w:sz w:val="20"/>
                <w:szCs w:val="20"/>
                <w:shd w:val="clear" w:color="auto" w:fill="FFFFFF"/>
              </w:rPr>
              <w:instrText xml:space="preserve"> ADDIN EN.CITE &lt;EndNote&gt;&lt;Cite&gt;&lt;Author&gt;Lu S.&lt;/Author&gt;&lt;Year&gt;2016&lt;/Year&gt;&lt;RecNum&gt;225&lt;/RecNum&gt;&lt;DisplayText&gt;&lt;style face="superscript"&gt;110&lt;/style&gt;&lt;/DisplayText&gt;&lt;record&gt;&lt;rec-number&gt;225&lt;/rec-number&gt;&lt;foreign-keys&gt;&lt;key app="EN" db-id="psrzvpf5bv5fpbesrpvxx22g50zveedw0eta" timestamp="1656291634"&gt;225&lt;/key&gt;&lt;/foreign-keys&gt;&lt;ref-type name="Journal Article"&gt;17&lt;/ref-type&gt;&lt;contributors&gt;&lt;authors&gt;&lt;author&gt;Lu S.,&lt;/author&gt;&lt;author&gt;Ma Y.,&lt;/author&gt;&lt;author&gt;Sun T.,&lt;/author&gt;&lt;author&gt;Ren R., &lt;/author&gt;&lt;author&gt;Zhang X., &lt;/author&gt;&lt;author&gt;Ma W.,&lt;/author&gt;&lt;/authors&gt;&lt;/contributors&gt;&lt;titles&gt;&lt;title&gt;&lt;style face="normal" font="default" size="100%"&gt;Expression of &lt;/style&gt;&lt;style face="normal" font="default" charset="161" size="100%"&gt;α-fetoprotein in gastric cancer AGS cells contributes to invasion and metastasis by influencing anoikis sensitivity&lt;/style&gt;&lt;/title&gt;&lt;secondary-title&gt;Oncology Reports&lt;/secondary-title&gt;&lt;/titles&gt;&lt;periodical&gt;&lt;full-title&gt;Oncology Reports&lt;/full-title&gt;&lt;/periodical&gt;&lt;pages&gt;2984-2990&lt;/pages&gt;&lt;volume&gt;35&lt;/volume&gt;&lt;number&gt;5&lt;/number&gt;&lt;dates&gt;&lt;year&gt;2016&lt;/year&gt;&lt;/dates&gt;&lt;urls&gt;&lt;/urls&gt;&lt;/record&gt;&lt;/Cite&gt;&lt;/EndNote&gt;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110</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622EF3D7" w14:textId="77777777" w:rsidTr="00CC2EB7">
        <w:tc>
          <w:tcPr>
            <w:tcW w:w="2122" w:type="dxa"/>
          </w:tcPr>
          <w:p w14:paraId="5682BA0F" w14:textId="77777777" w:rsidR="00CC2EB7" w:rsidRPr="00D45FD3" w:rsidRDefault="00CC2EB7" w:rsidP="00CC2EB7">
            <w:pPr>
              <w:spacing w:after="0"/>
              <w:contextualSpacing/>
              <w:rPr>
                <w:sz w:val="20"/>
                <w:szCs w:val="20"/>
              </w:rPr>
            </w:pPr>
            <w:r w:rsidRPr="00D45FD3">
              <w:rPr>
                <w:sz w:val="20"/>
                <w:szCs w:val="20"/>
              </w:rPr>
              <w:t>L3.6pl cells</w:t>
            </w:r>
          </w:p>
        </w:tc>
        <w:tc>
          <w:tcPr>
            <w:tcW w:w="7229" w:type="dxa"/>
          </w:tcPr>
          <w:p w14:paraId="7028A42B" w14:textId="122F852E" w:rsidR="00CC2EB7" w:rsidRPr="00D45FD3" w:rsidRDefault="00CC2EB7" w:rsidP="00CC2EB7">
            <w:pPr>
              <w:spacing w:after="0"/>
              <w:contextualSpacing/>
              <w:rPr>
                <w:b/>
                <w:sz w:val="20"/>
                <w:szCs w:val="20"/>
              </w:rPr>
            </w:pPr>
            <w:r w:rsidRPr="00D45FD3">
              <w:rPr>
                <w:sz w:val="20"/>
                <w:szCs w:val="20"/>
                <w:shd w:val="clear" w:color="auto" w:fill="FFFFFF"/>
              </w:rPr>
              <w:t>This human cell line was isolated from a 77-year-old female with a squamous cell carcinoma of the pancreas, and is derived from a celiac lymph node metastatic site</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line&lt;/Author&gt;&lt;Year&gt;2021&lt;/Year&gt;&lt;RecNum&gt;202&lt;/RecNum&gt;&lt;DisplayText&gt;&lt;style face="superscript"&gt;111&lt;/style&gt;&lt;/DisplayText&gt;&lt;record&gt;&lt;rec-number&gt;202&lt;/rec-number&gt;&lt;foreign-keys&gt;&lt;key app="EN" db-id="psrzvpf5bv5fpbesrpvxx22g50zveedw0eta" timestamp="1656291633"&gt;202&lt;/key&gt;&lt;/foreign-keys&gt;&lt;ref-type name="Journal Article"&gt;17&lt;/ref-type&gt;&lt;contributors&gt;&lt;authors&gt;&lt;author&gt;Cellosaurus Cell line,&lt;/author&gt;&lt;/authors&gt;&lt;/contributors&gt;&lt;titles&gt;&lt;title&gt;L3.6pl cells. Available at: https://web.expasy.org/cellosaurus/CVCL_0384&lt;/title&gt;&lt;/titles&gt;&lt;dates&gt;&lt;year&gt;2021&lt;/year&gt;&lt;/dates&gt;&lt;urls&gt;&lt;related-urls&gt;&lt;url&gt;https://web.expasy.org/cellosaurus/CVCL_0384&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111</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054969F4" w14:textId="77777777" w:rsidTr="00CC2EB7">
        <w:tc>
          <w:tcPr>
            <w:tcW w:w="2122" w:type="dxa"/>
          </w:tcPr>
          <w:p w14:paraId="3E4D6070" w14:textId="77777777" w:rsidR="00CC2EB7" w:rsidRPr="00D45FD3" w:rsidRDefault="00CC2EB7" w:rsidP="00CC2EB7">
            <w:pPr>
              <w:spacing w:after="0"/>
              <w:contextualSpacing/>
              <w:rPr>
                <w:sz w:val="20"/>
                <w:szCs w:val="20"/>
              </w:rPr>
            </w:pPr>
            <w:r w:rsidRPr="00D45FD3">
              <w:rPr>
                <w:sz w:val="20"/>
                <w:szCs w:val="20"/>
              </w:rPr>
              <w:t>4T1 cells</w:t>
            </w:r>
          </w:p>
        </w:tc>
        <w:tc>
          <w:tcPr>
            <w:tcW w:w="7229" w:type="dxa"/>
          </w:tcPr>
          <w:p w14:paraId="397980A7" w14:textId="72D51600" w:rsidR="00CC2EB7" w:rsidRPr="00D45FD3" w:rsidRDefault="00CC2EB7" w:rsidP="00CC2EB7">
            <w:pPr>
              <w:spacing w:after="0"/>
              <w:contextualSpacing/>
              <w:rPr>
                <w:b/>
                <w:sz w:val="20"/>
                <w:szCs w:val="20"/>
              </w:rPr>
            </w:pPr>
            <w:r w:rsidRPr="00D45FD3">
              <w:rPr>
                <w:sz w:val="20"/>
                <w:szCs w:val="20"/>
                <w:shd w:val="clear" w:color="auto" w:fill="FFFFFF"/>
              </w:rPr>
              <w:t>This mouse tumor-derived cell line serves as an animal model that mimics very closely stage IV human breast cancer based on the tumor growth and metastatic spread of 4T1 cells in BALB/c mice. 4T1-induced tumors can be used as a post-operative model as well as a nonsurgical model because the 4T1-induced tumor metastasizes spontaneously in both models with similar kinetics</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&lt;EndNote&gt;&lt;Cite&gt;&lt;Author&gt;ATCC&lt;/Author&gt;&lt;Year&gt;2022&lt;/Year&gt;&lt;RecNum&gt;226&lt;/RecNum&gt;&lt;DisplayText&gt;&lt;style face="superscript"&gt;112&lt;/style&gt;&lt;/DisplayText&gt;&lt;record&gt;&lt;rec-number&gt;226&lt;/rec-number&gt;&lt;foreign-keys&gt;&lt;key app="EN" db-id="psrzvpf5bv5fpbesrpvxx22g50zveedw0eta" timestamp="1656291634"&gt;226&lt;/key&gt;&lt;/foreign-keys&gt;&lt;ref-type name="Journal Article"&gt;17&lt;/ref-type&gt;&lt;contributors&gt;&lt;authors&gt;&lt;author&gt;ATCC&lt;/author&gt;&lt;/authors&gt;&lt;/contributors&gt;&lt;titles&gt;&lt;title&gt;4T1 cells. Available at: https://www.atcc.org/products/crl-2539 &lt;/title&gt;&lt;/titles&gt;&lt;dates&gt;&lt;year&gt;2022&lt;/year&gt;&lt;/dates&gt;&lt;urls&gt;&lt;related-urls&gt;&lt;url&gt;https://www.atcc.org/products/crl-2539&lt;/url&gt;&lt;/related-urls&gt;&lt;/urls&gt;&lt;/record&gt;&lt;/Cite&gt;&lt;/EndNote&gt;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112</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3B7D4745" w14:textId="77777777" w:rsidTr="00CC2EB7">
        <w:tc>
          <w:tcPr>
            <w:tcW w:w="2122" w:type="dxa"/>
          </w:tcPr>
          <w:p w14:paraId="6C725C9A" w14:textId="77777777" w:rsidR="00CC2EB7" w:rsidRPr="00D45FD3" w:rsidRDefault="00CC2EB7" w:rsidP="00CC2EB7">
            <w:pPr>
              <w:spacing w:after="0"/>
              <w:contextualSpacing/>
              <w:rPr>
                <w:sz w:val="20"/>
                <w:szCs w:val="20"/>
              </w:rPr>
            </w:pPr>
            <w:r w:rsidRPr="00D45FD3">
              <w:rPr>
                <w:sz w:val="20"/>
                <w:szCs w:val="20"/>
              </w:rPr>
              <w:t>E0771 cells</w:t>
            </w:r>
          </w:p>
          <w:p w14:paraId="7A576B2A" w14:textId="77777777" w:rsidR="00CC2EB7" w:rsidRPr="00D45FD3" w:rsidRDefault="00CC2EB7" w:rsidP="00CC2EB7">
            <w:pPr>
              <w:spacing w:after="0"/>
              <w:contextualSpacing/>
              <w:rPr>
                <w:sz w:val="20"/>
                <w:szCs w:val="20"/>
              </w:rPr>
            </w:pPr>
            <w:r w:rsidRPr="00D45FD3">
              <w:rPr>
                <w:sz w:val="20"/>
                <w:szCs w:val="20"/>
                <w:shd w:val="clear" w:color="auto" w:fill="FFFFFF"/>
              </w:rPr>
              <w:t>(also named EO771)</w:t>
            </w:r>
            <w:r w:rsidRPr="00D45FD3">
              <w:rPr>
                <w:sz w:val="20"/>
                <w:szCs w:val="20"/>
              </w:rPr>
              <w:t xml:space="preserve"> </w:t>
            </w:r>
          </w:p>
        </w:tc>
        <w:tc>
          <w:tcPr>
            <w:tcW w:w="7229" w:type="dxa"/>
          </w:tcPr>
          <w:p w14:paraId="06B727C4" w14:textId="410F2600" w:rsidR="00CC2EB7" w:rsidRPr="00D45FD3" w:rsidRDefault="00CC2EB7" w:rsidP="00CC2EB7">
            <w:pPr>
              <w:spacing w:after="0"/>
              <w:contextualSpacing/>
              <w:rPr>
                <w:sz w:val="20"/>
                <w:szCs w:val="20"/>
              </w:rPr>
            </w:pPr>
            <w:r w:rsidRPr="00D45FD3">
              <w:rPr>
                <w:sz w:val="20"/>
                <w:szCs w:val="20"/>
                <w:shd w:val="clear" w:color="auto" w:fill="FFFFFF"/>
              </w:rPr>
              <w:t xml:space="preserve">The E0771 </w:t>
            </w:r>
            <w:r w:rsidRPr="00D45FD3">
              <w:rPr>
                <w:bCs/>
                <w:sz w:val="20"/>
                <w:szCs w:val="20"/>
                <w:shd w:val="clear" w:color="auto" w:fill="FFFFFF"/>
              </w:rPr>
              <w:t>mouse mammary cancer cell line</w:t>
            </w:r>
            <w:r w:rsidRPr="00D45FD3">
              <w:rPr>
                <w:sz w:val="20"/>
                <w:szCs w:val="20"/>
                <w:shd w:val="clear" w:color="auto" w:fill="FFFFFF"/>
              </w:rPr>
              <w:t> was originally isolated from a spontaneous tumour in C57BL/6 mouse. This cell line can be used to analyze genes that regulate metastasis of breast cancer and/or drugs that might reduce spontaneous metastasis in immune competent C57BL/6 mice</w:t>
            </w:r>
            <w:r w:rsidRPr="00D45FD3">
              <w:rPr>
                <w:sz w:val="20"/>
                <w:szCs w:val="20"/>
                <w:shd w:val="clear" w:color="auto" w:fill="FFFFFF"/>
              </w:rPr>
              <w:fldChar w:fldCharType="begin"/>
            </w:r>
            <w:r>
              <w:rPr>
                <w:sz w:val="20"/>
                <w:szCs w:val="20"/>
                <w:shd w:val="clear" w:color="auto" w:fill="FFFFFF"/>
              </w:rPr>
              <w:instrText xml:space="preserve"> ADDIN EN.CITE &lt;EndNote&gt;&lt;Cite&gt;&lt;Author&gt;Le Naour A.&lt;/Author&gt;&lt;Year&gt;2020&lt;/Year&gt;&lt;RecNum&gt;227&lt;/RecNum&gt;&lt;DisplayText&gt;&lt;style face="superscript"&gt;113&lt;/style&gt;&lt;/DisplayText&gt;&lt;record&gt;&lt;rec-number&gt;227&lt;/rec-number&gt;&lt;foreign-keys&gt;&lt;key app="EN" db-id="psrzvpf5bv5fpbesrpvxx22g50zveedw0eta" timestamp="1656291634"&gt;227&lt;/key&gt;&lt;/foreign-keys&gt;&lt;ref-type name="Journal Article"&gt;17&lt;/ref-type&gt;&lt;contributors&gt;&lt;authors&gt;&lt;author&gt;Le Naour A.,&lt;/author&gt;&lt;author&gt;Rossary A.,&lt;/author&gt;&lt;author&gt;Vasson M-P.,&lt;/author&gt;&lt;/authors&gt;&lt;/contributors&gt;&lt;titles&gt;&lt;title&gt;EO771, is it a well-characterized cell line for mouse mammary cancer model? Limit and uncertainty&lt;/title&gt;&lt;secondary-title&gt;Cancer Medicine&lt;/secondary-title&gt;&lt;/titles&gt;&lt;periodical&gt;&lt;full-title&gt;Cancer Medicine&lt;/full-title&gt;&lt;/periodical&gt;&lt;pages&gt;8074–8085&lt;/pages&gt;&lt;volume&gt;9&lt;/volume&gt;&lt;number&gt;21&lt;/number&gt;&lt;dates&gt;&lt;year&gt;2020&lt;/year&gt;&lt;/dates&gt;&lt;urls&gt;&lt;/urls&gt;&lt;/record&gt;&lt;/Cite&gt;&lt;/EndNote&gt;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113</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7C6179F3" w14:textId="77777777" w:rsidTr="00CC2EB7">
        <w:tc>
          <w:tcPr>
            <w:tcW w:w="2122" w:type="dxa"/>
          </w:tcPr>
          <w:p w14:paraId="5023FD54" w14:textId="77777777" w:rsidR="00CC2EB7" w:rsidRPr="00D45FD3" w:rsidRDefault="00CC2EB7" w:rsidP="00CC2EB7">
            <w:pPr>
              <w:spacing w:after="0"/>
              <w:contextualSpacing/>
              <w:rPr>
                <w:sz w:val="20"/>
                <w:szCs w:val="20"/>
              </w:rPr>
            </w:pPr>
            <w:r w:rsidRPr="00D45FD3">
              <w:rPr>
                <w:sz w:val="20"/>
                <w:szCs w:val="20"/>
              </w:rPr>
              <w:t>PDAC PDX</w:t>
            </w:r>
          </w:p>
        </w:tc>
        <w:tc>
          <w:tcPr>
            <w:tcW w:w="7229" w:type="dxa"/>
          </w:tcPr>
          <w:p w14:paraId="0FBA6280" w14:textId="74CCF71A"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PDXs are generated by direct implantation of human tumor tissue into immunocompromised mice. Compared to the patient tumors, PDAC PDX at either the subcutaneous or orthotopic site show a tendency toward enrichment of tumor cells compared to stromal components. Metastases are not observed at either the subcutaneous or orthotopic tumor growth sites, although at orthotopic sites, larger tumors may invade into adjacent organs, such as intestines, spleen and liver</w:t>
            </w:r>
            <w:r w:rsidRPr="00D45FD3">
              <w:rPr>
                <w:sz w:val="20"/>
                <w:szCs w:val="20"/>
                <w:shd w:val="clear" w:color="auto" w:fill="FFFFFF"/>
              </w:rPr>
              <w:fldChar w:fldCharType="begin"/>
            </w:r>
            <w:r>
              <w:rPr>
                <w:sz w:val="20"/>
                <w:szCs w:val="20"/>
                <w:shd w:val="clear" w:color="auto" w:fill="FFFFFF"/>
              </w:rPr>
              <w:instrText xml:space="preserve"> ADDIN EN.CITE &lt;EndNote&gt;&lt;Cite&gt;&lt;Author&gt;Garcia PL.&lt;/Author&gt;&lt;Year&gt;2020&lt;/Year&gt;&lt;RecNum&gt;229&lt;/RecNum&gt;&lt;DisplayText&gt;&lt;style face="superscript"&gt;114&lt;/style&gt;&lt;/DisplayText&gt;&lt;record&gt;&lt;rec-number&gt;229&lt;/rec-number&gt;&lt;foreign-keys&gt;&lt;key app="EN" db-id="psrzvpf5bv5fpbesrpvxx22g50zveedw0eta" timestamp="1656291634"&gt;229&lt;/key&gt;&lt;/foreign-keys&gt;&lt;ref-type name="Journal Article"&gt;17&lt;/ref-type&gt;&lt;contributors&gt;&lt;authors&gt;&lt;author&gt;Garcia PL., &lt;/author&gt;&lt;author&gt;Miller AL., &lt;/author&gt;&lt;author&gt;Yoon KJ.,&lt;/author&gt;&lt;/authors&gt;&lt;/contributors&gt;&lt;titles&gt;&lt;title&gt;Patient-Derived Xenograft Models of Pancreatic Cancer: Overview and Comparison with Other Types of Models&lt;/title&gt;&lt;secondary-title&gt;Cancers (Basel)&lt;/secondary-title&gt;&lt;/titles&gt;&lt;periodical&gt;&lt;full-title&gt;Cancers (Basel)&lt;/full-title&gt;&lt;/periodical&gt;&lt;pages&gt;1327&lt;/pages&gt;&lt;volume&gt;12&lt;/volume&gt;&lt;number&gt;5&lt;/number&gt;&lt;dates&gt;&lt;year&gt;2020&lt;/year&gt;&lt;/dates&gt;&lt;urls&gt;&lt;/urls&gt;&lt;/record&gt;&lt;/Cite&gt;&lt;/EndNote&gt;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114</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0C5BCEBB" w14:textId="77777777" w:rsidTr="00CC2EB7">
        <w:tc>
          <w:tcPr>
            <w:tcW w:w="2122" w:type="dxa"/>
          </w:tcPr>
          <w:p w14:paraId="42905AFC" w14:textId="77777777" w:rsidR="00CC2EB7" w:rsidRPr="00D45FD3" w:rsidRDefault="00CC2EB7" w:rsidP="00CC2EB7">
            <w:pPr>
              <w:spacing w:after="0"/>
              <w:contextualSpacing/>
              <w:rPr>
                <w:sz w:val="20"/>
                <w:szCs w:val="20"/>
              </w:rPr>
            </w:pPr>
            <w:r w:rsidRPr="00D45FD3">
              <w:rPr>
                <w:sz w:val="20"/>
                <w:szCs w:val="20"/>
              </w:rPr>
              <w:t>SMMC-7721 cells</w:t>
            </w:r>
          </w:p>
        </w:tc>
        <w:tc>
          <w:tcPr>
            <w:tcW w:w="7229" w:type="dxa"/>
          </w:tcPr>
          <w:p w14:paraId="36FF4B31" w14:textId="421CD73A" w:rsidR="00CC2EB7" w:rsidRPr="00D45FD3" w:rsidRDefault="00CC2EB7" w:rsidP="00CC2EB7">
            <w:pPr>
              <w:spacing w:after="0"/>
              <w:contextualSpacing/>
              <w:rPr>
                <w:sz w:val="20"/>
                <w:szCs w:val="20"/>
                <w:u w:val="single"/>
                <w:shd w:val="clear" w:color="auto" w:fill="FFFFFF"/>
              </w:rPr>
            </w:pPr>
            <w:r w:rsidRPr="00D45FD3">
              <w:rPr>
                <w:sz w:val="20"/>
                <w:szCs w:val="20"/>
                <w:shd w:val="clear" w:color="auto" w:fill="FFFFFF"/>
              </w:rPr>
              <w:t>The human hepatoma cell line that was derived from an Asian male patient with hepatocellular carcinom</w:t>
            </w:r>
            <w:r w:rsidRPr="00D45FD3">
              <w:rPr>
                <w:sz w:val="20"/>
                <w:szCs w:val="20"/>
                <w:shd w:val="clear" w:color="auto" w:fill="FFFFFF"/>
              </w:rPr>
              <w:fldChar w:fldCharType="begin">
                <w:fldData xml:space="preserve">PEVuZE5vdGU+PENpdGU+PEF1dGhvcj5DZWxsb3NhdXJ1cyBDZWxsIGxpbmU8L0F1dGhvcj48WWVh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</w:fldData>
              </w:fldChar>
            </w:r>
            <w:r>
              <w:rPr>
                <w:sz w:val="20"/>
                <w:szCs w:val="20"/>
                <w:shd w:val="clear" w:color="auto" w:fill="FFFFFF"/>
              </w:rPr>
              <w:instrText xml:space="preserve"> ADDIN EN.CITE </w:instrText>
            </w:r>
            <w:r>
              <w:rPr>
                <w:sz w:val="20"/>
                <w:szCs w:val="20"/>
                <w:shd w:val="clear" w:color="auto" w:fill="FFFFFF"/>
              </w:rPr>
              <w:fldChar w:fldCharType="begin">
                <w:fldData xml:space="preserve">PEVuZE5vdGU+PENpdGU+PEF1dGhvcj5DZWxsb3NhdXJ1cyBDZWxsIGxpbmU8L0F1dGhvcj48WWVh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</w:fldData>
              </w:fldChar>
            </w:r>
            <w:r>
              <w:rPr>
                <w:sz w:val="20"/>
                <w:szCs w:val="20"/>
                <w:shd w:val="clear" w:color="auto" w:fill="FFFFFF"/>
              </w:rPr>
              <w:instrText xml:space="preserve"> ADDIN EN.CITE.DATA </w:instrText>
            </w:r>
            <w:r>
              <w:rPr>
                <w:sz w:val="20"/>
                <w:szCs w:val="20"/>
                <w:shd w:val="clear" w:color="auto" w:fill="FFFFFF"/>
              </w:rPr>
            </w:r>
            <w:r>
              <w:rPr>
                <w:sz w:val="20"/>
                <w:szCs w:val="20"/>
                <w:shd w:val="clear" w:color="auto" w:fill="FFFFFF"/>
              </w:rPr>
              <w:fldChar w:fldCharType="end"/>
            </w:r>
            <w:r w:rsidRPr="00D45FD3">
              <w:rPr>
                <w:sz w:val="20"/>
                <w:szCs w:val="20"/>
                <w:shd w:val="clear" w:color="auto" w:fill="FFFFFF"/>
              </w:rPr>
            </w:r>
            <w:r w:rsidRPr="00D45FD3">
              <w:rPr>
                <w:sz w:val="20"/>
                <w:szCs w:val="20"/>
                <w:shd w:val="clear" w:color="auto" w:fill="FFFFFF"/>
              </w:rPr>
              <w:fldChar w:fldCharType="separate"/>
            </w:r>
            <w:r w:rsidRPr="006F50BC">
              <w:rPr>
                <w:noProof/>
                <w:sz w:val="20"/>
                <w:szCs w:val="20"/>
                <w:shd w:val="clear" w:color="auto" w:fill="FFFFFF"/>
                <w:vertAlign w:val="superscript"/>
              </w:rPr>
              <w:t>115-117</w:t>
            </w:r>
            <w:r w:rsidRPr="00D45FD3">
              <w:rPr>
                <w:sz w:val="20"/>
                <w:szCs w:val="20"/>
                <w:shd w:val="clear" w:color="auto" w:fill="FFFFFF"/>
              </w:rPr>
              <w:fldChar w:fldCharType="end"/>
            </w:r>
            <w:r w:rsidRPr="00D45FD3">
              <w:rPr>
                <w:sz w:val="20"/>
                <w:szCs w:val="20"/>
                <w:shd w:val="clear" w:color="auto" w:fill="FFFFFF"/>
              </w:rPr>
              <w:t xml:space="preserve">. </w:t>
            </w:r>
          </w:p>
          <w:p w14:paraId="7AF461E0" w14:textId="77777777" w:rsidR="00CC2EB7" w:rsidRPr="00D45FD3" w:rsidRDefault="00CC2EB7" w:rsidP="00CC2EB7">
            <w:pPr>
              <w:spacing w:after="0"/>
              <w:contextualSpacing/>
              <w:rPr>
                <w:sz w:val="20"/>
                <w:szCs w:val="20"/>
                <w:shd w:val="clear" w:color="auto" w:fill="FFFFFF"/>
              </w:rPr>
            </w:pPr>
            <w:r w:rsidRPr="00D45FD3">
              <w:rPr>
                <w:sz w:val="20"/>
                <w:szCs w:val="20"/>
                <w:u w:val="single"/>
                <w:shd w:val="clear" w:color="auto" w:fill="FFFFFF"/>
              </w:rPr>
              <w:t>[</w:t>
            </w:r>
            <w:r w:rsidRPr="00D45FD3">
              <w:rPr>
                <w:sz w:val="20"/>
                <w:szCs w:val="20"/>
                <w:shd w:val="clear" w:color="auto" w:fill="FFFFFF"/>
              </w:rPr>
              <w:t>Note:</w:t>
            </w:r>
            <w:r>
              <w:rPr>
                <w:sz w:val="20"/>
                <w:szCs w:val="20"/>
                <w:shd w:val="clear" w:color="auto" w:fill="FFFFFF"/>
              </w:rPr>
              <w:t xml:space="preserve"> </w:t>
            </w:r>
            <w:r w:rsidRPr="00D45FD3">
              <w:rPr>
                <w:sz w:val="20"/>
                <w:szCs w:val="20"/>
                <w:shd w:val="clear" w:color="auto" w:fill="FFFFFF"/>
              </w:rPr>
              <w:t>This cell has been shown to be contaminated and reported to be a HeLa derivative.</w:t>
            </w:r>
          </w:p>
        </w:tc>
      </w:tr>
      <w:tr w:rsidR="00CC2EB7" w:rsidRPr="00D45FD3" w14:paraId="7636EEC9" w14:textId="77777777" w:rsidTr="00CC2EB7">
        <w:tc>
          <w:tcPr>
            <w:tcW w:w="2122" w:type="dxa"/>
          </w:tcPr>
          <w:p w14:paraId="39169541" w14:textId="77777777" w:rsidR="00CC2EB7" w:rsidRPr="00D45FD3" w:rsidRDefault="00CC2EB7" w:rsidP="00CC2EB7">
            <w:pPr>
              <w:spacing w:after="0"/>
              <w:contextualSpacing/>
              <w:rPr>
                <w:sz w:val="20"/>
                <w:szCs w:val="20"/>
              </w:rPr>
            </w:pPr>
            <w:r w:rsidRPr="00D45FD3">
              <w:rPr>
                <w:sz w:val="20"/>
                <w:szCs w:val="20"/>
              </w:rPr>
              <w:t>TE-1 cells</w:t>
            </w:r>
          </w:p>
        </w:tc>
        <w:tc>
          <w:tcPr>
            <w:tcW w:w="7229" w:type="dxa"/>
          </w:tcPr>
          <w:p w14:paraId="3268B6BB" w14:textId="3DD0D07E"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The human cell line was </w:t>
            </w:r>
            <w:r w:rsidRPr="00D45FD3">
              <w:rPr>
                <w:bCs/>
                <w:sz w:val="20"/>
                <w:szCs w:val="20"/>
                <w:shd w:val="clear" w:color="auto" w:fill="FFFFFF"/>
              </w:rPr>
              <w:t xml:space="preserve">derived from a 58-year old male patient with </w:t>
            </w:r>
            <w:r w:rsidRPr="00D45FD3">
              <w:rPr>
                <w:sz w:val="20"/>
                <w:szCs w:val="20"/>
                <w:shd w:val="clear" w:color="auto" w:fill="FFFFFF"/>
              </w:rPr>
              <w:t>squamous cell carcinoma of the esophagus</w:t>
            </w:r>
            <w:r w:rsidRPr="00D45FD3">
              <w:rPr>
                <w:sz w:val="20"/>
                <w:szCs w:val="20"/>
                <w:shd w:val="clear" w:color="auto" w:fill="FFFFFF"/>
              </w:rPr>
              <w:fldChar w:fldCharType="begin"/>
            </w:r>
            <w:r>
              <w:rPr>
                <w:sz w:val="20"/>
                <w:szCs w:val="20"/>
                <w:shd w:val="clear" w:color="auto" w:fill="FFFFFF"/>
              </w:rPr>
              <w:instrText xml:space="preserve"> ADDIN EN.CITE &lt;EndNote&gt;&lt;Cite&gt;&lt;Author&gt;Cellosaurus Cell line&lt;/Author&gt;&lt;Year&gt;2021&lt;/Year&gt;&lt;RecNum&gt;234&lt;/RecNum&gt;&lt;DisplayText&gt;&lt;style face="superscript"&gt;118&lt;/style&gt;&lt;/DisplayText&gt;&lt;record&gt;&lt;rec-number&gt;234&lt;/rec-number&gt;&lt;foreign-keys&gt;&lt;key app="EN" db-id="psrzvpf5bv5fpbesrpvxx22g50zveedw0eta" timestamp="1656291634"&gt;234&lt;/key&gt;&lt;/foreign-keys&gt;&lt;ref-type name="Interview"&gt;64&lt;/ref-type&gt;&lt;contributors&gt;&lt;authors&gt;&lt;author&gt;Cellosaurus Cell line,&lt;/author&gt;&lt;/authors&gt;&lt;/contributors&gt;&lt;titles&gt;&lt;title&gt;TE-1 cells. Available at: https://web.expasy.org/cellosaurus/CVCL_1759&lt;/title&gt;&lt;/titles&gt;&lt;dates&gt;&lt;year&gt;2021&lt;/year&gt;&lt;/dates&gt;&lt;urls&gt;&lt;related-urls&gt;&lt;url&gt;https://web.expasy.org/cellosaurus/CVCL_1759&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118</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7A1BF7A7" w14:textId="77777777" w:rsidTr="00CC2EB7">
        <w:tc>
          <w:tcPr>
            <w:tcW w:w="2122" w:type="dxa"/>
          </w:tcPr>
          <w:p w14:paraId="34738078" w14:textId="77777777" w:rsidR="00CC2EB7" w:rsidRPr="00D45FD3" w:rsidRDefault="00CC2EB7" w:rsidP="00CC2EB7">
            <w:pPr>
              <w:spacing w:after="0"/>
              <w:contextualSpacing/>
              <w:rPr>
                <w:sz w:val="20"/>
                <w:szCs w:val="20"/>
              </w:rPr>
            </w:pPr>
            <w:r w:rsidRPr="00D45FD3">
              <w:rPr>
                <w:sz w:val="20"/>
                <w:szCs w:val="20"/>
              </w:rPr>
              <w:t>CAL27 cells</w:t>
            </w:r>
          </w:p>
        </w:tc>
        <w:tc>
          <w:tcPr>
            <w:tcW w:w="7229" w:type="dxa"/>
          </w:tcPr>
          <w:p w14:paraId="4E14415A" w14:textId="0F214A00"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 xml:space="preserve">This human cell line was isolated from a 56-year-old, White male with a lesion in the middle of the tongue prior to treatment. These cells are epithelial, </w:t>
            </w:r>
            <w:r w:rsidRPr="00D45FD3">
              <w:rPr>
                <w:sz w:val="20"/>
                <w:szCs w:val="20"/>
              </w:rPr>
              <w:t>polygonal and tumorigenic with solid tumors</w:t>
            </w:r>
            <w:r w:rsidRPr="00D45FD3">
              <w:rPr>
                <w:sz w:val="20"/>
                <w:szCs w:val="20"/>
                <w:shd w:val="clear" w:color="auto" w:fill="FFFFFF"/>
              </w:rPr>
              <w:t xml:space="preserve"> developing within 6 weeks in nude mice inoculated with 2 million cells subcutaneously</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&lt;EndNote&gt;&lt;Cite&gt;&lt;Author&gt;ATCC&lt;/Author&gt;&lt;Year&gt;2022&lt;/Year&gt;&lt;RecNum&gt;212&lt;/RecNum&gt;&lt;DisplayText&gt;&lt;style face="superscript"&gt;119&lt;/style&gt;&lt;/DisplayText&gt;&lt;record&gt;&lt;rec-number&gt;212&lt;/rec-number&gt;&lt;foreign-keys&gt;&lt;key app="EN" db-id="psrzvpf5bv5fpbesrpvxx22g50zveedw0eta" timestamp="1656291633"&gt;212&lt;/key&gt;&lt;/foreign-keys&gt;&lt;ref-type name="Journal Article"&gt;17&lt;/ref-type&gt;&lt;contributors&gt;&lt;authors&gt;&lt;author&gt;ATCC&lt;/author&gt;&lt;/authors&gt;&lt;/contributors&gt;&lt;titles&gt;&lt;title&gt;CAL 27. Available at: https://www.atcc.org/products/crl-2095&lt;/title&gt;&lt;/titles&gt;&lt;dates&gt;&lt;year&gt;2022&lt;/year&gt;&lt;/dates&gt;&lt;urls&gt;&lt;related-urls&gt;&lt;url&gt;https://www.atcc.org/products/crl-2095&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119</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6A4F204C" w14:textId="77777777" w:rsidTr="00CC2EB7">
        <w:tc>
          <w:tcPr>
            <w:tcW w:w="2122" w:type="dxa"/>
          </w:tcPr>
          <w:p w14:paraId="1DF8B955" w14:textId="77777777" w:rsidR="00CC2EB7" w:rsidRPr="00D45FD3" w:rsidRDefault="00CC2EB7" w:rsidP="00CC2EB7">
            <w:pPr>
              <w:spacing w:after="0"/>
              <w:contextualSpacing/>
              <w:rPr>
                <w:sz w:val="20"/>
                <w:szCs w:val="20"/>
              </w:rPr>
            </w:pPr>
            <w:r w:rsidRPr="00D45FD3">
              <w:rPr>
                <w:sz w:val="20"/>
                <w:szCs w:val="20"/>
              </w:rPr>
              <w:t>H460 cells</w:t>
            </w:r>
          </w:p>
        </w:tc>
        <w:tc>
          <w:tcPr>
            <w:tcW w:w="7229" w:type="dxa"/>
          </w:tcPr>
          <w:p w14:paraId="69EAA880" w14:textId="7F889328"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The human H460 cell line was isolated from lung tissue</w:t>
            </w:r>
            <w:r w:rsidRPr="00D45FD3">
              <w:rPr>
                <w:sz w:val="20"/>
                <w:szCs w:val="20"/>
                <w:shd w:val="clear" w:color="auto" w:fill="FFFFFF"/>
              </w:rPr>
              <w:fldChar w:fldCharType="begin"/>
            </w:r>
            <w:r>
              <w:rPr>
                <w:sz w:val="20"/>
                <w:szCs w:val="20"/>
                <w:shd w:val="clear" w:color="auto" w:fill="FFFFFF"/>
              </w:rPr>
              <w:instrText xml:space="preserve"> ADDIN EN.CITE &lt;EndNote&gt;&lt;Cite&gt;&lt;Author&gt;Altogen Labs&lt;/Author&gt;&lt;Year&gt;2022&lt;/Year&gt;&lt;RecNum&gt;235&lt;/RecNum&gt;&lt;DisplayText&gt;&lt;style face="superscript"&gt;120&lt;/style&gt;&lt;/DisplayText&gt;&lt;record&gt;&lt;rec-number&gt;235&lt;/rec-number&gt;&lt;foreign-keys&gt;&lt;key app="EN" db-id="psrzvpf5bv5fpbesrpvxx22g50zveedw0eta" timestamp="1656291634"&gt;235&lt;/key&gt;&lt;/foreign-keys&gt;&lt;ref-type name="Journal Article"&gt;17&lt;/ref-type&gt;&lt;contributors&gt;&lt;authors&gt;&lt;author&gt;Altogen Labs,&lt;/author&gt;&lt;/authors&gt;&lt;/contributors&gt;&lt;titles&gt;&lt;title&gt;H460 lung cancer xenograft. Available at: https://www.xenograft.net/h460-xenograft-model/&lt;/title&gt;&lt;/titles&gt;&lt;dates&gt;&lt;year&gt;2022&lt;/year&gt;&lt;/dates&gt;&lt;urls&gt;&lt;related-urls&gt;&lt;url&gt;https://www.xenograft.net/h460-xenograft-model/&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120</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78B040A3" w14:textId="77777777" w:rsidTr="00CC2EB7">
        <w:tc>
          <w:tcPr>
            <w:tcW w:w="2122" w:type="dxa"/>
          </w:tcPr>
          <w:p w14:paraId="7896EFBA" w14:textId="77777777" w:rsidR="00CC2EB7" w:rsidRPr="00D45FD3" w:rsidRDefault="00CC2EB7" w:rsidP="00CC2EB7">
            <w:pPr>
              <w:spacing w:after="0"/>
              <w:contextualSpacing/>
              <w:rPr>
                <w:sz w:val="20"/>
                <w:szCs w:val="20"/>
              </w:rPr>
            </w:pPr>
            <w:r w:rsidRPr="00D45FD3">
              <w:rPr>
                <w:sz w:val="20"/>
                <w:szCs w:val="20"/>
              </w:rPr>
              <w:t>HT-29 cells</w:t>
            </w:r>
          </w:p>
        </w:tc>
        <w:tc>
          <w:tcPr>
            <w:tcW w:w="7229" w:type="dxa"/>
          </w:tcPr>
          <w:p w14:paraId="5177B6E5" w14:textId="65F5F582"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This human cell line with epithelial morphology was isolated from a primary tumor obtained from a 44-year-old, White, female patient with colorectal adenocarcinoma. This cell line is tumorigenic in nude mice and forms well differentiated adenocarcinoma consistent with colonic primary (grade I) tumors</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&lt;EndNote&gt;&lt;Cite&gt;&lt;Author&gt;ATCC&lt;/Author&gt;&lt;Year&gt;2022&lt;/Year&gt;&lt;RecNum&gt;214&lt;/RecNum&gt;&lt;DisplayText&gt;&lt;style face="superscript"&gt;121&lt;/style&gt;&lt;/DisplayText&gt;&lt;record&gt;&lt;rec-number&gt;214&lt;/rec-number&gt;&lt;foreign-keys&gt;&lt;key app="EN" db-id="psrzvpf5bv5fpbesrpvxx22g50zveedw0eta" timestamp="1656291633"&gt;214&lt;/key&gt;&lt;/foreign-keys&gt;&lt;ref-type name="Journal Article"&gt;17&lt;/ref-type&gt;&lt;contributors&gt;&lt;authors&gt;&lt;author&gt;ATCC&lt;/author&gt;&lt;/authors&gt;&lt;/contributors&gt;&lt;titles&gt;&lt;title&gt;HT-29 cells. Available at: https://www.atcc.org/products/htb-38&lt;/title&gt;&lt;/titles&gt;&lt;dates&gt;&lt;year&gt;2022&lt;/year&gt;&lt;/dates&gt;&lt;urls&gt;&lt;related-urls&gt;&lt;url&gt;https://www.atcc.org/products/htb-38&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121</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0AE791CB" w14:textId="77777777" w:rsidTr="00CC2EB7">
        <w:tc>
          <w:tcPr>
            <w:tcW w:w="2122" w:type="dxa"/>
          </w:tcPr>
          <w:p w14:paraId="1CAC9811" w14:textId="77777777" w:rsidR="00CC2EB7" w:rsidRPr="00D45FD3" w:rsidRDefault="00CC2EB7" w:rsidP="00CC2EB7">
            <w:pPr>
              <w:spacing w:after="0"/>
              <w:contextualSpacing/>
              <w:rPr>
                <w:sz w:val="20"/>
                <w:szCs w:val="20"/>
              </w:rPr>
            </w:pPr>
            <w:r w:rsidRPr="00D45FD3">
              <w:rPr>
                <w:sz w:val="20"/>
                <w:szCs w:val="20"/>
              </w:rPr>
              <w:t xml:space="preserve">Luciferase-labelled LL/2 cells (LL/2-Luc2) </w:t>
            </w:r>
          </w:p>
        </w:tc>
        <w:tc>
          <w:tcPr>
            <w:tcW w:w="7229" w:type="dxa"/>
          </w:tcPr>
          <w:p w14:paraId="2452788D" w14:textId="3486D806"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 xml:space="preserve">This </w:t>
            </w:r>
            <w:r w:rsidRPr="00D45FD3">
              <w:rPr>
                <w:sz w:val="20"/>
                <w:szCs w:val="20"/>
              </w:rPr>
              <w:t>mouse lung cancer</w:t>
            </w:r>
            <w:r w:rsidRPr="00D45FD3">
              <w:rPr>
                <w:b/>
                <w:sz w:val="20"/>
                <w:szCs w:val="20"/>
              </w:rPr>
              <w:t xml:space="preserve"> </w:t>
            </w:r>
            <w:r w:rsidRPr="00D45FD3">
              <w:rPr>
                <w:sz w:val="20"/>
                <w:szCs w:val="20"/>
              </w:rPr>
              <w:t xml:space="preserve">reporter-labeled cell line has </w:t>
            </w:r>
            <w:r w:rsidRPr="00D45FD3">
              <w:rPr>
                <w:sz w:val="20"/>
                <w:szCs w:val="20"/>
                <w:shd w:val="clear" w:color="auto" w:fill="FFFFFF"/>
              </w:rPr>
              <w:t>stable luciferase expression, and is used for </w:t>
            </w:r>
            <w:r w:rsidRPr="00D45FD3">
              <w:rPr>
                <w:i/>
                <w:iCs/>
                <w:sz w:val="20"/>
                <w:szCs w:val="20"/>
              </w:rPr>
              <w:t>in vivo</w:t>
            </w:r>
            <w:r w:rsidRPr="00D45FD3">
              <w:rPr>
                <w:sz w:val="20"/>
                <w:szCs w:val="20"/>
                <w:shd w:val="clear" w:color="auto" w:fill="FFFFFF"/>
              </w:rPr>
              <w:t> bioluminescence imaging of xenograft animal models</w:t>
            </w:r>
            <w:r w:rsidRPr="00D45FD3">
              <w:rPr>
                <w:sz w:val="20"/>
                <w:szCs w:val="20"/>
                <w:shd w:val="clear" w:color="auto" w:fill="FFFFFF"/>
              </w:rPr>
              <w:fldChar w:fldCharType="begin"/>
            </w:r>
            <w:r>
              <w:rPr>
                <w:sz w:val="20"/>
                <w:szCs w:val="20"/>
                <w:shd w:val="clear" w:color="auto" w:fill="FFFFFF"/>
              </w:rPr>
              <w:instrText xml:space="preserve"> ADDIN EN.CITE &lt;EndNote&gt;&lt;Cite&gt;&lt;Author&gt;ATCC&lt;/Author&gt;&lt;Year&gt;2021&lt;/Year&gt;&lt;RecNum&gt;236&lt;/RecNum&gt;&lt;DisplayText&gt;&lt;style face="superscript"&gt;122&lt;/style&gt;&lt;/DisplayText&gt;&lt;record&gt;&lt;rec-number&gt;236&lt;/rec-number&gt;&lt;foreign-keys&gt;&lt;key app="EN" db-id="psrzvpf5bv5fpbesrpvxx22g50zveedw0eta" timestamp="1656291634"&gt;236&lt;/key&gt;&lt;/foreign-keys&gt;&lt;ref-type name="Journal Article"&gt;17&lt;/ref-type&gt;&lt;contributors&gt;&lt;authors&gt;&lt;author&gt;ATCC,&lt;/author&gt;&lt;/authors&gt;&lt;/contributors&gt;&lt;titles&gt;&lt;title&gt;Luciferase-labelled LL/2 cells (LL/2-Luc2). Available at: https://www.atcc.org/products/crl-1642-luc2&lt;/title&gt;&lt;/titles&gt;&lt;dates&gt;&lt;year&gt;2021&lt;/year&gt;&lt;/dates&gt;&lt;urls&gt;&lt;related-urls&gt;&lt;url&gt;https://www.atcc.org/products/crl-1642-luc2&lt;/url&gt;&lt;/related-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122</w:t>
            </w:r>
            <w:r w:rsidRPr="00D45FD3">
              <w:rPr>
                <w:sz w:val="20"/>
                <w:szCs w:val="20"/>
                <w:shd w:val="clear" w:color="auto" w:fill="FFFFFF"/>
              </w:rPr>
              <w:fldChar w:fldCharType="end"/>
            </w:r>
            <w:r w:rsidRPr="00D45FD3">
              <w:rPr>
                <w:sz w:val="20"/>
                <w:szCs w:val="20"/>
                <w:shd w:val="clear" w:color="auto" w:fill="FFFFFF"/>
              </w:rPr>
              <w:t xml:space="preserve">. </w:t>
            </w:r>
          </w:p>
        </w:tc>
      </w:tr>
      <w:tr w:rsidR="00CC2EB7" w:rsidRPr="00D45FD3" w14:paraId="35B64777" w14:textId="77777777" w:rsidTr="00CC2EB7">
        <w:tc>
          <w:tcPr>
            <w:tcW w:w="2122" w:type="dxa"/>
          </w:tcPr>
          <w:p w14:paraId="70D0C0AE" w14:textId="77777777" w:rsidR="00CC2EB7" w:rsidRPr="00D45FD3" w:rsidRDefault="00CC2EB7" w:rsidP="00CC2EB7">
            <w:pPr>
              <w:spacing w:after="0"/>
              <w:contextualSpacing/>
              <w:rPr>
                <w:sz w:val="20"/>
                <w:szCs w:val="20"/>
              </w:rPr>
            </w:pPr>
            <w:r w:rsidRPr="00D45FD3">
              <w:rPr>
                <w:sz w:val="20"/>
                <w:szCs w:val="20"/>
              </w:rPr>
              <w:t>Luciferase-labelled H2030BrM cells</w:t>
            </w:r>
          </w:p>
        </w:tc>
        <w:tc>
          <w:tcPr>
            <w:tcW w:w="7229" w:type="dxa"/>
          </w:tcPr>
          <w:p w14:paraId="137CCC4C" w14:textId="6E39FA19"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This human cell line exhibits epithelial morphology, and was isolated from the lungs of a non-smoking male with NSCLC</w:t>
            </w:r>
            <w:r w:rsidRPr="00D45FD3">
              <w:rPr>
                <w:sz w:val="20"/>
                <w:szCs w:val="20"/>
              </w:rPr>
              <w:t>. As a</w:t>
            </w:r>
            <w:r w:rsidRPr="00D45FD3">
              <w:rPr>
                <w:b/>
                <w:sz w:val="20"/>
                <w:szCs w:val="20"/>
              </w:rPr>
              <w:t xml:space="preserve"> </w:t>
            </w:r>
            <w:r w:rsidRPr="00D45FD3">
              <w:rPr>
                <w:sz w:val="20"/>
                <w:szCs w:val="20"/>
              </w:rPr>
              <w:t>reporter-labeled cell line, it is used</w:t>
            </w:r>
            <w:r w:rsidRPr="00D45FD3">
              <w:rPr>
                <w:sz w:val="20"/>
                <w:szCs w:val="20"/>
                <w:shd w:val="clear" w:color="auto" w:fill="FFFFFF"/>
              </w:rPr>
              <w:t xml:space="preserve"> for </w:t>
            </w:r>
            <w:r w:rsidRPr="00D45FD3">
              <w:rPr>
                <w:i/>
                <w:iCs/>
                <w:sz w:val="20"/>
                <w:szCs w:val="20"/>
              </w:rPr>
              <w:t>in vivo</w:t>
            </w:r>
            <w:r w:rsidRPr="00D45FD3">
              <w:rPr>
                <w:sz w:val="20"/>
                <w:szCs w:val="20"/>
                <w:shd w:val="clear" w:color="auto" w:fill="FFFFFF"/>
              </w:rPr>
              <w:t> bioluminescence imaging of xenograft animal model to study human lung cancer brain metastatic</w:t>
            </w:r>
            <w:r w:rsidRPr="00D45FD3">
              <w:rPr>
                <w:sz w:val="20"/>
                <w:szCs w:val="20"/>
              </w:rPr>
              <w:t xml:space="preserve"> </w:t>
            </w:r>
            <w:r w:rsidRPr="00D45FD3">
              <w:rPr>
                <w:sz w:val="20"/>
                <w:szCs w:val="20"/>
                <w:shd w:val="clear" w:color="auto" w:fill="FFFFFF"/>
              </w:rPr>
              <w:t>activity</w:t>
            </w:r>
            <w:r w:rsidRPr="00D45FD3">
              <w:rPr>
                <w:sz w:val="20"/>
                <w:szCs w:val="20"/>
                <w:shd w:val="clear" w:color="auto" w:fill="FFFFFF"/>
              </w:rPr>
              <w:fldChar w:fldCharType="begin"/>
            </w:r>
            <w:r>
              <w:rPr>
                <w:sz w:val="20"/>
                <w:szCs w:val="20"/>
                <w:shd w:val="clear" w:color="auto" w:fill="FFFFFF"/>
              </w:rPr>
              <w:instrText xml:space="preserve"> ADDIN EN.CITE &lt;EndNote&gt;&lt;Cite&gt;&lt;Author&gt;Janker F.&lt;/Author&gt;&lt;Year&gt;2018&lt;/Year&gt;&lt;RecNum&gt;237&lt;/RecNum&gt;&lt;DisplayText&gt;&lt;style face="superscript"&gt;123&lt;/style&gt;&lt;/DisplayText&gt;&lt;record&gt;&lt;rec-number&gt;237&lt;/rec-number&gt;&lt;foreign-keys&gt;&lt;key app="EN" db-id="psrzvpf5bv5fpbesrpvxx22g50zveedw0eta" timestamp="1656291634"&gt;237&lt;/key&gt;&lt;/foreign-keys&gt;&lt;ref-type name="Journal Article"&gt;17&lt;/ref-type&gt;&lt;contributors&gt;&lt;authors&gt;&lt;author&gt;Janker F., &lt;/author&gt;&lt;author&gt;Weder W.,&lt;/author&gt;&lt;author&gt;Jang J-H, &lt;/author&gt;&lt;author&gt;Jungraithmayr W.,&lt;/author&gt;&lt;/authors&gt;&lt;/contributors&gt;&lt;titles&gt;&lt;title&gt;Preclinical, non-genetic models of lung adenocarcinoma: A comparative survey&lt;/title&gt;&lt;secondary-title&gt;Oncotarget&lt;/secondary-title&gt;&lt;/titles&gt;&lt;periodical&gt;&lt;full-title&gt;Oncotarget&lt;/full-title&gt;&lt;/periodical&gt;&lt;pages&gt;30527-30538&lt;/pages&gt;&lt;volume&gt;9&lt;/volume&gt;&lt;number&gt;55&lt;/number&gt;&lt;dates&gt;&lt;year&gt;2018&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123</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5EDCA22E" w14:textId="77777777" w:rsidTr="00CC2EB7">
        <w:tc>
          <w:tcPr>
            <w:tcW w:w="2122" w:type="dxa"/>
          </w:tcPr>
          <w:p w14:paraId="2CE0817D" w14:textId="77777777" w:rsidR="00CC2EB7" w:rsidRPr="00D45FD3" w:rsidRDefault="00CC2EB7" w:rsidP="00CC2EB7">
            <w:pPr>
              <w:spacing w:after="0"/>
              <w:contextualSpacing/>
              <w:rPr>
                <w:sz w:val="20"/>
                <w:szCs w:val="20"/>
              </w:rPr>
            </w:pPr>
            <w:r w:rsidRPr="00D45FD3">
              <w:rPr>
                <w:sz w:val="20"/>
                <w:szCs w:val="20"/>
              </w:rPr>
              <w:t>T24 cells</w:t>
            </w:r>
          </w:p>
        </w:tc>
        <w:tc>
          <w:tcPr>
            <w:tcW w:w="7229" w:type="dxa"/>
          </w:tcPr>
          <w:p w14:paraId="3BD46969" w14:textId="470C83D4" w:rsidR="00CC2EB7" w:rsidRPr="00D45FD3" w:rsidRDefault="00CC2EB7" w:rsidP="00CC2EB7">
            <w:pPr>
              <w:spacing w:after="0"/>
              <w:contextualSpacing/>
              <w:rPr>
                <w:sz w:val="20"/>
                <w:szCs w:val="20"/>
                <w:shd w:val="clear" w:color="auto" w:fill="FFFFFF"/>
              </w:rPr>
            </w:pPr>
            <w:r w:rsidRPr="00D45FD3">
              <w:rPr>
                <w:sz w:val="20"/>
                <w:szCs w:val="20"/>
                <w:shd w:val="clear" w:color="auto" w:fill="FFFFFF"/>
              </w:rPr>
              <w:t xml:space="preserve">This human cell line isolated </w:t>
            </w:r>
            <w:r w:rsidRPr="00D45FD3">
              <w:rPr>
                <w:sz w:val="20"/>
                <w:szCs w:val="20"/>
              </w:rPr>
              <w:t>from an 81-year old female</w:t>
            </w:r>
            <w:r w:rsidRPr="00D45FD3">
              <w:rPr>
                <w:sz w:val="20"/>
                <w:szCs w:val="20"/>
                <w:shd w:val="clear" w:color="auto" w:fill="FFFFFF"/>
              </w:rPr>
              <w:t xml:space="preserve"> is established from a urinary bladder cancer patient, exhibiting high-grade and invasive transitional cell carcinoma</w:t>
            </w:r>
            <w:r w:rsidRPr="00D45FD3">
              <w:rPr>
                <w:sz w:val="20"/>
                <w:szCs w:val="20"/>
                <w:shd w:val="clear" w:color="auto" w:fill="FFFFFF"/>
              </w:rPr>
              <w:fldChar w:fldCharType="begin"/>
            </w:r>
            <w:r>
              <w:rPr>
                <w:sz w:val="20"/>
                <w:szCs w:val="20"/>
                <w:shd w:val="clear" w:color="auto" w:fill="FFFFFF"/>
              </w:rPr>
              <w:instrText xml:space="preserve"> ADDIN EN.CITE &lt;EndNote&gt;&lt;Cite&gt;&lt;Author&gt;Peng C-C.&lt;/Author&gt;&lt;Year&gt;2006&lt;/Year&gt;&lt;RecNum&gt;239&lt;/RecNum&gt;&lt;DisplayText&gt;&lt;style face="superscript"&gt;124&lt;/style&gt;&lt;/DisplayText&gt;&lt;record&gt;&lt;rec-number&gt;239&lt;/rec-number&gt;&lt;foreign-keys&gt;&lt;key app="EN" db-id="psrzvpf5bv5fpbesrpvxx22g50zveedw0eta" timestamp="1656291635"&gt;239&lt;/key&gt;&lt;/foreign-keys&gt;&lt;ref-type name="Journal Article"&gt;17&lt;/ref-type&gt;&lt;contributors&gt;&lt;authors&gt;&lt;author&gt;Peng C-C.,&lt;/author&gt;&lt;author&gt;Chen K-C.,&lt;/author&gt;&lt;author&gt;Peng RY.,&lt;/author&gt;&lt;author&gt;Su C-H., &lt;/author&gt;&lt;author&gt;Hsieh-Li HM.,&lt;/author&gt;&lt;/authors&gt;&lt;/contributors&gt;&lt;titles&gt;&lt;title&gt;Human urinary bladder cancer T24 cells are susceptible to the Antrodia camphorata extracts&lt;/title&gt;&lt;secondary-title&gt;Cancer Letters&lt;/secondary-title&gt;&lt;/titles&gt;&lt;periodical&gt;&lt;full-title&gt;Cancer Letters&lt;/full-title&gt;&lt;/periodical&gt;&lt;pages&gt;109-119&lt;/pages&gt;&lt;volume&gt;243&lt;/volume&gt;&lt;number&gt;1&lt;/number&gt;&lt;dates&gt;&lt;year&gt;2006&lt;/year&gt;&lt;/dates&gt;&lt;urls&gt;&lt;/urls&gt;&lt;/record&gt;&lt;/Cite&gt;&lt;/EndNote&gt;</w:instrText>
            </w:r>
            <w:r w:rsidRPr="00D45FD3">
              <w:rPr>
                <w:sz w:val="20"/>
                <w:szCs w:val="20"/>
                <w:shd w:val="clear" w:color="auto" w:fill="FFFFFF"/>
              </w:rPr>
              <w:fldChar w:fldCharType="separate"/>
            </w:r>
            <w:r w:rsidRPr="006F50BC">
              <w:rPr>
                <w:noProof/>
                <w:sz w:val="20"/>
                <w:szCs w:val="20"/>
                <w:shd w:val="clear" w:color="auto" w:fill="FFFFFF"/>
                <w:vertAlign w:val="superscript"/>
              </w:rPr>
              <w:t>124</w:t>
            </w:r>
            <w:r w:rsidRPr="00D45FD3">
              <w:rPr>
                <w:sz w:val="20"/>
                <w:szCs w:val="20"/>
                <w:shd w:val="clear" w:color="auto" w:fill="FFFFFF"/>
              </w:rPr>
              <w:fldChar w:fldCharType="end"/>
            </w:r>
            <w:r w:rsidRPr="00D45FD3">
              <w:rPr>
                <w:sz w:val="20"/>
                <w:szCs w:val="20"/>
                <w:shd w:val="clear" w:color="auto" w:fill="FFFFFF"/>
              </w:rPr>
              <w:t>.</w:t>
            </w:r>
          </w:p>
        </w:tc>
      </w:tr>
      <w:tr w:rsidR="00CC2EB7" w:rsidRPr="00D45FD3" w14:paraId="4C9A0F68" w14:textId="77777777" w:rsidTr="00CC2EB7">
        <w:tc>
          <w:tcPr>
            <w:tcW w:w="2122" w:type="dxa"/>
          </w:tcPr>
          <w:p w14:paraId="5146B206" w14:textId="77777777" w:rsidR="00CC2EB7" w:rsidRPr="00D45FD3" w:rsidRDefault="00CC2EB7" w:rsidP="00CC2EB7">
            <w:pPr>
              <w:spacing w:after="0"/>
              <w:contextualSpacing/>
              <w:rPr>
                <w:sz w:val="20"/>
                <w:szCs w:val="20"/>
              </w:rPr>
            </w:pPr>
            <w:r w:rsidRPr="00D45FD3">
              <w:rPr>
                <w:sz w:val="20"/>
                <w:szCs w:val="20"/>
              </w:rPr>
              <w:t>H1299 cells</w:t>
            </w:r>
          </w:p>
        </w:tc>
        <w:tc>
          <w:tcPr>
            <w:tcW w:w="7229" w:type="dxa"/>
          </w:tcPr>
          <w:p w14:paraId="20287EED" w14:textId="5AB49780" w:rsidR="00CC2EB7" w:rsidRPr="00D45FD3" w:rsidRDefault="00CC2EB7" w:rsidP="00CC2EB7">
            <w:pPr>
              <w:spacing w:after="0"/>
              <w:contextualSpacing/>
              <w:rPr>
                <w:sz w:val="20"/>
                <w:szCs w:val="20"/>
                <w:shd w:val="clear" w:color="auto" w:fill="FFFFFF"/>
              </w:rPr>
            </w:pPr>
            <w:r w:rsidRPr="00D45FD3">
              <w:rPr>
                <w:sz w:val="20"/>
                <w:szCs w:val="20"/>
              </w:rPr>
              <w:t>This human NSCLC</w:t>
            </w:r>
            <w:hyperlink r:id="rId34" w:tooltip="Non-small cell lung carcinoma" w:history="1">
              <w:r w:rsidRPr="00D45FD3">
                <w:rPr>
                  <w:rStyle w:val="Hyperlink"/>
                  <w:sz w:val="20"/>
                  <w:szCs w:val="20"/>
                  <w:shd w:val="clear" w:color="auto" w:fill="FFFFFF"/>
                </w:rPr>
                <w:t xml:space="preserve"> cell line</w:t>
              </w:r>
            </w:hyperlink>
            <w:r w:rsidRPr="00D45FD3">
              <w:rPr>
                <w:sz w:val="20"/>
                <w:szCs w:val="20"/>
              </w:rPr>
              <w:t xml:space="preserve"> i</w:t>
            </w:r>
            <w:r w:rsidRPr="00D45FD3">
              <w:rPr>
                <w:sz w:val="20"/>
                <w:szCs w:val="20"/>
                <w:shd w:val="clear" w:color="auto" w:fill="FFFFFF"/>
              </w:rPr>
              <w:t>s derived from a metastatic lymph node in fro</w:t>
            </w:r>
            <w:r w:rsidRPr="00D45FD3">
              <w:rPr>
                <w:sz w:val="20"/>
                <w:szCs w:val="20"/>
              </w:rPr>
              <w:t xml:space="preserve">m a 43-year old male </w:t>
            </w:r>
            <w:r w:rsidRPr="00D45FD3">
              <w:rPr>
                <w:sz w:val="20"/>
                <w:szCs w:val="20"/>
                <w:shd w:val="clear" w:color="auto" w:fill="FFFFFF"/>
              </w:rPr>
              <w:t xml:space="preserve">patient </w:t>
            </w:r>
            <w:r w:rsidRPr="00D45FD3">
              <w:rPr>
                <w:sz w:val="20"/>
                <w:szCs w:val="20"/>
              </w:rPr>
              <w:t>who had received prior radiation therapy</w:t>
            </w:r>
            <w:r w:rsidRPr="00D45FD3">
              <w:rPr>
                <w:sz w:val="20"/>
                <w:szCs w:val="20"/>
              </w:rPr>
              <w:fldChar w:fldCharType="begin"/>
            </w:r>
            <w:r>
              <w:rPr>
                <w:sz w:val="20"/>
                <w:szCs w:val="20"/>
              </w:rPr>
              <w:instrText xml:space="preserve"> ADDIN EN.CITE &lt;EndNote&gt;&lt;Cite&gt;&lt;Author&gt;ATCC&lt;/Author&gt;&lt;Year&gt;2022&lt;/Year&gt;&lt;RecNum&gt;240&lt;/RecNum&gt;&lt;DisplayText&gt;&lt;style face="superscript"&gt;125&lt;/style&gt;&lt;/DisplayText&gt;&lt;record&gt;&lt;rec-number&gt;240&lt;/rec-number&gt;&lt;foreign-keys&gt;&lt;key app="EN" db-id="psrzvpf5bv5fpbesrpvxx22g50zveedw0eta" timestamp="1656291635"&gt;240&lt;/key&gt;&lt;/foreign-keys&gt;&lt;ref-type name="Journal Article"&gt;17&lt;/ref-type&gt;&lt;contributors&gt;&lt;authors&gt;&lt;author&gt;ATCC,&lt;/author&gt;&lt;/authors&gt;&lt;/contributors&gt;&lt;titles&gt;&lt;title&gt;H1299 cells. Available at: https://www.atcc.org/products/crl-5803 &lt;/title&gt;&lt;/titles&gt;&lt;dates&gt;&lt;year&gt;2022&lt;/year&gt;&lt;/dates&gt;&lt;urls&gt;&lt;related-urls&gt;&lt;url&gt;https://www.atcc.org/products/crl-5803&lt;/url&gt;&lt;/related-urls&gt;&lt;/urls&gt;&lt;/record&gt;&lt;/Cite&gt;&lt;/EndNote&gt;</w:instrText>
            </w:r>
            <w:r w:rsidRPr="00D45FD3">
              <w:rPr>
                <w:sz w:val="20"/>
                <w:szCs w:val="20"/>
              </w:rPr>
              <w:fldChar w:fldCharType="separate"/>
            </w:r>
            <w:r w:rsidRPr="006F50BC">
              <w:rPr>
                <w:noProof/>
                <w:sz w:val="20"/>
                <w:szCs w:val="20"/>
                <w:vertAlign w:val="superscript"/>
              </w:rPr>
              <w:t>125</w:t>
            </w:r>
            <w:r w:rsidRPr="00D45FD3">
              <w:rPr>
                <w:sz w:val="20"/>
                <w:szCs w:val="20"/>
              </w:rPr>
              <w:fldChar w:fldCharType="end"/>
            </w:r>
            <w:r w:rsidRPr="00D45FD3">
              <w:rPr>
                <w:sz w:val="20"/>
                <w:szCs w:val="20"/>
              </w:rPr>
              <w:t>.</w:t>
            </w:r>
          </w:p>
        </w:tc>
      </w:tr>
    </w:tbl>
    <w:p w14:paraId="4D4DE34B" w14:textId="77777777" w:rsidR="00CC2EB7" w:rsidRPr="00D45FD3" w:rsidRDefault="00CC2EB7" w:rsidP="00CC2EB7">
      <w:pPr>
        <w:rPr>
          <w:sz w:val="20"/>
          <w:szCs w:val="20"/>
        </w:rPr>
      </w:pPr>
      <w:r w:rsidRPr="00D45FD3">
        <w:rPr>
          <w:sz w:val="20"/>
          <w:szCs w:val="20"/>
        </w:rPr>
        <w:t xml:space="preserve">Abbreviations: i.p. = intraperitoneally; </w:t>
      </w:r>
      <w:r w:rsidRPr="00D45FD3">
        <w:rPr>
          <w:sz w:val="20"/>
          <w:szCs w:val="20"/>
          <w:shd w:val="clear" w:color="auto" w:fill="FFFFFF"/>
        </w:rPr>
        <w:t xml:space="preserve">NNK= </w:t>
      </w:r>
      <w:r w:rsidRPr="00D45FD3">
        <w:rPr>
          <w:sz w:val="20"/>
          <w:szCs w:val="20"/>
        </w:rPr>
        <w:t>nitrosamine ketone (4</w:t>
      </w:r>
      <w:r w:rsidRPr="00D45FD3">
        <w:rPr>
          <w:sz w:val="20"/>
          <w:szCs w:val="20"/>
        </w:rPr>
        <w:noBreakHyphen/>
        <w:t xml:space="preserve"> (methylnitrosamino)-1-(3-pyridyl)-1-butanone</w:t>
      </w:r>
      <w:r w:rsidRPr="00D45FD3">
        <w:rPr>
          <w:sz w:val="20"/>
          <w:szCs w:val="20"/>
          <w:shd w:val="clear" w:color="auto" w:fill="FFFFFF"/>
        </w:rPr>
        <w:t xml:space="preserve">; </w:t>
      </w:r>
      <w:r w:rsidRPr="00D45FD3">
        <w:rPr>
          <w:sz w:val="20"/>
          <w:szCs w:val="20"/>
        </w:rPr>
        <w:t>NSCLC= non-small cell lung cancer;</w:t>
      </w:r>
      <w:r w:rsidRPr="00D45FD3">
        <w:rPr>
          <w:sz w:val="20"/>
          <w:szCs w:val="20"/>
          <w:shd w:val="clear" w:color="auto" w:fill="FFFFFF"/>
        </w:rPr>
        <w:t xml:space="preserve"> PDAC= pancreatic ductal adenocarcinoma; PDX = patient-derived xenograft; SCLC= </w:t>
      </w:r>
      <w:r w:rsidRPr="00D45FD3">
        <w:rPr>
          <w:sz w:val="20"/>
          <w:szCs w:val="20"/>
        </w:rPr>
        <w:t>small cell lung cancer</w:t>
      </w:r>
      <w:r w:rsidRPr="00D45FD3">
        <w:rPr>
          <w:sz w:val="20"/>
          <w:szCs w:val="20"/>
          <w:shd w:val="clear" w:color="auto" w:fill="FFFFFF"/>
        </w:rPr>
        <w:t>; TNM=tumor, lymph nodes, metastasis (cancer staging).</w:t>
      </w:r>
    </w:p>
    <w:p w14:paraId="364DEE61" w14:textId="40159E45" w:rsidR="00CC2EB7" w:rsidRDefault="00CC2EB7" w:rsidP="00CC2EB7">
      <w:r w:rsidRPr="00D45FD3">
        <w:br w:type="page"/>
      </w:r>
    </w:p>
    <w:p w14:paraId="7CB44707" w14:textId="77777777" w:rsidR="00DF0F6B" w:rsidRPr="00D45FD3" w:rsidRDefault="00DF0F6B" w:rsidP="00733A93">
      <w:pPr>
        <w:pStyle w:val="Heading3"/>
        <w:numPr>
          <w:ilvl w:val="0"/>
          <w:numId w:val="0"/>
        </w:numPr>
      </w:pPr>
      <w:bookmarkStart w:id="62" w:name="_Toc121842106"/>
      <w:r w:rsidRPr="00D45FD3">
        <w:t>Description of Carcinogens Used to Induce Tumors in Included Studies</w:t>
      </w:r>
      <w:bookmarkEnd w:id="62"/>
    </w:p>
    <w:tbl>
      <w:tblPr>
        <w:tblStyle w:val="TableGrid"/>
        <w:tblW w:w="0" w:type="auto"/>
        <w:tblLook w:val="04A0" w:firstRow="1" w:lastRow="0" w:firstColumn="1" w:lastColumn="0" w:noHBand="0" w:noVBand="1"/>
      </w:tblPr>
      <w:tblGrid>
        <w:gridCol w:w="2122"/>
        <w:gridCol w:w="7228"/>
      </w:tblGrid>
      <w:tr w:rsidR="00DF0F6B" w:rsidRPr="00DF1A79" w14:paraId="45D24B6D" w14:textId="77777777" w:rsidTr="00733A93">
        <w:tc>
          <w:tcPr>
            <w:tcW w:w="2122" w:type="dxa"/>
            <w:shd w:val="clear" w:color="auto" w:fill="D9D9D9" w:themeFill="background1" w:themeFillShade="D9"/>
          </w:tcPr>
          <w:p w14:paraId="2B15D067" w14:textId="77777777" w:rsidR="00DF0F6B" w:rsidRPr="00DF1A79" w:rsidRDefault="00DF0F6B" w:rsidP="00733A93">
            <w:pPr>
              <w:spacing w:before="100" w:beforeAutospacing="1" w:after="0"/>
              <w:rPr>
                <w:b/>
                <w:sz w:val="18"/>
                <w:szCs w:val="18"/>
              </w:rPr>
            </w:pPr>
            <w:r w:rsidRPr="00DF1A79">
              <w:rPr>
                <w:b/>
                <w:sz w:val="18"/>
                <w:szCs w:val="18"/>
              </w:rPr>
              <w:t>Carcinogen</w:t>
            </w:r>
          </w:p>
        </w:tc>
        <w:tc>
          <w:tcPr>
            <w:tcW w:w="7228" w:type="dxa"/>
            <w:shd w:val="clear" w:color="auto" w:fill="D9D9D9" w:themeFill="background1" w:themeFillShade="D9"/>
          </w:tcPr>
          <w:p w14:paraId="7EE8D8CE" w14:textId="77777777" w:rsidR="00DF0F6B" w:rsidRPr="00DF1A79" w:rsidRDefault="00DF0F6B" w:rsidP="00733A93">
            <w:pPr>
              <w:spacing w:before="100" w:beforeAutospacing="1" w:after="0"/>
              <w:rPr>
                <w:b/>
                <w:sz w:val="18"/>
                <w:szCs w:val="18"/>
              </w:rPr>
            </w:pPr>
            <w:r w:rsidRPr="00DF1A79">
              <w:rPr>
                <w:b/>
                <w:sz w:val="18"/>
                <w:szCs w:val="18"/>
              </w:rPr>
              <w:t>Description</w:t>
            </w:r>
          </w:p>
        </w:tc>
      </w:tr>
      <w:tr w:rsidR="00DF0F6B" w:rsidRPr="00DF1A79" w14:paraId="3D522F5E" w14:textId="77777777" w:rsidTr="00733A93">
        <w:tc>
          <w:tcPr>
            <w:tcW w:w="2122" w:type="dxa"/>
          </w:tcPr>
          <w:p w14:paraId="2FA4605A" w14:textId="77777777" w:rsidR="00DF0F6B" w:rsidRPr="00DF1A79" w:rsidRDefault="00DF0F6B" w:rsidP="00733A93">
            <w:pPr>
              <w:spacing w:before="100" w:beforeAutospacing="1" w:after="0"/>
              <w:rPr>
                <w:sz w:val="18"/>
                <w:szCs w:val="18"/>
              </w:rPr>
            </w:pPr>
            <w:r w:rsidRPr="00DF1A79">
              <w:rPr>
                <w:sz w:val="18"/>
                <w:szCs w:val="18"/>
              </w:rPr>
              <w:t>4NQO</w:t>
            </w:r>
          </w:p>
        </w:tc>
        <w:tc>
          <w:tcPr>
            <w:tcW w:w="7228" w:type="dxa"/>
          </w:tcPr>
          <w:p w14:paraId="501128AC" w14:textId="6451B3D7" w:rsidR="00DF0F6B" w:rsidRPr="00DF1A79" w:rsidRDefault="00DF0F6B" w:rsidP="00733A93">
            <w:pPr>
              <w:spacing w:before="100" w:beforeAutospacing="1" w:after="0"/>
              <w:rPr>
                <w:bCs/>
                <w:sz w:val="18"/>
                <w:szCs w:val="18"/>
              </w:rPr>
            </w:pPr>
            <w:r w:rsidRPr="00DF1A79">
              <w:rPr>
                <w:sz w:val="18"/>
                <w:szCs w:val="18"/>
              </w:rPr>
              <w:t>4NQO is a water-soluble carcinogen that produces squamous cell carcinoma in rodents. The 4NQO mouse model specifically mimics the stepwise progression observed in OSCC patients</w:t>
            </w:r>
            <w:r w:rsidRPr="00DF1A79">
              <w:rPr>
                <w:sz w:val="18"/>
                <w:szCs w:val="18"/>
              </w:rPr>
              <w:fldChar w:fldCharType="begin">
                <w:fldData xml:space="preserve">PEVuZE5vdGU+PENpdGU+PEF1dGhvcj5IYXdraW5zPC9BdXRob3I+PFllYXI+MTk5NDwvWWVhcj48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</w:fldData>
              </w:fldChar>
            </w:r>
            <w:r w:rsidRPr="00DF1A79">
              <w:rPr>
                <w:sz w:val="18"/>
                <w:szCs w:val="18"/>
              </w:rPr>
              <w:instrText xml:space="preserve"> ADDIN EN.CITE </w:instrText>
            </w:r>
            <w:r w:rsidRPr="00DF1A79">
              <w:rPr>
                <w:sz w:val="18"/>
                <w:szCs w:val="18"/>
              </w:rPr>
              <w:fldChar w:fldCharType="begin">
                <w:fldData xml:space="preserve">PEVuZE5vdGU+PENpdGU+PEF1dGhvcj5IYXdraW5zPC9BdXRob3I+PFllYXI+MTk5NDwvWWVhcj48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</w:fldData>
              </w:fldChar>
            </w:r>
            <w:r w:rsidRPr="00DF1A79">
              <w:rPr>
                <w:sz w:val="18"/>
                <w:szCs w:val="18"/>
              </w:rPr>
              <w:instrText xml:space="preserve"> ADDIN EN.CITE.DATA </w:instrText>
            </w:r>
            <w:r w:rsidRPr="00DF1A79">
              <w:rPr>
                <w:sz w:val="18"/>
                <w:szCs w:val="18"/>
              </w:rPr>
            </w:r>
            <w:r w:rsidRPr="00DF1A79">
              <w:rPr>
                <w:sz w:val="18"/>
                <w:szCs w:val="18"/>
              </w:rPr>
              <w:fldChar w:fldCharType="end"/>
            </w:r>
            <w:r w:rsidRPr="00DF1A79">
              <w:rPr>
                <w:sz w:val="18"/>
                <w:szCs w:val="18"/>
              </w:rPr>
            </w:r>
            <w:r w:rsidRPr="00DF1A79">
              <w:rPr>
                <w:sz w:val="18"/>
                <w:szCs w:val="18"/>
              </w:rPr>
              <w:fldChar w:fldCharType="separate"/>
            </w:r>
            <w:r w:rsidRPr="00DF1A79">
              <w:rPr>
                <w:noProof/>
                <w:sz w:val="18"/>
                <w:szCs w:val="18"/>
                <w:vertAlign w:val="superscript"/>
              </w:rPr>
              <w:t>126, 127</w:t>
            </w:r>
            <w:r w:rsidRPr="00DF1A79">
              <w:rPr>
                <w:sz w:val="18"/>
                <w:szCs w:val="18"/>
              </w:rPr>
              <w:fldChar w:fldCharType="end"/>
            </w:r>
            <w:r w:rsidRPr="00DF1A79">
              <w:rPr>
                <w:sz w:val="18"/>
                <w:szCs w:val="18"/>
              </w:rPr>
              <w:t>.</w:t>
            </w:r>
          </w:p>
        </w:tc>
      </w:tr>
      <w:tr w:rsidR="00DF0F6B" w:rsidRPr="00DF1A79" w14:paraId="0EB75049" w14:textId="77777777" w:rsidTr="00733A93">
        <w:tc>
          <w:tcPr>
            <w:tcW w:w="2122" w:type="dxa"/>
          </w:tcPr>
          <w:p w14:paraId="14EFFDAC" w14:textId="77777777" w:rsidR="00DF0F6B" w:rsidRPr="00DF1A79" w:rsidRDefault="00DF0F6B" w:rsidP="00733A93">
            <w:pPr>
              <w:spacing w:before="100" w:beforeAutospacing="1" w:after="0"/>
              <w:rPr>
                <w:sz w:val="18"/>
                <w:szCs w:val="18"/>
              </w:rPr>
            </w:pPr>
            <w:r w:rsidRPr="00DF1A79">
              <w:rPr>
                <w:sz w:val="18"/>
                <w:szCs w:val="18"/>
              </w:rPr>
              <w:t>Azoxymethane/DSS</w:t>
            </w:r>
          </w:p>
        </w:tc>
        <w:tc>
          <w:tcPr>
            <w:tcW w:w="7228" w:type="dxa"/>
          </w:tcPr>
          <w:p w14:paraId="55E35EC3" w14:textId="4EF25B9C" w:rsidR="00DF0F6B" w:rsidRPr="00DF1A79" w:rsidRDefault="00DF0F6B" w:rsidP="00733A93">
            <w:pPr>
              <w:spacing w:before="100" w:beforeAutospacing="1" w:after="0"/>
              <w:rPr>
                <w:bCs/>
                <w:sz w:val="18"/>
                <w:szCs w:val="18"/>
              </w:rPr>
            </w:pPr>
            <w:r w:rsidRPr="00DF1A79">
              <w:rPr>
                <w:sz w:val="18"/>
                <w:szCs w:val="18"/>
              </w:rPr>
              <w:t>AOM/DSS is the most common model used to induce and study inflammation-associated colorectal carcinogenesis</w:t>
            </w:r>
            <w:r w:rsidRPr="00DF1A79">
              <w:rPr>
                <w:sz w:val="18"/>
                <w:szCs w:val="18"/>
              </w:rPr>
              <w:fldChar w:fldCharType="begin"/>
            </w:r>
            <w:r w:rsidRPr="00DF1A79">
              <w:rPr>
                <w:sz w:val="18"/>
                <w:szCs w:val="18"/>
              </w:rPr>
              <w:instrText xml:space="preserve"> ADDIN EN.CITE &lt;EndNote&gt;&lt;Cite&gt;&lt;Author&gt;Neurath MF.&lt;/Author&gt;&lt;Year&gt;2015&lt;/Year&gt;&lt;RecNum&gt;243&lt;/RecNum&gt;&lt;DisplayText&gt;&lt;style face="superscript"&gt;128&lt;/style&gt;&lt;/DisplayText&gt;&lt;record&gt;&lt;rec-number&gt;243&lt;/rec-number&gt;&lt;foreign-keys&gt;&lt;key app="EN" db-id="psrzvpf5bv5fpbesrpvxx22g50zveedw0eta" timestamp="1656291635"&gt;243&lt;/key&gt;&lt;/foreign-keys&gt;&lt;ref-type name="Book Section"&gt;5&lt;/ref-type&gt;&lt;contributors&gt;&lt;authors&gt;&lt;author&gt;Neurath MF.,&lt;/author&gt;&lt;author&gt;Fichtner Fegl S., &lt;/author&gt;&lt;author&gt;Kesselring R.,&lt;/author&gt;&lt;/authors&gt;&lt;/contributors&gt;&lt;titles&gt;&lt;title&gt;Chapter 91 - Intestinal Inflammation and Cancer of the Gastrointestinal Tract&lt;/title&gt;&lt;secondary-title&gt;Mucosal Immunology (Fourth Edition)&lt;/secondary-title&gt;&lt;/titles&gt;&lt;pages&gt;1761-1775&lt;/pages&gt;&lt;volume&gt;2&lt;/volume&gt;&lt;dates&gt;&lt;year&gt;2015&lt;/year&gt;&lt;/dates&gt;&lt;publisher&gt;ScienceDirect&lt;/publisher&gt;&lt;urls&gt;&lt;/urls&gt;&lt;/record&gt;&lt;/Cite&gt;&lt;/EndNote&gt;</w:instrText>
            </w:r>
            <w:r w:rsidRPr="00DF1A79">
              <w:rPr>
                <w:sz w:val="18"/>
                <w:szCs w:val="18"/>
              </w:rPr>
              <w:fldChar w:fldCharType="separate"/>
            </w:r>
            <w:r w:rsidRPr="00DF1A79">
              <w:rPr>
                <w:noProof/>
                <w:sz w:val="18"/>
                <w:szCs w:val="18"/>
                <w:vertAlign w:val="superscript"/>
              </w:rPr>
              <w:t>128</w:t>
            </w:r>
            <w:r w:rsidRPr="00DF1A79">
              <w:rPr>
                <w:sz w:val="18"/>
                <w:szCs w:val="18"/>
              </w:rPr>
              <w:fldChar w:fldCharType="end"/>
            </w:r>
            <w:r w:rsidRPr="00DF1A79">
              <w:rPr>
                <w:sz w:val="18"/>
                <w:szCs w:val="18"/>
              </w:rPr>
              <w:t>.</w:t>
            </w:r>
          </w:p>
        </w:tc>
      </w:tr>
      <w:tr w:rsidR="00DF0F6B" w:rsidRPr="00DF1A79" w14:paraId="3259F6DF" w14:textId="77777777" w:rsidTr="00733A93">
        <w:tc>
          <w:tcPr>
            <w:tcW w:w="2122" w:type="dxa"/>
          </w:tcPr>
          <w:p w14:paraId="298FB426" w14:textId="77777777" w:rsidR="00DF0F6B" w:rsidRPr="00DF1A79" w:rsidRDefault="00DF0F6B" w:rsidP="00733A93">
            <w:pPr>
              <w:spacing w:before="100" w:beforeAutospacing="1" w:after="0"/>
              <w:rPr>
                <w:sz w:val="18"/>
                <w:szCs w:val="18"/>
              </w:rPr>
            </w:pPr>
            <w:r w:rsidRPr="00DF1A79">
              <w:rPr>
                <w:sz w:val="18"/>
                <w:szCs w:val="18"/>
              </w:rPr>
              <w:t>BBN</w:t>
            </w:r>
          </w:p>
        </w:tc>
        <w:tc>
          <w:tcPr>
            <w:tcW w:w="7228" w:type="dxa"/>
          </w:tcPr>
          <w:p w14:paraId="08FECF0E" w14:textId="26B15483" w:rsidR="00DF0F6B" w:rsidRPr="00DF1A79" w:rsidRDefault="00DF0F6B" w:rsidP="00733A93">
            <w:pPr>
              <w:spacing w:before="100" w:beforeAutospacing="1" w:after="0"/>
              <w:rPr>
                <w:bCs/>
                <w:sz w:val="18"/>
                <w:szCs w:val="18"/>
              </w:rPr>
            </w:pPr>
            <w:r w:rsidRPr="00DF1A79">
              <w:rPr>
                <w:sz w:val="18"/>
                <w:szCs w:val="18"/>
              </w:rPr>
              <w:t>BBN is the most-used urothelial chemical carcinogen. BBN belongs to the nitrosamine family, a wide group of alkylating agents that are able to induce bladder tumours in laboratory animals</w:t>
            </w:r>
            <w:r w:rsidRPr="00DF1A79">
              <w:rPr>
                <w:sz w:val="18"/>
                <w:szCs w:val="18"/>
              </w:rPr>
              <w:fldChar w:fldCharType="begin"/>
            </w:r>
            <w:r w:rsidRPr="00DF1A79">
              <w:rPr>
                <w:sz w:val="18"/>
                <w:szCs w:val="18"/>
              </w:rPr>
              <w:instrText xml:space="preserve"> ADDIN EN.CITE &lt;EndNote&gt;&lt;Cite&gt;&lt;Author&gt;Vasconcelos-Nóbrega C.&lt;/Author&gt;&lt;Year&gt;2012&lt;/Year&gt;&lt;RecNum&gt;244&lt;/RecNum&gt;&lt;DisplayText&gt;&lt;style face="superscript"&gt;129&lt;/style&gt;&lt;/DisplayText&gt;&lt;record&gt;&lt;rec-number&gt;244&lt;/rec-number&gt;&lt;foreign-keys&gt;&lt;key app="EN" db-id="psrzvpf5bv5fpbesrpvxx22g50zveedw0eta" timestamp="1656291635"&gt;244&lt;/key&gt;&lt;/foreign-keys&gt;&lt;ref-type name="Journal Article"&gt;17&lt;/ref-type&gt;&lt;contributors&gt;&lt;authors&gt;&lt;author&gt;Vasconcelos-Nóbrega C., &lt;/author&gt;&lt;author&gt;Colaço A., &lt;/author&gt;&lt;author&gt;Lopes C., &lt;/author&gt;&lt;author&gt;Oliveira PA.,&lt;/author&gt;&lt;/authors&gt;&lt;/contributors&gt;&lt;titles&gt;&lt;title&gt;Review: BBN as an urothelial carcinogen&lt;/title&gt;&lt;secondary-title&gt;In vivo&lt;/secondary-title&gt;&lt;/titles&gt;&lt;periodical&gt;&lt;full-title&gt;In vivo&lt;/full-title&gt;&lt;/periodical&gt;&lt;pages&gt;727-739&lt;/pages&gt;&lt;volume&gt;26&lt;/volume&gt;&lt;number&gt;4&lt;/number&gt;&lt;dates&gt;&lt;year&gt;2012&lt;/year&gt;&lt;/dates&gt;&lt;urls&gt;&lt;/urls&gt;&lt;/record&gt;&lt;/Cite&gt;&lt;/EndNote&gt;</w:instrText>
            </w:r>
            <w:r w:rsidRPr="00DF1A79">
              <w:rPr>
                <w:sz w:val="18"/>
                <w:szCs w:val="18"/>
              </w:rPr>
              <w:fldChar w:fldCharType="separate"/>
            </w:r>
            <w:r w:rsidRPr="00DF1A79">
              <w:rPr>
                <w:noProof/>
                <w:sz w:val="18"/>
                <w:szCs w:val="18"/>
                <w:vertAlign w:val="superscript"/>
              </w:rPr>
              <w:t>129</w:t>
            </w:r>
            <w:r w:rsidRPr="00DF1A79">
              <w:rPr>
                <w:sz w:val="18"/>
                <w:szCs w:val="18"/>
              </w:rPr>
              <w:fldChar w:fldCharType="end"/>
            </w:r>
            <w:r w:rsidRPr="00DF1A79">
              <w:rPr>
                <w:sz w:val="18"/>
                <w:szCs w:val="18"/>
              </w:rPr>
              <w:t>.</w:t>
            </w:r>
          </w:p>
        </w:tc>
      </w:tr>
      <w:tr w:rsidR="00DF0F6B" w:rsidRPr="00DF1A79" w14:paraId="06B361E5" w14:textId="77777777" w:rsidTr="00733A93">
        <w:tc>
          <w:tcPr>
            <w:tcW w:w="2122" w:type="dxa"/>
          </w:tcPr>
          <w:p w14:paraId="406097FD" w14:textId="77777777" w:rsidR="00DF0F6B" w:rsidRPr="00DF1A79" w:rsidRDefault="00DF0F6B" w:rsidP="00733A93">
            <w:pPr>
              <w:spacing w:before="100" w:beforeAutospacing="1" w:after="0"/>
              <w:rPr>
                <w:sz w:val="18"/>
                <w:szCs w:val="18"/>
              </w:rPr>
            </w:pPr>
            <w:r w:rsidRPr="00DF1A79">
              <w:rPr>
                <w:sz w:val="18"/>
                <w:szCs w:val="18"/>
              </w:rPr>
              <w:t>BOP</w:t>
            </w:r>
          </w:p>
        </w:tc>
        <w:tc>
          <w:tcPr>
            <w:tcW w:w="7228" w:type="dxa"/>
            <w:shd w:val="clear" w:color="auto" w:fill="auto"/>
          </w:tcPr>
          <w:p w14:paraId="54B3899E" w14:textId="3B1BAB71" w:rsidR="00DF0F6B" w:rsidRPr="00DF1A79" w:rsidRDefault="00DF0F6B" w:rsidP="00733A93">
            <w:pPr>
              <w:spacing w:before="100" w:beforeAutospacing="1" w:after="0"/>
              <w:rPr>
                <w:bCs/>
                <w:sz w:val="18"/>
                <w:szCs w:val="18"/>
              </w:rPr>
            </w:pPr>
            <w:r w:rsidRPr="00DF1A79">
              <w:rPr>
                <w:sz w:val="18"/>
                <w:szCs w:val="18"/>
              </w:rPr>
              <w:t>BOP is a reagent commonly used in the synthesis of peptides. BOP is a known pancreatic carcinogen that was shown to induce only a few neoplasms of the lung, liver, and kidney and none in the nasal cavity, larynx, and trachea. Hence, BOP constitutes a specific model for pancreatic carcinogenesis studies</w:t>
            </w:r>
            <w:r w:rsidRPr="00DF1A79">
              <w:rPr>
                <w:sz w:val="18"/>
                <w:szCs w:val="18"/>
              </w:rPr>
              <w:fldChar w:fldCharType="begin"/>
            </w:r>
            <w:r w:rsidRPr="00DF1A79">
              <w:rPr>
                <w:sz w:val="18"/>
                <w:szCs w:val="18"/>
              </w:rPr>
              <w:instrText xml:space="preserve"> ADDIN EN.CITE &lt;EndNote&gt;&lt;Cite&gt;&lt;Author&gt;Prasad KVSRG.&lt;/Author&gt;&lt;Year&gt;2011&lt;/Year&gt;&lt;RecNum&gt;245&lt;/RecNum&gt;&lt;DisplayText&gt;&lt;style face="superscript"&gt;130, 131&lt;/style&gt;&lt;/DisplayText&gt;&lt;record&gt;&lt;rec-number&gt;245&lt;/rec-number&gt;&lt;foreign-keys&gt;&lt;key app="EN" db-id="psrzvpf5bv5fpbesrpvxx22g50zveedw0eta" timestamp="1656291635"&gt;245&lt;/key&gt;&lt;/foreign-keys&gt;&lt;ref-type name="Journal Article"&gt;17&lt;/ref-type&gt;&lt;contributors&gt;&lt;authors&gt;&lt;author&gt;Prasad KVSRG., &lt;/author&gt;&lt;author&gt;Bharathi K.,&lt;/author&gt;&lt;author&gt;Haseena Banu B.,&lt;/author&gt;&lt;/authors&gt;&lt;/contributors&gt;&lt;titles&gt;&lt;title&gt;Applications of Peptide Coupling Reagents- An Update&lt;/title&gt;&lt;secondary-title&gt;International Journal of Pharmaceutical Sciences Review and Research&lt;/secondary-title&gt;&lt;/titles&gt;&lt;periodical&gt;&lt;full-title&gt;International Journal of Pharmaceutical Sciences Review and Research&lt;/full-title&gt;&lt;/periodical&gt;&lt;pages&gt;108-119&lt;/pages&gt;&lt;volume&gt;8&lt;/volume&gt;&lt;number&gt;1&lt;/number&gt;&lt;dates&gt;&lt;year&gt;2011&lt;/year&gt;&lt;/dates&gt;&lt;urls&gt;&lt;/urls&gt;&lt;/record&gt;&lt;/Cite&gt;&lt;Cite&gt;&lt;Author&gt;Pour P.&lt;/Author&gt;&lt;Year&gt;1977&lt;/Year&gt;&lt;RecNum&gt;246&lt;/RecNum&gt;&lt;record&gt;&lt;rec-number&gt;246&lt;/rec-number&gt;&lt;foreign-keys&gt;&lt;key app="EN" db-id="psrzvpf5bv5fpbesrpvxx22g50zveedw0eta" timestamp="1656291635"&gt;246&lt;/key&gt;&lt;/foreign-keys&gt;&lt;ref-type name="Journal Article"&gt;17&lt;/ref-type&gt;&lt;contributors&gt;&lt;authors&gt;&lt;author&gt;Pour P.,&lt;/author&gt;&lt;author&gt;Althoff J.,&lt;/author&gt;&lt;author&gt;Kruger FW.,&lt;/author&gt;&lt;author&gt;Mohr U., &lt;/author&gt;&lt;/authors&gt;&lt;/contributors&gt;&lt;titles&gt;&lt;title&gt;A Potent Pancreatic Carcinogen in Syrian Hamsters: N-Nitrosobis(2-oxopropyl)amine&lt;/title&gt;&lt;secondary-title&gt;JNCI&lt;/secondary-title&gt;&lt;/titles&gt;&lt;periodical&gt;&lt;full-title&gt;JNCI&lt;/full-title&gt;&lt;/periodical&gt;&lt;pages&gt;1449-1453&lt;/pages&gt;&lt;volume&gt;58&lt;/volume&gt;&lt;number&gt;5&lt;/number&gt;&lt;dates&gt;&lt;year&gt;1977&lt;/year&gt;&lt;/dates&gt;&lt;urls&gt;&lt;/urls&gt;&lt;/record&gt;&lt;/Cite&gt;&lt;/EndNote&gt;</w:instrText>
            </w:r>
            <w:r w:rsidRPr="00DF1A79">
              <w:rPr>
                <w:sz w:val="18"/>
                <w:szCs w:val="18"/>
              </w:rPr>
              <w:fldChar w:fldCharType="separate"/>
            </w:r>
            <w:r w:rsidRPr="00DF1A79">
              <w:rPr>
                <w:noProof/>
                <w:sz w:val="18"/>
                <w:szCs w:val="18"/>
                <w:vertAlign w:val="superscript"/>
              </w:rPr>
              <w:t>130, 131</w:t>
            </w:r>
            <w:r w:rsidRPr="00DF1A79">
              <w:rPr>
                <w:sz w:val="18"/>
                <w:szCs w:val="18"/>
              </w:rPr>
              <w:fldChar w:fldCharType="end"/>
            </w:r>
            <w:r w:rsidRPr="00DF1A79">
              <w:rPr>
                <w:sz w:val="18"/>
                <w:szCs w:val="18"/>
              </w:rPr>
              <w:t>.</w:t>
            </w:r>
            <w:r w:rsidRPr="00DF1A79" w:rsidDel="002A5993">
              <w:rPr>
                <w:sz w:val="18"/>
                <w:szCs w:val="18"/>
              </w:rPr>
              <w:t xml:space="preserve"> </w:t>
            </w:r>
          </w:p>
        </w:tc>
      </w:tr>
      <w:tr w:rsidR="00DF0F6B" w:rsidRPr="00DF1A79" w14:paraId="76AAEB63" w14:textId="77777777" w:rsidTr="00733A93">
        <w:tc>
          <w:tcPr>
            <w:tcW w:w="2122" w:type="dxa"/>
          </w:tcPr>
          <w:p w14:paraId="2ABF4C75" w14:textId="77777777" w:rsidR="00DF0F6B" w:rsidRPr="00DF1A79" w:rsidRDefault="00DF0F6B" w:rsidP="00733A93">
            <w:pPr>
              <w:spacing w:before="100" w:beforeAutospacing="1" w:after="0"/>
              <w:rPr>
                <w:sz w:val="18"/>
                <w:szCs w:val="18"/>
              </w:rPr>
            </w:pPr>
            <w:r w:rsidRPr="00DF1A79">
              <w:rPr>
                <w:sz w:val="18"/>
                <w:szCs w:val="18"/>
              </w:rPr>
              <w:t>DMBA</w:t>
            </w:r>
          </w:p>
        </w:tc>
        <w:tc>
          <w:tcPr>
            <w:tcW w:w="7228" w:type="dxa"/>
          </w:tcPr>
          <w:p w14:paraId="07E4FC2C" w14:textId="48BD8920" w:rsidR="00DF0F6B" w:rsidRPr="00DF1A79" w:rsidRDefault="00DF0F6B" w:rsidP="00733A93">
            <w:pPr>
              <w:spacing w:before="100" w:beforeAutospacing="1" w:after="0"/>
              <w:rPr>
                <w:sz w:val="18"/>
                <w:szCs w:val="18"/>
              </w:rPr>
            </w:pPr>
            <w:r w:rsidRPr="00DF1A79">
              <w:rPr>
                <w:sz w:val="18"/>
                <w:szCs w:val="18"/>
              </w:rPr>
              <w:t>DMBA, a polycyclic aromatic hydrocarbon is a widely studied model carcinogen for the induction of tumors in rodents</w:t>
            </w:r>
            <w:r w:rsidRPr="00DF1A79">
              <w:rPr>
                <w:sz w:val="18"/>
                <w:szCs w:val="18"/>
              </w:rPr>
              <w:fldChar w:fldCharType="begin"/>
            </w:r>
            <w:r w:rsidRPr="00DF1A79">
              <w:rPr>
                <w:sz w:val="18"/>
                <w:szCs w:val="18"/>
              </w:rPr>
              <w:instrText xml:space="preserve"> ADDIN EN.CITE &lt;EndNote&gt;&lt;Cite&gt;&lt;Author&gt;Rajapaska KS.&lt;/Author&gt;&lt;Year&gt;2010&lt;/Year&gt;&lt;RecNum&gt;247&lt;/RecNum&gt;&lt;DisplayText&gt;&lt;style face="superscript"&gt;132&lt;/style&gt;&lt;/DisplayText&gt;&lt;record&gt;&lt;rec-number&gt;247&lt;/rec-number&gt;&lt;foreign-keys&gt;&lt;key app="EN" db-id="psrzvpf5bv5fpbesrpvxx22g50zveedw0eta" timestamp="1656291635"&gt;247&lt;/key&gt;&lt;/foreign-keys&gt;&lt;ref-type name="Book Section"&gt;5&lt;/ref-type&gt;&lt;contributors&gt;&lt;authors&gt;&lt;author&gt;Rajapaska KS.,&lt;/author&gt;&lt;/authors&gt;&lt;/contributors&gt;&lt;titles&gt;&lt;title&gt;11.23 - Ovarian Metabolism of Xenobiotics&lt;/title&gt;&lt;secondary-title&gt;Comprehensive Toxicology (Second Edition)&lt;/secondary-title&gt;&lt;/titles&gt;&lt;pages&gt;457-467&lt;/pages&gt;&lt;volume&gt;11&lt;/volume&gt;&lt;dates&gt;&lt;year&gt;2010&lt;/year&gt;&lt;/dates&gt;&lt;publisher&gt;ScienceDirect&lt;/publisher&gt;&lt;urls&gt;&lt;/urls&gt;&lt;/record&gt;&lt;/Cite&gt;&lt;/EndNote&gt;</w:instrText>
            </w:r>
            <w:r w:rsidRPr="00DF1A79">
              <w:rPr>
                <w:sz w:val="18"/>
                <w:szCs w:val="18"/>
              </w:rPr>
              <w:fldChar w:fldCharType="separate"/>
            </w:r>
            <w:r w:rsidRPr="00DF1A79">
              <w:rPr>
                <w:noProof/>
                <w:sz w:val="18"/>
                <w:szCs w:val="18"/>
                <w:vertAlign w:val="superscript"/>
              </w:rPr>
              <w:t>132</w:t>
            </w:r>
            <w:r w:rsidRPr="00DF1A79">
              <w:rPr>
                <w:sz w:val="18"/>
                <w:szCs w:val="18"/>
              </w:rPr>
              <w:fldChar w:fldCharType="end"/>
            </w:r>
            <w:r w:rsidRPr="00DF1A79">
              <w:rPr>
                <w:sz w:val="18"/>
                <w:szCs w:val="18"/>
              </w:rPr>
              <w:t>.</w:t>
            </w:r>
          </w:p>
        </w:tc>
      </w:tr>
      <w:tr w:rsidR="00DF0F6B" w:rsidRPr="00DF1A79" w14:paraId="2B64F6D8" w14:textId="77777777" w:rsidTr="00733A93">
        <w:tc>
          <w:tcPr>
            <w:tcW w:w="2122" w:type="dxa"/>
          </w:tcPr>
          <w:p w14:paraId="16153924" w14:textId="77777777" w:rsidR="00DF0F6B" w:rsidRPr="00DF1A79" w:rsidRDefault="00DF0F6B" w:rsidP="00733A93">
            <w:pPr>
              <w:spacing w:before="100" w:beforeAutospacing="1" w:after="0"/>
              <w:rPr>
                <w:sz w:val="18"/>
                <w:szCs w:val="18"/>
              </w:rPr>
            </w:pPr>
            <w:r w:rsidRPr="00DF1A79">
              <w:rPr>
                <w:sz w:val="18"/>
                <w:szCs w:val="18"/>
              </w:rPr>
              <w:t>NMU</w:t>
            </w:r>
          </w:p>
        </w:tc>
        <w:tc>
          <w:tcPr>
            <w:tcW w:w="7228" w:type="dxa"/>
          </w:tcPr>
          <w:p w14:paraId="473DDD70" w14:textId="50826E55" w:rsidR="00DF0F6B" w:rsidRPr="00DF1A79" w:rsidRDefault="00DF0F6B" w:rsidP="00733A93">
            <w:pPr>
              <w:spacing w:before="100" w:beforeAutospacing="1" w:after="0"/>
              <w:rPr>
                <w:sz w:val="18"/>
                <w:szCs w:val="18"/>
              </w:rPr>
            </w:pPr>
            <w:r w:rsidRPr="00DF1A79">
              <w:rPr>
                <w:sz w:val="18"/>
                <w:szCs w:val="18"/>
              </w:rPr>
              <w:t>NMU is a DNA </w:t>
            </w:r>
            <w:hyperlink r:id="rId35" w:tooltip="Learn more about alkylating agent from ScienceDirect's AI-generated Topic Pages" w:history="1">
              <w:r w:rsidRPr="00DF1A79">
                <w:rPr>
                  <w:rStyle w:val="Hyperlink"/>
                  <w:sz w:val="18"/>
                  <w:szCs w:val="18"/>
                </w:rPr>
                <w:t>alkylating agent</w:t>
              </w:r>
            </w:hyperlink>
            <w:r w:rsidRPr="00DF1A79">
              <w:rPr>
                <w:rStyle w:val="Hyperlink"/>
                <w:sz w:val="18"/>
                <w:szCs w:val="18"/>
              </w:rPr>
              <w:t xml:space="preserve"> that</w:t>
            </w:r>
            <w:r w:rsidRPr="00DF1A79">
              <w:rPr>
                <w:sz w:val="18"/>
                <w:szCs w:val="18"/>
              </w:rPr>
              <w:t xml:space="preserve"> causes severe damage to hematopoietic, lymphoid, and other tissues that have rapid rates of cell turnover. It produces tumors at various sites, including the nervous tissue, stomach, esophagus, pancreas, respiratory tract, intestine, lymphoreticular tissues, skin, and kidney. It induces benign and malignant tumors following its administration by different routes, including </w:t>
            </w:r>
            <w:hyperlink r:id="rId36" w:tooltip="Learn more about ingestion from ScienceDirect's AI-generated Topic Pages" w:history="1">
              <w:r w:rsidRPr="00DF1A79">
                <w:rPr>
                  <w:rStyle w:val="Hyperlink"/>
                  <w:sz w:val="18"/>
                  <w:szCs w:val="18"/>
                </w:rPr>
                <w:t>ingestion</w:t>
              </w:r>
            </w:hyperlink>
            <w:r w:rsidRPr="00DF1A79">
              <w:rPr>
                <w:sz w:val="18"/>
                <w:szCs w:val="18"/>
              </w:rPr>
              <w:t>. It is classified as a group 2A carcinogen by the IARC (i.e., probably carcinogenic to humans)</w:t>
            </w:r>
            <w:r w:rsidRPr="00DF1A79">
              <w:rPr>
                <w:sz w:val="18"/>
                <w:szCs w:val="18"/>
              </w:rPr>
              <w:fldChar w:fldCharType="begin"/>
            </w:r>
            <w:r w:rsidRPr="00DF1A79">
              <w:rPr>
                <w:sz w:val="18"/>
                <w:szCs w:val="18"/>
              </w:rPr>
              <w:instrText xml:space="preserve"> ADDIN EN.CITE &lt;EndNote&gt;&lt;Cite&gt;&lt;Author&gt;Tsubura A.&lt;/Author&gt;&lt;Year&gt;2014&lt;/Year&gt;&lt;RecNum&gt;248&lt;/RecNum&gt;&lt;DisplayText&gt;&lt;style face="superscript"&gt;133&lt;/style&gt;&lt;/DisplayText&gt;&lt;record&gt;&lt;rec-number&gt;248&lt;/rec-number&gt;&lt;foreign-keys&gt;&lt;key app="EN" db-id="psrzvpf5bv5fpbesrpvxx22g50zveedw0eta" timestamp="1656291635"&gt;248&lt;/key&gt;&lt;/foreign-keys&gt;&lt;ref-type name="Book Section"&gt;5&lt;/ref-type&gt;&lt;contributors&gt;&lt;authors&gt;&lt;author&gt;Tsubura A.,&lt;/author&gt;&lt;author&gt;Yoshizawa K., &lt;/author&gt;&lt;author&gt;Sasaki T.,&lt;/author&gt;&lt;/authors&gt;&lt;/contributors&gt;&lt;titles&gt;&lt;title&gt;Methylnitrosourea&lt;/title&gt;&lt;secondary-title&gt;Encyclopedia of Toxicology (Third Edition)&lt;/secondary-title&gt;&lt;/titles&gt;&lt;pages&gt;321-323&lt;/pages&gt;&lt;dates&gt;&lt;year&gt;2014&lt;/year&gt;&lt;/dates&gt;&lt;publisher&gt;ELSEVIER&lt;/publisher&gt;&lt;urls&gt;&lt;/urls&gt;&lt;/record&gt;&lt;/Cite&gt;&lt;/EndNote&gt;</w:instrText>
            </w:r>
            <w:r w:rsidRPr="00DF1A79">
              <w:rPr>
                <w:sz w:val="18"/>
                <w:szCs w:val="18"/>
              </w:rPr>
              <w:fldChar w:fldCharType="separate"/>
            </w:r>
            <w:r w:rsidRPr="00DF1A79">
              <w:rPr>
                <w:noProof/>
                <w:sz w:val="18"/>
                <w:szCs w:val="18"/>
                <w:vertAlign w:val="superscript"/>
              </w:rPr>
              <w:t>133</w:t>
            </w:r>
            <w:r w:rsidRPr="00DF1A79">
              <w:rPr>
                <w:sz w:val="18"/>
                <w:szCs w:val="18"/>
              </w:rPr>
              <w:fldChar w:fldCharType="end"/>
            </w:r>
            <w:r w:rsidRPr="00DF1A79">
              <w:rPr>
                <w:sz w:val="18"/>
                <w:szCs w:val="18"/>
              </w:rPr>
              <w:t>.</w:t>
            </w:r>
          </w:p>
        </w:tc>
      </w:tr>
      <w:tr w:rsidR="00DF0F6B" w:rsidRPr="00DF1A79" w14:paraId="6D6F9BDA" w14:textId="77777777" w:rsidTr="00733A93">
        <w:tc>
          <w:tcPr>
            <w:tcW w:w="2122" w:type="dxa"/>
          </w:tcPr>
          <w:p w14:paraId="5B5E782F" w14:textId="77777777" w:rsidR="00DF0F6B" w:rsidRPr="00DF1A79" w:rsidRDefault="00DF0F6B" w:rsidP="00733A93">
            <w:pPr>
              <w:spacing w:before="100" w:beforeAutospacing="1" w:after="0"/>
              <w:rPr>
                <w:sz w:val="18"/>
                <w:szCs w:val="18"/>
              </w:rPr>
            </w:pPr>
            <w:r w:rsidRPr="00DF1A79">
              <w:rPr>
                <w:sz w:val="18"/>
                <w:szCs w:val="18"/>
              </w:rPr>
              <w:t>NNK</w:t>
            </w:r>
          </w:p>
        </w:tc>
        <w:tc>
          <w:tcPr>
            <w:tcW w:w="7228" w:type="dxa"/>
          </w:tcPr>
          <w:p w14:paraId="52359A5C" w14:textId="56361F68" w:rsidR="00DF0F6B" w:rsidRPr="00DF1A79" w:rsidRDefault="00DF0F6B" w:rsidP="00733A93">
            <w:pPr>
              <w:spacing w:before="100" w:beforeAutospacing="1" w:after="0"/>
              <w:rPr>
                <w:sz w:val="18"/>
                <w:szCs w:val="18"/>
              </w:rPr>
            </w:pPr>
            <w:r w:rsidRPr="00DF1A79">
              <w:rPr>
                <w:sz w:val="18"/>
                <w:szCs w:val="18"/>
              </w:rPr>
              <w:t>NNK is a tumor-promoting, nicotine-derived, tobacco-specific nitrosamine ketone resulting from tobacco pyrolysis (burning). It is classified as a group 1 carcinogen by the IARC (i.e., carcinogenic to humans)</w:t>
            </w:r>
            <w:r w:rsidRPr="00DF1A79">
              <w:rPr>
                <w:sz w:val="18"/>
                <w:szCs w:val="18"/>
              </w:rPr>
              <w:fldChar w:fldCharType="begin"/>
            </w:r>
            <w:r w:rsidRPr="00DF1A79">
              <w:rPr>
                <w:sz w:val="18"/>
                <w:szCs w:val="18"/>
              </w:rPr>
              <w:instrText xml:space="preserve"> ADDIN EN.CITE &lt;EndNote&gt;&lt;Cite&gt;&lt;Author&gt;Akopyan G.&lt;/Author&gt;&lt;Year&gt;2006&lt;/Year&gt;&lt;RecNum&gt;249&lt;/RecNum&gt;&lt;DisplayText&gt;&lt;style face="superscript"&gt;134&lt;/style&gt;&lt;/DisplayText&gt;&lt;record&gt;&lt;rec-number&gt;249&lt;/rec-number&gt;&lt;foreign-keys&gt;&lt;key app="EN" db-id="psrzvpf5bv5fpbesrpvxx22g50zveedw0eta" timestamp="1656291635"&gt;249&lt;/key&gt;&lt;/foreign-keys&gt;&lt;ref-type name="Journal Article"&gt;17&lt;/ref-type&gt;&lt;contributors&gt;&lt;authors&gt;&lt;author&gt;Akopyan G., &lt;/author&gt;&lt;author&gt;Bonavida B.,&lt;/author&gt;&lt;/authors&gt;&lt;/contributors&gt;&lt;titles&gt;&lt;title&gt;Understanding tobacco smoke carcinogen NNK and lung tumorigenesis&lt;/title&gt;&lt;secondary-title&gt;International Journal of Oncology&lt;/secondary-title&gt;&lt;/titles&gt;&lt;periodical&gt;&lt;full-title&gt;International Journal of Oncology&lt;/full-title&gt;&lt;/periodical&gt;&lt;pages&gt;745-752&lt;/pages&gt;&lt;volume&gt;29&lt;/volume&gt;&lt;number&gt;4&lt;/number&gt;&lt;dates&gt;&lt;year&gt;2006&lt;/year&gt;&lt;/dates&gt;&lt;urls&gt;&lt;/urls&gt;&lt;/record&gt;&lt;/Cite&gt;&lt;/EndNote&gt;</w:instrText>
            </w:r>
            <w:r w:rsidRPr="00DF1A79">
              <w:rPr>
                <w:sz w:val="18"/>
                <w:szCs w:val="18"/>
              </w:rPr>
              <w:fldChar w:fldCharType="separate"/>
            </w:r>
            <w:r w:rsidRPr="00DF1A79">
              <w:rPr>
                <w:noProof/>
                <w:sz w:val="18"/>
                <w:szCs w:val="18"/>
                <w:vertAlign w:val="superscript"/>
              </w:rPr>
              <w:t>134</w:t>
            </w:r>
            <w:r w:rsidRPr="00DF1A79">
              <w:rPr>
                <w:sz w:val="18"/>
                <w:szCs w:val="18"/>
              </w:rPr>
              <w:fldChar w:fldCharType="end"/>
            </w:r>
            <w:r w:rsidRPr="00DF1A79">
              <w:rPr>
                <w:sz w:val="18"/>
                <w:szCs w:val="18"/>
              </w:rPr>
              <w:t>.</w:t>
            </w:r>
          </w:p>
        </w:tc>
      </w:tr>
    </w:tbl>
    <w:p w14:paraId="6DBAF1A1" w14:textId="77777777" w:rsidR="00DF0F6B" w:rsidRPr="00D45FD3" w:rsidRDefault="00DF0F6B" w:rsidP="00DF0F6B">
      <w:pPr>
        <w:pStyle w:val="Tablelegend"/>
      </w:pPr>
      <w:r w:rsidRPr="00D45FD3">
        <w:t>Abbreviations: 4NQO = 4-nitroquinoline 1-oxide; BBN =</w:t>
      </w:r>
      <w:r>
        <w:t xml:space="preserve"> </w:t>
      </w:r>
      <w:r w:rsidRPr="00D45FD3">
        <w:t>N</w:t>
      </w:r>
      <w:r w:rsidRPr="00D45FD3">
        <w:noBreakHyphen/>
        <w:t>butyl-N-(4-hydroxybutyl) nitrosamine; BOP = N</w:t>
      </w:r>
      <w:r w:rsidRPr="00D45FD3">
        <w:noBreakHyphen/>
        <w:t>nitrosobis(2-oxopropyl)amine; DMBA =</w:t>
      </w:r>
      <w:r>
        <w:t xml:space="preserve"> </w:t>
      </w:r>
      <w:r w:rsidRPr="00D45FD3">
        <w:t>7,12 dimethylbenzanthracene, DNA = deoxyribonucleic acid; DSS = azoxymethane/dextran sulfate sodium; IARC = International Agency for Research on Cancer; NMU = N-methylnitrosourea; NNK = 4</w:t>
      </w:r>
      <w:r w:rsidRPr="00D45FD3">
        <w:noBreakHyphen/>
        <w:t>(methylnitrosamino)-1-(3</w:t>
      </w:r>
      <w:r w:rsidRPr="00D45FD3">
        <w:noBreakHyphen/>
        <w:t xml:space="preserve">pyridyl)-1-butanone (nitrosamine ketone); OSCC = oral squamous cell carcinoma. </w:t>
      </w:r>
    </w:p>
    <w:p w14:paraId="52DD44D1" w14:textId="1334DB86" w:rsidR="00CC2EB7" w:rsidRDefault="00DF0F6B" w:rsidP="00DF0F6B">
      <w:pPr>
        <w:pStyle w:val="Heading2"/>
        <w:numPr>
          <w:ilvl w:val="1"/>
          <w:numId w:val="14"/>
        </w:numPr>
      </w:pPr>
      <w:r w:rsidRPr="00D45FD3">
        <w:br w:type="page"/>
      </w:r>
      <w:r>
        <w:t>References</w:t>
      </w:r>
    </w:p>
    <w:p w14:paraId="496FB968" w14:textId="77777777" w:rsidR="001C6D59" w:rsidRPr="001C6D59" w:rsidRDefault="00733A93" w:rsidP="001C6D59">
      <w:pPr>
        <w:pStyle w:val="EndNoteBibliography"/>
        <w:spacing w:after="0"/>
        <w:ind w:left="720" w:hanging="720"/>
      </w:pPr>
      <w:r>
        <w:fldChar w:fldCharType="begin"/>
      </w:r>
      <w:r>
        <w:instrText xml:space="preserve"> ADDIN EN.REFLIST </w:instrText>
      </w:r>
      <w:r>
        <w:fldChar w:fldCharType="separate"/>
      </w:r>
      <w:r w:rsidR="001C6D59" w:rsidRPr="001C6D59">
        <w:t>1. Al-Wadei HAN, Al-Wadei MH, Ullah MF, Schuller HM. Gamma-amino butyric acid inhibits the nicotine-imposed stimulatory challenge in xenograft models of non-small cell lung carcinoma. Current Cancer Drug Targets. 2012;12:97-106.</w:t>
      </w:r>
    </w:p>
    <w:p w14:paraId="0B2AC7F1" w14:textId="77777777" w:rsidR="001C6D59" w:rsidRPr="001C6D59" w:rsidRDefault="001C6D59" w:rsidP="001C6D59">
      <w:pPr>
        <w:pStyle w:val="EndNoteBibliography"/>
        <w:spacing w:after="0"/>
        <w:ind w:left="720" w:hanging="720"/>
      </w:pPr>
      <w:r w:rsidRPr="001C6D59">
        <w:t>2. Al-Wadei HAN, Plummer HK, Schuller HM. Nicotine stimulates pancreatic cancer xenografts by systemic increase in stress neurotransmitters and suppression of the inhibitory neurotransmitter g-aminobutyric acid. Carcinogenesis. 2009;30(3):506-11.</w:t>
      </w:r>
    </w:p>
    <w:p w14:paraId="60D8C86E" w14:textId="77777777" w:rsidR="001C6D59" w:rsidRPr="001C6D59" w:rsidRDefault="001C6D59" w:rsidP="001C6D59">
      <w:pPr>
        <w:pStyle w:val="EndNoteBibliography"/>
        <w:spacing w:after="0"/>
        <w:ind w:left="720" w:hanging="720"/>
      </w:pPr>
      <w:r w:rsidRPr="001C6D59">
        <w:t>3. Ben Q, An W, Sun Y, QianA, Li J, Zou D, et al. A nicotine-induced positive feedback loop between HIF1A and YAP1 contributes to epithelial-to-mesenchymal transition in pancreatic ductal adenocarcinoma. Journal of Experimental &amp; Clinical Cancer Research. 2020;39.</w:t>
      </w:r>
    </w:p>
    <w:p w14:paraId="402AFE84" w14:textId="77777777" w:rsidR="001C6D59" w:rsidRPr="001C6D59" w:rsidRDefault="001C6D59" w:rsidP="001C6D59">
      <w:pPr>
        <w:pStyle w:val="EndNoteBibliography"/>
        <w:spacing w:after="0"/>
        <w:ind w:left="720" w:hanging="720"/>
      </w:pPr>
      <w:r w:rsidRPr="001C6D59">
        <w:t>4. Ben Q, Sun Y, Liu J, Wang W, Zou D, Yuan Y. Nicotine promotes tumor progression and epithelial-mesenchymal transition by regulating the miR-155-5p/NDFIP1 axis in pancreatic ductal adenocarcinoma. Pancreatology. 2020;20(4):698-708.</w:t>
      </w:r>
    </w:p>
    <w:p w14:paraId="2836E218" w14:textId="77777777" w:rsidR="001C6D59" w:rsidRPr="001C6D59" w:rsidRDefault="001C6D59" w:rsidP="001C6D59">
      <w:pPr>
        <w:pStyle w:val="EndNoteBibliography"/>
        <w:spacing w:after="0"/>
        <w:ind w:left="720" w:hanging="720"/>
      </w:pPr>
      <w:r w:rsidRPr="001C6D59">
        <w:t>5. Berger MR, Petru E, Habs M, Schmahl D. Influence of perinatal nicotine administration on transplacental carcinogenesis in Sprague Dawley rats by N-methylnitrosourea. Br J Cancer. 1987;55:37-40.</w:t>
      </w:r>
    </w:p>
    <w:p w14:paraId="46A2C205" w14:textId="77777777" w:rsidR="001C6D59" w:rsidRPr="001C6D59" w:rsidRDefault="001C6D59" w:rsidP="001C6D59">
      <w:pPr>
        <w:pStyle w:val="EndNoteBibliography"/>
        <w:spacing w:after="0"/>
        <w:ind w:left="720" w:hanging="720"/>
      </w:pPr>
      <w:r w:rsidRPr="001C6D59">
        <w:t>6. Bersch VP, Osvaldt AB, Edelweiss MIA, Schumacher Rd CA, Wendt LRR, Abreu LP, et al. Effect of nicotine and cigarette smoke on an experimental model of intraepithelial lesions and pancreatic adenocarcinoma induced by 7,12-dimethylbenzanthracene in mice. Pancreas. 2009;38(1):65-70.</w:t>
      </w:r>
    </w:p>
    <w:p w14:paraId="0B00D42F" w14:textId="77777777" w:rsidR="001C6D59" w:rsidRPr="001C6D59" w:rsidRDefault="001C6D59" w:rsidP="001C6D59">
      <w:pPr>
        <w:pStyle w:val="EndNoteBibliography"/>
        <w:spacing w:after="0"/>
        <w:ind w:left="720" w:hanging="720"/>
      </w:pPr>
      <w:r w:rsidRPr="001C6D59">
        <w:t>7. Cedillo JL, Bordasa A, Arnalich F, Esteban-Rodríguez I, Martín-Sáncheza C, Extremera M, et al. Anti-tumoral activity of the human-specific duplicated form of α7-nicotinic receptor subunit in tobacco-induced lung cancer progression. Lung Cancer. 2019;128:134-44.</w:t>
      </w:r>
    </w:p>
    <w:p w14:paraId="62779AFE" w14:textId="77777777" w:rsidR="001C6D59" w:rsidRPr="001C6D59" w:rsidRDefault="001C6D59" w:rsidP="001C6D59">
      <w:pPr>
        <w:pStyle w:val="EndNoteBibliography"/>
        <w:spacing w:after="0"/>
        <w:ind w:left="720" w:hanging="720"/>
      </w:pPr>
      <w:r w:rsidRPr="001C6D59">
        <w:t>8. Chien CY, Chen YC, Hsu CC, Chou YT, Shiah SG, Liu SY, et al. YAP-dependent BiP induction Is involved in nicotine-mediated oral cancer malignancy. Cells. 2021;10.</w:t>
      </w:r>
    </w:p>
    <w:p w14:paraId="28DA09B9" w14:textId="77777777" w:rsidR="001C6D59" w:rsidRPr="001C6D59" w:rsidRDefault="001C6D59" w:rsidP="001C6D59">
      <w:pPr>
        <w:pStyle w:val="EndNoteBibliography"/>
        <w:spacing w:after="0"/>
        <w:ind w:left="720" w:hanging="720"/>
      </w:pPr>
      <w:r w:rsidRPr="001C6D59">
        <w:t>9. Davis R, Rizwani W, Banerjee S, Kovacs M, Haura E, Coppola D, et al. Nicotine promotes tumor growth and metastasis in mouse models of lung cancer. PLoS One. 2009;4(10):e7524.</w:t>
      </w:r>
    </w:p>
    <w:p w14:paraId="6725128B" w14:textId="77777777" w:rsidR="001C6D59" w:rsidRPr="001C6D59" w:rsidRDefault="001C6D59" w:rsidP="001C6D59">
      <w:pPr>
        <w:pStyle w:val="EndNoteBibliography"/>
        <w:spacing w:after="0"/>
        <w:ind w:left="720" w:hanging="720"/>
      </w:pPr>
      <w:r w:rsidRPr="001C6D59">
        <w:t>10. Delitto D, Zhang D, Han S, Black BS, Knowlton AE, Vlada AC, et al. Nicotine reduces survival via augmentation of paracrine HGF–MET signaling in the pancreatic cancer microenvironment. Clinical Cancer Research. 2016;22(7):1787-99.</w:t>
      </w:r>
    </w:p>
    <w:p w14:paraId="41D0A769" w14:textId="77777777" w:rsidR="001C6D59" w:rsidRPr="001C6D59" w:rsidRDefault="001C6D59" w:rsidP="001C6D59">
      <w:pPr>
        <w:pStyle w:val="EndNoteBibliography"/>
        <w:spacing w:after="0"/>
        <w:ind w:left="720" w:hanging="720"/>
      </w:pPr>
      <w:r w:rsidRPr="001C6D59">
        <w:t>11. Heeschen C, Jang J, Weis M, Pathak A, Kaji S, Hu RS, et al. Nicotine stimulates angiogenesis and promotes tumor growth and atherosclerosis. Nature. 2001;7(7):833-9.</w:t>
      </w:r>
    </w:p>
    <w:p w14:paraId="4E75E011" w14:textId="77777777" w:rsidR="001C6D59" w:rsidRPr="001C6D59" w:rsidRDefault="001C6D59" w:rsidP="001C6D59">
      <w:pPr>
        <w:pStyle w:val="EndNoteBibliography"/>
        <w:spacing w:after="0"/>
        <w:ind w:left="720" w:hanging="720"/>
      </w:pPr>
      <w:r w:rsidRPr="001C6D59">
        <w:t>12. Hermann PC, Sancho P, Cañamero M, Martinelli P, Madriles F, Michl P, et al. Nicotine promotes initiation and progression of KRAS-induced pancreatic cancer via Gata6-dependent dedifferentiation of acinar cells in mice. Gastroenterology. 2014;147(5):1119-33.</w:t>
      </w:r>
    </w:p>
    <w:p w14:paraId="62CD52DC" w14:textId="77777777" w:rsidR="001C6D59" w:rsidRPr="001C6D59" w:rsidRDefault="001C6D59" w:rsidP="001C6D59">
      <w:pPr>
        <w:pStyle w:val="EndNoteBibliography"/>
        <w:spacing w:after="0"/>
        <w:ind w:left="720" w:hanging="720"/>
      </w:pPr>
      <w:r w:rsidRPr="001C6D59">
        <w:t>13. Jimenez T, Friedman T, Vadgama J, Singh V, Tucker A, Collazo J, et al. Nicotine synergizes with high-fat diet to induce an anti-inflammatory microenvironment to promote breast tumor growth. Mediators of Inflammation. 2020;2020:Article ID 5239419.</w:t>
      </w:r>
    </w:p>
    <w:p w14:paraId="0E0E0C87" w14:textId="77777777" w:rsidR="001C6D59" w:rsidRPr="001C6D59" w:rsidRDefault="001C6D59" w:rsidP="001C6D59">
      <w:pPr>
        <w:pStyle w:val="EndNoteBibliography"/>
        <w:spacing w:after="0"/>
        <w:ind w:left="720" w:hanging="720"/>
      </w:pPr>
      <w:r w:rsidRPr="001C6D59">
        <w:t>14. Kyte SL, Toma W, Bagdas D, Meade JA, Schurman LD, Lichtman AH, et al. Nicotine prevents and reverses Paclitaxel-induced mechanical allodynia in a mouse model of CIPNs. J Pharmacol Exp Ther. 2018;364:110-9.</w:t>
      </w:r>
    </w:p>
    <w:p w14:paraId="582D58C7" w14:textId="77777777" w:rsidR="001C6D59" w:rsidRPr="001C6D59" w:rsidRDefault="001C6D59" w:rsidP="001C6D59">
      <w:pPr>
        <w:pStyle w:val="EndNoteBibliography"/>
        <w:spacing w:after="0"/>
        <w:ind w:left="720" w:hanging="720"/>
      </w:pPr>
      <w:r w:rsidRPr="001C6D59">
        <w:t>15. Li CL, Wang CC, Pai HT, Tu SL, Hou PY, Huang CY, et al. The natural compound dehydrocrenatidine attenuates nicotine-induced stemness and epithelial-mesenchymal transition in hepatocellular carcinoma by regulating a7nAChR-Jak2 signaling pathways. Disease Markers. 2022;2022:Article ID 8316335.</w:t>
      </w:r>
    </w:p>
    <w:p w14:paraId="470572F2" w14:textId="77777777" w:rsidR="001C6D59" w:rsidRPr="001C6D59" w:rsidRDefault="001C6D59" w:rsidP="001C6D59">
      <w:pPr>
        <w:pStyle w:val="EndNoteBibliography"/>
        <w:spacing w:after="0"/>
        <w:ind w:left="720" w:hanging="720"/>
      </w:pPr>
      <w:r w:rsidRPr="001C6D59">
        <w:t>16. Li H, Wang S, Takayamaa K, Haradaa T, Okamotoa I, Iwamaa E, et al. Nicotine induces resistance to erlotinib via cross-talk between alpha1nAChR and EGFR in the non-small cell lung cancer xenograft model. Lung Cancer. 2015;88(2015):1-8.</w:t>
      </w:r>
    </w:p>
    <w:p w14:paraId="70E6263C" w14:textId="77777777" w:rsidR="001C6D59" w:rsidRPr="001C6D59" w:rsidRDefault="001C6D59" w:rsidP="001C6D59">
      <w:pPr>
        <w:pStyle w:val="EndNoteBibliography"/>
        <w:spacing w:after="0"/>
        <w:ind w:left="720" w:hanging="720"/>
      </w:pPr>
      <w:r w:rsidRPr="001C6D59">
        <w:t>17. Maier CR, Hollander MC, Hobbs EA, Dogan I, Linnoila RI, Dennis PA. Nicotine does not enhance tumorigenesis in mutant K-Ras–driven mouse models of lung cancer. Cancer Prevention Research. 2011;4(11):1743–51.</w:t>
      </w:r>
    </w:p>
    <w:p w14:paraId="060C18D4" w14:textId="77777777" w:rsidR="001C6D59" w:rsidRPr="001C6D59" w:rsidRDefault="001C6D59" w:rsidP="001C6D59">
      <w:pPr>
        <w:pStyle w:val="EndNoteBibliography"/>
        <w:spacing w:after="0"/>
        <w:ind w:left="720" w:hanging="720"/>
      </w:pPr>
      <w:r w:rsidRPr="001C6D59">
        <w:t>18. Molfino A, Logorelli F, Citro G, Bertini G, Ramaccini C, Bollea MR, et al. Stimulation of the nicotine antiinflammatory pathway improves food intake and body composition in tumor bearing rats. Nutrition and Cancer. 2011;63(2):295-9.</w:t>
      </w:r>
    </w:p>
    <w:p w14:paraId="31686940" w14:textId="77777777" w:rsidR="001C6D59" w:rsidRPr="001C6D59" w:rsidRDefault="001C6D59" w:rsidP="001C6D59">
      <w:pPr>
        <w:pStyle w:val="EndNoteBibliography"/>
        <w:spacing w:after="0"/>
        <w:ind w:left="720" w:hanging="720"/>
      </w:pPr>
      <w:r w:rsidRPr="001C6D59">
        <w:t>19. Murphy SE, von Weymarn LB, Schutten MM, Kassie F, Modiano JF. Chronic nicotine consumption does not influence 4-(Methylnitrosamino)-1-(3-Pyridyl)-1-Butanone–induced lung tumorigenesis. Cancer Prevention Research. 2011;4(11):1752-60.</w:t>
      </w:r>
    </w:p>
    <w:p w14:paraId="1F6F8411" w14:textId="77777777" w:rsidR="001C6D59" w:rsidRPr="001C6D59" w:rsidRDefault="001C6D59" w:rsidP="001C6D59">
      <w:pPr>
        <w:pStyle w:val="EndNoteBibliography"/>
        <w:spacing w:after="0"/>
        <w:ind w:left="720" w:hanging="720"/>
      </w:pPr>
      <w:r w:rsidRPr="001C6D59">
        <w:t>20. Pillai S, Trevino J, Rawal B, Singh S, Kovacs M, Li X, et al. Beta-arrestin-1 mediates nicotine-induced metastasis through E2F1 target genes that modulate epithelial–mesenchymal transition. Cancer Research. 2015;75(6):1009-20.</w:t>
      </w:r>
    </w:p>
    <w:p w14:paraId="1B682971" w14:textId="77777777" w:rsidR="001C6D59" w:rsidRPr="001C6D59" w:rsidRDefault="001C6D59" w:rsidP="001C6D59">
      <w:pPr>
        <w:pStyle w:val="EndNoteBibliography"/>
        <w:spacing w:after="0"/>
        <w:ind w:left="720" w:hanging="720"/>
      </w:pPr>
      <w:r w:rsidRPr="001C6D59">
        <w:t>21. Shin VY, Wu WKK, Ye YN, So WHL, Koo MWL, Liu ESL, et al. Nicotine promotes gastric tumor growth and neovascularization by activating extracellular signal-regulated kinase and cyclooxygenase-2. Carcinogenesis. 2004;25(12):2487-95.</w:t>
      </w:r>
    </w:p>
    <w:p w14:paraId="600ED468" w14:textId="77777777" w:rsidR="001C6D59" w:rsidRPr="001C6D59" w:rsidRDefault="001C6D59" w:rsidP="001C6D59">
      <w:pPr>
        <w:pStyle w:val="EndNoteBibliography"/>
        <w:spacing w:after="0"/>
        <w:ind w:left="720" w:hanging="720"/>
      </w:pPr>
      <w:r w:rsidRPr="001C6D59">
        <w:t>22. Suzuki S, Cohen SM, Arnold LL, Kato H, Fuji S, Pennington KL, et al. Orally administered nicotine effects on rat urinary bladder proliferation and carcinogenesis. Toxicology. 2018;398-399:31-40.</w:t>
      </w:r>
    </w:p>
    <w:p w14:paraId="3959F0A6" w14:textId="77777777" w:rsidR="001C6D59" w:rsidRPr="001C6D59" w:rsidRDefault="001C6D59" w:rsidP="001C6D59">
      <w:pPr>
        <w:pStyle w:val="EndNoteBibliography"/>
        <w:spacing w:after="0"/>
        <w:ind w:left="720" w:hanging="720"/>
      </w:pPr>
      <w:r w:rsidRPr="001C6D59">
        <w:t>23. Torres-Gonzalez E, Ritzenthaler JD, Roman J. Role of nicotine and alpha 7 nicotinic acethylcholine receptors in Kras-mediated lung cancer. American Thoracic Society International Conference. 2014;189:A3475.</w:t>
      </w:r>
    </w:p>
    <w:p w14:paraId="06D75C7E" w14:textId="77777777" w:rsidR="001C6D59" w:rsidRPr="001C6D59" w:rsidRDefault="001C6D59" w:rsidP="001C6D59">
      <w:pPr>
        <w:pStyle w:val="EndNoteBibliography"/>
        <w:spacing w:after="0"/>
        <w:ind w:left="720" w:hanging="720"/>
      </w:pPr>
      <w:r w:rsidRPr="001C6D59">
        <w:t>24. Trevino J, Pillai S, Kunigal S, Singh S, Fulp WJ, Centeno BA, et al. Nicotine induces inhibitor of differentiation-1 in a Src-dependent pathway promoting metastasis and chemoresistance in pancreatic adenocarcinoma. Neoplasia. 2012;14(12):1102-14.</w:t>
      </w:r>
    </w:p>
    <w:p w14:paraId="1C83F0E3" w14:textId="77777777" w:rsidR="001C6D59" w:rsidRPr="001C6D59" w:rsidRDefault="001C6D59" w:rsidP="001C6D59">
      <w:pPr>
        <w:pStyle w:val="EndNoteBibliography"/>
        <w:spacing w:after="0"/>
        <w:ind w:left="720" w:hanging="720"/>
      </w:pPr>
      <w:r w:rsidRPr="001C6D59">
        <w:t>25. Tyagi A, Sharma S, Wu K, S-Y W, Xing F, Liu Y, et al. Nicotine promotes breast cancer metastasis by stimulating N2 neutrophils and generating pre metastatic niche in lun. Nature Communications. 2021;12.</w:t>
      </w:r>
    </w:p>
    <w:p w14:paraId="208ED4E3" w14:textId="77777777" w:rsidR="001C6D59" w:rsidRPr="001C6D59" w:rsidRDefault="001C6D59" w:rsidP="001C6D59">
      <w:pPr>
        <w:pStyle w:val="EndNoteBibliography"/>
        <w:spacing w:after="0"/>
        <w:ind w:left="720" w:hanging="720"/>
      </w:pPr>
      <w:r w:rsidRPr="001C6D59">
        <w:t>26. Underwood PW, Zhang DY, Cameron ME, Gerber MH, Delitto D, Maduka MU, et al. Nicotine induces IL-8 secretion from pancreatic cancer stroma and worsens cancer-induced cachexia. Cancers. 2020;12(2):E329.</w:t>
      </w:r>
    </w:p>
    <w:p w14:paraId="16E05EF8" w14:textId="77777777" w:rsidR="001C6D59" w:rsidRPr="001C6D59" w:rsidRDefault="001C6D59" w:rsidP="001C6D59">
      <w:pPr>
        <w:pStyle w:val="EndNoteBibliography"/>
        <w:spacing w:after="0"/>
        <w:ind w:left="720" w:hanging="720"/>
      </w:pPr>
      <w:r w:rsidRPr="001C6D59">
        <w:t>27. Wan C, Wu M, Zhang S, Chen Y, Lu C. α7nAChR-mediated recruitment of PP1γ promotes TRAF6/NF-κB cascade to facilitate the progression of hepatocellular carcinoma. Molecular Carcinogenesis. 2018;57(11):1626-39.</w:t>
      </w:r>
    </w:p>
    <w:p w14:paraId="24639E42" w14:textId="77777777" w:rsidR="001C6D59" w:rsidRPr="001C6D59" w:rsidRDefault="001C6D59" w:rsidP="001C6D59">
      <w:pPr>
        <w:pStyle w:val="EndNoteBibliography"/>
        <w:spacing w:after="0"/>
        <w:ind w:left="720" w:hanging="720"/>
      </w:pPr>
      <w:r w:rsidRPr="001C6D59">
        <w:t>28. Wang C, Niu W, Chen H, Shi N, He D, Zhang M, et al. Nicotine suppresses apoptosis by regulating α7nAChR/Prx1 axis in oral precancerous lesions. Oncotarget. 2017;8(43):75065-75.</w:t>
      </w:r>
    </w:p>
    <w:p w14:paraId="1949A2E1" w14:textId="77777777" w:rsidR="001C6D59" w:rsidRPr="001C6D59" w:rsidRDefault="001C6D59" w:rsidP="001C6D59">
      <w:pPr>
        <w:pStyle w:val="EndNoteBibliography"/>
        <w:spacing w:after="0"/>
        <w:ind w:left="720" w:hanging="720"/>
      </w:pPr>
      <w:r w:rsidRPr="001C6D59">
        <w:t>29. Wang L, Du L, Xiong X, LinY, ZhuJ, Yao Z, et al. Repurposing dextromethorphan and metformin for treating nicotine-induced cancer by directly targeting CHRNA7 to inhibit JAK2/STAT3/SOX2 signaling. Oncogene. 2021;40:1974–87.</w:t>
      </w:r>
    </w:p>
    <w:p w14:paraId="08657C8D" w14:textId="77777777" w:rsidR="001C6D59" w:rsidRPr="001C6D59" w:rsidRDefault="001C6D59" w:rsidP="001C6D59">
      <w:pPr>
        <w:pStyle w:val="EndNoteBibliography"/>
        <w:spacing w:after="0"/>
        <w:ind w:left="720" w:hanging="720"/>
      </w:pPr>
      <w:r w:rsidRPr="001C6D59">
        <w:t>30. Wang M, Niu W, Qi M, Chen H, Zhang M, Wang C, et al. Nicotine promotes cervical metastasis of oral cancer by regulating peroxiredoxin 1 and epithelial–mesenchymal transition in mice. OncoTargets and Therapy. 2019;12:3327-38.</w:t>
      </w:r>
    </w:p>
    <w:p w14:paraId="050529C9" w14:textId="77777777" w:rsidR="001C6D59" w:rsidRPr="001C6D59" w:rsidRDefault="001C6D59" w:rsidP="001C6D59">
      <w:pPr>
        <w:pStyle w:val="EndNoteBibliography"/>
        <w:spacing w:after="0"/>
        <w:ind w:left="720" w:hanging="720"/>
      </w:pPr>
      <w:r w:rsidRPr="001C6D59">
        <w:t>31. Warren GW, Romano MA, Kudrimoti MR, Randall ME, McGarry RC, Singh AK, et al. Nicotinic modulation of therapeutic response in vitro and in vivo. International Journal of Cancer. 2012;131:2519–27.</w:t>
      </w:r>
    </w:p>
    <w:p w14:paraId="7040DA91" w14:textId="77777777" w:rsidR="001C6D59" w:rsidRPr="001C6D59" w:rsidRDefault="001C6D59" w:rsidP="001C6D59">
      <w:pPr>
        <w:pStyle w:val="EndNoteBibliography"/>
        <w:spacing w:after="0"/>
        <w:ind w:left="720" w:hanging="720"/>
      </w:pPr>
      <w:r w:rsidRPr="001C6D59">
        <w:t>32. Wong HPS, Yu L, Lam EKY, Tai EKK, Wu WKK, Cho CH. Nicotine promotes colon tumor growth and angiogenesis through b-adrenergic activation. Toxicological Sciences. 2007;97(2):279-87.</w:t>
      </w:r>
    </w:p>
    <w:p w14:paraId="4478414D" w14:textId="77777777" w:rsidR="001C6D59" w:rsidRPr="001C6D59" w:rsidRDefault="001C6D59" w:rsidP="001C6D59">
      <w:pPr>
        <w:pStyle w:val="EndNoteBibliography"/>
        <w:spacing w:after="0"/>
        <w:ind w:left="720" w:hanging="720"/>
      </w:pPr>
      <w:r w:rsidRPr="001C6D59">
        <w:t>33. Wu SY, Xing F, Sharma S, Wu K, Tyagi A, Liu Y, et al. Nicotine promotes brain metastasis by polarizing microglia and suppressing innate immune function. Journal of Experimental Medicine. 2020;217(8):e20191131.</w:t>
      </w:r>
    </w:p>
    <w:p w14:paraId="62596395" w14:textId="77777777" w:rsidR="001C6D59" w:rsidRPr="001C6D59" w:rsidRDefault="001C6D59" w:rsidP="001C6D59">
      <w:pPr>
        <w:pStyle w:val="EndNoteBibliography"/>
        <w:spacing w:after="0"/>
        <w:ind w:left="720" w:hanging="720"/>
      </w:pPr>
      <w:r w:rsidRPr="001C6D59">
        <w:t>34. Yuge K, Kikuchi E, Hagiwara M, Yasumizu Y, Tanaka N, Kosaka T, et al. Nicotine induces tumor growth and chemoresistance through activation of the PI3K/Akt/mTOR pathway in bladder cancer. Molecular Cancer Therapeutics. 2015;14(9):2112-20.</w:t>
      </w:r>
    </w:p>
    <w:p w14:paraId="0AF54AE9" w14:textId="77777777" w:rsidR="001C6D59" w:rsidRPr="001C6D59" w:rsidRDefault="001C6D59" w:rsidP="001C6D59">
      <w:pPr>
        <w:pStyle w:val="EndNoteBibliography"/>
        <w:spacing w:after="0"/>
        <w:ind w:left="720" w:hanging="720"/>
      </w:pPr>
      <w:r w:rsidRPr="001C6D59">
        <w:t>35. Zhang C, Yu P, Zhu L, Zhao Q, Lu X, Bo S. Blockade of α7 nicotinic acetylcholine receptors inhibit nicotine-induced tumor growth and vimentin expression in non-small cell lung cancer through MEK/ERK signaling way. Oncology Reports. 2017;38:3308-18.</w:t>
      </w:r>
    </w:p>
    <w:p w14:paraId="75FBE7CC" w14:textId="77777777" w:rsidR="001C6D59" w:rsidRPr="001C6D59" w:rsidRDefault="001C6D59" w:rsidP="001C6D59">
      <w:pPr>
        <w:pStyle w:val="EndNoteBibliography"/>
        <w:spacing w:after="0"/>
        <w:ind w:left="720" w:hanging="720"/>
      </w:pPr>
      <w:r w:rsidRPr="001C6D59">
        <w:t>36. Chen YP, Johnson GK, Squier CA. Effects of nicotine and tobacco specific nitrosamines on hamster cheek pouch and gastric mucosa. J Oral Pathol Med. 1994;23:251-5.</w:t>
      </w:r>
    </w:p>
    <w:p w14:paraId="626E7A3B" w14:textId="77777777" w:rsidR="001C6D59" w:rsidRPr="001C6D59" w:rsidRDefault="001C6D59" w:rsidP="001C6D59">
      <w:pPr>
        <w:pStyle w:val="EndNoteBibliography"/>
        <w:spacing w:after="0"/>
        <w:ind w:left="720" w:hanging="720"/>
      </w:pPr>
      <w:r w:rsidRPr="001C6D59">
        <w:t>37. Martin JC, Martin DD, Radow B, Day HE. Life span and pathology in offspring following nicotine and methamphetamine exposure. Experimental Aging Research. 1979;5(6):509-22.</w:t>
      </w:r>
    </w:p>
    <w:p w14:paraId="66671040" w14:textId="77777777" w:rsidR="001C6D59" w:rsidRPr="001C6D59" w:rsidRDefault="001C6D59" w:rsidP="001C6D59">
      <w:pPr>
        <w:pStyle w:val="EndNoteBibliography"/>
        <w:spacing w:after="0"/>
        <w:ind w:left="720" w:hanging="720"/>
      </w:pPr>
      <w:r w:rsidRPr="001C6D59">
        <w:t>38. Schmahl D, Habs M. Life-span investigations for carcinogenicity of some immune-stimulating, immunodepressive and neurotropic substances in Sprague-Dawley-rats. Z Krebsforsch. 1976;86:77-84.</w:t>
      </w:r>
    </w:p>
    <w:p w14:paraId="3836D8CF" w14:textId="77777777" w:rsidR="001C6D59" w:rsidRPr="001C6D59" w:rsidRDefault="001C6D59" w:rsidP="001C6D59">
      <w:pPr>
        <w:pStyle w:val="EndNoteBibliography"/>
        <w:spacing w:after="0"/>
        <w:ind w:left="720" w:hanging="720"/>
      </w:pPr>
      <w:r w:rsidRPr="001C6D59">
        <w:t>39. Thompson JH, Irwin FD, Kanematsu S, Seraydarian K, Suh M. Effects of chronic nicotine administration and age in male Fischer-344 rats. Toxicology and Applied Pharmacology. 1973;26:606-20.</w:t>
      </w:r>
    </w:p>
    <w:p w14:paraId="0616573D" w14:textId="77777777" w:rsidR="001C6D59" w:rsidRPr="001C6D59" w:rsidRDefault="001C6D59" w:rsidP="001C6D59">
      <w:pPr>
        <w:pStyle w:val="EndNoteBibliography"/>
        <w:spacing w:after="0"/>
        <w:ind w:left="720" w:hanging="720"/>
      </w:pPr>
      <w:r w:rsidRPr="001C6D59">
        <w:t>40. Toth B. Effects of long term administration of nicotine hydrochloride and nicotinic acid in mice. AntiCancer Research. 1982;2:71-4.</w:t>
      </w:r>
    </w:p>
    <w:p w14:paraId="5C738387" w14:textId="77777777" w:rsidR="001C6D59" w:rsidRPr="001C6D59" w:rsidRDefault="001C6D59" w:rsidP="001C6D59">
      <w:pPr>
        <w:pStyle w:val="EndNoteBibliography"/>
        <w:spacing w:after="0"/>
        <w:ind w:left="720" w:hanging="720"/>
      </w:pPr>
      <w:r w:rsidRPr="001C6D59">
        <w:t>41. Chen YP, Squier CA. Effect of nicotine on 7,12-dimethylbenz[a]anthracene carcinogenesis in hamster cheek pouch. J Natl Cancer Inst. 1990;82(10):861-4.</w:t>
      </w:r>
    </w:p>
    <w:p w14:paraId="6BF12CC2" w14:textId="77777777" w:rsidR="001C6D59" w:rsidRPr="001C6D59" w:rsidRDefault="001C6D59" w:rsidP="001C6D59">
      <w:pPr>
        <w:pStyle w:val="EndNoteBibliography"/>
        <w:spacing w:after="0"/>
        <w:ind w:left="720" w:hanging="720"/>
      </w:pPr>
      <w:r w:rsidRPr="001C6D59">
        <w:t>42. Liu W, Yi DD, Guo JL, Xiang ZX, Deng LF, He L. Nuciferine, extracted from Nelumbo nucifera Gaertn, inhibits tumor-promoting effect of nicotine involving Wnt/beta-catenin signaling in non-small cell lung cancer. J Ethnopharmacol. 2015;165:83-93.</w:t>
      </w:r>
    </w:p>
    <w:p w14:paraId="30E70561" w14:textId="77777777" w:rsidR="001C6D59" w:rsidRPr="001C6D59" w:rsidRDefault="001C6D59" w:rsidP="001C6D59">
      <w:pPr>
        <w:pStyle w:val="EndNoteBibliography"/>
        <w:spacing w:after="0"/>
        <w:ind w:left="720" w:hanging="720"/>
      </w:pPr>
      <w:r w:rsidRPr="001C6D59">
        <w:t>43. Nakada T, Kiyotani K, Iwano S, Uno T, Yokohira M, Yamakawa K, et al. Lung tumorigenesis promoted by anti-apoptotic effects of cotinine, a nicotine metabolite through activation of PI3K/Akt pathway. J Toxicol Sci. 2012;37(3):555-63.</w:t>
      </w:r>
    </w:p>
    <w:p w14:paraId="280583B4" w14:textId="77777777" w:rsidR="001C6D59" w:rsidRPr="001C6D59" w:rsidRDefault="001C6D59" w:rsidP="001C6D59">
      <w:pPr>
        <w:pStyle w:val="EndNoteBibliography"/>
        <w:spacing w:after="0"/>
        <w:ind w:left="720" w:hanging="720"/>
      </w:pPr>
      <w:r w:rsidRPr="001C6D59">
        <w:t>44. Waldum HL, Nilsen OG, Nilsen T, Rorvik H, Syversen V, Sanvik AK, et al. Long-term effects of inhaled nicotine. Life Sci. 1996;58(16):1339-46.</w:t>
      </w:r>
    </w:p>
    <w:p w14:paraId="54E2F2D9" w14:textId="77777777" w:rsidR="001C6D59" w:rsidRPr="001C6D59" w:rsidRDefault="001C6D59" w:rsidP="001C6D59">
      <w:pPr>
        <w:pStyle w:val="EndNoteBibliography"/>
        <w:spacing w:after="0"/>
        <w:ind w:left="720" w:hanging="720"/>
      </w:pPr>
      <w:r w:rsidRPr="001C6D59">
        <w:t>45. Hanaki T, Horikoshi Y, Nakaso K, Nakasone M, Kitagawa Y, Amisaki M, et al. Nicotine enhances the malignant potential of human pancreatic cancer cells via activation of atypical protein kinase C. Biochimica et Biophysica Acta. 2016;1860(11PtA):2404-15.</w:t>
      </w:r>
    </w:p>
    <w:p w14:paraId="3CC9E397" w14:textId="77777777" w:rsidR="001C6D59" w:rsidRPr="001C6D59" w:rsidRDefault="001C6D59" w:rsidP="001C6D59">
      <w:pPr>
        <w:pStyle w:val="EndNoteBibliography"/>
        <w:spacing w:after="0"/>
        <w:ind w:left="720" w:hanging="720"/>
      </w:pPr>
      <w:r w:rsidRPr="001C6D59">
        <w:t>46. Hao J, Shi FD, Abdelwahab M, Shi SX, Simard A, Whiteaker P, et al. Nicotinic receptor beta-2 determines NK cell-dependent metastasis in a murine model of metastatic lung cancer. PLoS One. 2013;8(2):e57495.</w:t>
      </w:r>
    </w:p>
    <w:p w14:paraId="6BA5E0EE" w14:textId="77777777" w:rsidR="001C6D59" w:rsidRPr="001C6D59" w:rsidRDefault="001C6D59" w:rsidP="001C6D59">
      <w:pPr>
        <w:pStyle w:val="EndNoteBibliography"/>
        <w:spacing w:after="0"/>
        <w:ind w:left="720" w:hanging="720"/>
      </w:pPr>
      <w:r w:rsidRPr="001C6D59">
        <w:t>47. Hayashi S, Hamada T, Zaidi SF, Oshiro M, Lee J, Yamamoto T, et al. Nicotine suppresses acute colitis and colonic tumorigenesis associated with chronic colitis in mice. Am J Physiol Gastrointest Liver Physiol. 2014;307:G968 –G78.</w:t>
      </w:r>
    </w:p>
    <w:p w14:paraId="5122C820" w14:textId="77777777" w:rsidR="001C6D59" w:rsidRPr="001C6D59" w:rsidRDefault="001C6D59" w:rsidP="001C6D59">
      <w:pPr>
        <w:pStyle w:val="EndNoteBibliography"/>
        <w:spacing w:after="0"/>
        <w:ind w:left="720" w:hanging="720"/>
      </w:pPr>
      <w:r w:rsidRPr="001C6D59">
        <w:t>48. Hsu CC, Su YF, Tsai KY, Kuo FC, Chiang CC, Chien CY, et al. Gamma synuclein is a novel nicotine responsive protein in oral cancer malignancy. Cancer Cell International. 2020;20:300.</w:t>
      </w:r>
    </w:p>
    <w:p w14:paraId="4ACCE79E" w14:textId="77777777" w:rsidR="001C6D59" w:rsidRPr="001C6D59" w:rsidRDefault="001C6D59" w:rsidP="001C6D59">
      <w:pPr>
        <w:pStyle w:val="EndNoteBibliography"/>
        <w:spacing w:after="0"/>
        <w:ind w:left="720" w:hanging="720"/>
      </w:pPr>
      <w:r w:rsidRPr="001C6D59">
        <w:t>49. Jarzynka MJ, Guo P, Bar-Joseph I, Hu B, Cheng SY. Estradiol and nicotine exposure enhances A549 bronchioloalveolar carcinoma xenograft growth in mice through the stimulation of angiogenesis. International Journal of Oncology. 2006;28:337-44.</w:t>
      </w:r>
    </w:p>
    <w:p w14:paraId="366D3533" w14:textId="77777777" w:rsidR="001C6D59" w:rsidRPr="001C6D59" w:rsidRDefault="001C6D59" w:rsidP="001C6D59">
      <w:pPr>
        <w:pStyle w:val="EndNoteBibliography"/>
        <w:spacing w:after="0"/>
        <w:ind w:left="720" w:hanging="720"/>
      </w:pPr>
      <w:r w:rsidRPr="001C6D59">
        <w:t>50. Kumari K, Das B, Adhya A, Chaudhary S, Senapati S, Mishra SK. Nicotine associated breast cancer in smokers is mediated through high level of EZH2 expression which can be reversed by methyltransferase inhibitor DZNepA. Cell Death &amp; Disease. 2018;9:152.</w:t>
      </w:r>
    </w:p>
    <w:p w14:paraId="185B49D1" w14:textId="77777777" w:rsidR="001C6D59" w:rsidRPr="001C6D59" w:rsidRDefault="001C6D59" w:rsidP="001C6D59">
      <w:pPr>
        <w:pStyle w:val="EndNoteBibliography"/>
        <w:spacing w:after="0"/>
        <w:ind w:left="720" w:hanging="720"/>
      </w:pPr>
      <w:r w:rsidRPr="001C6D59">
        <w:t>51. Lee CH, Huang CS, Chen CS, Tu SH, Wang YJ, Chang YJ, et al. Overexpression and activation of the alpha-9-nicotinic receptor during tumorigenesis in human breast epithelial cells. JNCI. 2010;102(17):1322-35.</w:t>
      </w:r>
    </w:p>
    <w:p w14:paraId="6E692469" w14:textId="77777777" w:rsidR="001C6D59" w:rsidRPr="001C6D59" w:rsidRDefault="001C6D59" w:rsidP="001C6D59">
      <w:pPr>
        <w:pStyle w:val="EndNoteBibliography"/>
        <w:spacing w:after="0"/>
        <w:ind w:left="720" w:hanging="720"/>
      </w:pPr>
      <w:r w:rsidRPr="001C6D59">
        <w:t>52. Martínez AK, Jensen K, Hall C, O’Brien A, Ehrlich L, White T, et al. Nicotine promotes cholangiocarcinoma growth in xenograft mice. The American Journal of Pathology. 2017;187(5):1093-105.</w:t>
      </w:r>
    </w:p>
    <w:p w14:paraId="0E8920B6" w14:textId="77777777" w:rsidR="001C6D59" w:rsidRPr="001C6D59" w:rsidRDefault="001C6D59" w:rsidP="001C6D59">
      <w:pPr>
        <w:pStyle w:val="EndNoteBibliography"/>
        <w:spacing w:after="0"/>
        <w:ind w:left="720" w:hanging="720"/>
      </w:pPr>
      <w:r w:rsidRPr="001C6D59">
        <w:t>53. Natori T, Sata M, Washida M, Hirata Y, Nagai R, Makuuchi M. Nicotine enhances neovascularization and promotes tumor growth. Molecules and Cells. 2003;16(2):143-6.</w:t>
      </w:r>
    </w:p>
    <w:p w14:paraId="6054AEA1" w14:textId="77777777" w:rsidR="001C6D59" w:rsidRPr="001C6D59" w:rsidRDefault="001C6D59" w:rsidP="001C6D59">
      <w:pPr>
        <w:pStyle w:val="EndNoteBibliography"/>
        <w:spacing w:after="0"/>
        <w:ind w:left="720" w:hanging="720"/>
      </w:pPr>
      <w:r w:rsidRPr="001C6D59">
        <w:t>54. Nishikawa A, Furukawa F, Imazawa T, Yoshimura H, Mitsumori K, Takahashi M. Effects of caffeine, nicotine, ethanol and sodium selenite on pancreatic carcinogenesis in hamsters after initiation with iV-nitrosobis(2-oxopropyl)amine. Carcinogenesis. 1992;13(8):1379-82.</w:t>
      </w:r>
    </w:p>
    <w:p w14:paraId="6FA7C064" w14:textId="77777777" w:rsidR="001C6D59" w:rsidRPr="001C6D59" w:rsidRDefault="001C6D59" w:rsidP="001C6D59">
      <w:pPr>
        <w:pStyle w:val="EndNoteBibliography"/>
        <w:spacing w:after="0"/>
        <w:ind w:left="720" w:hanging="720"/>
      </w:pPr>
      <w:r w:rsidRPr="001C6D59">
        <w:t>55. Pratesi G, Cervi S, Balsari A, Bondiolotti G, Vicentini LM. Effect of serotonin and nIcotine on the growth of a human small cell lung cancer xenograft. AntiCancer Research. 1996;16:3615-20.</w:t>
      </w:r>
    </w:p>
    <w:p w14:paraId="64873B0A" w14:textId="77777777" w:rsidR="001C6D59" w:rsidRPr="001C6D59" w:rsidRDefault="001C6D59" w:rsidP="001C6D59">
      <w:pPr>
        <w:pStyle w:val="EndNoteBibliography"/>
        <w:spacing w:after="0"/>
        <w:ind w:left="720" w:hanging="720"/>
      </w:pPr>
      <w:r w:rsidRPr="001C6D59">
        <w:t>56. Prueitt RL, Wallace TA, Glynn SA, Yi M, Tang W, Luo J, et al. An immune-inflammation gene expression signature in prostate tumors of smokers. Cancer Research. 2016;76(5):1055-65.</w:t>
      </w:r>
    </w:p>
    <w:p w14:paraId="1B2F3185" w14:textId="77777777" w:rsidR="001C6D59" w:rsidRPr="001C6D59" w:rsidRDefault="001C6D59" w:rsidP="001C6D59">
      <w:pPr>
        <w:pStyle w:val="EndNoteBibliography"/>
        <w:spacing w:after="0"/>
        <w:ind w:left="720" w:hanging="720"/>
      </w:pPr>
      <w:r w:rsidRPr="001C6D59">
        <w:t>57. Ross C, Szczepanek K, Lee M, Yang H, Peer CJ, Kindrick J, et al. Metastasis-specific gene expression in autochthonous and allograft mouse mammary tumor models: stratification and identification of targetable signatures. Molecular Cancer Research. 2020;18(9):1278-89.</w:t>
      </w:r>
    </w:p>
    <w:p w14:paraId="248A7F6B" w14:textId="77777777" w:rsidR="001C6D59" w:rsidRPr="001C6D59" w:rsidRDefault="001C6D59" w:rsidP="001C6D59">
      <w:pPr>
        <w:pStyle w:val="EndNoteBibliography"/>
        <w:spacing w:after="0"/>
        <w:ind w:left="720" w:hanging="720"/>
      </w:pPr>
      <w:r w:rsidRPr="001C6D59">
        <w:t>58. Shimizu R, Ibaragi S, Eguchi T, Kuwajima D, Kodama S, Nishioka T, et al. Nicotine promotes lymph node metastasis and cetuximab resistance in head and neck squamous cell carcinoma. International Journal of Oncology. 2019;54:283-94.</w:t>
      </w:r>
    </w:p>
    <w:p w14:paraId="3F9F6805" w14:textId="77777777" w:rsidR="001C6D59" w:rsidRPr="001C6D59" w:rsidRDefault="001C6D59" w:rsidP="001C6D59">
      <w:pPr>
        <w:pStyle w:val="EndNoteBibliography"/>
        <w:spacing w:after="0"/>
        <w:ind w:left="720" w:hanging="720"/>
      </w:pPr>
      <w:r w:rsidRPr="001C6D59">
        <w:t>59. Galitovskiy V, Chernyavsky AI, Edwards RA, Grando SA. Muscle sarcomas and alopecia in A/J mice chronically treated with nicotine. Life Sciences. 2012;91:1109-12.</w:t>
      </w:r>
    </w:p>
    <w:p w14:paraId="2D6D1658" w14:textId="77777777" w:rsidR="001C6D59" w:rsidRPr="001C6D59" w:rsidRDefault="001C6D59" w:rsidP="001C6D59">
      <w:pPr>
        <w:pStyle w:val="EndNoteBibliography"/>
        <w:spacing w:after="0"/>
        <w:ind w:left="720" w:hanging="720"/>
      </w:pPr>
      <w:r w:rsidRPr="001C6D59">
        <w:t>60. Habs M, Schmahl D. Influence of nicotine on N-nitrosomethylurea-induced mammary tumors in rats. Klinish Wochenschrift. 1984;62(Suppl II):105-8.</w:t>
      </w:r>
    </w:p>
    <w:p w14:paraId="49C752D7" w14:textId="77777777" w:rsidR="001C6D59" w:rsidRPr="001C6D59" w:rsidRDefault="001C6D59" w:rsidP="001C6D59">
      <w:pPr>
        <w:pStyle w:val="EndNoteBibliography"/>
        <w:spacing w:after="0"/>
        <w:ind w:left="720" w:hanging="720"/>
      </w:pPr>
      <w:r w:rsidRPr="001C6D59">
        <w:t>61. Iskandar AR, Liu C, Smith DE, Hu KQ, Choi SW, Ausman LM, et al. beta-cryptoxanthin restores nicotine-reduced lung SIRT1 to normal levels and inhibits nicotine-promoted lung tumorigenesis and emphysema in A/J mice. Cancer Prev Res (Phila). 2013;6(4):309-20.</w:t>
      </w:r>
    </w:p>
    <w:p w14:paraId="33224BEB" w14:textId="77777777" w:rsidR="001C6D59" w:rsidRPr="001C6D59" w:rsidRDefault="001C6D59" w:rsidP="001C6D59">
      <w:pPr>
        <w:pStyle w:val="EndNoteBibliography"/>
        <w:spacing w:after="0"/>
        <w:ind w:left="720" w:hanging="720"/>
      </w:pPr>
      <w:r w:rsidRPr="001C6D59">
        <w:t>62. Liu Y, Yin T, Feng Y, Cona MM, Huang G, Liu J, et al. Mammalian models of chemically induced primary malignancies exploitable for imaging-based preclinical theragnostic research. Quant Imaging Med Surg. 2015;5(5):708-29.</w:t>
      </w:r>
    </w:p>
    <w:p w14:paraId="3D6EDE46" w14:textId="77777777" w:rsidR="001C6D59" w:rsidRPr="001C6D59" w:rsidRDefault="001C6D59" w:rsidP="001C6D59">
      <w:pPr>
        <w:pStyle w:val="EndNoteBibliography"/>
        <w:spacing w:after="0"/>
        <w:ind w:left="720" w:hanging="720"/>
      </w:pPr>
      <w:r w:rsidRPr="001C6D59">
        <w:t>63. Kelland LR. Of mice and men: values and liabilities of the athymic nude mouse model in anticancer drug development. Eur J Cancer. 2004;40(6):827-36.</w:t>
      </w:r>
    </w:p>
    <w:p w14:paraId="23485C67" w14:textId="2E7DC652" w:rsidR="001C6D59" w:rsidRPr="001C6D59" w:rsidRDefault="001C6D59" w:rsidP="001C6D59">
      <w:pPr>
        <w:pStyle w:val="EndNoteBibliography"/>
        <w:spacing w:after="0"/>
        <w:ind w:left="720" w:hanging="720"/>
      </w:pPr>
      <w:r w:rsidRPr="001C6D59">
        <w:t xml:space="preserve">64. The Jackson Laboratory. A/J mice. Available at: </w:t>
      </w:r>
      <w:hyperlink r:id="rId37" w:history="1">
        <w:r w:rsidRPr="001C6D59">
          <w:rPr>
            <w:rStyle w:val="Hyperlink"/>
          </w:rPr>
          <w:t>https://www.jax.org/strain/000646</w:t>
        </w:r>
      </w:hyperlink>
      <w:r w:rsidRPr="001C6D59">
        <w:t>. 2022.</w:t>
      </w:r>
    </w:p>
    <w:p w14:paraId="19F5A6EB" w14:textId="6D05C6ED" w:rsidR="001C6D59" w:rsidRPr="001C6D59" w:rsidRDefault="001C6D59" w:rsidP="001C6D59">
      <w:pPr>
        <w:pStyle w:val="EndNoteBibliography"/>
        <w:spacing w:after="0"/>
        <w:ind w:left="720" w:hanging="720"/>
      </w:pPr>
      <w:r w:rsidRPr="001C6D59">
        <w:t xml:space="preserve">65. Janvier Labs. Swiss albino mice. Available at: </w:t>
      </w:r>
      <w:hyperlink r:id="rId38" w:history="1">
        <w:r w:rsidRPr="001C6D59">
          <w:rPr>
            <w:rStyle w:val="Hyperlink"/>
          </w:rPr>
          <w:t>https://janvier-labs.com/en/fiche_produit/swiss_mouse/</w:t>
        </w:r>
      </w:hyperlink>
      <w:r w:rsidRPr="001C6D59">
        <w:t>. 2017.</w:t>
      </w:r>
    </w:p>
    <w:p w14:paraId="2FD5AD78" w14:textId="5863ECA6" w:rsidR="001C6D59" w:rsidRPr="001C6D59" w:rsidRDefault="001C6D59" w:rsidP="001C6D59">
      <w:pPr>
        <w:pStyle w:val="EndNoteBibliography"/>
        <w:spacing w:after="0"/>
        <w:ind w:left="720" w:hanging="720"/>
      </w:pPr>
      <w:r w:rsidRPr="001C6D59">
        <w:t xml:space="preserve">66. The Jackson Laboratory. C57BL/6. Available at: </w:t>
      </w:r>
      <w:hyperlink r:id="rId39" w:history="1">
        <w:r w:rsidRPr="001C6D59">
          <w:rPr>
            <w:rStyle w:val="Hyperlink"/>
          </w:rPr>
          <w:t>https://www.jax.org/strain/000664</w:t>
        </w:r>
      </w:hyperlink>
      <w:r w:rsidRPr="001C6D59">
        <w:t>. 2022.</w:t>
      </w:r>
    </w:p>
    <w:p w14:paraId="32F4EA46" w14:textId="6ECBD86E" w:rsidR="001C6D59" w:rsidRPr="001C6D59" w:rsidRDefault="001C6D59" w:rsidP="001C6D59">
      <w:pPr>
        <w:pStyle w:val="EndNoteBibliography"/>
        <w:spacing w:after="0"/>
        <w:ind w:left="720" w:hanging="720"/>
      </w:pPr>
      <w:r w:rsidRPr="001C6D59">
        <w:t xml:space="preserve">67. Charles River Laboratories. Athymic nude mice. Available at: </w:t>
      </w:r>
      <w:hyperlink r:id="rId40" w:history="1">
        <w:r w:rsidRPr="001C6D59">
          <w:rPr>
            <w:rStyle w:val="Hyperlink"/>
          </w:rPr>
          <w:t>https://www.criver.com/products-services/find-model/athymic-nude-mouse?region=24</w:t>
        </w:r>
      </w:hyperlink>
      <w:r w:rsidRPr="001C6D59">
        <w:t>. 2022.</w:t>
      </w:r>
    </w:p>
    <w:p w14:paraId="5158CB72" w14:textId="65C8CCDF" w:rsidR="001C6D59" w:rsidRPr="001C6D59" w:rsidRDefault="001C6D59" w:rsidP="001C6D59">
      <w:pPr>
        <w:pStyle w:val="EndNoteBibliography"/>
        <w:spacing w:after="0"/>
        <w:ind w:left="720" w:hanging="720"/>
      </w:pPr>
      <w:r w:rsidRPr="001C6D59">
        <w:t xml:space="preserve">68. Charles River Laboratories. BALB/c nude mice. Available at: </w:t>
      </w:r>
      <w:hyperlink r:id="rId41" w:history="1">
        <w:r w:rsidRPr="001C6D59">
          <w:rPr>
            <w:rStyle w:val="Hyperlink"/>
          </w:rPr>
          <w:t>https://www.criver.com/products-services/find-model/balbc-nude-mouse?region=24</w:t>
        </w:r>
      </w:hyperlink>
      <w:r w:rsidRPr="001C6D59">
        <w:t>. 2022.</w:t>
      </w:r>
    </w:p>
    <w:p w14:paraId="7B9AC5EA" w14:textId="7ABD9FCB" w:rsidR="001C6D59" w:rsidRPr="001C6D59" w:rsidRDefault="001C6D59" w:rsidP="001C6D59">
      <w:pPr>
        <w:pStyle w:val="EndNoteBibliography"/>
        <w:spacing w:after="0"/>
        <w:ind w:left="720" w:hanging="720"/>
      </w:pPr>
      <w:r w:rsidRPr="001C6D59">
        <w:t xml:space="preserve">69. Charles River Laboratories. CF1 mice. Available at: </w:t>
      </w:r>
      <w:hyperlink r:id="rId42" w:history="1">
        <w:r w:rsidRPr="001C6D59">
          <w:rPr>
            <w:rStyle w:val="Hyperlink"/>
          </w:rPr>
          <w:t>https://www.criver.com/products-services/find-model/cf-1-mouse?region=24</w:t>
        </w:r>
      </w:hyperlink>
      <w:r w:rsidRPr="001C6D59">
        <w:t>. 2022.</w:t>
      </w:r>
    </w:p>
    <w:p w14:paraId="66913F9C" w14:textId="1E41CD90" w:rsidR="001C6D59" w:rsidRPr="001C6D59" w:rsidRDefault="001C6D59" w:rsidP="001C6D59">
      <w:pPr>
        <w:pStyle w:val="EndNoteBibliography"/>
        <w:spacing w:after="0"/>
        <w:ind w:left="720" w:hanging="720"/>
      </w:pPr>
      <w:r w:rsidRPr="001C6D59">
        <w:t xml:space="preserve">70. Charles River Laboratories. Nude mice. Available at: </w:t>
      </w:r>
      <w:hyperlink r:id="rId43" w:history="1">
        <w:r w:rsidRPr="001C6D59">
          <w:rPr>
            <w:rStyle w:val="Hyperlink"/>
          </w:rPr>
          <w:t>https://www.criver.com/products-services/research-models-services/animal-models/mice/immunodeficient-mice/nude-mice?region=24</w:t>
        </w:r>
      </w:hyperlink>
      <w:r w:rsidRPr="001C6D59">
        <w:t>. 2022.</w:t>
      </w:r>
    </w:p>
    <w:p w14:paraId="3AE1A304" w14:textId="580C8B1C" w:rsidR="001C6D59" w:rsidRPr="001C6D59" w:rsidRDefault="001C6D59" w:rsidP="001C6D59">
      <w:pPr>
        <w:pStyle w:val="EndNoteBibliography"/>
        <w:spacing w:after="0"/>
        <w:ind w:left="720" w:hanging="720"/>
      </w:pPr>
      <w:r w:rsidRPr="001C6D59">
        <w:t xml:space="preserve">71. The Jackson Laboratory. BALB/c. Available at: </w:t>
      </w:r>
      <w:hyperlink r:id="rId44" w:history="1">
        <w:r w:rsidRPr="001C6D59">
          <w:rPr>
            <w:rStyle w:val="Hyperlink"/>
          </w:rPr>
          <w:t>https://www.jax.org/strain/000651</w:t>
        </w:r>
      </w:hyperlink>
      <w:r w:rsidRPr="001C6D59">
        <w:t>. 2022.</w:t>
      </w:r>
    </w:p>
    <w:p w14:paraId="597908D8" w14:textId="189200CF" w:rsidR="001C6D59" w:rsidRPr="001C6D59" w:rsidRDefault="001C6D59" w:rsidP="001C6D59">
      <w:pPr>
        <w:pStyle w:val="EndNoteBibliography"/>
        <w:spacing w:after="0"/>
        <w:ind w:left="720" w:hanging="720"/>
      </w:pPr>
      <w:r w:rsidRPr="001C6D59">
        <w:t xml:space="preserve">72. CLEA Japan I. BALB/cAJcl-nu/nu. Available at: </w:t>
      </w:r>
      <w:hyperlink r:id="rId45" w:history="1">
        <w:r w:rsidRPr="001C6D59">
          <w:rPr>
            <w:rStyle w:val="Hyperlink"/>
          </w:rPr>
          <w:t>https://www.clea-japan.com/en/products/immunodeficiency/item_a0010</w:t>
        </w:r>
      </w:hyperlink>
      <w:r w:rsidRPr="001C6D59">
        <w:t>. 2022.</w:t>
      </w:r>
    </w:p>
    <w:p w14:paraId="5B35498E" w14:textId="77777777" w:rsidR="001C6D59" w:rsidRPr="001C6D59" w:rsidRDefault="001C6D59" w:rsidP="001C6D59">
      <w:pPr>
        <w:pStyle w:val="EndNoteBibliography"/>
        <w:spacing w:after="0"/>
        <w:ind w:left="720" w:hanging="720"/>
      </w:pPr>
      <w:r w:rsidRPr="001C6D59">
        <w:t>73. Lee JW., Komar CA., Bengsch F., Graham K., Beatty Gl. Genetically Engineered Mouse Models of Pancreatic Cancer: The KPC Model (LSL-KrasG12D/+;LSL-Trp53R172H/+;Pdx-1-Cre), Its Variants, and Their Application in Immuno-oncology Drug Discovery. Current protocols in Pharmacology. 2016.</w:t>
      </w:r>
    </w:p>
    <w:p w14:paraId="7FA096B0" w14:textId="23F50237" w:rsidR="001C6D59" w:rsidRPr="001C6D59" w:rsidRDefault="001C6D59" w:rsidP="001C6D59">
      <w:pPr>
        <w:pStyle w:val="EndNoteBibliography"/>
        <w:spacing w:after="0"/>
        <w:ind w:left="720" w:hanging="720"/>
      </w:pPr>
      <w:r w:rsidRPr="001C6D59">
        <w:t xml:space="preserve">74. The Jackson Laboratory. KrasLA2/+. Available at: </w:t>
      </w:r>
      <w:hyperlink r:id="rId46" w:history="1">
        <w:r w:rsidRPr="001C6D59">
          <w:rPr>
            <w:rStyle w:val="Hyperlink"/>
          </w:rPr>
          <w:t>https://www.jax.org/strain/008185</w:t>
        </w:r>
      </w:hyperlink>
      <w:r w:rsidRPr="001C6D59">
        <w:t>. 2001.</w:t>
      </w:r>
    </w:p>
    <w:p w14:paraId="0CE9C822" w14:textId="77777777" w:rsidR="001C6D59" w:rsidRPr="001C6D59" w:rsidRDefault="001C6D59" w:rsidP="001C6D59">
      <w:pPr>
        <w:pStyle w:val="EndNoteBibliography"/>
        <w:spacing w:after="0"/>
        <w:ind w:left="720" w:hanging="720"/>
      </w:pPr>
      <w:r w:rsidRPr="001C6D59">
        <w:t>75. Johnson L., Mercer K., Greenbaum D., Bronson RT., Crowley D., Tuveson DA., et al. Somatic activation of the K-ras oncogene causes early onset lung cancer in mice. Nature. 2001;410(6832):1111-6.</w:t>
      </w:r>
    </w:p>
    <w:p w14:paraId="0B6841C2" w14:textId="2D28124E" w:rsidR="001C6D59" w:rsidRPr="001C6D59" w:rsidRDefault="001C6D59" w:rsidP="001C6D59">
      <w:pPr>
        <w:pStyle w:val="EndNoteBibliography"/>
        <w:spacing w:after="0"/>
        <w:ind w:left="720" w:hanging="720"/>
      </w:pPr>
      <w:r w:rsidRPr="001C6D59">
        <w:t xml:space="preserve">76. Charles River Laboratories. SCID mice. Available at: </w:t>
      </w:r>
      <w:hyperlink r:id="rId47" w:history="1">
        <w:r w:rsidRPr="001C6D59">
          <w:rPr>
            <w:rStyle w:val="Hyperlink"/>
          </w:rPr>
          <w:t>https://www.criver.com/products-services/research-models-services/animal-models/mice/immunodeficient-mice/scid-mice?region=24</w:t>
        </w:r>
      </w:hyperlink>
      <w:r w:rsidRPr="001C6D59">
        <w:t>. 2022.</w:t>
      </w:r>
    </w:p>
    <w:p w14:paraId="2EEEB643" w14:textId="3E5101DC" w:rsidR="001C6D59" w:rsidRPr="001C6D59" w:rsidRDefault="001C6D59" w:rsidP="001C6D59">
      <w:pPr>
        <w:pStyle w:val="EndNoteBibliography"/>
        <w:spacing w:after="0"/>
        <w:ind w:left="720" w:hanging="720"/>
      </w:pPr>
      <w:r w:rsidRPr="001C6D59">
        <w:t xml:space="preserve">77. Charles River Laboratories. Athymic Swiss mice. Available at: </w:t>
      </w:r>
      <w:hyperlink r:id="rId48" w:history="1">
        <w:r w:rsidRPr="001C6D59">
          <w:rPr>
            <w:rStyle w:val="Hyperlink"/>
          </w:rPr>
          <w:t>https://www.criver.com/products-services/find-model/swiss-nude-mice?region=24</w:t>
        </w:r>
      </w:hyperlink>
      <w:r w:rsidRPr="001C6D59">
        <w:t>. 2022.</w:t>
      </w:r>
    </w:p>
    <w:p w14:paraId="3C198700" w14:textId="77777777" w:rsidR="001C6D59" w:rsidRPr="001C6D59" w:rsidRDefault="001C6D59" w:rsidP="001C6D59">
      <w:pPr>
        <w:pStyle w:val="EndNoteBibliography"/>
        <w:spacing w:after="0"/>
        <w:ind w:left="720" w:hanging="720"/>
      </w:pPr>
      <w:r w:rsidRPr="001C6D59">
        <w:t>78. Hurwitz AA., Foster BA., Allison JP., Greenberg NM., Kwon ED. Chapter 20: The TRAMP Mouse as a Model for Prostate Cancer.  Current protocols in Immunology: Wiley; 2001.</w:t>
      </w:r>
    </w:p>
    <w:p w14:paraId="183FA3BB" w14:textId="0FB6A957" w:rsidR="001C6D59" w:rsidRPr="001C6D59" w:rsidRDefault="001C6D59" w:rsidP="001C6D59">
      <w:pPr>
        <w:pStyle w:val="EndNoteBibliography"/>
        <w:spacing w:after="0"/>
        <w:ind w:left="720" w:hanging="720"/>
      </w:pPr>
      <w:r w:rsidRPr="001C6D59">
        <w:t xml:space="preserve">79. The Jackson Laboratory. TRAMP mice. Available at: </w:t>
      </w:r>
      <w:hyperlink r:id="rId49" w:history="1">
        <w:r w:rsidRPr="001C6D59">
          <w:rPr>
            <w:rStyle w:val="Hyperlink"/>
          </w:rPr>
          <w:t>https://www.jax.org/strain/003135</w:t>
        </w:r>
      </w:hyperlink>
      <w:r w:rsidRPr="001C6D59">
        <w:t>. 2021.</w:t>
      </w:r>
    </w:p>
    <w:p w14:paraId="23B6F041" w14:textId="77777777" w:rsidR="001C6D59" w:rsidRPr="001C6D59" w:rsidRDefault="001C6D59" w:rsidP="001C6D59">
      <w:pPr>
        <w:pStyle w:val="EndNoteBibliography"/>
        <w:spacing w:after="0"/>
        <w:ind w:left="720" w:hanging="720"/>
      </w:pPr>
      <w:r w:rsidRPr="001C6D59">
        <w:t>80. Huss WJ., Maddison LA., Greenberg NM. Autochthonous mouse models for prostate cancer: past, present and future. Seminars in Cancer Biology. 2001;11(3):245-60.</w:t>
      </w:r>
    </w:p>
    <w:p w14:paraId="72CC8A22" w14:textId="704A7F55" w:rsidR="001C6D59" w:rsidRPr="001C6D59" w:rsidRDefault="001C6D59" w:rsidP="001C6D59">
      <w:pPr>
        <w:pStyle w:val="EndNoteBibliography"/>
        <w:spacing w:after="0"/>
        <w:ind w:left="720" w:hanging="720"/>
      </w:pPr>
      <w:r w:rsidRPr="001C6D59">
        <w:t xml:space="preserve">81. The Jackson Laboratory. FVB/NJ mice. Available at: </w:t>
      </w:r>
      <w:hyperlink r:id="rId50" w:history="1">
        <w:r w:rsidRPr="001C6D59">
          <w:rPr>
            <w:rStyle w:val="Hyperlink"/>
          </w:rPr>
          <w:t>https://www.jax.org/strain/001800</w:t>
        </w:r>
      </w:hyperlink>
      <w:r w:rsidRPr="001C6D59">
        <w:t>. 2022.</w:t>
      </w:r>
    </w:p>
    <w:p w14:paraId="3A99CD17" w14:textId="77777777" w:rsidR="001C6D59" w:rsidRPr="001C6D59" w:rsidRDefault="001C6D59" w:rsidP="001C6D59">
      <w:pPr>
        <w:pStyle w:val="EndNoteBibliography"/>
        <w:spacing w:after="0"/>
        <w:ind w:left="720" w:hanging="720"/>
      </w:pPr>
      <w:r w:rsidRPr="001C6D59">
        <w:t>82. O'Hagan RC., Heyer J. KRAS Mouse Models: Modeling Cancer Harboring KRAS Mutations. Genes &amp; Cancer. 2011;2(3):335-43.</w:t>
      </w:r>
    </w:p>
    <w:p w14:paraId="6DD2BB6B" w14:textId="77777777" w:rsidR="001C6D59" w:rsidRPr="001C6D59" w:rsidRDefault="001C6D59" w:rsidP="001C6D59">
      <w:pPr>
        <w:pStyle w:val="EndNoteBibliography"/>
        <w:spacing w:after="0"/>
        <w:ind w:left="720" w:hanging="720"/>
      </w:pPr>
      <w:r w:rsidRPr="001C6D59">
        <w:t>83. Chung W-J, Daemen A., Cheng JH., Long JE., Cooper JE., Wang B-E., et al. Kras mutant genetically engineered mouse models of human cancers are genomically heterogeneous. Proceeding of the National Academy of Science in the United States of America. 2017;114(51):E10947-E55.</w:t>
      </w:r>
    </w:p>
    <w:p w14:paraId="3BBED5F2" w14:textId="77777777" w:rsidR="001C6D59" w:rsidRPr="001C6D59" w:rsidRDefault="001C6D59" w:rsidP="001C6D59">
      <w:pPr>
        <w:pStyle w:val="EndNoteBibliography"/>
        <w:spacing w:after="0"/>
        <w:ind w:left="720" w:hanging="720"/>
      </w:pPr>
      <w:r w:rsidRPr="001C6D59">
        <w:t>84. King MA., Covassin L., Brehm MA., Racki W., Pearson T., Leif J., et al. Human peripheral blood leucocyte non-obese diabetic-severe combined immunodeficiency interleukin-2 receptor gamma chain gene mouse model of xenogeneic graft-versus-host-like disease and the role of host major histocompatibility complex. Clinical Experimental Immunology. 2009;157(1):104-18.</w:t>
      </w:r>
    </w:p>
    <w:p w14:paraId="5A22F380" w14:textId="77777777" w:rsidR="001C6D59" w:rsidRPr="001C6D59" w:rsidRDefault="001C6D59" w:rsidP="001C6D59">
      <w:pPr>
        <w:pStyle w:val="EndNoteBibliography"/>
        <w:spacing w:after="0"/>
        <w:ind w:left="720" w:hanging="720"/>
      </w:pPr>
      <w:r w:rsidRPr="001C6D59">
        <w:t>85. Wang QL, Xie SH, Li WT, Lagergren J. Smoking Cessation and Risk of Esophageal Cancer by Histological Type: Systematic Review and Meta-analysis. J Natl Cancer Inst. 2017;109(12).</w:t>
      </w:r>
    </w:p>
    <w:p w14:paraId="16A20FD5" w14:textId="02869754" w:rsidR="001C6D59" w:rsidRPr="001C6D59" w:rsidRDefault="001C6D59" w:rsidP="001C6D59">
      <w:pPr>
        <w:pStyle w:val="EndNoteBibliography"/>
        <w:spacing w:after="0"/>
        <w:ind w:left="720" w:hanging="720"/>
      </w:pPr>
      <w:r w:rsidRPr="001C6D59">
        <w:t xml:space="preserve">86. ICD. International Statistical Classification of Diseases and Related Health Problems 10th Revision (ICD-10)-WHO Version for 2016. Available at: </w:t>
      </w:r>
      <w:hyperlink r:id="rId51" w:anchor="/II" w:history="1">
        <w:r w:rsidRPr="001C6D59">
          <w:rPr>
            <w:rStyle w:val="Hyperlink"/>
          </w:rPr>
          <w:t>https://icd.who.int/browse10/2016/en#/II</w:t>
        </w:r>
      </w:hyperlink>
      <w:r w:rsidRPr="001C6D59">
        <w:t>. 2016.</w:t>
      </w:r>
    </w:p>
    <w:p w14:paraId="7E7AFD4B" w14:textId="29B7DE40" w:rsidR="001C6D59" w:rsidRPr="001C6D59" w:rsidRDefault="001C6D59" w:rsidP="001C6D59">
      <w:pPr>
        <w:pStyle w:val="EndNoteBibliography"/>
        <w:spacing w:after="0"/>
        <w:ind w:left="720" w:hanging="720"/>
      </w:pPr>
      <w:r w:rsidRPr="001C6D59">
        <w:t xml:space="preserve">87. Charles River Laboratories. Athymic BALB/c nu/nu mice. Available at: </w:t>
      </w:r>
      <w:hyperlink r:id="rId52" w:history="1">
        <w:r w:rsidRPr="001C6D59">
          <w:rPr>
            <w:rStyle w:val="Hyperlink"/>
          </w:rPr>
          <w:t>https://www.criver.com/products-services/find-model/balbc-nude-mouse?region=24</w:t>
        </w:r>
      </w:hyperlink>
      <w:r w:rsidRPr="001C6D59">
        <w:t>. 2022.</w:t>
      </w:r>
    </w:p>
    <w:p w14:paraId="33F02D35" w14:textId="6CB10C3C" w:rsidR="001C6D59" w:rsidRPr="001C6D59" w:rsidRDefault="001C6D59" w:rsidP="001C6D59">
      <w:pPr>
        <w:pStyle w:val="EndNoteBibliography"/>
        <w:spacing w:after="0"/>
        <w:ind w:left="720" w:hanging="720"/>
      </w:pPr>
      <w:r w:rsidRPr="001C6D59">
        <w:t xml:space="preserve">88. Charles River Laboratories. NOD SCID Mouse. Available at: </w:t>
      </w:r>
      <w:hyperlink r:id="rId53" w:history="1">
        <w:r w:rsidRPr="001C6D59">
          <w:rPr>
            <w:rStyle w:val="Hyperlink"/>
          </w:rPr>
          <w:t>https://www.criver.com/products-services/find-model/nod-scid-mouse?region=24</w:t>
        </w:r>
      </w:hyperlink>
      <w:r w:rsidRPr="001C6D59">
        <w:t>. 2022.</w:t>
      </w:r>
    </w:p>
    <w:p w14:paraId="33028499" w14:textId="5E062B17" w:rsidR="001C6D59" w:rsidRPr="001C6D59" w:rsidRDefault="001C6D59" w:rsidP="001C6D59">
      <w:pPr>
        <w:pStyle w:val="EndNoteBibliography"/>
        <w:spacing w:after="0"/>
        <w:ind w:left="720" w:hanging="720"/>
      </w:pPr>
      <w:r w:rsidRPr="001C6D59">
        <w:t xml:space="preserve">89. Cellosaurus Cell line. NCI-N592 cell line. Available at: </w:t>
      </w:r>
      <w:hyperlink r:id="rId54" w:history="1">
        <w:r w:rsidRPr="001C6D59">
          <w:rPr>
            <w:rStyle w:val="Hyperlink"/>
          </w:rPr>
          <w:t>https://web.expasy.org/cellosaurus/CVCL_A590</w:t>
        </w:r>
      </w:hyperlink>
      <w:r w:rsidRPr="001C6D59">
        <w:t>. 2021.</w:t>
      </w:r>
    </w:p>
    <w:p w14:paraId="2BE8A656" w14:textId="598B04E6" w:rsidR="001C6D59" w:rsidRPr="001C6D59" w:rsidRDefault="001C6D59" w:rsidP="001C6D59">
      <w:pPr>
        <w:pStyle w:val="EndNoteBibliography"/>
        <w:spacing w:after="0"/>
        <w:ind w:left="720" w:hanging="720"/>
      </w:pPr>
      <w:r w:rsidRPr="001C6D59">
        <w:t xml:space="preserve">90. ATCC. NCI-H441 cell line. Available at: </w:t>
      </w:r>
      <w:hyperlink r:id="rId55" w:history="1">
        <w:r w:rsidRPr="001C6D59">
          <w:rPr>
            <w:rStyle w:val="Hyperlink"/>
          </w:rPr>
          <w:t>https://www.atcc.org/products/htb-174</w:t>
        </w:r>
      </w:hyperlink>
      <w:r w:rsidRPr="001C6D59">
        <w:t>. 2021.</w:t>
      </w:r>
    </w:p>
    <w:p w14:paraId="297B7F79" w14:textId="7393DE8F" w:rsidR="001C6D59" w:rsidRPr="001C6D59" w:rsidRDefault="001C6D59" w:rsidP="001C6D59">
      <w:pPr>
        <w:pStyle w:val="EndNoteBibliography"/>
        <w:spacing w:after="0"/>
        <w:ind w:left="720" w:hanging="720"/>
      </w:pPr>
      <w:r w:rsidRPr="001C6D59">
        <w:t xml:space="preserve">91. ATCC. Panc-1 cell line. Available at: </w:t>
      </w:r>
      <w:hyperlink r:id="rId56" w:history="1">
        <w:r w:rsidRPr="001C6D59">
          <w:rPr>
            <w:rStyle w:val="Hyperlink"/>
          </w:rPr>
          <w:t>https://www.atcc.org/products/crl-1469</w:t>
        </w:r>
      </w:hyperlink>
      <w:r w:rsidRPr="001C6D59">
        <w:t>. 2021.</w:t>
      </w:r>
    </w:p>
    <w:p w14:paraId="0DE9CF7A" w14:textId="2EFDC551" w:rsidR="001C6D59" w:rsidRPr="001C6D59" w:rsidRDefault="001C6D59" w:rsidP="001C6D59">
      <w:pPr>
        <w:pStyle w:val="EndNoteBibliography"/>
        <w:spacing w:after="0"/>
        <w:ind w:left="720" w:hanging="720"/>
      </w:pPr>
      <w:r w:rsidRPr="001C6D59">
        <w:t xml:space="preserve">92. ATCC. A549 cell line. Available at: </w:t>
      </w:r>
      <w:hyperlink r:id="rId57" w:history="1">
        <w:r w:rsidRPr="001C6D59">
          <w:rPr>
            <w:rStyle w:val="Hyperlink"/>
          </w:rPr>
          <w:t>https://www.atcc.org/products/ccl-185</w:t>
        </w:r>
      </w:hyperlink>
      <w:r w:rsidRPr="001C6D59">
        <w:t>. 2022.</w:t>
      </w:r>
    </w:p>
    <w:p w14:paraId="05D4FB4F" w14:textId="08F46907" w:rsidR="001C6D59" w:rsidRPr="001C6D59" w:rsidRDefault="001C6D59" w:rsidP="001C6D59">
      <w:pPr>
        <w:pStyle w:val="EndNoteBibliography"/>
        <w:spacing w:after="0"/>
        <w:ind w:left="720" w:hanging="720"/>
      </w:pPr>
      <w:r w:rsidRPr="001C6D59">
        <w:t xml:space="preserve">93. Cellosaurus Cell line. SAS cells. Available at: </w:t>
      </w:r>
      <w:hyperlink r:id="rId58" w:history="1">
        <w:r w:rsidRPr="001C6D59">
          <w:rPr>
            <w:rStyle w:val="Hyperlink"/>
          </w:rPr>
          <w:t>https://web.expasy.org/cellosaurus/CVCL_1675</w:t>
        </w:r>
      </w:hyperlink>
      <w:r w:rsidRPr="001C6D59">
        <w:t>. 2021.</w:t>
      </w:r>
    </w:p>
    <w:p w14:paraId="2FB0F19F" w14:textId="152C904E" w:rsidR="001C6D59" w:rsidRPr="001C6D59" w:rsidRDefault="001C6D59" w:rsidP="001C6D59">
      <w:pPr>
        <w:pStyle w:val="EndNoteBibliography"/>
        <w:spacing w:after="0"/>
        <w:ind w:left="720" w:hanging="720"/>
      </w:pPr>
      <w:r w:rsidRPr="001C6D59">
        <w:t xml:space="preserve">94. ATCC. BxPC3 cells. Available at: </w:t>
      </w:r>
      <w:hyperlink r:id="rId59" w:history="1">
        <w:r w:rsidRPr="001C6D59">
          <w:rPr>
            <w:rStyle w:val="Hyperlink"/>
          </w:rPr>
          <w:t>https://www.atcc.org/products/crl-1687</w:t>
        </w:r>
      </w:hyperlink>
      <w:r w:rsidRPr="001C6D59">
        <w:t>. 2022.</w:t>
      </w:r>
    </w:p>
    <w:p w14:paraId="4B46FFE5" w14:textId="659AE4DA" w:rsidR="001C6D59" w:rsidRPr="001C6D59" w:rsidRDefault="001C6D59" w:rsidP="001C6D59">
      <w:pPr>
        <w:pStyle w:val="EndNoteBibliography"/>
        <w:spacing w:after="0"/>
        <w:ind w:left="720" w:hanging="720"/>
      </w:pPr>
      <w:r w:rsidRPr="001C6D59">
        <w:t xml:space="preserve">95. ATCC. B16-F10-luc2 cell line. Available at: </w:t>
      </w:r>
      <w:hyperlink r:id="rId60" w:history="1">
        <w:r w:rsidRPr="001C6D59">
          <w:rPr>
            <w:rStyle w:val="Hyperlink"/>
          </w:rPr>
          <w:t>https://www.atcc.org/products/crl-6475-luc2</w:t>
        </w:r>
      </w:hyperlink>
      <w:r w:rsidRPr="001C6D59">
        <w:t>. 2021.</w:t>
      </w:r>
    </w:p>
    <w:p w14:paraId="38F444CF" w14:textId="247B5518" w:rsidR="001C6D59" w:rsidRPr="001C6D59" w:rsidRDefault="001C6D59" w:rsidP="001C6D59">
      <w:pPr>
        <w:pStyle w:val="EndNoteBibliography"/>
        <w:spacing w:after="0"/>
        <w:ind w:left="720" w:hanging="720"/>
      </w:pPr>
      <w:r w:rsidRPr="001C6D59">
        <w:t xml:space="preserve">96. ATCC. Lewis lung carcinoma cells (LL/2 or LLC1). Available at: </w:t>
      </w:r>
      <w:hyperlink r:id="rId61" w:history="1">
        <w:r w:rsidRPr="001C6D59">
          <w:rPr>
            <w:rStyle w:val="Hyperlink"/>
          </w:rPr>
          <w:t>https://www.atcc.org/products/crl-1642</w:t>
        </w:r>
      </w:hyperlink>
      <w:r w:rsidRPr="001C6D59">
        <w:t>. 2022.</w:t>
      </w:r>
    </w:p>
    <w:p w14:paraId="4729D766" w14:textId="6F6EE341" w:rsidR="001C6D59" w:rsidRPr="001C6D59" w:rsidRDefault="001C6D59" w:rsidP="001C6D59">
      <w:pPr>
        <w:pStyle w:val="EndNoteBibliography"/>
        <w:spacing w:after="0"/>
        <w:ind w:left="720" w:hanging="720"/>
      </w:pPr>
      <w:r w:rsidRPr="001C6D59">
        <w:t xml:space="preserve">97. Millipore Sigma. OECM-1 Cell Line. Available at: </w:t>
      </w:r>
      <w:hyperlink r:id="rId62" w:history="1">
        <w:r w:rsidRPr="001C6D59">
          <w:rPr>
            <w:rStyle w:val="Hyperlink"/>
          </w:rPr>
          <w:t>https://www.sigmaaldrich.com/CA/en/product/mm/scc180</w:t>
        </w:r>
      </w:hyperlink>
      <w:r w:rsidRPr="001C6D59">
        <w:t>. 2022.</w:t>
      </w:r>
    </w:p>
    <w:p w14:paraId="4F641C37" w14:textId="6052AEB0" w:rsidR="001C6D59" w:rsidRPr="001C6D59" w:rsidRDefault="001C6D59" w:rsidP="001C6D59">
      <w:pPr>
        <w:pStyle w:val="EndNoteBibliography"/>
        <w:spacing w:after="0"/>
        <w:ind w:left="720" w:hanging="720"/>
      </w:pPr>
      <w:r w:rsidRPr="001C6D59">
        <w:t xml:space="preserve">98. ATCC. HCC1806 cells. Available at: </w:t>
      </w:r>
      <w:hyperlink r:id="rId63" w:history="1">
        <w:r w:rsidRPr="001C6D59">
          <w:rPr>
            <w:rStyle w:val="Hyperlink"/>
          </w:rPr>
          <w:t>https://www.atcc.org/products/crl-2335</w:t>
        </w:r>
      </w:hyperlink>
      <w:r w:rsidRPr="001C6D59">
        <w:t>. 2022.</w:t>
      </w:r>
    </w:p>
    <w:p w14:paraId="3B1CC54E" w14:textId="3ED6B673" w:rsidR="001C6D59" w:rsidRPr="001C6D59" w:rsidRDefault="001C6D59" w:rsidP="001C6D59">
      <w:pPr>
        <w:pStyle w:val="EndNoteBibliography"/>
        <w:spacing w:after="0"/>
        <w:ind w:left="720" w:hanging="720"/>
      </w:pPr>
      <w:r w:rsidRPr="001C6D59">
        <w:t xml:space="preserve">99. ATCC. HCC70. Available at: </w:t>
      </w:r>
      <w:hyperlink r:id="rId64" w:history="1">
        <w:r w:rsidRPr="001C6D59">
          <w:rPr>
            <w:rStyle w:val="Hyperlink"/>
          </w:rPr>
          <w:t>https://www.atcc.org/products/crl-2315</w:t>
        </w:r>
      </w:hyperlink>
      <w:r w:rsidRPr="001C6D59">
        <w:t>. 2022.</w:t>
      </w:r>
    </w:p>
    <w:p w14:paraId="377BF64D" w14:textId="37CF3B7B" w:rsidR="001C6D59" w:rsidRPr="001C6D59" w:rsidRDefault="001C6D59" w:rsidP="001C6D59">
      <w:pPr>
        <w:pStyle w:val="EndNoteBibliography"/>
        <w:spacing w:after="0"/>
        <w:ind w:left="720" w:hanging="720"/>
      </w:pPr>
      <w:r w:rsidRPr="001C6D59">
        <w:t xml:space="preserve">100. ATCC. MDA-MB-231 cell line. Available at: </w:t>
      </w:r>
      <w:hyperlink r:id="rId65" w:history="1">
        <w:r w:rsidRPr="001C6D59">
          <w:rPr>
            <w:rStyle w:val="Hyperlink"/>
          </w:rPr>
          <w:t>https://www.atcc.org/products/htb-26</w:t>
        </w:r>
      </w:hyperlink>
      <w:r w:rsidRPr="001C6D59">
        <w:t>. 2022.</w:t>
      </w:r>
    </w:p>
    <w:p w14:paraId="2CC986FC" w14:textId="32718CC0" w:rsidR="001C6D59" w:rsidRPr="001C6D59" w:rsidRDefault="001C6D59" w:rsidP="001C6D59">
      <w:pPr>
        <w:pStyle w:val="EndNoteBibliography"/>
        <w:spacing w:after="0"/>
        <w:ind w:left="720" w:hanging="720"/>
      </w:pPr>
      <w:r w:rsidRPr="001C6D59">
        <w:t xml:space="preserve">101. ATCC. Hep G2 [HEPG2]. Available at: </w:t>
      </w:r>
      <w:hyperlink r:id="rId66" w:history="1">
        <w:r w:rsidRPr="001C6D59">
          <w:rPr>
            <w:rStyle w:val="Hyperlink"/>
          </w:rPr>
          <w:t>https://www.atcc.org/products/hb-8065</w:t>
        </w:r>
      </w:hyperlink>
      <w:r w:rsidRPr="001C6D59">
        <w:t>. 2022.</w:t>
      </w:r>
    </w:p>
    <w:p w14:paraId="166E23D7" w14:textId="70D39EE4" w:rsidR="001C6D59" w:rsidRPr="001C6D59" w:rsidRDefault="001C6D59" w:rsidP="001C6D59">
      <w:pPr>
        <w:pStyle w:val="EndNoteBibliography"/>
        <w:spacing w:after="0"/>
        <w:ind w:left="720" w:hanging="720"/>
      </w:pPr>
      <w:r w:rsidRPr="001C6D59">
        <w:t xml:space="preserve">102. RIKEN BioResource Research Center. PC9 cells. Available at: </w:t>
      </w:r>
      <w:hyperlink r:id="rId67" w:history="1">
        <w:r w:rsidRPr="001C6D59">
          <w:rPr>
            <w:rStyle w:val="Hyperlink"/>
          </w:rPr>
          <w:t>https://cellbank.brc.riken.jp/cell_bank/CellInfo/?cellNo=RCB4455</w:t>
        </w:r>
      </w:hyperlink>
      <w:r w:rsidRPr="001C6D59">
        <w:t>. 2022.</w:t>
      </w:r>
    </w:p>
    <w:p w14:paraId="61138C13" w14:textId="77777777" w:rsidR="001C6D59" w:rsidRPr="001C6D59" w:rsidRDefault="001C6D59" w:rsidP="001C6D59">
      <w:pPr>
        <w:pStyle w:val="EndNoteBibliography"/>
        <w:spacing w:after="0"/>
        <w:ind w:left="720" w:hanging="720"/>
      </w:pPr>
      <w:r w:rsidRPr="001C6D59">
        <w:t>103. Xie Q., Liu R. J, Jiang J., Peng J., Yang C., Zhang W., et al. What is the impact of human umbilical cord mesenchymal stem cell transplantation on clinical treatment? Stem Cell Research &amp; Therapy. 2020;11:519.</w:t>
      </w:r>
    </w:p>
    <w:p w14:paraId="1D48ED07" w14:textId="77777777" w:rsidR="001C6D59" w:rsidRPr="001C6D59" w:rsidRDefault="001C6D59" w:rsidP="001C6D59">
      <w:pPr>
        <w:pStyle w:val="EndNoteBibliography"/>
        <w:spacing w:after="0"/>
        <w:ind w:left="720" w:hanging="720"/>
      </w:pPr>
      <w:r w:rsidRPr="001C6D59">
        <w:t>104. Vuillemenot BR., Pulling LC., Palmisano WA., Hutt JA., Belinsky SA. Carcinogen exposure differentially modulates RAR-b promoter hypermethylation, an early and frequent event in mouse lung carcinogenesis. Carcinogenesis. 2004;25(4):623-9.</w:t>
      </w:r>
    </w:p>
    <w:p w14:paraId="229EFCCA" w14:textId="0114AF5F" w:rsidR="001C6D59" w:rsidRPr="001C6D59" w:rsidRDefault="001C6D59" w:rsidP="001C6D59">
      <w:pPr>
        <w:pStyle w:val="EndNoteBibliography"/>
        <w:spacing w:after="0"/>
        <w:ind w:left="720" w:hanging="720"/>
      </w:pPr>
      <w:r w:rsidRPr="001C6D59">
        <w:t xml:space="preserve">105. Cellosaurus Cell line. Mz-ChA-1 cells. Available at: </w:t>
      </w:r>
      <w:hyperlink r:id="rId68" w:history="1">
        <w:r w:rsidRPr="001C6D59">
          <w:rPr>
            <w:rStyle w:val="Hyperlink"/>
          </w:rPr>
          <w:t>https://web.expasy.org/cellosaurus/CVCL_6932</w:t>
        </w:r>
      </w:hyperlink>
      <w:r w:rsidRPr="001C6D59">
        <w:t>. 2020.</w:t>
      </w:r>
    </w:p>
    <w:p w14:paraId="6B9E9774" w14:textId="087CCABD" w:rsidR="001C6D59" w:rsidRPr="001C6D59" w:rsidRDefault="001C6D59" w:rsidP="001C6D59">
      <w:pPr>
        <w:pStyle w:val="EndNoteBibliography"/>
        <w:spacing w:after="0"/>
        <w:ind w:left="720" w:hanging="720"/>
      </w:pPr>
      <w:r w:rsidRPr="001C6D59">
        <w:t xml:space="preserve">106. Millipore Sigma. MCA cells. Available at: </w:t>
      </w:r>
      <w:hyperlink r:id="rId69" w:history="1">
        <w:r w:rsidRPr="001C6D59">
          <w:rPr>
            <w:rStyle w:val="Hyperlink"/>
          </w:rPr>
          <w:t>https://www.sigmaaldrich.com/CA/en/product/mm/scc173</w:t>
        </w:r>
      </w:hyperlink>
      <w:r w:rsidRPr="001C6D59">
        <w:t>. 2022.</w:t>
      </w:r>
    </w:p>
    <w:p w14:paraId="32005523" w14:textId="4EE480DB" w:rsidR="001C6D59" w:rsidRPr="001C6D59" w:rsidRDefault="001C6D59" w:rsidP="001C6D59">
      <w:pPr>
        <w:pStyle w:val="EndNoteBibliography"/>
        <w:spacing w:after="0"/>
        <w:ind w:left="720" w:hanging="720"/>
      </w:pPr>
      <w:r w:rsidRPr="001C6D59">
        <w:t xml:space="preserve">107. ATCC. CMT93 cells. Available at: </w:t>
      </w:r>
      <w:hyperlink r:id="rId70" w:history="1">
        <w:r w:rsidRPr="001C6D59">
          <w:rPr>
            <w:rStyle w:val="Hyperlink"/>
          </w:rPr>
          <w:t>https://www.atcc.org/products/ccl-223</w:t>
        </w:r>
      </w:hyperlink>
      <w:r w:rsidRPr="001C6D59">
        <w:t>. 2021.</w:t>
      </w:r>
    </w:p>
    <w:p w14:paraId="74A22AB6" w14:textId="77777777" w:rsidR="001C6D59" w:rsidRPr="001C6D59" w:rsidRDefault="001C6D59" w:rsidP="001C6D59">
      <w:pPr>
        <w:pStyle w:val="EndNoteBibliography"/>
        <w:spacing w:after="0"/>
        <w:ind w:left="720" w:hanging="720"/>
      </w:pPr>
      <w:r w:rsidRPr="001C6D59">
        <w:t>108. Geiger TR., Ha N-H., Faraji F., Michael HT., Rodriguez L., Walker RC., et al. Functional Analysis of Prognostic Gene Expression Network Genes in Metastatic Breast Cancer Models. PLoS One. 2014;9(11):e111813.</w:t>
      </w:r>
    </w:p>
    <w:p w14:paraId="13D59629" w14:textId="217BAE2B" w:rsidR="001C6D59" w:rsidRPr="001C6D59" w:rsidRDefault="001C6D59" w:rsidP="001C6D59">
      <w:pPr>
        <w:pStyle w:val="EndNoteBibliography"/>
        <w:spacing w:after="0"/>
        <w:ind w:left="720" w:hanging="720"/>
      </w:pPr>
      <w:r w:rsidRPr="001C6D59">
        <w:t xml:space="preserve">109. Cellosaurus Cell line. OSC-19 cells. Available at: </w:t>
      </w:r>
      <w:hyperlink r:id="rId71" w:history="1">
        <w:r w:rsidRPr="001C6D59">
          <w:rPr>
            <w:rStyle w:val="Hyperlink"/>
          </w:rPr>
          <w:t>https://web.expasy.org/cellosaurus/CVCL_3086</w:t>
        </w:r>
      </w:hyperlink>
      <w:r w:rsidRPr="001C6D59">
        <w:t>. 2021.</w:t>
      </w:r>
    </w:p>
    <w:p w14:paraId="098CC2B7" w14:textId="77777777" w:rsidR="001C6D59" w:rsidRPr="001C6D59" w:rsidRDefault="001C6D59" w:rsidP="001C6D59">
      <w:pPr>
        <w:pStyle w:val="EndNoteBibliography"/>
        <w:spacing w:after="0"/>
        <w:ind w:left="720" w:hanging="720"/>
      </w:pPr>
      <w:r w:rsidRPr="001C6D59">
        <w:t>110. Lu S., Ma Y., Sun T., Ren R., Zhang X., Ma W. Expression of α-fetoprotein in gastric cancer AGS cells contributes to invasion and metastasis by influencing anoikis sensitivity. Oncology Reports. 2016;35(5):2984-90.</w:t>
      </w:r>
    </w:p>
    <w:p w14:paraId="56A12582" w14:textId="1DA29C27" w:rsidR="001C6D59" w:rsidRPr="001C6D59" w:rsidRDefault="001C6D59" w:rsidP="001C6D59">
      <w:pPr>
        <w:pStyle w:val="EndNoteBibliography"/>
        <w:spacing w:after="0"/>
        <w:ind w:left="720" w:hanging="720"/>
      </w:pPr>
      <w:r w:rsidRPr="001C6D59">
        <w:t xml:space="preserve">111. Cellosaurus Cell line. L3.6pl cells. Available at: </w:t>
      </w:r>
      <w:hyperlink r:id="rId72" w:history="1">
        <w:r w:rsidRPr="001C6D59">
          <w:rPr>
            <w:rStyle w:val="Hyperlink"/>
          </w:rPr>
          <w:t>https://web.expasy.org/cellosaurus/CVCL_0384</w:t>
        </w:r>
      </w:hyperlink>
      <w:r w:rsidRPr="001C6D59">
        <w:t>. 2021.</w:t>
      </w:r>
    </w:p>
    <w:p w14:paraId="5D3749D5" w14:textId="06154571" w:rsidR="001C6D59" w:rsidRPr="001C6D59" w:rsidRDefault="001C6D59" w:rsidP="001C6D59">
      <w:pPr>
        <w:pStyle w:val="EndNoteBibliography"/>
        <w:spacing w:after="0"/>
        <w:ind w:left="720" w:hanging="720"/>
      </w:pPr>
      <w:r w:rsidRPr="001C6D59">
        <w:t xml:space="preserve">112. ATCC. 4T1 cells. Available at: </w:t>
      </w:r>
      <w:hyperlink r:id="rId73" w:history="1">
        <w:r w:rsidRPr="001C6D59">
          <w:rPr>
            <w:rStyle w:val="Hyperlink"/>
          </w:rPr>
          <w:t>https://www.atcc.org/products/crl-2539</w:t>
        </w:r>
      </w:hyperlink>
      <w:r w:rsidRPr="001C6D59">
        <w:t xml:space="preserve"> 2022.</w:t>
      </w:r>
    </w:p>
    <w:p w14:paraId="78728583" w14:textId="77777777" w:rsidR="001C6D59" w:rsidRPr="001C6D59" w:rsidRDefault="001C6D59" w:rsidP="001C6D59">
      <w:pPr>
        <w:pStyle w:val="EndNoteBibliography"/>
        <w:spacing w:after="0"/>
        <w:ind w:left="720" w:hanging="720"/>
      </w:pPr>
      <w:r w:rsidRPr="001C6D59">
        <w:t>113. Le Naour A., Rossary A., Vasson M-P. EO771, is it a well-characterized cell line for mouse mammary cancer model? Limit and uncertainty. Cancer Medicine. 2020;9(21):8074–85.</w:t>
      </w:r>
    </w:p>
    <w:p w14:paraId="2383700D" w14:textId="77777777" w:rsidR="001C6D59" w:rsidRPr="001C6D59" w:rsidRDefault="001C6D59" w:rsidP="001C6D59">
      <w:pPr>
        <w:pStyle w:val="EndNoteBibliography"/>
        <w:spacing w:after="0"/>
        <w:ind w:left="720" w:hanging="720"/>
      </w:pPr>
      <w:r w:rsidRPr="001C6D59">
        <w:t>114. Garcia PL., Miller AL., Yoon KJ. Patient-Derived Xenograft Models of Pancreatic Cancer: Overview and Comparison with Other Types of Models. Cancers (Basel). 2020;12(5):1327.</w:t>
      </w:r>
    </w:p>
    <w:p w14:paraId="7B938156" w14:textId="1D2D35BF" w:rsidR="001C6D59" w:rsidRPr="001C6D59" w:rsidRDefault="001C6D59" w:rsidP="001C6D59">
      <w:pPr>
        <w:pStyle w:val="EndNoteBibliography"/>
        <w:spacing w:after="0"/>
        <w:ind w:left="720" w:hanging="720"/>
      </w:pPr>
      <w:r w:rsidRPr="001C6D59">
        <w:t xml:space="preserve">115. Cellosaurus Cell line. SMMC-7721 cells. Available at: </w:t>
      </w:r>
      <w:hyperlink r:id="rId74" w:history="1">
        <w:r w:rsidRPr="001C6D59">
          <w:rPr>
            <w:rStyle w:val="Hyperlink"/>
          </w:rPr>
          <w:t>https://web.expasy.org/cellosaurus/CVCL_0534</w:t>
        </w:r>
      </w:hyperlink>
      <w:r w:rsidRPr="001C6D59">
        <w:t>. 2021.</w:t>
      </w:r>
    </w:p>
    <w:p w14:paraId="74CC439C" w14:textId="77777777" w:rsidR="001C6D59" w:rsidRPr="001C6D59" w:rsidRDefault="001C6D59" w:rsidP="001C6D59">
      <w:pPr>
        <w:pStyle w:val="EndNoteBibliography"/>
        <w:spacing w:after="0"/>
        <w:ind w:left="720" w:hanging="720"/>
      </w:pPr>
      <w:r w:rsidRPr="001C6D59">
        <w:t>116. Ye F., Chen C., Qin J., Liu J., Zheng C. Genetic profiling reveals an alarming rate of cross-contamination among human cell lines used in China. FASEB Journal. 2015;29(10):4268-72.</w:t>
      </w:r>
    </w:p>
    <w:p w14:paraId="3B9D4489" w14:textId="77777777" w:rsidR="001C6D59" w:rsidRPr="001C6D59" w:rsidRDefault="001C6D59" w:rsidP="001C6D59">
      <w:pPr>
        <w:pStyle w:val="EndNoteBibliography"/>
        <w:spacing w:after="0"/>
        <w:ind w:left="720" w:hanging="720"/>
      </w:pPr>
      <w:r w:rsidRPr="001C6D59">
        <w:t>117. Rebouissou S., Zucman-Rossi J., Moreau M., Qiu Z., Hui L. Note of caution: Contaminations of hepatocellular cell lines. Journal of Hepatology. 2017;67(5):696-897.</w:t>
      </w:r>
    </w:p>
    <w:p w14:paraId="17B9F892" w14:textId="246A7FB5" w:rsidR="001C6D59" w:rsidRPr="001C6D59" w:rsidRDefault="001C6D59" w:rsidP="001C6D59">
      <w:pPr>
        <w:pStyle w:val="EndNoteBibliography"/>
        <w:spacing w:after="0"/>
        <w:ind w:left="720" w:hanging="720"/>
      </w:pPr>
      <w:r w:rsidRPr="001C6D59">
        <w:t xml:space="preserve">118. Cellosaurus Cell line. TE-1 cells. Available at: </w:t>
      </w:r>
      <w:hyperlink r:id="rId75" w:history="1">
        <w:r w:rsidRPr="001C6D59">
          <w:rPr>
            <w:rStyle w:val="Hyperlink"/>
          </w:rPr>
          <w:t>https://web.expasy.org/cellosaurus/CVCL_1759</w:t>
        </w:r>
      </w:hyperlink>
      <w:r w:rsidRPr="001C6D59">
        <w:t>. 2021.</w:t>
      </w:r>
    </w:p>
    <w:p w14:paraId="0EC9A9DC" w14:textId="45A4DC42" w:rsidR="001C6D59" w:rsidRPr="001C6D59" w:rsidRDefault="001C6D59" w:rsidP="001C6D59">
      <w:pPr>
        <w:pStyle w:val="EndNoteBibliography"/>
        <w:spacing w:after="0"/>
        <w:ind w:left="720" w:hanging="720"/>
      </w:pPr>
      <w:r w:rsidRPr="001C6D59">
        <w:t xml:space="preserve">119. ATCC. CAL 27. Available at: </w:t>
      </w:r>
      <w:hyperlink r:id="rId76" w:history="1">
        <w:r w:rsidRPr="001C6D59">
          <w:rPr>
            <w:rStyle w:val="Hyperlink"/>
          </w:rPr>
          <w:t>https://www.atcc.org/products/crl-2095</w:t>
        </w:r>
      </w:hyperlink>
      <w:r w:rsidRPr="001C6D59">
        <w:t>. 2022.</w:t>
      </w:r>
    </w:p>
    <w:p w14:paraId="58693CA1" w14:textId="00FFDDE8" w:rsidR="001C6D59" w:rsidRPr="001C6D59" w:rsidRDefault="001C6D59" w:rsidP="001C6D59">
      <w:pPr>
        <w:pStyle w:val="EndNoteBibliography"/>
        <w:spacing w:after="0"/>
        <w:ind w:left="720" w:hanging="720"/>
      </w:pPr>
      <w:r w:rsidRPr="001C6D59">
        <w:t xml:space="preserve">120. Altogen Labs. H460 lung cancer xenograft. Available at: </w:t>
      </w:r>
      <w:hyperlink r:id="rId77" w:history="1">
        <w:r w:rsidRPr="001C6D59">
          <w:rPr>
            <w:rStyle w:val="Hyperlink"/>
          </w:rPr>
          <w:t>https://www.xenograft.net/h460-xenograft-model/</w:t>
        </w:r>
      </w:hyperlink>
      <w:r w:rsidRPr="001C6D59">
        <w:t>. 2022.</w:t>
      </w:r>
    </w:p>
    <w:p w14:paraId="599C6F31" w14:textId="6233F0AF" w:rsidR="001C6D59" w:rsidRPr="001C6D59" w:rsidRDefault="001C6D59" w:rsidP="001C6D59">
      <w:pPr>
        <w:pStyle w:val="EndNoteBibliography"/>
        <w:spacing w:after="0"/>
        <w:ind w:left="720" w:hanging="720"/>
      </w:pPr>
      <w:r w:rsidRPr="001C6D59">
        <w:t xml:space="preserve">121. ATCC. HT-29 cells. Available at: </w:t>
      </w:r>
      <w:hyperlink r:id="rId78" w:history="1">
        <w:r w:rsidRPr="001C6D59">
          <w:rPr>
            <w:rStyle w:val="Hyperlink"/>
          </w:rPr>
          <w:t>https://www.atcc.org/products/htb-38</w:t>
        </w:r>
      </w:hyperlink>
      <w:r w:rsidRPr="001C6D59">
        <w:t>. 2022.</w:t>
      </w:r>
    </w:p>
    <w:p w14:paraId="1C11530B" w14:textId="1C928DB3" w:rsidR="001C6D59" w:rsidRPr="001C6D59" w:rsidRDefault="001C6D59" w:rsidP="001C6D59">
      <w:pPr>
        <w:pStyle w:val="EndNoteBibliography"/>
        <w:spacing w:after="0"/>
        <w:ind w:left="720" w:hanging="720"/>
      </w:pPr>
      <w:r w:rsidRPr="001C6D59">
        <w:t xml:space="preserve">122. ATCC. Luciferase-labelled LL/2 cells (LL/2-Luc2). Available at: </w:t>
      </w:r>
      <w:hyperlink r:id="rId79" w:history="1">
        <w:r w:rsidRPr="001C6D59">
          <w:rPr>
            <w:rStyle w:val="Hyperlink"/>
          </w:rPr>
          <w:t>https://www.atcc.org/products/crl-1642-luc2</w:t>
        </w:r>
      </w:hyperlink>
      <w:r w:rsidRPr="001C6D59">
        <w:t>. 2021.</w:t>
      </w:r>
    </w:p>
    <w:p w14:paraId="49C8F64D" w14:textId="77777777" w:rsidR="001C6D59" w:rsidRPr="001C6D59" w:rsidRDefault="001C6D59" w:rsidP="001C6D59">
      <w:pPr>
        <w:pStyle w:val="EndNoteBibliography"/>
        <w:spacing w:after="0"/>
        <w:ind w:left="720" w:hanging="720"/>
      </w:pPr>
      <w:r w:rsidRPr="001C6D59">
        <w:t>123. Janker F., Weder W., Jang J-H, Jungraithmayr W. Preclinical, non-genetic models of lung adenocarcinoma: A comparative survey. Oncotarget. 2018;9(55):30527-38.</w:t>
      </w:r>
    </w:p>
    <w:p w14:paraId="674F43AC" w14:textId="77777777" w:rsidR="001C6D59" w:rsidRPr="001C6D59" w:rsidRDefault="001C6D59" w:rsidP="001C6D59">
      <w:pPr>
        <w:pStyle w:val="EndNoteBibliography"/>
        <w:spacing w:after="0"/>
        <w:ind w:left="720" w:hanging="720"/>
      </w:pPr>
      <w:r w:rsidRPr="001C6D59">
        <w:t>124. Peng C-C., Chen K-C., Peng RY., Su C-H., Hsieh-Li HM. Human urinary bladder cancer T24 cells are susceptible to the Antrodia camphorata extracts. Cancer Letters. 2006;243(1):109-19.</w:t>
      </w:r>
    </w:p>
    <w:p w14:paraId="253CCF93" w14:textId="5259FEF8" w:rsidR="001C6D59" w:rsidRPr="001C6D59" w:rsidRDefault="001C6D59" w:rsidP="001C6D59">
      <w:pPr>
        <w:pStyle w:val="EndNoteBibliography"/>
        <w:spacing w:after="0"/>
        <w:ind w:left="720" w:hanging="720"/>
      </w:pPr>
      <w:r w:rsidRPr="001C6D59">
        <w:t xml:space="preserve">125. ATCC. H1299 cells. Available at: </w:t>
      </w:r>
      <w:hyperlink r:id="rId80" w:history="1">
        <w:r w:rsidRPr="001C6D59">
          <w:rPr>
            <w:rStyle w:val="Hyperlink"/>
          </w:rPr>
          <w:t>https://www.atcc.org/products/crl-5803</w:t>
        </w:r>
      </w:hyperlink>
      <w:r w:rsidRPr="001C6D59">
        <w:t xml:space="preserve"> 2022.</w:t>
      </w:r>
    </w:p>
    <w:p w14:paraId="35D92A49" w14:textId="77777777" w:rsidR="001C6D59" w:rsidRPr="001C6D59" w:rsidRDefault="001C6D59" w:rsidP="001C6D59">
      <w:pPr>
        <w:pStyle w:val="EndNoteBibliography"/>
        <w:spacing w:after="0"/>
        <w:ind w:left="720" w:hanging="720"/>
      </w:pPr>
      <w:r w:rsidRPr="001C6D59">
        <w:t>126. Hawkins BL, Heniford BW, Ackermann DM, Leonberger M, Martinez SA, Hendler FJ. 4NQO carcinogenesis: a mouse model of oral cavity squamous cell carcinoma. Head Neck. 1994;16(5):424-32.</w:t>
      </w:r>
    </w:p>
    <w:p w14:paraId="689BA0FE" w14:textId="77777777" w:rsidR="001C6D59" w:rsidRPr="001C6D59" w:rsidRDefault="001C6D59" w:rsidP="001C6D59">
      <w:pPr>
        <w:pStyle w:val="EndNoteBibliography"/>
        <w:spacing w:after="0"/>
        <w:ind w:left="720" w:hanging="720"/>
      </w:pPr>
      <w:r w:rsidRPr="001C6D59">
        <w:t>127. Sagheer SH., Whitaker-Menezes D., Han JYS., Curry JM., Martinez-Outschoorn U., Philp NJ. 4NQO induced carcinogenesis: A mouse model for oral squamous cell carcinoma. Methods in cell biology. 2021;163:93-111.</w:t>
      </w:r>
    </w:p>
    <w:p w14:paraId="67FED640" w14:textId="77777777" w:rsidR="001C6D59" w:rsidRPr="001C6D59" w:rsidRDefault="001C6D59" w:rsidP="001C6D59">
      <w:pPr>
        <w:pStyle w:val="EndNoteBibliography"/>
        <w:spacing w:after="0"/>
        <w:ind w:left="720" w:hanging="720"/>
      </w:pPr>
      <w:r w:rsidRPr="001C6D59">
        <w:t>128. Neurath MF., Fichtner Fegl S., Kesselring R. Chapter 91 - Intestinal Inflammation and Cancer of the Gastrointestinal Tract.  Mucosal Immunology (Fourth Edition). 2: ScienceDirect; 2015. p. 1761-75.</w:t>
      </w:r>
    </w:p>
    <w:p w14:paraId="75C923C1" w14:textId="77777777" w:rsidR="001C6D59" w:rsidRPr="001C6D59" w:rsidRDefault="001C6D59" w:rsidP="001C6D59">
      <w:pPr>
        <w:pStyle w:val="EndNoteBibliography"/>
        <w:spacing w:after="0"/>
        <w:ind w:left="720" w:hanging="720"/>
      </w:pPr>
      <w:r w:rsidRPr="001C6D59">
        <w:t>129. Vasconcelos-Nóbrega C., Colaço A., Lopes C., Oliveira PA. Review: BBN as an urothelial carcinogen. In vivo. 2012;26(4):727-39.</w:t>
      </w:r>
    </w:p>
    <w:p w14:paraId="49390AEF" w14:textId="77777777" w:rsidR="001C6D59" w:rsidRPr="001C6D59" w:rsidRDefault="001C6D59" w:rsidP="001C6D59">
      <w:pPr>
        <w:pStyle w:val="EndNoteBibliography"/>
        <w:spacing w:after="0"/>
        <w:ind w:left="720" w:hanging="720"/>
      </w:pPr>
      <w:r w:rsidRPr="001C6D59">
        <w:t>130. Prasad KVSRG., Bharathi K., Haseena Banu B. Applications of Peptide Coupling Reagents- An Update. International Journal of Pharmaceutical Sciences Review and Research. 2011;8(1):108-19.</w:t>
      </w:r>
    </w:p>
    <w:p w14:paraId="3CD3CD26" w14:textId="77777777" w:rsidR="001C6D59" w:rsidRPr="001C6D59" w:rsidRDefault="001C6D59" w:rsidP="001C6D59">
      <w:pPr>
        <w:pStyle w:val="EndNoteBibliography"/>
        <w:spacing w:after="0"/>
        <w:ind w:left="720" w:hanging="720"/>
      </w:pPr>
      <w:r w:rsidRPr="001C6D59">
        <w:t>131. Pour P., Althoff J., Kruger FW., Mohr U. A Potent Pancreatic Carcinogen in Syrian Hamsters: N-Nitrosobis(2-oxopropyl)amine. JNCI. 1977;58(5):1449-53.</w:t>
      </w:r>
    </w:p>
    <w:p w14:paraId="3D61A65C" w14:textId="77777777" w:rsidR="001C6D59" w:rsidRPr="001C6D59" w:rsidRDefault="001C6D59" w:rsidP="001C6D59">
      <w:pPr>
        <w:pStyle w:val="EndNoteBibliography"/>
        <w:spacing w:after="0"/>
        <w:ind w:left="720" w:hanging="720"/>
      </w:pPr>
      <w:r w:rsidRPr="001C6D59">
        <w:t>132. Rajapaska KS. 11.23 - Ovarian Metabolism of Xenobiotics.  Comprehensive Toxicology (Second Edition). 11: ScienceDirect; 2010. p. 457-67.</w:t>
      </w:r>
    </w:p>
    <w:p w14:paraId="09945B82" w14:textId="77777777" w:rsidR="001C6D59" w:rsidRPr="001C6D59" w:rsidRDefault="001C6D59" w:rsidP="001C6D59">
      <w:pPr>
        <w:pStyle w:val="EndNoteBibliography"/>
        <w:spacing w:after="0"/>
        <w:ind w:left="720" w:hanging="720"/>
      </w:pPr>
      <w:r w:rsidRPr="001C6D59">
        <w:t>133. Tsubura A., Yoshizawa K., Sasaki T. Methylnitrosourea.  Encyclopedia of Toxicology (Third Edition): ELSEVIER; 2014. p. 321-3.</w:t>
      </w:r>
    </w:p>
    <w:p w14:paraId="7419EDA1" w14:textId="77777777" w:rsidR="001C6D59" w:rsidRPr="001C6D59" w:rsidRDefault="001C6D59" w:rsidP="001C6D59">
      <w:pPr>
        <w:pStyle w:val="EndNoteBibliography"/>
        <w:ind w:left="720" w:hanging="720"/>
      </w:pPr>
      <w:r w:rsidRPr="001C6D59">
        <w:t>134. Akopyan G., Bonavida B. Understanding tobacco smoke carcinogen NNK and lung tumorigenesis. International Journal of Oncology. 2006;29(4):745-52.</w:t>
      </w:r>
    </w:p>
    <w:p w14:paraId="29DB0D75" w14:textId="30597CEA" w:rsidR="00733A93" w:rsidRPr="00733A93" w:rsidRDefault="00733A93" w:rsidP="00733A93">
      <w:r>
        <w:fldChar w:fldCharType="end"/>
      </w:r>
    </w:p>
    <w:sectPr w:rsidR="00733A93" w:rsidRPr="00733A93" w:rsidSect="00DF0F6B">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E9556" w14:textId="77777777" w:rsidR="00F2603A" w:rsidRDefault="00F2603A" w:rsidP="00117666">
      <w:pPr>
        <w:spacing w:after="0"/>
      </w:pPr>
      <w:r>
        <w:separator/>
      </w:r>
    </w:p>
  </w:endnote>
  <w:endnote w:type="continuationSeparator" w:id="0">
    <w:p w14:paraId="44B6D02B" w14:textId="77777777" w:rsidR="00F2603A" w:rsidRDefault="00F2603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New Roman PS">
    <w:panose1 w:val="020B06040202020202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8F2E37" w:rsidRPr="00577C4C" w:rsidRDefault="008F2E37">
    <w:pPr>
      <w:rPr>
        <w:color w:val="C00000"/>
        <w:szCs w:val="24"/>
      </w:rPr>
    </w:pPr>
    <w:r>
      <w:rPr>
        <w:noProof/>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8F2E37" w:rsidRPr="00577C4C" w:rsidRDefault="008F2E3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5D4A">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700"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8F2E37" w:rsidRPr="00577C4C" w:rsidRDefault="008F2E3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5D4A">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8F2E37" w:rsidRPr="00577C4C" w:rsidRDefault="008F2E37">
    <w:pPr>
      <w:rPr>
        <w:b/>
        <w:sz w:val="20"/>
        <w:szCs w:val="24"/>
      </w:rPr>
    </w:pPr>
    <w:r>
      <w:rPr>
        <w:noProof/>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8F2E37" w:rsidRPr="00577C4C" w:rsidRDefault="008F2E3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5D4A">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701"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8F2E37" w:rsidRPr="00577C4C" w:rsidRDefault="008F2E3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5D4A">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764F" w14:textId="77777777" w:rsidR="008F2E37" w:rsidRDefault="008F2E37" w:rsidP="00CC2EB7">
    <w:r>
      <w:fldChar w:fldCharType="begin"/>
    </w:r>
    <w:r>
      <w:instrText xml:space="preserve">PAGE  </w:instrText>
    </w:r>
    <w:r>
      <w:fldChar w:fldCharType="separate"/>
    </w:r>
    <w:r w:rsidR="002F4864">
      <w:rPr>
        <w:noProof/>
      </w:rPr>
      <w:t>222</w:t>
    </w:r>
    <w:r>
      <w:fldChar w:fldCharType="end"/>
    </w:r>
  </w:p>
  <w:p w14:paraId="55CC6B52" w14:textId="77777777" w:rsidR="008F2E37" w:rsidRDefault="008F2E37" w:rsidP="00CC2E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CBEF" w14:textId="77777777" w:rsidR="008F2E37" w:rsidRDefault="008F2E37" w:rsidP="00CC2EB7">
    <w:pPr>
      <w:pStyle w:val="Footer"/>
    </w:pPr>
    <w:r>
      <w:t xml:space="preserve">Page </w:t>
    </w:r>
    <w:r>
      <w:fldChar w:fldCharType="begin"/>
    </w:r>
    <w:r>
      <w:instrText xml:space="preserve"> PAGE </w:instrText>
    </w:r>
    <w:r>
      <w:fldChar w:fldCharType="separate"/>
    </w:r>
    <w:r w:rsidR="002F4864">
      <w:rPr>
        <w:noProof/>
      </w:rPr>
      <w:t>209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AC02" w14:textId="77777777" w:rsidR="00F2603A" w:rsidRDefault="00F2603A" w:rsidP="00117666">
      <w:pPr>
        <w:spacing w:after="0"/>
      </w:pPr>
      <w:r>
        <w:separator/>
      </w:r>
    </w:p>
  </w:footnote>
  <w:footnote w:type="continuationSeparator" w:id="0">
    <w:p w14:paraId="1A15488E" w14:textId="77777777" w:rsidR="00F2603A" w:rsidRDefault="00F2603A" w:rsidP="00117666">
      <w:pPr>
        <w:spacing w:after="0"/>
      </w:pPr>
      <w:r>
        <w:continuationSeparator/>
      </w:r>
    </w:p>
  </w:footnote>
  <w:footnote w:id="1">
    <w:p w14:paraId="2F6D7C18" w14:textId="77777777" w:rsidR="008F2E37" w:rsidRDefault="008F2E37" w:rsidP="00CC2EB7">
      <w:pPr>
        <w:pStyle w:val="FootnoteText"/>
      </w:pPr>
      <w:r>
        <w:rPr>
          <w:rStyle w:val="FootnoteReference"/>
        </w:rPr>
        <w:footnoteRef/>
      </w:r>
      <w:r>
        <w:t xml:space="preserve"> Laboratory rats are weaned at postpartum Day 21, reach adolescence on postpartum Day 35, and young adulthood around Day 63 (McCutcheon et al. Eur J Neurosci. 2009; 29:997). Laboratory mice are weaned at postpartum Day 28, reach puberty on Day 42, and adulthood at Day 70 (Dutta and Sengupta 2016; Life Sci 152:244). Golden Syrian hamsters are weaned at postpartum Day 21, attain puberty at postpartum Day 42, and adulthood at 6 months (Dutta and Senbupta 2019; Biomed Pharmacol J 12).</w:t>
      </w:r>
    </w:p>
  </w:footnote>
  <w:footnote w:id="2">
    <w:p w14:paraId="186597BB" w14:textId="77777777" w:rsidR="008F2E37" w:rsidRPr="003876FD" w:rsidRDefault="008F2E37" w:rsidP="00CC2EB7">
      <w:pPr>
        <w:pStyle w:val="FootnoteText"/>
        <w:rPr>
          <w:lang w:val="en-CA"/>
        </w:rPr>
      </w:pPr>
      <w:r>
        <w:rPr>
          <w:rStyle w:val="FootnoteReference"/>
        </w:rPr>
        <w:footnoteRef/>
      </w:r>
      <w:r>
        <w:t xml:space="preserve"> </w:t>
      </w:r>
      <w:r w:rsidRPr="0089556D">
        <w:t>q values were calculated with the false discovery rate method controlled by the Benjamini-Hochberg procedure, q&lt;0.05 considered to be significant</w:t>
      </w:r>
    </w:p>
  </w:footnote>
  <w:footnote w:id="3">
    <w:p w14:paraId="0C7AB289" w14:textId="77777777" w:rsidR="008F2E37" w:rsidRPr="00697780" w:rsidRDefault="008F2E37" w:rsidP="00CC2EB7">
      <w:pPr>
        <w:pStyle w:val="FootnoteText"/>
        <w:rPr>
          <w:lang w:val="en-CA"/>
        </w:rPr>
      </w:pPr>
      <w:r w:rsidRPr="00697780">
        <w:rPr>
          <w:rStyle w:val="FootnoteReference"/>
        </w:rPr>
        <w:footnoteRef/>
      </w:r>
      <w:r w:rsidRPr="00697780">
        <w:t xml:space="preserve"> Graph indicated a significant difference on Day 24, p value of 0.393 was reported, but there appears to be a typo and should be 0.0393</w:t>
      </w:r>
    </w:p>
  </w:footnote>
  <w:footnote w:id="4">
    <w:p w14:paraId="5A1FDDD3" w14:textId="77777777" w:rsidR="008F2E37" w:rsidRDefault="008F2E37" w:rsidP="00CC2EB7">
      <w:pPr>
        <w:pStyle w:val="FootnoteText"/>
      </w:pPr>
      <w:r w:rsidRPr="00697780">
        <w:rPr>
          <w:rStyle w:val="FootnoteReference"/>
        </w:rPr>
        <w:footnoteRef/>
      </w:r>
      <w:r w:rsidRPr="00697780">
        <w:t xml:space="preserve"> Graph indicated a significant difference on Day 28, p value of 0.349 was reported, but there appears to be a typo and should be 0.0349</w:t>
      </w:r>
    </w:p>
  </w:footnote>
  <w:footnote w:id="5">
    <w:p w14:paraId="138DE05D" w14:textId="77777777" w:rsidR="008F2E37" w:rsidRDefault="008F2E37" w:rsidP="00CC2EB7">
      <w:pPr>
        <w:pStyle w:val="FootnoteText"/>
      </w:pPr>
      <w:r w:rsidRPr="00C620B3">
        <w:rPr>
          <w:rStyle w:val="FootnoteReference"/>
        </w:rPr>
        <w:footnoteRef/>
      </w:r>
      <w:r w:rsidRPr="00C620B3">
        <w:t xml:space="preserve"> Graph indicated a significant difference on Day 28, p value of 0.362 was reported, but there appears to be a typo</w:t>
      </w:r>
      <w:r>
        <w:t xml:space="preserve"> and should be 0.0362</w:t>
      </w:r>
      <w:r w:rsidRPr="00C620B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8F2E37" w:rsidRPr="009151AA" w:rsidRDefault="008F2E3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0ADF0B82" w:rsidR="008F2E37" w:rsidRDefault="008F2E37" w:rsidP="0093429D">
    <w:r w:rsidRPr="007E3148">
      <w:rPr>
        <w:b/>
      </w:rPr>
      <w:ptab w:relativeTo="margin" w:alignment="center" w:leader="none"/>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F09D" w14:textId="77777777" w:rsidR="008F2E37" w:rsidRDefault="008F2E37" w:rsidP="00CC2EB7">
    <w:pPr>
      <w:pStyle w:val="Header"/>
    </w:pPr>
    <w:r>
      <w:fldChar w:fldCharType="begin"/>
    </w:r>
    <w:r>
      <w:instrText xml:space="preserve"> DOCPROPERTY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B020D4"/>
    <w:multiLevelType w:val="hybridMultilevel"/>
    <w:tmpl w:val="3DF44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F0EAF5C"/>
    <w:styleLink w:val="Headings"/>
    <w:lvl w:ilvl="0">
      <w:start w:val="1"/>
      <w:numFmt w:val="decimal"/>
      <w:pStyle w:val="Heading1"/>
      <w:lvlText w:val="%1"/>
      <w:lvlJc w:val="left"/>
      <w:pPr>
        <w:tabs>
          <w:tab w:val="num" w:pos="567"/>
        </w:tabs>
        <w:ind w:left="567" w:hanging="567"/>
      </w:pPr>
      <w:rPr>
        <w:rFonts w:hint="default"/>
      </w:rPr>
    </w:lvl>
    <w:lvl w:ilvl="1">
      <w:start w:val="1"/>
      <w:numFmt w:val="upperLetter"/>
      <w:pStyle w:val="Heading2"/>
      <w:lvlText w:val="%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851"/>
        </w:tabs>
        <w:ind w:left="851" w:hanging="567"/>
      </w:pPr>
      <w:rPr>
        <w:rFonts w:hint="default"/>
      </w:rPr>
    </w:lvl>
    <w:lvl w:ilvl="4">
      <w:start w:val="1"/>
      <w:numFmt w:val="decimal"/>
      <w:pStyle w:val="Heading5"/>
      <w:lvlText w:val="%1.%2.%3.%4.%5"/>
      <w:lvlJc w:val="left"/>
      <w:pPr>
        <w:tabs>
          <w:tab w:val="num" w:pos="1419"/>
        </w:tabs>
        <w:ind w:left="1419"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6113C1"/>
    <w:multiLevelType w:val="hybridMultilevel"/>
    <w:tmpl w:val="4B580532"/>
    <w:lvl w:ilvl="0" w:tplc="132857A6">
      <w:start w:val="1"/>
      <w:numFmt w:val="upperLetter"/>
      <w:lvlText w:val="%1."/>
      <w:lvlJc w:val="left"/>
      <w:pPr>
        <w:ind w:left="9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B35F7"/>
    <w:multiLevelType w:val="multilevel"/>
    <w:tmpl w:val="EE027298"/>
    <w:lvl w:ilvl="0">
      <w:start w:val="1"/>
      <w:numFmt w:val="decimal"/>
      <w:lvlRestart w:val="0"/>
      <w:lvlText w:val="%1"/>
      <w:lvlJc w:val="left"/>
      <w:pPr>
        <w:ind w:left="374" w:hanging="374"/>
      </w:pPr>
      <w:rPr>
        <w:rFonts w:hint="default"/>
      </w:rPr>
    </w:lvl>
    <w:lvl w:ilvl="1">
      <w:start w:val="1"/>
      <w:numFmt w:val="upperLetter"/>
      <w:lvlText w:val="%2."/>
      <w:lvlJc w:val="left"/>
      <w:pPr>
        <w:ind w:left="626" w:hanging="626"/>
      </w:pPr>
      <w:rPr>
        <w:rFonts w:hint="default"/>
      </w:rPr>
    </w:lvl>
    <w:lvl w:ilvl="2">
      <w:start w:val="1"/>
      <w:numFmt w:val="decimal"/>
      <w:lvlText w:val="%1.%2.%3"/>
      <w:lvlJc w:val="left"/>
      <w:pPr>
        <w:ind w:left="3841" w:hanging="864"/>
      </w:pPr>
      <w:rPr>
        <w:rFonts w:hint="default"/>
      </w:rPr>
    </w:lvl>
    <w:lvl w:ilvl="3">
      <w:start w:val="1"/>
      <w:numFmt w:val="decimal"/>
      <w:lvlText w:val="%1.%2.%3.%4"/>
      <w:lvlJc w:val="left"/>
      <w:pPr>
        <w:ind w:left="1087" w:hanging="1087"/>
      </w:pPr>
      <w:rPr>
        <w:rFonts w:hint="default"/>
      </w:rPr>
    </w:lvl>
    <w:lvl w:ilvl="4">
      <w:start w:val="1"/>
      <w:numFmt w:val="decimal"/>
      <w:lvlText w:val="%1.%2.%3.%4.%5"/>
      <w:lvlJc w:val="left"/>
      <w:pPr>
        <w:ind w:left="1296" w:hanging="1296"/>
      </w:pPr>
      <w:rPr>
        <w:rFonts w:hint="default"/>
      </w:rPr>
    </w:lvl>
    <w:lvl w:ilvl="5">
      <w:start w:val="1"/>
      <w:numFmt w:val="decimal"/>
      <w:lvlText w:val="%1.%2.%3.%4.%5.%6"/>
      <w:lvlJc w:val="left"/>
      <w:pPr>
        <w:ind w:left="1490" w:hanging="1490"/>
      </w:pPr>
      <w:rPr>
        <w:rFonts w:hint="default"/>
      </w:rPr>
    </w:lvl>
    <w:lvl w:ilvl="6">
      <w:start w:val="1"/>
      <w:numFmt w:val="decimal"/>
      <w:lvlText w:val="%1.%2.%3.%4.%5.%6.%7"/>
      <w:lvlJc w:val="left"/>
      <w:pPr>
        <w:ind w:left="1670" w:hanging="1670"/>
      </w:pPr>
      <w:rPr>
        <w:rFonts w:hint="default"/>
      </w:rPr>
    </w:lvl>
    <w:lvl w:ilvl="7">
      <w:start w:val="1"/>
      <w:numFmt w:val="decimal"/>
      <w:lvlText w:val="%1.%2.%3.%4.%5.%6.%7.%8"/>
      <w:lvlJc w:val="left"/>
      <w:pPr>
        <w:ind w:left="1836" w:hanging="1836"/>
      </w:pPr>
      <w:rPr>
        <w:rFonts w:hint="default"/>
      </w:rPr>
    </w:lvl>
    <w:lvl w:ilvl="8">
      <w:start w:val="1"/>
      <w:numFmt w:val="decimal"/>
      <w:lvlText w:val="%1.%2.%3.%4.%5.%6.%7.%8.%9"/>
      <w:lvlJc w:val="left"/>
      <w:pPr>
        <w:ind w:left="1987" w:hanging="1987"/>
      </w:pPr>
      <w:rPr>
        <w:rFonts w:hint="default"/>
      </w:rPr>
    </w:lvl>
  </w:abstractNum>
  <w:abstractNum w:abstractNumId="7" w15:restartNumberingAfterBreak="0">
    <w:nsid w:val="26802748"/>
    <w:multiLevelType w:val="hybridMultilevel"/>
    <w:tmpl w:val="4316F5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28A251B"/>
    <w:multiLevelType w:val="hybridMultilevel"/>
    <w:tmpl w:val="905453CE"/>
    <w:lvl w:ilvl="0" w:tplc="10090001">
      <w:start w:val="1"/>
      <w:numFmt w:val="bullet"/>
      <w:pStyle w:val="Tabletitles"/>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7EE5D88"/>
    <w:multiLevelType w:val="hybridMultilevel"/>
    <w:tmpl w:val="F1363BF2"/>
    <w:lvl w:ilvl="0" w:tplc="122A4D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CD26B5"/>
    <w:multiLevelType w:val="multilevel"/>
    <w:tmpl w:val="567AEA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290" w:hanging="864"/>
      </w:pPr>
    </w:lvl>
    <w:lvl w:ilvl="4">
      <w:start w:val="1"/>
      <w:numFmt w:val="decimal"/>
      <w:lvlText w:val="%1.%2.%3.%4.%5"/>
      <w:lvlJc w:val="left"/>
      <w:pPr>
        <w:ind w:left="1008" w:hanging="1008"/>
      </w:pPr>
      <w:rPr>
        <w:color w:val="000000" w:themeColor="text1"/>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B364F8E"/>
    <w:multiLevelType w:val="hybridMultilevel"/>
    <w:tmpl w:val="A2121C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FEE3D6A"/>
    <w:multiLevelType w:val="hybridMultilevel"/>
    <w:tmpl w:val="ADF86D96"/>
    <w:lvl w:ilvl="0" w:tplc="08D898CE">
      <w:start w:val="1"/>
      <w:numFmt w:val="decimal"/>
      <w:lvlRestart w:val="0"/>
      <w:pStyle w:val="ListNumbered"/>
      <w:lvlText w:val="%1."/>
      <w:lvlJc w:val="left"/>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682558"/>
    <w:multiLevelType w:val="hybridMultilevel"/>
    <w:tmpl w:val="69FEAF74"/>
    <w:lvl w:ilvl="0" w:tplc="8B163934">
      <w:start w:val="1"/>
      <w:numFmt w:val="upperLetter"/>
      <w:pStyle w:val="AppendixTitl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5B0DEC"/>
    <w:multiLevelType w:val="hybridMultilevel"/>
    <w:tmpl w:val="31864F2A"/>
    <w:lvl w:ilvl="0" w:tplc="7C647AC6">
      <w:start w:val="1"/>
      <w:numFmt w:val="decimal"/>
      <w:lvlText w:val="%1."/>
      <w:lvlJc w:val="left"/>
      <w:pPr>
        <w:ind w:left="720" w:hanging="360"/>
      </w:pPr>
      <w:rPr>
        <w:i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49E05988"/>
    <w:multiLevelType w:val="hybridMultilevel"/>
    <w:tmpl w:val="D89ED460"/>
    <w:lvl w:ilvl="0" w:tplc="CCDE05D8">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B657F"/>
    <w:multiLevelType w:val="hybridMultilevel"/>
    <w:tmpl w:val="C3F42122"/>
    <w:lvl w:ilvl="0" w:tplc="8BA6F5A2">
      <w:start w:val="1"/>
      <w:numFmt w:val="bullet"/>
      <w:pStyle w:val="ListBulleted"/>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E6BE0"/>
    <w:multiLevelType w:val="hybridMultilevel"/>
    <w:tmpl w:val="88827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75976DF5"/>
    <w:multiLevelType w:val="hybridMultilevel"/>
    <w:tmpl w:val="59188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64F58"/>
    <w:multiLevelType w:val="multilevel"/>
    <w:tmpl w:val="69E02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2"/>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16"/>
  </w:num>
  <w:num w:numId="22">
    <w:abstractNumId w:val="12"/>
  </w:num>
  <w:num w:numId="23">
    <w:abstractNumId w:val="15"/>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0"/>
  </w:num>
  <w:num w:numId="27">
    <w:abstractNumId w:val="22"/>
  </w:num>
  <w:num w:numId="28">
    <w:abstractNumId w:val="1"/>
  </w:num>
  <w:num w:numId="29">
    <w:abstractNumId w:val="14"/>
  </w:num>
  <w:num w:numId="30">
    <w:abstractNumId w:val="18"/>
  </w:num>
  <w:num w:numId="31">
    <w:abstractNumId w:val="8"/>
  </w:num>
  <w:num w:numId="32">
    <w:abstractNumId w:val="7"/>
  </w:num>
  <w:num w:numId="33">
    <w:abstractNumId w:val="11"/>
  </w:num>
  <w:num w:numId="34">
    <w:abstractNumId w:val="21"/>
  </w:num>
  <w:num w:numId="35">
    <w:abstractNumId w:val="5"/>
    <w:lvlOverride w:ilvl="0">
      <w:startOverride w:val="10"/>
    </w:lvlOverride>
  </w:num>
  <w:num w:numId="36">
    <w:abstractNumId w:val="13"/>
  </w:num>
  <w:num w:numId="37">
    <w:abstractNumId w:val="13"/>
    <w:lvlOverride w:ilvl="0">
      <w:startOverride w:val="2"/>
    </w:lvlOverride>
  </w:num>
  <w:num w:numId="38">
    <w:abstractNumId w:val="13"/>
    <w:lvlOverride w:ilvl="0">
      <w:startOverride w:val="1"/>
    </w:lvlOverride>
  </w:num>
  <w:num w:numId="39">
    <w:abstractNumId w:val="9"/>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02psadz5xz26evzek5xpzuw929fsd9arve&quot;&gt;Nicotine - cancer manuscript&lt;record-ids&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104&lt;/item&gt;&lt;/record-ids&gt;&lt;/item&gt;&lt;/Libraries&gt;"/>
  </w:docVars>
  <w:rsids>
    <w:rsidRoot w:val="00803D24"/>
    <w:rsid w:val="000006C6"/>
    <w:rsid w:val="0001436A"/>
    <w:rsid w:val="00034304"/>
    <w:rsid w:val="00035434"/>
    <w:rsid w:val="000529AB"/>
    <w:rsid w:val="00052A14"/>
    <w:rsid w:val="00077D53"/>
    <w:rsid w:val="000B3316"/>
    <w:rsid w:val="000E31D1"/>
    <w:rsid w:val="000F08AB"/>
    <w:rsid w:val="00105FD9"/>
    <w:rsid w:val="00106D6D"/>
    <w:rsid w:val="00117666"/>
    <w:rsid w:val="00117855"/>
    <w:rsid w:val="00130512"/>
    <w:rsid w:val="001549D3"/>
    <w:rsid w:val="00160065"/>
    <w:rsid w:val="001753CD"/>
    <w:rsid w:val="00177D84"/>
    <w:rsid w:val="001A6AD5"/>
    <w:rsid w:val="001C6D59"/>
    <w:rsid w:val="00264C8B"/>
    <w:rsid w:val="00267D18"/>
    <w:rsid w:val="00274348"/>
    <w:rsid w:val="002868E2"/>
    <w:rsid w:val="002869C3"/>
    <w:rsid w:val="002918A3"/>
    <w:rsid w:val="002936E4"/>
    <w:rsid w:val="002B4A57"/>
    <w:rsid w:val="002C5ABC"/>
    <w:rsid w:val="002C74CA"/>
    <w:rsid w:val="002F4864"/>
    <w:rsid w:val="0030354B"/>
    <w:rsid w:val="00311249"/>
    <w:rsid w:val="00344080"/>
    <w:rsid w:val="003544FB"/>
    <w:rsid w:val="003C43F3"/>
    <w:rsid w:val="003D2F2D"/>
    <w:rsid w:val="003D3862"/>
    <w:rsid w:val="003E1C27"/>
    <w:rsid w:val="00401590"/>
    <w:rsid w:val="00447801"/>
    <w:rsid w:val="00452E9C"/>
    <w:rsid w:val="00453F76"/>
    <w:rsid w:val="004735C8"/>
    <w:rsid w:val="004961FF"/>
    <w:rsid w:val="004B1001"/>
    <w:rsid w:val="00506E21"/>
    <w:rsid w:val="00517A89"/>
    <w:rsid w:val="005250F2"/>
    <w:rsid w:val="00593EEA"/>
    <w:rsid w:val="005A39E2"/>
    <w:rsid w:val="005A39F2"/>
    <w:rsid w:val="005A5EEE"/>
    <w:rsid w:val="005C1073"/>
    <w:rsid w:val="005D3A26"/>
    <w:rsid w:val="00612307"/>
    <w:rsid w:val="006147B3"/>
    <w:rsid w:val="006375C7"/>
    <w:rsid w:val="00644412"/>
    <w:rsid w:val="00654E8F"/>
    <w:rsid w:val="00660D05"/>
    <w:rsid w:val="006719D1"/>
    <w:rsid w:val="006820B1"/>
    <w:rsid w:val="006B7D14"/>
    <w:rsid w:val="006E249A"/>
    <w:rsid w:val="00701727"/>
    <w:rsid w:val="0070566C"/>
    <w:rsid w:val="00714C50"/>
    <w:rsid w:val="00720F48"/>
    <w:rsid w:val="00725A7D"/>
    <w:rsid w:val="00733A93"/>
    <w:rsid w:val="007501BE"/>
    <w:rsid w:val="00764691"/>
    <w:rsid w:val="00790BB3"/>
    <w:rsid w:val="0079793D"/>
    <w:rsid w:val="007C206C"/>
    <w:rsid w:val="007C267C"/>
    <w:rsid w:val="007E493C"/>
    <w:rsid w:val="00802053"/>
    <w:rsid w:val="00803D24"/>
    <w:rsid w:val="00817DD6"/>
    <w:rsid w:val="00830635"/>
    <w:rsid w:val="008504CB"/>
    <w:rsid w:val="00885156"/>
    <w:rsid w:val="008D7251"/>
    <w:rsid w:val="008F2E37"/>
    <w:rsid w:val="008F4762"/>
    <w:rsid w:val="009151AA"/>
    <w:rsid w:val="0093429D"/>
    <w:rsid w:val="00943573"/>
    <w:rsid w:val="00970F7D"/>
    <w:rsid w:val="00994A3D"/>
    <w:rsid w:val="009B6A67"/>
    <w:rsid w:val="009C1A32"/>
    <w:rsid w:val="009C2B12"/>
    <w:rsid w:val="009C70F3"/>
    <w:rsid w:val="009D72C7"/>
    <w:rsid w:val="00A174D9"/>
    <w:rsid w:val="00A22853"/>
    <w:rsid w:val="00A33014"/>
    <w:rsid w:val="00A47639"/>
    <w:rsid w:val="00A569CD"/>
    <w:rsid w:val="00A77EEE"/>
    <w:rsid w:val="00AA130E"/>
    <w:rsid w:val="00AB6715"/>
    <w:rsid w:val="00AE0134"/>
    <w:rsid w:val="00AE2CE8"/>
    <w:rsid w:val="00AE6A40"/>
    <w:rsid w:val="00AF1E9D"/>
    <w:rsid w:val="00AF4A13"/>
    <w:rsid w:val="00AF7A97"/>
    <w:rsid w:val="00B1671E"/>
    <w:rsid w:val="00B25EB8"/>
    <w:rsid w:val="00B354E1"/>
    <w:rsid w:val="00B37F4D"/>
    <w:rsid w:val="00B40483"/>
    <w:rsid w:val="00B42C34"/>
    <w:rsid w:val="00B57D45"/>
    <w:rsid w:val="00BA5AD1"/>
    <w:rsid w:val="00BB0609"/>
    <w:rsid w:val="00C04DA5"/>
    <w:rsid w:val="00C06888"/>
    <w:rsid w:val="00C15515"/>
    <w:rsid w:val="00C52A7B"/>
    <w:rsid w:val="00C56BAF"/>
    <w:rsid w:val="00C679AA"/>
    <w:rsid w:val="00C75972"/>
    <w:rsid w:val="00CC0A3A"/>
    <w:rsid w:val="00CC2EB7"/>
    <w:rsid w:val="00CD066B"/>
    <w:rsid w:val="00CE4FEE"/>
    <w:rsid w:val="00D11246"/>
    <w:rsid w:val="00D37F9B"/>
    <w:rsid w:val="00D558D6"/>
    <w:rsid w:val="00DB383F"/>
    <w:rsid w:val="00DB59C3"/>
    <w:rsid w:val="00DC259A"/>
    <w:rsid w:val="00DC6F80"/>
    <w:rsid w:val="00DD47DF"/>
    <w:rsid w:val="00DE23E8"/>
    <w:rsid w:val="00DF0F6B"/>
    <w:rsid w:val="00DF40BC"/>
    <w:rsid w:val="00E219F3"/>
    <w:rsid w:val="00E34A90"/>
    <w:rsid w:val="00E52377"/>
    <w:rsid w:val="00E62FAC"/>
    <w:rsid w:val="00E64E17"/>
    <w:rsid w:val="00E866C9"/>
    <w:rsid w:val="00E91B79"/>
    <w:rsid w:val="00EA3D3C"/>
    <w:rsid w:val="00EB3660"/>
    <w:rsid w:val="00ED372D"/>
    <w:rsid w:val="00F2603A"/>
    <w:rsid w:val="00F46838"/>
    <w:rsid w:val="00F46900"/>
    <w:rsid w:val="00F61D89"/>
    <w:rsid w:val="00F66ECF"/>
    <w:rsid w:val="00F67391"/>
    <w:rsid w:val="00FA79BD"/>
    <w:rsid w:val="00FC7E11"/>
    <w:rsid w:val="00FD4403"/>
    <w:rsid w:val="00FE294A"/>
    <w:rsid w:val="00FF07E3"/>
    <w:rsid w:val="00FF5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tabs>
        <w:tab w:val="clear" w:pos="851"/>
        <w:tab w:val="num" w:pos="567"/>
      </w:tabs>
      <w:ind w:left="567"/>
      <w:outlineLvl w:val="3"/>
    </w:pPr>
    <w:rPr>
      <w:iCs/>
    </w:rPr>
  </w:style>
  <w:style w:type="paragraph" w:styleId="Heading5">
    <w:name w:val="heading 5"/>
    <w:basedOn w:val="Heading4"/>
    <w:next w:val="Normal"/>
    <w:link w:val="Heading5Char"/>
    <w:uiPriority w:val="2"/>
    <w:qFormat/>
    <w:rsid w:val="00AB6715"/>
    <w:pPr>
      <w:numPr>
        <w:ilvl w:val="4"/>
      </w:numPr>
      <w:tabs>
        <w:tab w:val="clear" w:pos="1419"/>
        <w:tab w:val="num" w:pos="567"/>
      </w:tabs>
      <w:ind w:left="567"/>
      <w:outlineLvl w:val="4"/>
    </w:pPr>
  </w:style>
  <w:style w:type="paragraph" w:styleId="Heading6">
    <w:name w:val="heading 6"/>
    <w:basedOn w:val="Heading1"/>
    <w:next w:val="DocumentText"/>
    <w:link w:val="Heading6Char"/>
    <w:qFormat/>
    <w:rsid w:val="00CC2EB7"/>
    <w:pPr>
      <w:numPr>
        <w:ilvl w:val="5"/>
        <w:numId w:val="26"/>
      </w:numPr>
      <w:tabs>
        <w:tab w:val="num" w:pos="567"/>
        <w:tab w:val="left" w:pos="1490"/>
      </w:tabs>
      <w:ind w:left="567" w:hanging="567"/>
      <w:outlineLvl w:val="5"/>
    </w:pPr>
    <w:rPr>
      <w:b w:val="0"/>
      <w:u w:val="single"/>
    </w:rPr>
  </w:style>
  <w:style w:type="paragraph" w:styleId="Heading7">
    <w:name w:val="heading 7"/>
    <w:basedOn w:val="Heading1"/>
    <w:next w:val="DocumentText"/>
    <w:link w:val="Heading7Char"/>
    <w:qFormat/>
    <w:rsid w:val="00CC2EB7"/>
    <w:pPr>
      <w:numPr>
        <w:ilvl w:val="6"/>
        <w:numId w:val="26"/>
      </w:numPr>
      <w:tabs>
        <w:tab w:val="num" w:pos="567"/>
        <w:tab w:val="left" w:pos="1670"/>
      </w:tabs>
      <w:ind w:left="567" w:hanging="567"/>
      <w:outlineLvl w:val="6"/>
    </w:pPr>
  </w:style>
  <w:style w:type="paragraph" w:styleId="Heading8">
    <w:name w:val="heading 8"/>
    <w:basedOn w:val="Heading1"/>
    <w:next w:val="DocumentText"/>
    <w:link w:val="Heading8Char"/>
    <w:qFormat/>
    <w:rsid w:val="00CC2EB7"/>
    <w:pPr>
      <w:numPr>
        <w:ilvl w:val="7"/>
        <w:numId w:val="26"/>
      </w:numPr>
      <w:tabs>
        <w:tab w:val="num" w:pos="567"/>
        <w:tab w:val="left" w:pos="1836"/>
      </w:tabs>
      <w:ind w:left="567" w:hanging="567"/>
      <w:outlineLvl w:val="7"/>
    </w:pPr>
  </w:style>
  <w:style w:type="paragraph" w:styleId="Heading9">
    <w:name w:val="heading 9"/>
    <w:basedOn w:val="Heading1"/>
    <w:next w:val="DocumentText"/>
    <w:link w:val="Heading9Char"/>
    <w:qFormat/>
    <w:rsid w:val="00CC2EB7"/>
    <w:pPr>
      <w:numPr>
        <w:ilvl w:val="8"/>
        <w:numId w:val="26"/>
      </w:numPr>
      <w:tabs>
        <w:tab w:val="num" w:pos="567"/>
        <w:tab w:val="left" w:pos="1987"/>
      </w:tabs>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iPriority w:val="35"/>
    <w:unhideWhenUsed/>
    <w:qFormat/>
    <w:rsid w:val="00AB6715"/>
    <w:pPr>
      <w:keepNext/>
    </w:pPr>
    <w:rPr>
      <w:rFonts w:cs="Times New Roman"/>
      <w:b/>
      <w:bCs/>
      <w:szCs w:val="24"/>
    </w:rPr>
  </w:style>
  <w:style w:type="paragraph" w:styleId="NoSpacing">
    <w:name w:val="No Spacing"/>
    <w:link w:val="NoSpacingChar"/>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unhideWhenUsed/>
    <w:rsid w:val="00AB6715"/>
    <w:pPr>
      <w:spacing w:after="0"/>
    </w:pPr>
    <w:rPr>
      <w:sz w:val="20"/>
      <w:szCs w:val="20"/>
    </w:rPr>
  </w:style>
  <w:style w:type="character" w:customStyle="1" w:styleId="FootnoteTextChar">
    <w:name w:val="Footnote Text Char"/>
    <w:basedOn w:val="DefaultParagraphFont"/>
    <w:link w:val="FootnoteText"/>
    <w:uiPriority w:val="99"/>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link w:val="ListParagraphChar"/>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size">
    <w:name w:val="size"/>
    <w:basedOn w:val="DefaultParagraphFont"/>
    <w:rsid w:val="00311249"/>
  </w:style>
  <w:style w:type="paragraph" w:customStyle="1" w:styleId="TableCellHeading10pt">
    <w:name w:val="Table Cell Heading 10pt"/>
    <w:basedOn w:val="Normal"/>
    <w:rsid w:val="00311249"/>
    <w:pPr>
      <w:keepNext/>
      <w:spacing w:before="40" w:after="40"/>
      <w:jc w:val="center"/>
    </w:pPr>
    <w:rPr>
      <w:b/>
      <w:kern w:val="20"/>
      <w:sz w:val="20"/>
    </w:rPr>
  </w:style>
  <w:style w:type="paragraph" w:customStyle="1" w:styleId="Tablelegend">
    <w:name w:val="Table legend"/>
    <w:basedOn w:val="Normal"/>
    <w:qFormat/>
    <w:rsid w:val="00311249"/>
    <w:rPr>
      <w:sz w:val="20"/>
      <w:szCs w:val="20"/>
    </w:rPr>
  </w:style>
  <w:style w:type="paragraph" w:customStyle="1" w:styleId="DocumentText">
    <w:name w:val="Document Text"/>
    <w:basedOn w:val="Normal"/>
    <w:link w:val="DocumentTextChar"/>
    <w:rsid w:val="00CC2EB7"/>
  </w:style>
  <w:style w:type="character" w:customStyle="1" w:styleId="DocumentTextChar">
    <w:name w:val="Document Text Char"/>
    <w:basedOn w:val="DefaultParagraphFont"/>
    <w:link w:val="DocumentText"/>
    <w:rsid w:val="00CC2EB7"/>
    <w:rPr>
      <w:rFonts w:ascii="Times New Roman" w:hAnsi="Times New Roman"/>
      <w:sz w:val="24"/>
    </w:rPr>
  </w:style>
  <w:style w:type="paragraph" w:customStyle="1" w:styleId="Tabletext">
    <w:name w:val="Table text"/>
    <w:basedOn w:val="Normal"/>
    <w:link w:val="TabletextChar"/>
    <w:qFormat/>
    <w:rsid w:val="00CC2EB7"/>
    <w:pPr>
      <w:spacing w:before="60" w:after="60"/>
    </w:pPr>
    <w:rPr>
      <w:sz w:val="22"/>
    </w:rPr>
  </w:style>
  <w:style w:type="character" w:customStyle="1" w:styleId="TabletextChar">
    <w:name w:val="Table text Char"/>
    <w:basedOn w:val="DefaultParagraphFont"/>
    <w:link w:val="Tabletext"/>
    <w:rsid w:val="00CC2EB7"/>
    <w:rPr>
      <w:rFonts w:ascii="Times New Roman" w:hAnsi="Times New Roman"/>
    </w:rPr>
  </w:style>
  <w:style w:type="character" w:customStyle="1" w:styleId="Heading6Char">
    <w:name w:val="Heading 6 Char"/>
    <w:basedOn w:val="DefaultParagraphFont"/>
    <w:link w:val="Heading6"/>
    <w:rsid w:val="00CC2EB7"/>
    <w:rPr>
      <w:rFonts w:ascii="Times New Roman" w:eastAsia="Cambria" w:hAnsi="Times New Roman" w:cs="Times New Roman"/>
      <w:sz w:val="24"/>
      <w:szCs w:val="24"/>
      <w:u w:val="single"/>
    </w:rPr>
  </w:style>
  <w:style w:type="character" w:customStyle="1" w:styleId="Heading7Char">
    <w:name w:val="Heading 7 Char"/>
    <w:basedOn w:val="DefaultParagraphFont"/>
    <w:link w:val="Heading7"/>
    <w:rsid w:val="00CC2EB7"/>
    <w:rPr>
      <w:rFonts w:ascii="Times New Roman" w:eastAsia="Cambria" w:hAnsi="Times New Roman" w:cs="Times New Roman"/>
      <w:b/>
      <w:sz w:val="24"/>
      <w:szCs w:val="24"/>
    </w:rPr>
  </w:style>
  <w:style w:type="character" w:customStyle="1" w:styleId="Heading8Char">
    <w:name w:val="Heading 8 Char"/>
    <w:basedOn w:val="DefaultParagraphFont"/>
    <w:link w:val="Heading8"/>
    <w:rsid w:val="00CC2EB7"/>
    <w:rPr>
      <w:rFonts w:ascii="Times New Roman" w:eastAsia="Cambria" w:hAnsi="Times New Roman" w:cs="Times New Roman"/>
      <w:b/>
      <w:sz w:val="24"/>
      <w:szCs w:val="24"/>
    </w:rPr>
  </w:style>
  <w:style w:type="character" w:customStyle="1" w:styleId="Heading9Char">
    <w:name w:val="Heading 9 Char"/>
    <w:basedOn w:val="DefaultParagraphFont"/>
    <w:link w:val="Heading9"/>
    <w:rsid w:val="00CC2EB7"/>
    <w:rPr>
      <w:rFonts w:ascii="Times New Roman" w:eastAsia="Cambria" w:hAnsi="Times New Roman" w:cs="Times New Roman"/>
      <w:b/>
      <w:sz w:val="24"/>
      <w:szCs w:val="24"/>
    </w:rPr>
  </w:style>
  <w:style w:type="paragraph" w:customStyle="1" w:styleId="TOCTitle">
    <w:name w:val="TOC Title"/>
    <w:basedOn w:val="Title"/>
    <w:next w:val="DocumentText"/>
    <w:rsid w:val="00CC2EB7"/>
    <w:pPr>
      <w:outlineLvl w:val="0"/>
    </w:pPr>
  </w:style>
  <w:style w:type="paragraph" w:customStyle="1" w:styleId="ListBulleted">
    <w:name w:val="List Bulleted"/>
    <w:basedOn w:val="DocumentText"/>
    <w:rsid w:val="00CC2EB7"/>
    <w:pPr>
      <w:keepLines/>
      <w:numPr>
        <w:numId w:val="21"/>
      </w:numPr>
      <w:adjustRightInd w:val="0"/>
      <w:spacing w:after="120"/>
      <w:ind w:left="648"/>
    </w:pPr>
  </w:style>
  <w:style w:type="paragraph" w:customStyle="1" w:styleId="TableFootnote">
    <w:name w:val="Table Footnote"/>
    <w:basedOn w:val="DocumentText"/>
    <w:next w:val="DocumentText"/>
    <w:link w:val="TableFootnoteChar"/>
    <w:rsid w:val="00CC2EB7"/>
    <w:pPr>
      <w:keepNext/>
      <w:keepLines/>
      <w:spacing w:before="40" w:after="0"/>
      <w:ind w:left="360" w:hanging="360"/>
    </w:pPr>
    <w:rPr>
      <w:kern w:val="20"/>
      <w:sz w:val="20"/>
      <w:szCs w:val="20"/>
    </w:rPr>
  </w:style>
  <w:style w:type="character" w:customStyle="1" w:styleId="TableFootnoteChar">
    <w:name w:val="Table Footnote Char"/>
    <w:basedOn w:val="DocumentTextChar"/>
    <w:link w:val="TableFootnote"/>
    <w:rsid w:val="00CC2EB7"/>
    <w:rPr>
      <w:rFonts w:ascii="Times New Roman" w:hAnsi="Times New Roman"/>
      <w:kern w:val="20"/>
      <w:sz w:val="20"/>
      <w:szCs w:val="20"/>
    </w:rPr>
  </w:style>
  <w:style w:type="table" w:styleId="ColorfulGrid">
    <w:name w:val="Colorful Grid"/>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TOC1">
    <w:name w:val="toc 1"/>
    <w:basedOn w:val="Normal"/>
    <w:next w:val="Normal"/>
    <w:autoRedefine/>
    <w:uiPriority w:val="39"/>
    <w:rsid w:val="00CC2EB7"/>
    <w:pPr>
      <w:tabs>
        <w:tab w:val="right" w:leader="dot" w:pos="9350"/>
      </w:tabs>
      <w:spacing w:after="180"/>
      <w:ind w:left="374" w:hanging="374"/>
    </w:pPr>
  </w:style>
  <w:style w:type="paragraph" w:styleId="TOC2">
    <w:name w:val="toc 2"/>
    <w:basedOn w:val="Normal"/>
    <w:next w:val="Normal"/>
    <w:autoRedefine/>
    <w:uiPriority w:val="39"/>
    <w:rsid w:val="00CC2EB7"/>
    <w:pPr>
      <w:spacing w:after="120"/>
      <w:ind w:left="908" w:hanging="624"/>
    </w:pPr>
  </w:style>
  <w:style w:type="paragraph" w:styleId="TOC3">
    <w:name w:val="toc 3"/>
    <w:basedOn w:val="Normal"/>
    <w:next w:val="Normal"/>
    <w:autoRedefine/>
    <w:uiPriority w:val="39"/>
    <w:rsid w:val="00CC2EB7"/>
    <w:pPr>
      <w:tabs>
        <w:tab w:val="right" w:leader="dot" w:pos="9350"/>
      </w:tabs>
      <w:spacing w:after="60"/>
      <w:ind w:left="567"/>
    </w:pPr>
  </w:style>
  <w:style w:type="character" w:customStyle="1" w:styleId="ListParagraphChar">
    <w:name w:val="List Paragraph Char"/>
    <w:basedOn w:val="DefaultParagraphFont"/>
    <w:link w:val="ListParagraph"/>
    <w:uiPriority w:val="3"/>
    <w:rsid w:val="00CC2EB7"/>
    <w:rPr>
      <w:rFonts w:ascii="Times New Roman" w:eastAsia="Cambria" w:hAnsi="Times New Roman" w:cs="Times New Roman"/>
      <w:sz w:val="24"/>
      <w:szCs w:val="24"/>
    </w:rPr>
  </w:style>
  <w:style w:type="table" w:styleId="ColorfulGrid-Accent1">
    <w:name w:val="Colorful Grid Accent 1"/>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ListNumbered">
    <w:name w:val="List Numbered"/>
    <w:basedOn w:val="DocumentText"/>
    <w:rsid w:val="00CC2EB7"/>
    <w:pPr>
      <w:keepLines/>
      <w:numPr>
        <w:numId w:val="22"/>
      </w:numPr>
      <w:snapToGrid w:val="0"/>
      <w:spacing w:after="120"/>
    </w:pPr>
  </w:style>
  <w:style w:type="paragraph" w:styleId="TOC4">
    <w:name w:val="toc 4"/>
    <w:basedOn w:val="Normal"/>
    <w:next w:val="Normal"/>
    <w:autoRedefine/>
    <w:uiPriority w:val="39"/>
    <w:rsid w:val="00CC2EB7"/>
    <w:pPr>
      <w:framePr w:wrap="around" w:vAnchor="text" w:hAnchor="text" w:y="1"/>
      <w:tabs>
        <w:tab w:val="right" w:leader="dot" w:pos="9005"/>
      </w:tabs>
      <w:spacing w:after="60"/>
      <w:ind w:left="1940" w:hanging="1089"/>
    </w:pPr>
  </w:style>
  <w:style w:type="paragraph" w:styleId="TOC5">
    <w:name w:val="toc 5"/>
    <w:basedOn w:val="Normal"/>
    <w:next w:val="Normal"/>
    <w:autoRedefine/>
    <w:uiPriority w:val="39"/>
    <w:rsid w:val="00CC2EB7"/>
    <w:pPr>
      <w:spacing w:after="60"/>
      <w:ind w:left="2432" w:hanging="1298"/>
    </w:pPr>
  </w:style>
  <w:style w:type="paragraph" w:styleId="TOC6">
    <w:name w:val="toc 6"/>
    <w:basedOn w:val="Normal"/>
    <w:next w:val="Normal"/>
    <w:autoRedefine/>
    <w:uiPriority w:val="39"/>
    <w:rsid w:val="00CC2EB7"/>
    <w:pPr>
      <w:spacing w:after="60"/>
      <w:ind w:left="2909" w:hanging="1491"/>
    </w:pPr>
  </w:style>
  <w:style w:type="paragraph" w:styleId="TOC7">
    <w:name w:val="toc 7"/>
    <w:basedOn w:val="Normal"/>
    <w:next w:val="Normal"/>
    <w:autoRedefine/>
    <w:uiPriority w:val="39"/>
    <w:rsid w:val="00CC2EB7"/>
    <w:pPr>
      <w:spacing w:after="60"/>
      <w:ind w:left="1670" w:hanging="1670"/>
      <w:contextualSpacing/>
    </w:pPr>
  </w:style>
  <w:style w:type="paragraph" w:styleId="TOC8">
    <w:name w:val="toc 8"/>
    <w:basedOn w:val="Normal"/>
    <w:next w:val="Normal"/>
    <w:autoRedefine/>
    <w:uiPriority w:val="39"/>
    <w:rsid w:val="00CC2EB7"/>
    <w:pPr>
      <w:spacing w:after="60"/>
      <w:ind w:left="1836" w:hanging="1836"/>
    </w:pPr>
  </w:style>
  <w:style w:type="paragraph" w:styleId="TOC9">
    <w:name w:val="toc 9"/>
    <w:basedOn w:val="Normal"/>
    <w:next w:val="Normal"/>
    <w:autoRedefine/>
    <w:uiPriority w:val="39"/>
    <w:rsid w:val="00CC2EB7"/>
    <w:pPr>
      <w:spacing w:after="60"/>
      <w:ind w:left="1987" w:hanging="1987"/>
    </w:pPr>
  </w:style>
  <w:style w:type="paragraph" w:styleId="TableofFigures">
    <w:name w:val="table of figures"/>
    <w:basedOn w:val="Normal"/>
    <w:next w:val="Normal"/>
    <w:uiPriority w:val="99"/>
    <w:rsid w:val="00CC2EB7"/>
    <w:pPr>
      <w:ind w:left="1440" w:hanging="1440"/>
    </w:pPr>
  </w:style>
  <w:style w:type="paragraph" w:customStyle="1" w:styleId="TableTitleContinued">
    <w:name w:val="Table Title Continued"/>
    <w:basedOn w:val="DocumentText"/>
    <w:next w:val="DocumentText"/>
    <w:rsid w:val="00CC2EB7"/>
    <w:pPr>
      <w:keepNext/>
      <w:spacing w:before="240" w:after="120"/>
      <w:ind w:left="2160" w:hanging="2160"/>
    </w:pPr>
    <w:rPr>
      <w:b/>
      <w:bCs/>
    </w:rPr>
  </w:style>
  <w:style w:type="paragraph" w:customStyle="1" w:styleId="TableCellHeading12pt">
    <w:name w:val="Table Cell Heading 12pt"/>
    <w:basedOn w:val="DocumentText"/>
    <w:rsid w:val="00CC2EB7"/>
    <w:pPr>
      <w:keepNext/>
      <w:spacing w:before="40" w:after="40"/>
      <w:jc w:val="center"/>
    </w:pPr>
    <w:rPr>
      <w:b/>
    </w:rPr>
  </w:style>
  <w:style w:type="paragraph" w:customStyle="1" w:styleId="Guidance">
    <w:name w:val="Guidance"/>
    <w:basedOn w:val="DocumentText"/>
    <w:link w:val="GuidanceChar"/>
    <w:qFormat/>
    <w:rsid w:val="00CC2EB7"/>
  </w:style>
  <w:style w:type="character" w:customStyle="1" w:styleId="GuidanceChar">
    <w:name w:val="Guidance Char"/>
    <w:basedOn w:val="DocumentTextChar"/>
    <w:link w:val="Guidance"/>
    <w:rsid w:val="00CC2EB7"/>
    <w:rPr>
      <w:rFonts w:ascii="Times New Roman" w:hAnsi="Times New Roman"/>
      <w:sz w:val="24"/>
    </w:rPr>
  </w:style>
  <w:style w:type="paragraph" w:customStyle="1" w:styleId="TableCellText12pt">
    <w:name w:val="Table Cell Text 12pt"/>
    <w:basedOn w:val="DocumentText"/>
    <w:rsid w:val="00CC2EB7"/>
    <w:pPr>
      <w:keepNext/>
      <w:spacing w:before="40" w:after="40"/>
    </w:pPr>
  </w:style>
  <w:style w:type="paragraph" w:customStyle="1" w:styleId="TableCellText10pt">
    <w:name w:val="Table Cell Text 10pt"/>
    <w:basedOn w:val="TableCellText12pt"/>
    <w:rsid w:val="00CC2EB7"/>
    <w:rPr>
      <w:sz w:val="20"/>
    </w:rPr>
  </w:style>
  <w:style w:type="paragraph" w:customStyle="1" w:styleId="TableCellText09pt">
    <w:name w:val="Table Cell Text 09pt"/>
    <w:basedOn w:val="TableCellText10pt"/>
    <w:rsid w:val="00CC2EB7"/>
    <w:rPr>
      <w:sz w:val="18"/>
    </w:rPr>
  </w:style>
  <w:style w:type="table" w:styleId="ColorfulGrid-Accent2">
    <w:name w:val="Colorful Grid Accent 2"/>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C2EB7"/>
    <w:pPr>
      <w:spacing w:after="0" w:line="240" w:lineRule="auto"/>
    </w:pPr>
    <w:rPr>
      <w:rFonts w:ascii="Arial" w:hAnsi="Arial" w:cs="Arial"/>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C2EB7"/>
    <w:pPr>
      <w:spacing w:after="0" w:line="240" w:lineRule="auto"/>
    </w:pPr>
    <w:rPr>
      <w:rFonts w:ascii="Arial" w:hAnsi="Arial" w:cs="Arial"/>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CC2EB7"/>
    <w:pPr>
      <w:spacing w:after="0" w:line="240" w:lineRule="auto"/>
    </w:pPr>
    <w:rPr>
      <w:rFonts w:ascii="Arial" w:hAnsi="Arial" w:cs="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C2EB7"/>
    <w:pPr>
      <w:spacing w:after="0" w:line="240" w:lineRule="auto"/>
    </w:pPr>
    <w:rPr>
      <w:rFonts w:ascii="Arial" w:hAnsi="Arial" w:cs="Arial"/>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C2EB7"/>
    <w:pPr>
      <w:spacing w:after="0" w:line="240" w:lineRule="auto"/>
    </w:pPr>
    <w:rPr>
      <w:rFonts w:ascii="Arial" w:hAnsi="Arial" w:cs="Arial"/>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C2EB7"/>
    <w:pPr>
      <w:spacing w:after="0" w:line="240" w:lineRule="auto"/>
    </w:pPr>
    <w:rPr>
      <w:rFonts w:ascii="Arial" w:hAnsi="Arial" w:cs="Arial"/>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CC2EB7"/>
    <w:pPr>
      <w:spacing w:after="0" w:line="240" w:lineRule="auto"/>
    </w:pPr>
    <w:rPr>
      <w:rFonts w:ascii="Arial" w:hAnsi="Arial" w:cs="Arial"/>
      <w:color w:val="5F497A" w:themeColor="accent4" w:themeShade="BF"/>
      <w:sz w:val="20"/>
      <w:szCs w:val="20"/>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CC2EB7"/>
    <w:pPr>
      <w:spacing w:after="0" w:line="240" w:lineRule="auto"/>
    </w:pPr>
    <w:rPr>
      <w:rFonts w:ascii="Arial" w:hAnsi="Arial" w:cs="Arial"/>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CC2EB7"/>
    <w:pPr>
      <w:spacing w:after="0" w:line="240" w:lineRule="auto"/>
    </w:pPr>
    <w:rPr>
      <w:rFonts w:ascii="Arial" w:hAnsi="Arial" w:cs="Arial"/>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C2EB7"/>
    <w:pPr>
      <w:spacing w:after="0" w:line="240" w:lineRule="auto"/>
    </w:pPr>
    <w:rPr>
      <w:rFonts w:ascii="Arial" w:hAnsi="Arial" w:cs="Arial"/>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C2EB7"/>
    <w:pPr>
      <w:spacing w:after="0" w:line="240" w:lineRule="auto"/>
    </w:pPr>
    <w:rPr>
      <w:rFonts w:ascii="Arial" w:hAnsi="Arial" w:cs="Arial"/>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CC2EB7"/>
    <w:pPr>
      <w:spacing w:after="240" w:line="300" w:lineRule="auto"/>
    </w:pPr>
    <w:rPr>
      <w:rFonts w:ascii="Arial" w:hAnsi="Arial" w:cs="Arial"/>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C2EB7"/>
    <w:pPr>
      <w:spacing w:after="240" w:line="300" w:lineRule="auto"/>
    </w:pPr>
    <w:rPr>
      <w:rFonts w:ascii="Arial" w:hAnsi="Arial" w:cs="Arial"/>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C2EB7"/>
    <w:pPr>
      <w:spacing w:after="240" w:line="300" w:lineRule="auto"/>
    </w:pPr>
    <w:rPr>
      <w:rFonts w:ascii="Arial" w:hAnsi="Arial" w:cs="Arial"/>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C2EB7"/>
    <w:pPr>
      <w:spacing w:after="240" w:line="300" w:lineRule="auto"/>
    </w:pPr>
    <w:rPr>
      <w:rFonts w:ascii="Arial" w:hAnsi="Arial" w:cs="Arial"/>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C2EB7"/>
    <w:pPr>
      <w:spacing w:after="240" w:line="300" w:lineRule="auto"/>
    </w:pPr>
    <w:rPr>
      <w:rFonts w:ascii="Arial" w:hAnsi="Arial" w:cs="Arial"/>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C2EB7"/>
    <w:pPr>
      <w:spacing w:after="240" w:line="300" w:lineRule="auto"/>
    </w:pPr>
    <w:rPr>
      <w:rFonts w:ascii="Arial" w:hAnsi="Arial" w:cs="Arial"/>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C2EB7"/>
    <w:pPr>
      <w:spacing w:after="240" w:line="300" w:lineRule="auto"/>
    </w:pPr>
    <w:rPr>
      <w:rFonts w:ascii="Arial" w:hAnsi="Arial" w:cs="Arial"/>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C2EB7"/>
    <w:pPr>
      <w:spacing w:after="240" w:line="300" w:lineRule="auto"/>
    </w:pPr>
    <w:rPr>
      <w:rFonts w:ascii="Arial" w:hAnsi="Arial" w:cs="Arial"/>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C2EB7"/>
    <w:pPr>
      <w:spacing w:after="240" w:line="300" w:lineRule="auto"/>
    </w:pPr>
    <w:rPr>
      <w:rFonts w:ascii="Arial" w:hAnsi="Arial"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C2EB7"/>
    <w:pPr>
      <w:spacing w:after="240" w:line="300" w:lineRule="auto"/>
    </w:pPr>
    <w:rPr>
      <w:rFonts w:ascii="Arial" w:hAnsi="Arial" w:cs="Arial"/>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C2EB7"/>
    <w:pPr>
      <w:spacing w:after="240" w:line="300" w:lineRule="auto"/>
    </w:pPr>
    <w:rPr>
      <w:rFonts w:ascii="Arial" w:hAnsi="Arial" w:cs="Arial"/>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C2EB7"/>
    <w:pPr>
      <w:spacing w:after="240" w:line="300" w:lineRule="auto"/>
    </w:pPr>
    <w:rPr>
      <w:rFonts w:ascii="Arial" w:hAnsi="Arial" w:cs="Arial"/>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C2EB7"/>
    <w:pPr>
      <w:spacing w:after="240" w:line="300" w:lineRule="auto"/>
    </w:pPr>
    <w:rPr>
      <w:rFonts w:ascii="Arial" w:hAnsi="Arial"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C2EB7"/>
    <w:pPr>
      <w:spacing w:after="240" w:line="300" w:lineRule="auto"/>
    </w:pPr>
    <w:rPr>
      <w:rFonts w:ascii="Arial" w:hAnsi="Arial" w:cs="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C2EB7"/>
    <w:pPr>
      <w:spacing w:after="240" w:line="300" w:lineRule="auto"/>
    </w:pPr>
    <w:rPr>
      <w:rFonts w:ascii="Arial" w:hAnsi="Arial" w:cs="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C2EB7"/>
    <w:pPr>
      <w:spacing w:after="240" w:line="300" w:lineRule="auto"/>
    </w:pPr>
    <w:rPr>
      <w:rFonts w:ascii="Arial" w:hAnsi="Arial"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C2EB7"/>
    <w:pPr>
      <w:spacing w:after="240" w:line="300" w:lineRule="auto"/>
    </w:pPr>
    <w:rPr>
      <w:rFonts w:ascii="Arial" w:hAnsi="Arial" w:cs="Arial"/>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C2EB7"/>
    <w:pPr>
      <w:spacing w:after="240" w:line="300" w:lineRule="auto"/>
    </w:pPr>
    <w:rPr>
      <w:rFonts w:ascii="Arial" w:hAnsi="Arial" w:cs="Arial"/>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C2EB7"/>
    <w:pPr>
      <w:spacing w:after="240" w:line="300" w:lineRule="auto"/>
    </w:pPr>
    <w:rPr>
      <w:rFonts w:ascii="Arial" w:hAnsi="Arial" w:cs="Arial"/>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C2EB7"/>
    <w:pPr>
      <w:spacing w:after="240" w:line="300" w:lineRule="auto"/>
    </w:pPr>
    <w:rPr>
      <w:rFonts w:ascii="Arial" w:hAnsi="Arial" w:cs="Arial"/>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C2EB7"/>
    <w:pPr>
      <w:spacing w:after="240" w:line="300" w:lineRule="auto"/>
    </w:pPr>
    <w:rPr>
      <w:rFonts w:ascii="Arial" w:hAnsi="Arial" w:cs="Arial"/>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C2EB7"/>
    <w:pPr>
      <w:spacing w:after="240" w:line="300" w:lineRule="auto"/>
    </w:pPr>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C2EB7"/>
    <w:pPr>
      <w:spacing w:after="240" w:line="300" w:lineRule="auto"/>
    </w:pPr>
    <w:rPr>
      <w:rFonts w:ascii="Arial" w:hAnsi="Arial" w:cs="Arial"/>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C2EB7"/>
    <w:pPr>
      <w:spacing w:after="240" w:line="300" w:lineRule="auto"/>
    </w:pPr>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C2EB7"/>
    <w:pPr>
      <w:spacing w:after="240" w:line="300" w:lineRule="auto"/>
    </w:pPr>
    <w:rPr>
      <w:rFonts w:ascii="Arial" w:hAnsi="Arial" w:cs="Arial"/>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C2EB7"/>
    <w:pPr>
      <w:spacing w:after="240" w:line="300" w:lineRule="auto"/>
    </w:pPr>
    <w:rPr>
      <w:rFonts w:ascii="Arial" w:hAnsi="Arial" w:cs="Arial"/>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C2EB7"/>
    <w:pPr>
      <w:spacing w:after="240" w:line="300" w:lineRule="auto"/>
    </w:pPr>
    <w:rPr>
      <w:rFonts w:ascii="Arial" w:hAnsi="Arial" w:cs="Arial"/>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C2EB7"/>
    <w:pPr>
      <w:spacing w:after="240" w:line="300" w:lineRule="auto"/>
    </w:pPr>
    <w:rPr>
      <w:rFonts w:ascii="Arial" w:hAnsi="Arial" w:cs="Arial"/>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C2EB7"/>
    <w:pPr>
      <w:spacing w:after="240" w:line="30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C2EB7"/>
    <w:pPr>
      <w:spacing w:after="240" w:line="300" w:lineRule="auto"/>
    </w:pPr>
    <w:rPr>
      <w:rFonts w:ascii="Arial" w:hAnsi="Arial" w:cs="Arial"/>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C2EB7"/>
    <w:pPr>
      <w:spacing w:after="240" w:line="300" w:lineRule="auto"/>
    </w:pPr>
    <w:rPr>
      <w:rFonts w:ascii="Arial" w:hAnsi="Arial"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C2EB7"/>
    <w:pPr>
      <w:spacing w:after="240" w:line="300" w:lineRule="auto"/>
    </w:pPr>
    <w:rPr>
      <w:rFonts w:ascii="Arial" w:hAnsi="Arial" w:cs="Arial"/>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CC2EB7"/>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C2EB7"/>
  </w:style>
  <w:style w:type="character" w:customStyle="1" w:styleId="DocumentMapChar">
    <w:name w:val="Document Map Char"/>
    <w:basedOn w:val="DefaultParagraphFont"/>
    <w:link w:val="DocumentMap"/>
    <w:uiPriority w:val="99"/>
    <w:semiHidden/>
    <w:rsid w:val="00CC2EB7"/>
    <w:rPr>
      <w:rFonts w:ascii="Times New Roman" w:hAnsi="Times New Roman"/>
      <w:sz w:val="24"/>
    </w:rPr>
  </w:style>
  <w:style w:type="paragraph" w:customStyle="1" w:styleId="Default">
    <w:name w:val="Default"/>
    <w:rsid w:val="00CC2EB7"/>
    <w:pPr>
      <w:autoSpaceDE w:val="0"/>
      <w:autoSpaceDN w:val="0"/>
      <w:adjustRightInd w:val="0"/>
      <w:spacing w:after="0" w:line="240" w:lineRule="auto"/>
    </w:pPr>
    <w:rPr>
      <w:rFonts w:ascii="Segoe UI" w:hAnsi="Segoe UI" w:cs="Segoe UI"/>
      <w:color w:val="000000"/>
      <w:sz w:val="24"/>
      <w:szCs w:val="24"/>
      <w:lang w:val="en-GB"/>
    </w:rPr>
  </w:style>
  <w:style w:type="character" w:customStyle="1" w:styleId="A12">
    <w:name w:val="A12"/>
    <w:uiPriority w:val="99"/>
    <w:rsid w:val="00CC2EB7"/>
    <w:rPr>
      <w:rFonts w:cs="Times New Roman PS"/>
      <w:color w:val="000000"/>
      <w:sz w:val="11"/>
      <w:szCs w:val="11"/>
    </w:rPr>
  </w:style>
  <w:style w:type="character" w:customStyle="1" w:styleId="highlight">
    <w:name w:val="highlight"/>
    <w:basedOn w:val="DefaultParagraphFont"/>
    <w:rsid w:val="00CC2EB7"/>
  </w:style>
  <w:style w:type="paragraph" w:customStyle="1" w:styleId="ox-bbf5ae6c71-msonormal">
    <w:name w:val="ox-bbf5ae6c71-msonormal"/>
    <w:basedOn w:val="Normal"/>
    <w:rsid w:val="00CC2EB7"/>
    <w:pPr>
      <w:spacing w:before="100" w:beforeAutospacing="1" w:after="100" w:afterAutospacing="1"/>
    </w:pPr>
    <w:rPr>
      <w:lang w:val="en-GB" w:eastAsia="en-GB"/>
    </w:rPr>
  </w:style>
  <w:style w:type="paragraph" w:customStyle="1" w:styleId="ox-b01a5ede71-msonormal">
    <w:name w:val="ox-b01a5ede71-msonormal"/>
    <w:basedOn w:val="Normal"/>
    <w:rsid w:val="00CC2EB7"/>
    <w:pPr>
      <w:spacing w:before="100" w:beforeAutospacing="1" w:after="100" w:afterAutospacing="1"/>
    </w:pPr>
  </w:style>
  <w:style w:type="paragraph" w:customStyle="1" w:styleId="ox-b01a5ede71-xmsonormal">
    <w:name w:val="ox-b01a5ede71-xmsonormal"/>
    <w:basedOn w:val="Normal"/>
    <w:rsid w:val="00CC2EB7"/>
    <w:pPr>
      <w:spacing w:before="100" w:beforeAutospacing="1" w:after="100" w:afterAutospacing="1"/>
    </w:pPr>
  </w:style>
  <w:style w:type="paragraph" w:customStyle="1" w:styleId="Programmingnote">
    <w:name w:val="Programming note"/>
    <w:basedOn w:val="Normal"/>
    <w:next w:val="Normal"/>
    <w:uiPriority w:val="1"/>
    <w:qFormat/>
    <w:rsid w:val="00CC2EB7"/>
    <w:pPr>
      <w:tabs>
        <w:tab w:val="left" w:pos="0"/>
        <w:tab w:val="right" w:pos="12851"/>
      </w:tabs>
    </w:pPr>
    <w:rPr>
      <w:rFonts w:ascii="Courier New" w:eastAsia="MS Mincho" w:hAnsi="Courier New" w:cs="Courier New"/>
      <w:i/>
      <w:sz w:val="18"/>
    </w:rPr>
  </w:style>
  <w:style w:type="paragraph" w:styleId="TOCHeading">
    <w:name w:val="TOC Heading"/>
    <w:basedOn w:val="Heading1"/>
    <w:next w:val="Normal"/>
    <w:uiPriority w:val="39"/>
    <w:unhideWhenUsed/>
    <w:qFormat/>
    <w:rsid w:val="00CC2EB7"/>
    <w:pPr>
      <w:numPr>
        <w:numId w:val="0"/>
      </w:numP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EndNoteBibliographyTitle">
    <w:name w:val="EndNote Bibliography Title"/>
    <w:basedOn w:val="Normal"/>
    <w:link w:val="EndNoteBibliographyTitleChar"/>
    <w:rsid w:val="00CC2EB7"/>
    <w:pPr>
      <w:jc w:val="center"/>
    </w:pPr>
    <w:rPr>
      <w:rFonts w:cs="Times New Roman"/>
      <w:noProof/>
    </w:rPr>
  </w:style>
  <w:style w:type="character" w:customStyle="1" w:styleId="EndNoteBibliographyTitleChar">
    <w:name w:val="EndNote Bibliography Title Char"/>
    <w:basedOn w:val="DefaultParagraphFont"/>
    <w:link w:val="EndNoteBibliographyTitle"/>
    <w:rsid w:val="00CC2EB7"/>
    <w:rPr>
      <w:rFonts w:ascii="Times New Roman" w:hAnsi="Times New Roman" w:cs="Times New Roman"/>
      <w:noProof/>
      <w:sz w:val="24"/>
    </w:rPr>
  </w:style>
  <w:style w:type="paragraph" w:customStyle="1" w:styleId="EndNoteBibliography">
    <w:name w:val="EndNote Bibliography"/>
    <w:basedOn w:val="Normal"/>
    <w:link w:val="EndNoteBibliographyChar"/>
    <w:rsid w:val="00CC2EB7"/>
    <w:rPr>
      <w:rFonts w:cs="Times New Roman"/>
      <w:noProof/>
    </w:rPr>
  </w:style>
  <w:style w:type="character" w:customStyle="1" w:styleId="EndNoteBibliographyChar">
    <w:name w:val="EndNote Bibliography Char"/>
    <w:basedOn w:val="DefaultParagraphFont"/>
    <w:link w:val="EndNoteBibliography"/>
    <w:rsid w:val="00CC2EB7"/>
    <w:rPr>
      <w:rFonts w:ascii="Times New Roman" w:hAnsi="Times New Roman" w:cs="Times New Roman"/>
      <w:noProof/>
      <w:sz w:val="24"/>
    </w:rPr>
  </w:style>
  <w:style w:type="character" w:customStyle="1" w:styleId="UnresolvedMention1">
    <w:name w:val="Unresolved Mention1"/>
    <w:basedOn w:val="DefaultParagraphFont"/>
    <w:uiPriority w:val="99"/>
    <w:semiHidden/>
    <w:unhideWhenUsed/>
    <w:rsid w:val="00CC2EB7"/>
    <w:rPr>
      <w:color w:val="605E5C"/>
      <w:shd w:val="clear" w:color="auto" w:fill="E1DFDD"/>
    </w:rPr>
  </w:style>
  <w:style w:type="paragraph" w:styleId="NormalIndent">
    <w:name w:val="Normal Indent"/>
    <w:basedOn w:val="Normal"/>
    <w:uiPriority w:val="99"/>
    <w:unhideWhenUsed/>
    <w:rsid w:val="00CC2EB7"/>
    <w:pPr>
      <w:ind w:left="360"/>
    </w:pPr>
  </w:style>
  <w:style w:type="paragraph" w:customStyle="1" w:styleId="Tableheadertext">
    <w:name w:val="Table header text"/>
    <w:basedOn w:val="Normal"/>
    <w:qFormat/>
    <w:locked/>
    <w:rsid w:val="00CC2EB7"/>
    <w:pPr>
      <w:spacing w:before="60" w:after="60"/>
    </w:pPr>
    <w:rPr>
      <w:b/>
      <w:sz w:val="22"/>
    </w:rPr>
  </w:style>
  <w:style w:type="paragraph" w:customStyle="1" w:styleId="TableBullet">
    <w:name w:val="Table Bullet"/>
    <w:basedOn w:val="Tabletext"/>
    <w:qFormat/>
    <w:locked/>
    <w:rsid w:val="00CC2EB7"/>
    <w:pPr>
      <w:numPr>
        <w:numId w:val="23"/>
      </w:numPr>
      <w:ind w:left="216" w:hanging="216"/>
    </w:pPr>
  </w:style>
  <w:style w:type="paragraph" w:customStyle="1" w:styleId="tabletextNS">
    <w:name w:val="table:textNS"/>
    <w:basedOn w:val="Normal"/>
    <w:link w:val="tabletextNSChar"/>
    <w:rsid w:val="00CC2EB7"/>
    <w:rPr>
      <w:rFonts w:ascii="Arial Narrow" w:hAnsi="Arial Narrow" w:cs="Arial Narrow"/>
      <w:lang w:val="en-GB"/>
    </w:rPr>
  </w:style>
  <w:style w:type="character" w:customStyle="1" w:styleId="tabletextNSChar">
    <w:name w:val="table:textNS Char"/>
    <w:link w:val="tabletextNS"/>
    <w:rsid w:val="00CC2EB7"/>
    <w:rPr>
      <w:rFonts w:ascii="Arial Narrow" w:hAnsi="Arial Narrow" w:cs="Arial Narrow"/>
      <w:sz w:val="24"/>
      <w:lang w:val="en-GB"/>
    </w:rPr>
  </w:style>
  <w:style w:type="paragraph" w:customStyle="1" w:styleId="NotebookReference">
    <w:name w:val="Notebook Reference"/>
    <w:link w:val="NotebookReferenceChar"/>
    <w:rsid w:val="00CC2EB7"/>
    <w:pPr>
      <w:spacing w:after="0" w:line="240" w:lineRule="auto"/>
    </w:pPr>
    <w:rPr>
      <w:rFonts w:ascii="Arial" w:eastAsia="Times New Roman" w:hAnsi="Arial" w:cs="Arial"/>
      <w:vanish/>
      <w:color w:val="008000"/>
      <w:sz w:val="20"/>
      <w:szCs w:val="20"/>
      <w:lang w:val="en-GB"/>
    </w:rPr>
  </w:style>
  <w:style w:type="character" w:customStyle="1" w:styleId="NotebookReferenceChar">
    <w:name w:val="Notebook Reference Char"/>
    <w:link w:val="NotebookReference"/>
    <w:rsid w:val="00CC2EB7"/>
    <w:rPr>
      <w:rFonts w:ascii="Arial" w:eastAsia="Times New Roman" w:hAnsi="Arial" w:cs="Arial"/>
      <w:vanish/>
      <w:color w:val="008000"/>
      <w:sz w:val="20"/>
      <w:szCs w:val="20"/>
      <w:lang w:val="en-GB"/>
    </w:rPr>
  </w:style>
  <w:style w:type="paragraph" w:customStyle="1" w:styleId="listssp">
    <w:name w:val="list:ssp"/>
    <w:basedOn w:val="Normal"/>
    <w:link w:val="listsspChar"/>
    <w:rsid w:val="00CC2EB7"/>
    <w:rPr>
      <w:lang w:val="en-GB"/>
    </w:rPr>
  </w:style>
  <w:style w:type="character" w:customStyle="1" w:styleId="listsspChar">
    <w:name w:val="list:ssp Char"/>
    <w:link w:val="listssp"/>
    <w:rsid w:val="00CC2EB7"/>
    <w:rPr>
      <w:rFonts w:ascii="Times New Roman" w:hAnsi="Times New Roman"/>
      <w:sz w:val="24"/>
      <w:lang w:val="en-GB"/>
    </w:rPr>
  </w:style>
  <w:style w:type="paragraph" w:customStyle="1" w:styleId="01NormalSAPText">
    <w:name w:val="01. Normal SAP Text"/>
    <w:basedOn w:val="Normal"/>
    <w:link w:val="01NormalSAPTextChar"/>
    <w:autoRedefine/>
    <w:qFormat/>
    <w:rsid w:val="00CC2EB7"/>
    <w:pPr>
      <w:keepNext/>
      <w:widowControl w:val="0"/>
      <w:spacing w:after="0"/>
      <w:ind w:right="187"/>
    </w:pPr>
    <w:rPr>
      <w:b/>
      <w:snapToGrid w:val="0"/>
      <w:szCs w:val="20"/>
      <w:shd w:val="clear" w:color="auto" w:fill="FFFFFF"/>
      <w:lang w:val="en-GB" w:eastAsia="en-GB" w:bidi="en-US"/>
    </w:rPr>
  </w:style>
  <w:style w:type="character" w:customStyle="1" w:styleId="01NormalSAPTextChar">
    <w:name w:val="01. Normal SAP Text Char"/>
    <w:basedOn w:val="DefaultParagraphFont"/>
    <w:link w:val="01NormalSAPText"/>
    <w:rsid w:val="00CC2EB7"/>
    <w:rPr>
      <w:rFonts w:ascii="Times New Roman" w:hAnsi="Times New Roman"/>
      <w:b/>
      <w:snapToGrid w:val="0"/>
      <w:sz w:val="24"/>
      <w:szCs w:val="20"/>
      <w:lang w:val="en-GB" w:eastAsia="en-GB" w:bidi="en-US"/>
    </w:rPr>
  </w:style>
  <w:style w:type="paragraph" w:styleId="BlockText">
    <w:name w:val="Block Text"/>
    <w:basedOn w:val="Normal"/>
    <w:rsid w:val="00CC2EB7"/>
    <w:pPr>
      <w:widowControl w:val="0"/>
      <w:spacing w:after="120" w:line="240" w:lineRule="atLeast"/>
      <w:ind w:left="720" w:right="331"/>
    </w:pPr>
    <w:rPr>
      <w:rFonts w:asciiTheme="minorHAnsi" w:hAnsiTheme="minorHAnsi"/>
      <w:snapToGrid w:val="0"/>
      <w:color w:val="000000"/>
      <w:sz w:val="22"/>
      <w:szCs w:val="20"/>
    </w:rPr>
  </w:style>
  <w:style w:type="paragraph" w:customStyle="1" w:styleId="04Bullet2SAPText">
    <w:name w:val="04. Bullet 2 SAP Text"/>
    <w:basedOn w:val="ListParagraph"/>
    <w:link w:val="04Bullet2SAPTextChar"/>
    <w:qFormat/>
    <w:rsid w:val="00CC2EB7"/>
    <w:pPr>
      <w:numPr>
        <w:numId w:val="0"/>
      </w:numPr>
      <w:tabs>
        <w:tab w:val="num" w:pos="567"/>
      </w:tabs>
      <w:spacing w:before="60"/>
      <w:ind w:hanging="567"/>
      <w:jc w:val="both"/>
    </w:pPr>
    <w:rPr>
      <w:rFonts w:ascii="Calibri" w:hAnsi="Calibri"/>
      <w:lang w:bidi="en-US"/>
    </w:rPr>
  </w:style>
  <w:style w:type="character" w:customStyle="1" w:styleId="04Bullet2SAPTextChar">
    <w:name w:val="04. Bullet 2 SAP Text Char"/>
    <w:basedOn w:val="ListParagraphChar"/>
    <w:link w:val="04Bullet2SAPText"/>
    <w:rsid w:val="00CC2EB7"/>
    <w:rPr>
      <w:rFonts w:ascii="Calibri" w:eastAsia="Cambria" w:hAnsi="Calibri" w:cs="Times New Roman"/>
      <w:sz w:val="24"/>
      <w:szCs w:val="24"/>
      <w:lang w:bidi="en-US"/>
    </w:rPr>
  </w:style>
  <w:style w:type="paragraph" w:customStyle="1" w:styleId="02BoldSAPText">
    <w:name w:val="02. Bold SAP Text"/>
    <w:basedOn w:val="01NormalSAPText"/>
    <w:next w:val="01NormalSAPText"/>
    <w:link w:val="02BoldSAPTextChar"/>
    <w:qFormat/>
    <w:rsid w:val="00CC2EB7"/>
    <w:pPr>
      <w:ind w:right="188"/>
      <w:jc w:val="both"/>
    </w:pPr>
    <w:rPr>
      <w:b w:val="0"/>
    </w:rPr>
  </w:style>
  <w:style w:type="character" w:customStyle="1" w:styleId="02BoldSAPTextChar">
    <w:name w:val="02. Bold SAP Text Char"/>
    <w:basedOn w:val="01NormalSAPTextChar"/>
    <w:link w:val="02BoldSAPText"/>
    <w:rsid w:val="00CC2EB7"/>
    <w:rPr>
      <w:rFonts w:ascii="Times New Roman" w:hAnsi="Times New Roman"/>
      <w:b w:val="0"/>
      <w:snapToGrid w:val="0"/>
      <w:sz w:val="24"/>
      <w:szCs w:val="20"/>
      <w:lang w:val="en-GB" w:eastAsia="en-GB" w:bidi="en-US"/>
    </w:rPr>
  </w:style>
  <w:style w:type="character" w:customStyle="1" w:styleId="TextChar">
    <w:name w:val="Text Char"/>
    <w:basedOn w:val="DefaultParagraphFont"/>
    <w:link w:val="Text"/>
    <w:locked/>
    <w:rsid w:val="00CC2EB7"/>
    <w:rPr>
      <w:sz w:val="24"/>
    </w:rPr>
  </w:style>
  <w:style w:type="paragraph" w:customStyle="1" w:styleId="Text">
    <w:name w:val="Text"/>
    <w:basedOn w:val="Normal"/>
    <w:link w:val="TextChar"/>
    <w:rsid w:val="00CC2EB7"/>
    <w:pPr>
      <w:jc w:val="both"/>
    </w:pPr>
    <w:rPr>
      <w:rFonts w:asciiTheme="minorHAnsi" w:hAnsiTheme="minorHAnsi"/>
    </w:rPr>
  </w:style>
  <w:style w:type="table" w:customStyle="1" w:styleId="TableGrid29">
    <w:name w:val="Table Grid29"/>
    <w:basedOn w:val="TableNormal"/>
    <w:next w:val="TableGrid"/>
    <w:uiPriority w:val="59"/>
    <w:locked/>
    <w:rsid w:val="00CC2E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text">
    <w:name w:val="Instruction text"/>
    <w:basedOn w:val="Normal"/>
    <w:qFormat/>
    <w:rsid w:val="00CC2EB7"/>
    <w:pPr>
      <w:spacing w:after="200" w:line="276" w:lineRule="auto"/>
    </w:pPr>
    <w:rPr>
      <w:rFonts w:ascii="Arial" w:hAnsi="Arial"/>
      <w:i/>
      <w:color w:val="1F497D" w:themeColor="text2"/>
      <w:sz w:val="22"/>
    </w:rPr>
  </w:style>
  <w:style w:type="table" w:customStyle="1" w:styleId="TableGrid20">
    <w:name w:val="Table Grid2"/>
    <w:basedOn w:val="TableNormal"/>
    <w:next w:val="TableGrid"/>
    <w:uiPriority w:val="59"/>
    <w:locked/>
    <w:rsid w:val="00CC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C2EB7"/>
  </w:style>
  <w:style w:type="character" w:styleId="HTMLCite">
    <w:name w:val="HTML Cite"/>
    <w:basedOn w:val="DefaultParagraphFont"/>
    <w:uiPriority w:val="99"/>
    <w:semiHidden/>
    <w:unhideWhenUsed/>
    <w:rsid w:val="00CC2EB7"/>
    <w:rPr>
      <w:i/>
      <w:iCs/>
    </w:rPr>
  </w:style>
  <w:style w:type="character" w:styleId="PlaceholderText">
    <w:name w:val="Placeholder Text"/>
    <w:basedOn w:val="DefaultParagraphFont"/>
    <w:uiPriority w:val="99"/>
    <w:semiHidden/>
    <w:rsid w:val="00CC2EB7"/>
    <w:rPr>
      <w:color w:val="808080"/>
    </w:rPr>
  </w:style>
  <w:style w:type="paragraph" w:customStyle="1" w:styleId="Caption1">
    <w:name w:val="Caption1"/>
    <w:basedOn w:val="Normal"/>
    <w:rsid w:val="00CC2EB7"/>
    <w:pPr>
      <w:spacing w:after="90"/>
    </w:pPr>
    <w:rPr>
      <w:b/>
      <w:bCs/>
      <w:sz w:val="22"/>
    </w:rPr>
  </w:style>
  <w:style w:type="paragraph" w:customStyle="1" w:styleId="AzStyle1">
    <w:name w:val="AzStyle 1"/>
    <w:basedOn w:val="Normal"/>
    <w:link w:val="AzStyle1Char"/>
    <w:rsid w:val="00CC2EB7"/>
    <w:rPr>
      <w:rFonts w:ascii="Courier New" w:hAnsi="Courier New" w:cs="Courier New"/>
      <w:sz w:val="18"/>
      <w:lang w:val="de-DE"/>
    </w:rPr>
  </w:style>
  <w:style w:type="character" w:customStyle="1" w:styleId="AzStyle1Char">
    <w:name w:val="AzStyle 1 Char"/>
    <w:basedOn w:val="DefaultParagraphFont"/>
    <w:link w:val="AzStyle1"/>
    <w:rsid w:val="00CC2EB7"/>
    <w:rPr>
      <w:rFonts w:ascii="Courier New" w:hAnsi="Courier New" w:cs="Courier New"/>
      <w:sz w:val="18"/>
      <w:lang w:val="de-DE"/>
    </w:rPr>
  </w:style>
  <w:style w:type="paragraph" w:customStyle="1" w:styleId="Level1Heading">
    <w:name w:val="Level1Heading"/>
    <w:qFormat/>
    <w:rsid w:val="00CC2EB7"/>
    <w:pPr>
      <w:keepNext/>
      <w:spacing w:before="240" w:after="240" w:line="240" w:lineRule="auto"/>
      <w:jc w:val="center"/>
      <w:outlineLvl w:val="1"/>
    </w:pPr>
    <w:rPr>
      <w:rFonts w:ascii="Arial" w:eastAsia="Times New Roman" w:hAnsi="Arial" w:cs="Times New Roman"/>
      <w:b/>
      <w:bCs/>
      <w:sz w:val="32"/>
      <w:szCs w:val="24"/>
    </w:rPr>
  </w:style>
  <w:style w:type="paragraph" w:customStyle="1" w:styleId="details">
    <w:name w:val="details"/>
    <w:basedOn w:val="Normal"/>
    <w:rsid w:val="00CC2EB7"/>
    <w:pPr>
      <w:spacing w:before="100" w:beforeAutospacing="1" w:after="100" w:afterAutospacing="1"/>
    </w:pPr>
  </w:style>
  <w:style w:type="paragraph" w:customStyle="1" w:styleId="Level3Heading">
    <w:name w:val="Level3Heading"/>
    <w:qFormat/>
    <w:rsid w:val="00CC2EB7"/>
    <w:pPr>
      <w:keepNext/>
      <w:spacing w:before="240" w:after="240" w:line="240" w:lineRule="auto"/>
      <w:outlineLvl w:val="3"/>
    </w:pPr>
    <w:rPr>
      <w:rFonts w:ascii="Times New Roman" w:eastAsia="Times New Roman" w:hAnsi="Times New Roman" w:cs="Times New Roman"/>
      <w:b/>
      <w:bCs/>
      <w:sz w:val="24"/>
      <w:szCs w:val="24"/>
    </w:rPr>
  </w:style>
  <w:style w:type="paragraph" w:customStyle="1" w:styleId="ChapterHeading">
    <w:name w:val="ChapterHeading"/>
    <w:link w:val="ChapterHeadingChar"/>
    <w:qFormat/>
    <w:rsid w:val="00CC2EB7"/>
    <w:pPr>
      <w:keepNext/>
      <w:spacing w:after="240" w:line="240" w:lineRule="auto"/>
      <w:outlineLvl w:val="0"/>
    </w:pPr>
    <w:rPr>
      <w:rFonts w:ascii="Arial" w:eastAsia="Times New Roman" w:hAnsi="Arial" w:cs="Times New Roman"/>
      <w:b/>
      <w:bCs/>
      <w:sz w:val="36"/>
      <w:szCs w:val="24"/>
    </w:rPr>
  </w:style>
  <w:style w:type="character" w:customStyle="1" w:styleId="ChapterHeadingChar">
    <w:name w:val="ChapterHeading Char"/>
    <w:basedOn w:val="DefaultParagraphFont"/>
    <w:link w:val="ChapterHeading"/>
    <w:rsid w:val="00CC2EB7"/>
    <w:rPr>
      <w:rFonts w:ascii="Arial" w:eastAsia="Times New Roman" w:hAnsi="Arial" w:cs="Times New Roman"/>
      <w:b/>
      <w:bCs/>
      <w:sz w:val="36"/>
      <w:szCs w:val="24"/>
    </w:rPr>
  </w:style>
  <w:style w:type="paragraph" w:customStyle="1" w:styleId="BodyText">
    <w:name w:val="BodyText"/>
    <w:basedOn w:val="Normal"/>
    <w:link w:val="BodyTextChar"/>
    <w:rsid w:val="00CC2EB7"/>
    <w:pPr>
      <w:spacing w:after="120"/>
    </w:pPr>
  </w:style>
  <w:style w:type="character" w:customStyle="1" w:styleId="BodyTextChar">
    <w:name w:val="BodyText Char"/>
    <w:link w:val="BodyText"/>
    <w:rsid w:val="00CC2EB7"/>
    <w:rPr>
      <w:rFonts w:ascii="Times New Roman" w:hAnsi="Times New Roman"/>
      <w:sz w:val="24"/>
    </w:rPr>
  </w:style>
  <w:style w:type="paragraph" w:customStyle="1" w:styleId="text0">
    <w:name w:val="text"/>
    <w:basedOn w:val="Normal"/>
    <w:link w:val="textChar0"/>
    <w:qFormat/>
    <w:rsid w:val="00CC2EB7"/>
    <w:pPr>
      <w:spacing w:after="0"/>
    </w:pPr>
  </w:style>
  <w:style w:type="character" w:customStyle="1" w:styleId="textChar0">
    <w:name w:val="text Char"/>
    <w:basedOn w:val="DefaultParagraphFont"/>
    <w:link w:val="text0"/>
    <w:rsid w:val="00CC2EB7"/>
    <w:rPr>
      <w:rFonts w:ascii="Times New Roman" w:hAnsi="Times New Roman"/>
      <w:sz w:val="24"/>
    </w:rPr>
  </w:style>
  <w:style w:type="character" w:customStyle="1" w:styleId="NoSpacingChar">
    <w:name w:val="No Spacing Char"/>
    <w:basedOn w:val="DefaultParagraphFont"/>
    <w:link w:val="NoSpacing"/>
    <w:uiPriority w:val="99"/>
    <w:locked/>
    <w:rsid w:val="00CC2EB7"/>
    <w:rPr>
      <w:rFonts w:ascii="Times New Roman" w:hAnsi="Times New Roman"/>
      <w:sz w:val="24"/>
    </w:rPr>
  </w:style>
  <w:style w:type="character" w:styleId="PageNumber">
    <w:name w:val="page number"/>
    <w:basedOn w:val="DefaultParagraphFont"/>
    <w:uiPriority w:val="99"/>
    <w:semiHidden/>
    <w:unhideWhenUsed/>
    <w:rsid w:val="00CC2EB7"/>
  </w:style>
  <w:style w:type="table" w:styleId="GridTable3-Accent3">
    <w:name w:val="Grid Table 3 Accent 3"/>
    <w:basedOn w:val="TableNormal"/>
    <w:uiPriority w:val="48"/>
    <w:rsid w:val="00CC2EB7"/>
    <w:pPr>
      <w:spacing w:after="0" w:line="240" w:lineRule="auto"/>
    </w:pPr>
    <w:rPr>
      <w:sz w:val="24"/>
      <w:szCs w:val="24"/>
      <w:lang w:val="en-C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PlainTable2">
    <w:name w:val="Plain Table 2"/>
    <w:basedOn w:val="TableNormal"/>
    <w:uiPriority w:val="42"/>
    <w:rsid w:val="00CC2EB7"/>
    <w:pPr>
      <w:spacing w:after="0" w:line="240" w:lineRule="auto"/>
    </w:pPr>
    <w:rPr>
      <w:sz w:val="24"/>
      <w:szCs w:val="24"/>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CC2EB7"/>
    <w:pPr>
      <w:spacing w:after="0" w:line="240" w:lineRule="auto"/>
    </w:pPr>
    <w:rPr>
      <w:sz w:val="24"/>
      <w:szCs w:val="24"/>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C2EB7"/>
    <w:pPr>
      <w:spacing w:after="0" w:line="240" w:lineRule="auto"/>
    </w:pPr>
    <w:rPr>
      <w:sz w:val="24"/>
      <w:szCs w:val="24"/>
      <w:lang w:val="en-C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CC2EB7"/>
    <w:pPr>
      <w:spacing w:after="0" w:line="240" w:lineRule="auto"/>
    </w:pPr>
    <w:rPr>
      <w:color w:val="000000" w:themeColor="text1"/>
      <w:sz w:val="24"/>
      <w:szCs w:val="24"/>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CC2EB7"/>
    <w:pPr>
      <w:spacing w:after="0" w:line="240" w:lineRule="auto"/>
    </w:pPr>
    <w:rPr>
      <w:sz w:val="24"/>
      <w:szCs w:val="24"/>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CC2EB7"/>
    <w:pPr>
      <w:spacing w:after="0" w:line="240" w:lineRule="auto"/>
    </w:pPr>
    <w:rPr>
      <w:sz w:val="24"/>
      <w:szCs w:val="24"/>
      <w:lang w:val="en-C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m9084228511948553093msonospacing">
    <w:name w:val="m_9084228511948553093msonospacing"/>
    <w:basedOn w:val="Normal"/>
    <w:rsid w:val="00CC2EB7"/>
    <w:pPr>
      <w:spacing w:before="100" w:beforeAutospacing="1" w:after="100" w:afterAutospacing="1"/>
    </w:pPr>
    <w:rPr>
      <w:rFonts w:ascii="Times" w:hAnsi="Times"/>
      <w:sz w:val="20"/>
      <w:szCs w:val="20"/>
    </w:rPr>
  </w:style>
  <w:style w:type="paragraph" w:customStyle="1" w:styleId="default-style">
    <w:name w:val="default-style"/>
    <w:basedOn w:val="Normal"/>
    <w:uiPriority w:val="99"/>
    <w:semiHidden/>
    <w:rsid w:val="00CC2EB7"/>
    <w:pPr>
      <w:spacing w:before="100" w:beforeAutospacing="1" w:after="100" w:afterAutospacing="1"/>
    </w:pPr>
  </w:style>
  <w:style w:type="paragraph" w:customStyle="1" w:styleId="ox-76234c7bb0-msonormal">
    <w:name w:val="ox-76234c7bb0-msonormal"/>
    <w:basedOn w:val="Normal"/>
    <w:rsid w:val="00CC2EB7"/>
    <w:pPr>
      <w:spacing w:before="100" w:beforeAutospacing="1" w:after="100" w:afterAutospacing="1"/>
    </w:pPr>
    <w:rPr>
      <w:lang w:val="en-CA" w:eastAsia="en-CA"/>
    </w:rPr>
  </w:style>
  <w:style w:type="paragraph" w:customStyle="1" w:styleId="ox-67c30029fe-msonormal">
    <w:name w:val="ox-67c30029fe-msonormal"/>
    <w:basedOn w:val="Normal"/>
    <w:rsid w:val="00CC2EB7"/>
    <w:pPr>
      <w:spacing w:before="100" w:beforeAutospacing="1" w:after="100" w:afterAutospacing="1"/>
    </w:pPr>
    <w:rPr>
      <w:lang w:val="en-CA" w:eastAsia="en-CA"/>
    </w:rPr>
  </w:style>
  <w:style w:type="paragraph" w:customStyle="1" w:styleId="ox-a73168723c-msonormal">
    <w:name w:val="ox-a73168723c-msonormal"/>
    <w:basedOn w:val="Normal"/>
    <w:rsid w:val="00CC2EB7"/>
    <w:pPr>
      <w:spacing w:before="100" w:beforeAutospacing="1" w:after="100" w:afterAutospacing="1"/>
    </w:pPr>
    <w:rPr>
      <w:lang w:val="en-CA" w:eastAsia="en-CA"/>
    </w:rPr>
  </w:style>
  <w:style w:type="paragraph" w:customStyle="1" w:styleId="ox-bb142f2a92-msonormal">
    <w:name w:val="ox-bb142f2a92-msonormal"/>
    <w:basedOn w:val="Normal"/>
    <w:rsid w:val="00CC2EB7"/>
    <w:pPr>
      <w:spacing w:before="100" w:beforeAutospacing="1" w:after="100" w:afterAutospacing="1"/>
    </w:pPr>
    <w:rPr>
      <w:lang w:val="en-CA" w:eastAsia="en-CA"/>
    </w:rPr>
  </w:style>
  <w:style w:type="paragraph" w:customStyle="1" w:styleId="ox-b00fd0ca2c-msonormal">
    <w:name w:val="ox-b00fd0ca2c-msonormal"/>
    <w:basedOn w:val="Normal"/>
    <w:rsid w:val="00CC2EB7"/>
    <w:pPr>
      <w:spacing w:before="100" w:beforeAutospacing="1" w:after="100" w:afterAutospacing="1"/>
    </w:pPr>
    <w:rPr>
      <w:lang w:val="en-CA" w:eastAsia="en-CA"/>
    </w:rPr>
  </w:style>
  <w:style w:type="paragraph" w:customStyle="1" w:styleId="ox-b70d5f1e34-msonormal">
    <w:name w:val="ox-b70d5f1e34-msonormal"/>
    <w:basedOn w:val="Normal"/>
    <w:rsid w:val="00CC2EB7"/>
    <w:pPr>
      <w:spacing w:before="100" w:beforeAutospacing="1" w:after="100" w:afterAutospacing="1"/>
    </w:pPr>
    <w:rPr>
      <w:lang w:val="en-CA" w:eastAsia="en-CA"/>
    </w:rPr>
  </w:style>
  <w:style w:type="paragraph" w:customStyle="1" w:styleId="ox-4658881b26-msonormal">
    <w:name w:val="ox-4658881b26-msonormal"/>
    <w:basedOn w:val="Normal"/>
    <w:rsid w:val="00CC2EB7"/>
    <w:pPr>
      <w:spacing w:before="100" w:beforeAutospacing="1" w:after="100" w:afterAutospacing="1"/>
    </w:pPr>
    <w:rPr>
      <w:lang w:val="en-CA" w:eastAsia="en-CA"/>
    </w:rPr>
  </w:style>
  <w:style w:type="paragraph" w:customStyle="1" w:styleId="ox-c7f8c16260-msonormal">
    <w:name w:val="ox-c7f8c16260-msonormal"/>
    <w:basedOn w:val="Normal"/>
    <w:rsid w:val="00CC2EB7"/>
    <w:pPr>
      <w:spacing w:before="100" w:beforeAutospacing="1" w:after="100" w:afterAutospacing="1"/>
    </w:pPr>
    <w:rPr>
      <w:lang w:val="en-CA" w:eastAsia="en-CA"/>
    </w:rPr>
  </w:style>
  <w:style w:type="paragraph" w:customStyle="1" w:styleId="ox-4d84d58840-msonormal">
    <w:name w:val="ox-4d84d58840-msonormal"/>
    <w:basedOn w:val="Normal"/>
    <w:rsid w:val="00CC2EB7"/>
    <w:pPr>
      <w:spacing w:before="100" w:beforeAutospacing="1" w:after="100" w:afterAutospacing="1"/>
    </w:pPr>
    <w:rPr>
      <w:lang w:val="en-CA" w:eastAsia="en-CA"/>
    </w:rPr>
  </w:style>
  <w:style w:type="paragraph" w:customStyle="1" w:styleId="ox-7f93d4aa5a-msonormal">
    <w:name w:val="ox-7f93d4aa5a-msonormal"/>
    <w:basedOn w:val="Normal"/>
    <w:rsid w:val="00CC2EB7"/>
    <w:pPr>
      <w:spacing w:before="100" w:beforeAutospacing="1" w:after="100" w:afterAutospacing="1"/>
    </w:pPr>
    <w:rPr>
      <w:lang w:val="en-CA" w:eastAsia="en-CA"/>
    </w:rPr>
  </w:style>
  <w:style w:type="paragraph" w:customStyle="1" w:styleId="ox-7583ca4dd0-msonormal">
    <w:name w:val="ox-7583ca4dd0-msonormal"/>
    <w:basedOn w:val="Normal"/>
    <w:rsid w:val="00CC2EB7"/>
    <w:pPr>
      <w:spacing w:before="100" w:beforeAutospacing="1" w:after="100" w:afterAutospacing="1"/>
    </w:pPr>
    <w:rPr>
      <w:lang w:val="en-CA" w:eastAsia="en-CA"/>
    </w:rPr>
  </w:style>
  <w:style w:type="paragraph" w:customStyle="1" w:styleId="ox-ddd76e7d50-msonormal">
    <w:name w:val="ox-ddd76e7d50-msonormal"/>
    <w:basedOn w:val="Normal"/>
    <w:rsid w:val="00CC2EB7"/>
    <w:pPr>
      <w:spacing w:before="100" w:beforeAutospacing="1" w:after="100" w:afterAutospacing="1"/>
    </w:pPr>
    <w:rPr>
      <w:lang w:val="en-CA" w:eastAsia="en-CA"/>
    </w:rPr>
  </w:style>
  <w:style w:type="paragraph" w:customStyle="1" w:styleId="ox-f6adcaeb5e-msonormal">
    <w:name w:val="ox-f6adcaeb5e-msonormal"/>
    <w:basedOn w:val="Normal"/>
    <w:rsid w:val="00CC2EB7"/>
    <w:pPr>
      <w:spacing w:before="100" w:beforeAutospacing="1" w:after="100" w:afterAutospacing="1"/>
    </w:pPr>
    <w:rPr>
      <w:lang w:val="en-CA" w:eastAsia="en-CA"/>
    </w:rPr>
  </w:style>
  <w:style w:type="paragraph" w:customStyle="1" w:styleId="ox-bf3c7769c5-msonormal">
    <w:name w:val="ox-bf3c7769c5-msonormal"/>
    <w:basedOn w:val="Normal"/>
    <w:rsid w:val="00CC2EB7"/>
    <w:pPr>
      <w:spacing w:before="100" w:beforeAutospacing="1" w:after="100" w:afterAutospacing="1"/>
    </w:pPr>
    <w:rPr>
      <w:lang w:val="en-CA" w:eastAsia="en-CA"/>
    </w:rPr>
  </w:style>
  <w:style w:type="paragraph" w:customStyle="1" w:styleId="ox-9323cff670-msonormal">
    <w:name w:val="ox-9323cff670-msonormal"/>
    <w:basedOn w:val="Normal"/>
    <w:rsid w:val="00CC2EB7"/>
    <w:pPr>
      <w:spacing w:before="100" w:beforeAutospacing="1" w:after="100" w:afterAutospacing="1"/>
    </w:pPr>
    <w:rPr>
      <w:lang w:val="en-CA" w:eastAsia="en-CA"/>
    </w:rPr>
  </w:style>
  <w:style w:type="paragraph" w:customStyle="1" w:styleId="ox-5d2d56b3ab-msonormal">
    <w:name w:val="ox-5d2d56b3ab-msonormal"/>
    <w:basedOn w:val="Normal"/>
    <w:rsid w:val="00CC2EB7"/>
    <w:pPr>
      <w:spacing w:before="100" w:beforeAutospacing="1" w:after="100" w:afterAutospacing="1"/>
    </w:pPr>
    <w:rPr>
      <w:lang w:val="en-CA" w:eastAsia="en-CA"/>
    </w:rPr>
  </w:style>
  <w:style w:type="paragraph" w:customStyle="1" w:styleId="ox-33110e4938-msonormal">
    <w:name w:val="ox-33110e4938-msonormal"/>
    <w:basedOn w:val="Normal"/>
    <w:rsid w:val="00CC2EB7"/>
    <w:pPr>
      <w:spacing w:before="100" w:beforeAutospacing="1" w:after="100" w:afterAutospacing="1"/>
    </w:pPr>
    <w:rPr>
      <w:lang w:val="en-CA" w:eastAsia="en-CA"/>
    </w:rPr>
  </w:style>
  <w:style w:type="paragraph" w:customStyle="1" w:styleId="ox-0f853c572a-msonormal">
    <w:name w:val="ox-0f853c572a-msonormal"/>
    <w:basedOn w:val="Normal"/>
    <w:rsid w:val="00CC2EB7"/>
    <w:pPr>
      <w:spacing w:before="100" w:beforeAutospacing="1" w:after="100" w:afterAutospacing="1"/>
    </w:pPr>
    <w:rPr>
      <w:lang w:val="en-CA" w:eastAsia="en-CA"/>
    </w:rPr>
  </w:style>
  <w:style w:type="paragraph" w:customStyle="1" w:styleId="ox-8bdef3c8c6-msonormal">
    <w:name w:val="ox-8bdef3c8c6-msonormal"/>
    <w:basedOn w:val="Normal"/>
    <w:rsid w:val="00CC2EB7"/>
    <w:pPr>
      <w:spacing w:before="100" w:beforeAutospacing="1" w:after="100" w:afterAutospacing="1"/>
    </w:pPr>
    <w:rPr>
      <w:lang w:val="en-CA" w:eastAsia="en-CA"/>
    </w:rPr>
  </w:style>
  <w:style w:type="paragraph" w:customStyle="1" w:styleId="ox-7fff053f9c-msonormal">
    <w:name w:val="ox-7fff053f9c-msonormal"/>
    <w:basedOn w:val="Normal"/>
    <w:rsid w:val="00CC2EB7"/>
    <w:pPr>
      <w:spacing w:before="100" w:beforeAutospacing="1" w:after="100" w:afterAutospacing="1"/>
    </w:pPr>
    <w:rPr>
      <w:lang w:val="en-CA" w:eastAsia="en-CA"/>
    </w:rPr>
  </w:style>
  <w:style w:type="paragraph" w:customStyle="1" w:styleId="ox-ce4493421a-msonormal">
    <w:name w:val="ox-ce4493421a-msonormal"/>
    <w:basedOn w:val="Normal"/>
    <w:rsid w:val="00CC2EB7"/>
    <w:pPr>
      <w:spacing w:before="100" w:beforeAutospacing="1" w:after="100" w:afterAutospacing="1"/>
    </w:pPr>
    <w:rPr>
      <w:lang w:val="en-CA" w:eastAsia="en-CA"/>
    </w:rPr>
  </w:style>
  <w:style w:type="paragraph" w:customStyle="1" w:styleId="ox-cf1c9f347c-msonormal">
    <w:name w:val="ox-cf1c9f347c-msonormal"/>
    <w:basedOn w:val="Normal"/>
    <w:rsid w:val="00CC2EB7"/>
    <w:pPr>
      <w:spacing w:before="100" w:beforeAutospacing="1" w:after="100" w:afterAutospacing="1"/>
    </w:pPr>
    <w:rPr>
      <w:lang w:val="en-CA" w:eastAsia="en-CA"/>
    </w:rPr>
  </w:style>
  <w:style w:type="paragraph" w:customStyle="1" w:styleId="ox-d389b65484-msonormal">
    <w:name w:val="ox-d389b65484-msonormal"/>
    <w:basedOn w:val="Normal"/>
    <w:rsid w:val="00CC2EB7"/>
    <w:pPr>
      <w:spacing w:before="100" w:beforeAutospacing="1" w:after="100" w:afterAutospacing="1"/>
    </w:pPr>
    <w:rPr>
      <w:lang w:val="en-CA" w:eastAsia="en-CA"/>
    </w:rPr>
  </w:style>
  <w:style w:type="paragraph" w:customStyle="1" w:styleId="ox-9a32a1b044-msonormal">
    <w:name w:val="ox-9a32a1b044-msonormal"/>
    <w:basedOn w:val="Normal"/>
    <w:rsid w:val="00CC2EB7"/>
    <w:pPr>
      <w:spacing w:before="100" w:beforeAutospacing="1" w:after="100" w:afterAutospacing="1"/>
    </w:pPr>
    <w:rPr>
      <w:lang w:val="en-CA" w:eastAsia="en-CA"/>
    </w:rPr>
  </w:style>
  <w:style w:type="paragraph" w:customStyle="1" w:styleId="ox-086deae7c8-msonormal">
    <w:name w:val="ox-086deae7c8-msonormal"/>
    <w:basedOn w:val="Normal"/>
    <w:rsid w:val="00CC2EB7"/>
    <w:pPr>
      <w:spacing w:before="100" w:beforeAutospacing="1" w:after="100" w:afterAutospacing="1"/>
    </w:pPr>
    <w:rPr>
      <w:lang w:val="en-CA" w:eastAsia="en-CA"/>
    </w:rPr>
  </w:style>
  <w:style w:type="paragraph" w:customStyle="1" w:styleId="ox-842a16ac2a-msonormal">
    <w:name w:val="ox-842a16ac2a-msonormal"/>
    <w:basedOn w:val="Normal"/>
    <w:rsid w:val="00CC2EB7"/>
    <w:pPr>
      <w:spacing w:before="100" w:beforeAutospacing="1" w:after="100" w:afterAutospacing="1"/>
    </w:pPr>
    <w:rPr>
      <w:lang w:val="en-CA" w:eastAsia="en-CA"/>
    </w:rPr>
  </w:style>
  <w:style w:type="paragraph" w:customStyle="1" w:styleId="ox-fe07db14db-msonormal">
    <w:name w:val="ox-fe07db14db-msonormal"/>
    <w:basedOn w:val="Normal"/>
    <w:rsid w:val="00CC2EB7"/>
    <w:pPr>
      <w:spacing w:before="100" w:beforeAutospacing="1" w:after="100" w:afterAutospacing="1"/>
    </w:pPr>
    <w:rPr>
      <w:lang w:val="en-CA" w:eastAsia="en-CA"/>
    </w:rPr>
  </w:style>
  <w:style w:type="paragraph" w:customStyle="1" w:styleId="msonormal0">
    <w:name w:val="msonormal"/>
    <w:basedOn w:val="Normal"/>
    <w:rsid w:val="00CC2EB7"/>
    <w:pPr>
      <w:spacing w:before="100" w:beforeAutospacing="1" w:after="100" w:afterAutospacing="1"/>
    </w:pPr>
    <w:rPr>
      <w:lang w:val="en-CA"/>
    </w:rPr>
  </w:style>
  <w:style w:type="paragraph" w:customStyle="1" w:styleId="ox-8f71463e98-msonormal">
    <w:name w:val="ox-8f71463e98-msonormal"/>
    <w:basedOn w:val="Normal"/>
    <w:rsid w:val="00CC2EB7"/>
    <w:pPr>
      <w:spacing w:before="100" w:beforeAutospacing="1" w:after="100" w:afterAutospacing="1"/>
    </w:pPr>
    <w:rPr>
      <w:lang w:val="en-CA" w:eastAsia="en-CA"/>
    </w:rPr>
  </w:style>
  <w:style w:type="paragraph" w:customStyle="1" w:styleId="ox-75b44ffa1d-msonormal">
    <w:name w:val="ox-75b44ffa1d-msonormal"/>
    <w:basedOn w:val="Normal"/>
    <w:rsid w:val="00CC2EB7"/>
    <w:pPr>
      <w:spacing w:before="100" w:beforeAutospacing="1" w:after="100" w:afterAutospacing="1"/>
    </w:pPr>
    <w:rPr>
      <w:lang w:val="en-CA"/>
    </w:rPr>
  </w:style>
  <w:style w:type="numbering" w:customStyle="1" w:styleId="NoList1">
    <w:name w:val="No List1"/>
    <w:next w:val="NoList"/>
    <w:uiPriority w:val="99"/>
    <w:semiHidden/>
    <w:unhideWhenUsed/>
    <w:rsid w:val="00CC2EB7"/>
  </w:style>
  <w:style w:type="table" w:customStyle="1" w:styleId="PlainTable21">
    <w:name w:val="Plain Table 21"/>
    <w:basedOn w:val="TableNormal"/>
    <w:next w:val="PlainTable2"/>
    <w:uiPriority w:val="42"/>
    <w:rsid w:val="00CC2EB7"/>
    <w:pPr>
      <w:spacing w:after="0" w:line="240" w:lineRule="auto"/>
    </w:pPr>
    <w:rPr>
      <w:sz w:val="24"/>
      <w:szCs w:val="24"/>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next w:val="PlainTable5"/>
    <w:uiPriority w:val="45"/>
    <w:rsid w:val="00CC2EB7"/>
    <w:pPr>
      <w:spacing w:after="0" w:line="240" w:lineRule="auto"/>
    </w:pPr>
    <w:rPr>
      <w:sz w:val="24"/>
      <w:szCs w:val="24"/>
      <w:lang w:val="en-C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
    <w:name w:val="Grid Table 31"/>
    <w:basedOn w:val="TableNormal"/>
    <w:next w:val="GridTable3"/>
    <w:uiPriority w:val="48"/>
    <w:rsid w:val="00CC2EB7"/>
    <w:pPr>
      <w:spacing w:after="0" w:line="240" w:lineRule="auto"/>
    </w:pPr>
    <w:rPr>
      <w:sz w:val="24"/>
      <w:szCs w:val="24"/>
      <w:lang w:val="en-C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ox-9b4fb6ada4-msonormal">
    <w:name w:val="ox-9b4fb6ada4-msonormal"/>
    <w:basedOn w:val="Normal"/>
    <w:rsid w:val="00CC2EB7"/>
    <w:pPr>
      <w:spacing w:before="100" w:beforeAutospacing="1" w:after="100" w:afterAutospacing="1"/>
    </w:pPr>
    <w:rPr>
      <w:lang w:val="en-CA"/>
    </w:rPr>
  </w:style>
  <w:style w:type="paragraph" w:customStyle="1" w:styleId="ox-63927c620e-msonormal">
    <w:name w:val="ox-63927c620e-msonormal"/>
    <w:basedOn w:val="Normal"/>
    <w:rsid w:val="00CC2EB7"/>
    <w:pPr>
      <w:spacing w:before="100" w:beforeAutospacing="1" w:after="100" w:afterAutospacing="1"/>
    </w:pPr>
    <w:rPr>
      <w:lang w:val="en-CA" w:eastAsia="en-CA"/>
    </w:rPr>
  </w:style>
  <w:style w:type="character" w:customStyle="1" w:styleId="Hyperlink1">
    <w:name w:val="Hyperlink1"/>
    <w:basedOn w:val="DefaultParagraphFont"/>
    <w:uiPriority w:val="99"/>
    <w:unhideWhenUsed/>
    <w:rsid w:val="00CC2EB7"/>
    <w:rPr>
      <w:color w:val="0563C1"/>
      <w:u w:val="single"/>
    </w:rPr>
  </w:style>
  <w:style w:type="numbering" w:customStyle="1" w:styleId="NoList2">
    <w:name w:val="No List2"/>
    <w:next w:val="NoList"/>
    <w:uiPriority w:val="99"/>
    <w:semiHidden/>
    <w:unhideWhenUsed/>
    <w:rsid w:val="00CC2EB7"/>
  </w:style>
  <w:style w:type="table" w:customStyle="1" w:styleId="TableGrid30">
    <w:name w:val="Table Grid3"/>
    <w:basedOn w:val="TableNormal"/>
    <w:next w:val="TableGrid"/>
    <w:uiPriority w:val="39"/>
    <w:rsid w:val="00CC2EB7"/>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1">
    <w:name w:val="Colorful Grid - Accent 21"/>
    <w:basedOn w:val="TableNormal"/>
    <w:next w:val="ColorfulGrid-Accent2"/>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1">
    <w:name w:val="Colorful Grid - Accent 31"/>
    <w:basedOn w:val="TableNormal"/>
    <w:next w:val="ColorfulGrid-Accent3"/>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1">
    <w:name w:val="Colorful Grid - Accent 41"/>
    <w:basedOn w:val="TableNormal"/>
    <w:next w:val="ColorfulGrid-Accent4"/>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1">
    <w:name w:val="Colorful Grid - Accent 51"/>
    <w:basedOn w:val="TableNormal"/>
    <w:next w:val="ColorfulGrid-Accent5"/>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1">
    <w:name w:val="Colorful Grid - Accent 61"/>
    <w:basedOn w:val="TableNormal"/>
    <w:next w:val="ColorfulGrid-Accent6"/>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next w:val="ColorfulList"/>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1">
    <w:name w:val="Colorful List - Accent 21"/>
    <w:basedOn w:val="TableNormal"/>
    <w:next w:val="ColorfulList-Accent2"/>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1">
    <w:name w:val="Colorful List - Accent 31"/>
    <w:basedOn w:val="TableNormal"/>
    <w:next w:val="ColorfulList-Accent3"/>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1">
    <w:name w:val="Colorful List - Accent 41"/>
    <w:basedOn w:val="TableNormal"/>
    <w:next w:val="ColorfulList-Accent4"/>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1">
    <w:name w:val="Colorful List - Accent 51"/>
    <w:basedOn w:val="TableNormal"/>
    <w:next w:val="ColorfulList-Accent5"/>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1">
    <w:name w:val="Colorful List - Accent 61"/>
    <w:basedOn w:val="TableNormal"/>
    <w:next w:val="ColorfulList-Accent6"/>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next w:val="ColorfulShading"/>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1">
    <w:name w:val="Colorful Shading - Accent 41"/>
    <w:basedOn w:val="TableNormal"/>
    <w:next w:val="ColorfulShading-Accent4"/>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1">
    <w:name w:val="Dark List - Accent 21"/>
    <w:basedOn w:val="TableNormal"/>
    <w:next w:val="DarkList-Accent2"/>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1">
    <w:name w:val="Dark List - Accent 31"/>
    <w:basedOn w:val="TableNormal"/>
    <w:next w:val="DarkList-Accent3"/>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1">
    <w:name w:val="Dark List - Accent 41"/>
    <w:basedOn w:val="TableNormal"/>
    <w:next w:val="DarkList-Accent4"/>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1">
    <w:name w:val="Dark List - Accent 51"/>
    <w:basedOn w:val="TableNormal"/>
    <w:next w:val="DarkList-Accent5"/>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1">
    <w:name w:val="Dark List - Accent 61"/>
    <w:basedOn w:val="TableNormal"/>
    <w:next w:val="DarkList-Accent6"/>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LightGrid1">
    <w:name w:val="Light Grid1"/>
    <w:basedOn w:val="TableNormal"/>
    <w:next w:val="LightGrid"/>
    <w:uiPriority w:val="62"/>
    <w:rsid w:val="00CC2EB7"/>
    <w:pPr>
      <w:spacing w:after="0" w:line="240" w:lineRule="auto"/>
    </w:pPr>
    <w:rPr>
      <w:rFonts w:ascii="Arial" w:hAnsi="Arial"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rsid w:val="00CC2EB7"/>
    <w:pPr>
      <w:spacing w:after="0" w:line="240" w:lineRule="auto"/>
    </w:pPr>
    <w:rPr>
      <w:rFonts w:ascii="Arial" w:hAnsi="Arial"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21">
    <w:name w:val="Light Grid - Accent 21"/>
    <w:basedOn w:val="TableNormal"/>
    <w:next w:val="LightGrid-Accent2"/>
    <w:uiPriority w:val="62"/>
    <w:rsid w:val="00CC2EB7"/>
    <w:pPr>
      <w:spacing w:after="0" w:line="240" w:lineRule="auto"/>
    </w:pPr>
    <w:rPr>
      <w:rFonts w:ascii="Arial"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31">
    <w:name w:val="Light Grid - Accent 31"/>
    <w:basedOn w:val="TableNormal"/>
    <w:next w:val="LightGrid-Accent3"/>
    <w:uiPriority w:val="62"/>
    <w:rsid w:val="00CC2EB7"/>
    <w:pPr>
      <w:spacing w:after="0" w:line="240" w:lineRule="auto"/>
    </w:pPr>
    <w:rPr>
      <w:rFonts w:ascii="Arial" w:hAnsi="Arial" w:cs="Arial"/>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41">
    <w:name w:val="Light Grid - Accent 41"/>
    <w:basedOn w:val="TableNormal"/>
    <w:next w:val="LightGrid-Accent4"/>
    <w:uiPriority w:val="62"/>
    <w:rsid w:val="00CC2EB7"/>
    <w:pPr>
      <w:spacing w:after="0" w:line="240" w:lineRule="auto"/>
    </w:pPr>
    <w:rPr>
      <w:rFonts w:ascii="Arial"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51">
    <w:name w:val="Light Grid - Accent 51"/>
    <w:basedOn w:val="TableNormal"/>
    <w:next w:val="LightGrid-Accent5"/>
    <w:uiPriority w:val="62"/>
    <w:rsid w:val="00CC2EB7"/>
    <w:pPr>
      <w:spacing w:after="0" w:line="240" w:lineRule="auto"/>
    </w:pPr>
    <w:rPr>
      <w:rFonts w:ascii="Arial" w:hAnsi="Arial" w:cs="Arial"/>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61">
    <w:name w:val="Light Grid - Accent 61"/>
    <w:basedOn w:val="TableNormal"/>
    <w:next w:val="LightGrid-Accent6"/>
    <w:uiPriority w:val="62"/>
    <w:rsid w:val="00CC2EB7"/>
    <w:pPr>
      <w:spacing w:after="0" w:line="240" w:lineRule="auto"/>
    </w:pPr>
    <w:rPr>
      <w:rFonts w:ascii="Arial" w:hAnsi="Arial" w:cs="Arial"/>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next w:val="LightList"/>
    <w:uiPriority w:val="61"/>
    <w:rsid w:val="00CC2EB7"/>
    <w:pPr>
      <w:spacing w:after="0" w:line="240" w:lineRule="auto"/>
    </w:pPr>
    <w:rPr>
      <w:rFonts w:ascii="Arial" w:hAnsi="Arial"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rsid w:val="00CC2EB7"/>
    <w:pPr>
      <w:spacing w:after="0" w:line="240" w:lineRule="auto"/>
    </w:pPr>
    <w:rPr>
      <w:rFonts w:ascii="Arial" w:hAnsi="Arial"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1">
    <w:name w:val="Light List - Accent 21"/>
    <w:basedOn w:val="TableNormal"/>
    <w:next w:val="LightList-Accent2"/>
    <w:uiPriority w:val="61"/>
    <w:rsid w:val="00CC2EB7"/>
    <w:pPr>
      <w:spacing w:after="0" w:line="240" w:lineRule="auto"/>
    </w:pPr>
    <w:rPr>
      <w:rFonts w:ascii="Arial"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1">
    <w:name w:val="Light List - Accent 31"/>
    <w:basedOn w:val="TableNormal"/>
    <w:next w:val="LightList-Accent3"/>
    <w:uiPriority w:val="61"/>
    <w:rsid w:val="00CC2EB7"/>
    <w:pPr>
      <w:spacing w:after="0" w:line="240" w:lineRule="auto"/>
    </w:pPr>
    <w:rPr>
      <w:rFonts w:ascii="Arial" w:hAnsi="Arial" w:cs="Arial"/>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1">
    <w:name w:val="Light List - Accent 41"/>
    <w:basedOn w:val="TableNormal"/>
    <w:next w:val="LightList-Accent4"/>
    <w:uiPriority w:val="61"/>
    <w:rsid w:val="00CC2EB7"/>
    <w:pPr>
      <w:spacing w:after="0" w:line="240" w:lineRule="auto"/>
    </w:pPr>
    <w:rPr>
      <w:rFonts w:ascii="Arial"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1">
    <w:name w:val="Light List - Accent 51"/>
    <w:basedOn w:val="TableNormal"/>
    <w:next w:val="LightList-Accent5"/>
    <w:uiPriority w:val="61"/>
    <w:rsid w:val="00CC2EB7"/>
    <w:pPr>
      <w:spacing w:after="0" w:line="240" w:lineRule="auto"/>
    </w:pPr>
    <w:rPr>
      <w:rFonts w:ascii="Arial" w:hAnsi="Arial" w:cs="Arial"/>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1">
    <w:name w:val="Light List - Accent 61"/>
    <w:basedOn w:val="TableNormal"/>
    <w:next w:val="LightList-Accent6"/>
    <w:uiPriority w:val="61"/>
    <w:rsid w:val="00CC2EB7"/>
    <w:pPr>
      <w:spacing w:after="0" w:line="240" w:lineRule="auto"/>
    </w:pPr>
    <w:rPr>
      <w:rFonts w:ascii="Arial" w:hAnsi="Arial" w:cs="Arial"/>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next w:val="LightShading"/>
    <w:uiPriority w:val="60"/>
    <w:rsid w:val="00CC2EB7"/>
    <w:pPr>
      <w:spacing w:after="0" w:line="240" w:lineRule="auto"/>
    </w:pPr>
    <w:rPr>
      <w:rFonts w:ascii="Arial" w:hAnsi="Arial" w:cs="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CC2EB7"/>
    <w:pPr>
      <w:spacing w:after="0" w:line="240" w:lineRule="auto"/>
    </w:pPr>
    <w:rPr>
      <w:rFonts w:ascii="Arial" w:hAnsi="Arial" w:cs="Arial"/>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1">
    <w:name w:val="Light Shading - Accent 21"/>
    <w:basedOn w:val="TableNormal"/>
    <w:next w:val="LightShading-Accent2"/>
    <w:uiPriority w:val="60"/>
    <w:rsid w:val="00CC2EB7"/>
    <w:pPr>
      <w:spacing w:after="0" w:line="240" w:lineRule="auto"/>
    </w:pPr>
    <w:rPr>
      <w:rFonts w:ascii="Arial" w:hAnsi="Arial" w:cs="Arial"/>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1">
    <w:name w:val="Light Shading - Accent 31"/>
    <w:basedOn w:val="TableNormal"/>
    <w:next w:val="LightShading-Accent3"/>
    <w:uiPriority w:val="60"/>
    <w:rsid w:val="00CC2EB7"/>
    <w:pPr>
      <w:spacing w:after="0" w:line="240" w:lineRule="auto"/>
    </w:pPr>
    <w:rPr>
      <w:rFonts w:ascii="Arial" w:hAnsi="Arial" w:cs="Arial"/>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1">
    <w:name w:val="Light Shading - Accent 41"/>
    <w:basedOn w:val="TableNormal"/>
    <w:next w:val="LightShading-Accent4"/>
    <w:uiPriority w:val="60"/>
    <w:rsid w:val="00CC2EB7"/>
    <w:pPr>
      <w:spacing w:after="0" w:line="240" w:lineRule="auto"/>
    </w:pPr>
    <w:rPr>
      <w:rFonts w:ascii="Arial" w:hAnsi="Arial" w:cs="Arial"/>
      <w:color w:val="5F497A" w:themeColor="accent4" w:themeShade="BF"/>
      <w:sz w:val="20"/>
      <w:szCs w:val="20"/>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1">
    <w:name w:val="Light Shading - Accent 51"/>
    <w:basedOn w:val="TableNormal"/>
    <w:next w:val="LightShading-Accent5"/>
    <w:uiPriority w:val="60"/>
    <w:rsid w:val="00CC2EB7"/>
    <w:pPr>
      <w:spacing w:after="0" w:line="240" w:lineRule="auto"/>
    </w:pPr>
    <w:rPr>
      <w:rFonts w:ascii="Arial" w:hAnsi="Arial" w:cs="Arial"/>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61">
    <w:name w:val="Light Shading - Accent 61"/>
    <w:basedOn w:val="TableNormal"/>
    <w:next w:val="LightShading-Accent6"/>
    <w:uiPriority w:val="60"/>
    <w:rsid w:val="00CC2EB7"/>
    <w:pPr>
      <w:spacing w:after="0" w:line="240" w:lineRule="auto"/>
    </w:pPr>
    <w:rPr>
      <w:rFonts w:ascii="Arial" w:hAnsi="Arial" w:cs="Arial"/>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11">
    <w:name w:val="Medium Grid 11"/>
    <w:basedOn w:val="TableNormal"/>
    <w:next w:val="MediumGrid1"/>
    <w:uiPriority w:val="67"/>
    <w:rsid w:val="00CC2EB7"/>
    <w:pPr>
      <w:spacing w:after="0" w:line="240" w:lineRule="auto"/>
    </w:pPr>
    <w:rPr>
      <w:rFonts w:ascii="Arial" w:hAnsi="Arial" w:cs="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CC2EB7"/>
    <w:pPr>
      <w:spacing w:after="0" w:line="240" w:lineRule="auto"/>
    </w:pPr>
    <w:rPr>
      <w:rFonts w:ascii="Arial" w:hAnsi="Arial" w:cs="Arial"/>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1">
    <w:name w:val="Medium Grid 1 - Accent 21"/>
    <w:basedOn w:val="TableNormal"/>
    <w:next w:val="MediumGrid1-Accent2"/>
    <w:uiPriority w:val="67"/>
    <w:rsid w:val="00CC2EB7"/>
    <w:pPr>
      <w:spacing w:after="0" w:line="240" w:lineRule="auto"/>
    </w:pPr>
    <w:rPr>
      <w:rFonts w:ascii="Arial" w:hAnsi="Arial" w:cs="Arial"/>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1">
    <w:name w:val="Medium Grid 1 - Accent 31"/>
    <w:basedOn w:val="TableNormal"/>
    <w:next w:val="MediumGrid1-Accent3"/>
    <w:uiPriority w:val="67"/>
    <w:rsid w:val="00CC2EB7"/>
    <w:pPr>
      <w:spacing w:after="0" w:line="240" w:lineRule="auto"/>
    </w:pPr>
    <w:rPr>
      <w:rFonts w:ascii="Arial" w:hAnsi="Arial"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1">
    <w:name w:val="Medium Grid 1 - Accent 41"/>
    <w:basedOn w:val="TableNormal"/>
    <w:next w:val="MediumGrid1-Accent4"/>
    <w:uiPriority w:val="67"/>
    <w:rsid w:val="00CC2EB7"/>
    <w:pPr>
      <w:spacing w:after="0" w:line="240" w:lineRule="auto"/>
    </w:pPr>
    <w:rPr>
      <w:rFonts w:ascii="Arial" w:hAnsi="Arial" w:cs="Arial"/>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1">
    <w:name w:val="Medium Grid 1 - Accent 51"/>
    <w:basedOn w:val="TableNormal"/>
    <w:next w:val="MediumGrid1-Accent5"/>
    <w:uiPriority w:val="67"/>
    <w:rsid w:val="00CC2EB7"/>
    <w:pPr>
      <w:spacing w:after="0" w:line="240" w:lineRule="auto"/>
    </w:pPr>
    <w:rPr>
      <w:rFonts w:ascii="Arial" w:hAnsi="Arial" w:cs="Arial"/>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1">
    <w:name w:val="Medium Grid 1 - Accent 61"/>
    <w:basedOn w:val="TableNormal"/>
    <w:next w:val="MediumGrid1-Accent6"/>
    <w:uiPriority w:val="67"/>
    <w:rsid w:val="00CC2EB7"/>
    <w:pPr>
      <w:spacing w:after="0" w:line="240" w:lineRule="auto"/>
    </w:pPr>
    <w:rPr>
      <w:rFonts w:ascii="Arial" w:hAnsi="Arial" w:cs="Arial"/>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next w:val="MediumGrid2"/>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1">
    <w:name w:val="Medium Grid 3 - Accent 21"/>
    <w:basedOn w:val="TableNormal"/>
    <w:next w:val="MediumGrid3-Accent2"/>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1">
    <w:name w:val="Medium Grid 3 - Accent 31"/>
    <w:basedOn w:val="TableNormal"/>
    <w:next w:val="MediumGrid3-Accent3"/>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41">
    <w:name w:val="Medium Grid 3 - Accent 41"/>
    <w:basedOn w:val="TableNormal"/>
    <w:next w:val="MediumGrid3-Accent4"/>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51">
    <w:name w:val="Medium Grid 3 - Accent 51"/>
    <w:basedOn w:val="TableNormal"/>
    <w:next w:val="MediumGrid3-Accent5"/>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61">
    <w:name w:val="Medium Grid 3 - Accent 61"/>
    <w:basedOn w:val="TableNormal"/>
    <w:next w:val="MediumGrid3-Accent6"/>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next w:val="MediumList1"/>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1">
    <w:name w:val="Medium List 1 - Accent 21"/>
    <w:basedOn w:val="TableNormal"/>
    <w:next w:val="MediumList1-Accent2"/>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1">
    <w:name w:val="Medium List 1 - Accent 31"/>
    <w:basedOn w:val="TableNormal"/>
    <w:next w:val="MediumList1-Accent3"/>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1">
    <w:name w:val="Medium List 1 - Accent 41"/>
    <w:basedOn w:val="TableNormal"/>
    <w:next w:val="MediumList1-Accent4"/>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1">
    <w:name w:val="Medium List 1 - Accent 51"/>
    <w:basedOn w:val="TableNormal"/>
    <w:next w:val="MediumList1-Accent5"/>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1">
    <w:name w:val="Medium List 1 - Accent 61"/>
    <w:basedOn w:val="TableNormal"/>
    <w:next w:val="MediumList1-Accent6"/>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next w:val="MediumList2"/>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CC2EB7"/>
    <w:pPr>
      <w:spacing w:after="0" w:line="240" w:lineRule="auto"/>
    </w:pPr>
    <w:rPr>
      <w:rFonts w:ascii="Arial" w:hAnsi="Arial" w:cs="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CC2EB7"/>
    <w:pPr>
      <w:spacing w:after="0" w:line="240" w:lineRule="auto"/>
    </w:pPr>
    <w:rPr>
      <w:rFonts w:ascii="Arial" w:hAnsi="Arial" w:cs="Arial"/>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CC2EB7"/>
    <w:pPr>
      <w:spacing w:after="0" w:line="240" w:lineRule="auto"/>
    </w:pPr>
    <w:rPr>
      <w:rFonts w:ascii="Arial" w:hAnsi="Arial" w:cs="Arial"/>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CC2EB7"/>
    <w:pPr>
      <w:spacing w:after="0" w:line="240" w:lineRule="auto"/>
    </w:pPr>
    <w:rPr>
      <w:rFonts w:ascii="Arial" w:hAnsi="Arial"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CC2EB7"/>
    <w:pPr>
      <w:spacing w:after="0" w:line="240" w:lineRule="auto"/>
    </w:pPr>
    <w:rPr>
      <w:rFonts w:ascii="Arial" w:hAnsi="Arial" w:cs="Arial"/>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CC2EB7"/>
    <w:pPr>
      <w:spacing w:after="0" w:line="240" w:lineRule="auto"/>
    </w:pPr>
    <w:rPr>
      <w:rFonts w:ascii="Arial" w:hAnsi="Arial" w:cs="Arial"/>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CC2EB7"/>
    <w:pPr>
      <w:spacing w:after="0" w:line="240" w:lineRule="auto"/>
    </w:pPr>
    <w:rPr>
      <w:rFonts w:ascii="Arial" w:hAnsi="Arial" w:cs="Arial"/>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CC2EB7"/>
    <w:pPr>
      <w:spacing w:after="240" w:line="300" w:lineRule="auto"/>
    </w:pPr>
    <w:rPr>
      <w:rFonts w:ascii="Arial" w:hAnsi="Arial" w:cs="Arial"/>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CC2EB7"/>
    <w:pPr>
      <w:spacing w:after="240" w:line="300" w:lineRule="auto"/>
    </w:pPr>
    <w:rPr>
      <w:rFonts w:ascii="Arial" w:hAnsi="Arial" w:cs="Arial"/>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CC2EB7"/>
    <w:pPr>
      <w:spacing w:after="240" w:line="300" w:lineRule="auto"/>
    </w:pPr>
    <w:rPr>
      <w:rFonts w:ascii="Arial" w:hAnsi="Arial" w:cs="Arial"/>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CC2EB7"/>
    <w:pPr>
      <w:spacing w:after="240" w:line="300" w:lineRule="auto"/>
    </w:pPr>
    <w:rPr>
      <w:rFonts w:ascii="Arial" w:hAnsi="Arial" w:cs="Arial"/>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CC2EB7"/>
    <w:pPr>
      <w:spacing w:after="240" w:line="300" w:lineRule="auto"/>
    </w:pPr>
    <w:rPr>
      <w:rFonts w:ascii="Arial" w:hAnsi="Arial" w:cs="Arial"/>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CC2EB7"/>
    <w:pPr>
      <w:spacing w:after="240" w:line="300" w:lineRule="auto"/>
    </w:pPr>
    <w:rPr>
      <w:rFonts w:ascii="Arial" w:hAnsi="Arial" w:cs="Arial"/>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CC2EB7"/>
    <w:pPr>
      <w:spacing w:after="240" w:line="300" w:lineRule="auto"/>
    </w:pPr>
    <w:rPr>
      <w:rFonts w:ascii="Arial" w:hAnsi="Arial" w:cs="Arial"/>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CC2EB7"/>
    <w:pPr>
      <w:spacing w:after="240" w:line="300" w:lineRule="auto"/>
    </w:pPr>
    <w:rPr>
      <w:rFonts w:ascii="Arial" w:hAnsi="Arial" w:cs="Arial"/>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CC2EB7"/>
    <w:pPr>
      <w:spacing w:after="240" w:line="300" w:lineRule="auto"/>
    </w:pPr>
    <w:rPr>
      <w:rFonts w:ascii="Arial" w:hAnsi="Arial" w:cs="Arial"/>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CC2EB7"/>
    <w:pPr>
      <w:spacing w:after="240" w:line="300" w:lineRule="auto"/>
    </w:pPr>
    <w:rPr>
      <w:rFonts w:ascii="Arial" w:hAnsi="Arial"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CC2EB7"/>
    <w:pPr>
      <w:spacing w:after="240" w:line="300" w:lineRule="auto"/>
    </w:pPr>
    <w:rPr>
      <w:rFonts w:ascii="Arial" w:hAnsi="Arial" w:cs="Arial"/>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CC2EB7"/>
    <w:pPr>
      <w:spacing w:after="240" w:line="300" w:lineRule="auto"/>
    </w:pPr>
    <w:rPr>
      <w:rFonts w:ascii="Arial" w:hAnsi="Arial" w:cs="Arial"/>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CC2EB7"/>
    <w:pPr>
      <w:spacing w:after="240" w:line="300" w:lineRule="auto"/>
    </w:pPr>
    <w:rPr>
      <w:rFonts w:ascii="Arial" w:hAnsi="Arial" w:cs="Arial"/>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CC2EB7"/>
    <w:pPr>
      <w:spacing w:after="240" w:line="300" w:lineRule="auto"/>
    </w:pPr>
    <w:rPr>
      <w:rFonts w:ascii="Arial" w:hAnsi="Arial"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CC2EB7"/>
    <w:pPr>
      <w:spacing w:after="240" w:line="300" w:lineRule="auto"/>
    </w:pPr>
    <w:rPr>
      <w:rFonts w:ascii="Arial" w:hAnsi="Arial" w:cs="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CC2EB7"/>
    <w:pPr>
      <w:spacing w:after="240" w:line="300" w:lineRule="auto"/>
    </w:pPr>
    <w:rPr>
      <w:rFonts w:ascii="Arial" w:hAnsi="Arial" w:cs="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CC2EB7"/>
    <w:pPr>
      <w:spacing w:after="240" w:line="300" w:lineRule="auto"/>
    </w:pPr>
    <w:rPr>
      <w:rFonts w:ascii="Arial" w:hAnsi="Arial"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CC2EB7"/>
    <w:pPr>
      <w:spacing w:after="240" w:line="300" w:lineRule="auto"/>
    </w:pPr>
    <w:rPr>
      <w:rFonts w:ascii="Arial" w:hAnsi="Arial" w:cs="Arial"/>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CC2EB7"/>
    <w:pPr>
      <w:spacing w:after="240" w:line="300" w:lineRule="auto"/>
    </w:pPr>
    <w:rPr>
      <w:rFonts w:ascii="Arial" w:hAnsi="Arial" w:cs="Arial"/>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CC2EB7"/>
    <w:pPr>
      <w:spacing w:after="240" w:line="300" w:lineRule="auto"/>
    </w:pPr>
    <w:rPr>
      <w:rFonts w:ascii="Arial" w:hAnsi="Arial" w:cs="Arial"/>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CC2EB7"/>
    <w:pPr>
      <w:spacing w:after="240" w:line="300" w:lineRule="auto"/>
    </w:pPr>
    <w:rPr>
      <w:rFonts w:ascii="Arial" w:hAnsi="Arial" w:cs="Arial"/>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CC2EB7"/>
    <w:pPr>
      <w:spacing w:after="240" w:line="300" w:lineRule="auto"/>
    </w:pPr>
    <w:rPr>
      <w:rFonts w:ascii="Arial" w:hAnsi="Arial" w:cs="Arial"/>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CC2EB7"/>
    <w:pPr>
      <w:spacing w:after="240" w:line="300" w:lineRule="auto"/>
    </w:pPr>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CC2EB7"/>
    <w:pPr>
      <w:spacing w:after="240" w:line="300" w:lineRule="auto"/>
    </w:pPr>
    <w:rPr>
      <w:rFonts w:ascii="Arial" w:hAnsi="Arial" w:cs="Arial"/>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CC2EB7"/>
    <w:pPr>
      <w:spacing w:after="240" w:line="300" w:lineRule="auto"/>
    </w:pPr>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CC2EB7"/>
    <w:pPr>
      <w:spacing w:after="240" w:line="300" w:lineRule="auto"/>
    </w:pPr>
    <w:rPr>
      <w:rFonts w:ascii="Arial" w:hAnsi="Arial" w:cs="Arial"/>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CC2EB7"/>
    <w:pPr>
      <w:spacing w:after="240" w:line="300" w:lineRule="auto"/>
    </w:pPr>
    <w:rPr>
      <w:rFonts w:ascii="Arial" w:hAnsi="Arial" w:cs="Arial"/>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CC2EB7"/>
    <w:pPr>
      <w:spacing w:after="240" w:line="300" w:lineRule="auto"/>
    </w:pPr>
    <w:rPr>
      <w:rFonts w:ascii="Arial" w:hAnsi="Arial" w:cs="Arial"/>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CC2EB7"/>
    <w:pPr>
      <w:spacing w:after="240" w:line="300" w:lineRule="auto"/>
    </w:pPr>
    <w:rPr>
      <w:rFonts w:ascii="Arial" w:hAnsi="Arial" w:cs="Arial"/>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CC2EB7"/>
    <w:pPr>
      <w:spacing w:after="240" w:line="30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CC2EB7"/>
    <w:pPr>
      <w:spacing w:after="240" w:line="300" w:lineRule="auto"/>
    </w:pPr>
    <w:rPr>
      <w:rFonts w:ascii="Arial" w:hAnsi="Arial" w:cs="Arial"/>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CC2EB7"/>
    <w:pPr>
      <w:spacing w:after="240" w:line="300" w:lineRule="auto"/>
    </w:pPr>
    <w:rPr>
      <w:rFonts w:ascii="Arial" w:hAnsi="Arial"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CC2EB7"/>
    <w:pPr>
      <w:spacing w:after="240" w:line="300" w:lineRule="auto"/>
    </w:pPr>
    <w:rPr>
      <w:rFonts w:ascii="Arial" w:hAnsi="Arial" w:cs="Arial"/>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
    <w:name w:val="Table Grid11"/>
    <w:basedOn w:val="TableNormal"/>
    <w:next w:val="TableGrid"/>
    <w:uiPriority w:val="59"/>
    <w:rsid w:val="00CC2EB7"/>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locked/>
    <w:rsid w:val="00CC2E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59"/>
    <w:locked/>
    <w:rsid w:val="00CC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31">
    <w:name w:val="Grid Table 3 - Accent 31"/>
    <w:basedOn w:val="TableNormal"/>
    <w:next w:val="GridTable3-Accent3"/>
    <w:uiPriority w:val="48"/>
    <w:rsid w:val="00CC2EB7"/>
    <w:pPr>
      <w:spacing w:after="0" w:line="240" w:lineRule="auto"/>
    </w:pPr>
    <w:rPr>
      <w:sz w:val="24"/>
      <w:szCs w:val="24"/>
      <w:lang w:val="en-C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PlainTable22">
    <w:name w:val="Plain Table 22"/>
    <w:basedOn w:val="TableNormal"/>
    <w:next w:val="PlainTable2"/>
    <w:uiPriority w:val="42"/>
    <w:rsid w:val="00CC2EB7"/>
    <w:pPr>
      <w:spacing w:after="0" w:line="240" w:lineRule="auto"/>
    </w:pPr>
    <w:rPr>
      <w:sz w:val="24"/>
      <w:szCs w:val="24"/>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next w:val="GridTable1Light"/>
    <w:uiPriority w:val="46"/>
    <w:rsid w:val="00CC2EB7"/>
    <w:pPr>
      <w:spacing w:after="0" w:line="240" w:lineRule="auto"/>
    </w:pPr>
    <w:rPr>
      <w:sz w:val="24"/>
      <w:szCs w:val="24"/>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2">
    <w:name w:val="Plain Table 52"/>
    <w:basedOn w:val="TableNormal"/>
    <w:next w:val="PlainTable5"/>
    <w:uiPriority w:val="45"/>
    <w:rsid w:val="00CC2EB7"/>
    <w:pPr>
      <w:spacing w:after="0" w:line="240" w:lineRule="auto"/>
    </w:pPr>
    <w:rPr>
      <w:sz w:val="24"/>
      <w:szCs w:val="24"/>
      <w:lang w:val="en-C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1">
    <w:name w:val="Grid Table 6 Colorful1"/>
    <w:basedOn w:val="TableNormal"/>
    <w:next w:val="GridTable6Colorful"/>
    <w:uiPriority w:val="51"/>
    <w:rsid w:val="00CC2EB7"/>
    <w:pPr>
      <w:spacing w:after="0" w:line="240" w:lineRule="auto"/>
    </w:pPr>
    <w:rPr>
      <w:color w:val="000000" w:themeColor="text1"/>
      <w:sz w:val="24"/>
      <w:szCs w:val="24"/>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next w:val="GridTable4"/>
    <w:uiPriority w:val="49"/>
    <w:rsid w:val="00CC2EB7"/>
    <w:pPr>
      <w:spacing w:after="0" w:line="240" w:lineRule="auto"/>
    </w:pPr>
    <w:rPr>
      <w:sz w:val="24"/>
      <w:szCs w:val="24"/>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2">
    <w:name w:val="Grid Table 32"/>
    <w:basedOn w:val="TableNormal"/>
    <w:next w:val="GridTable3"/>
    <w:uiPriority w:val="48"/>
    <w:rsid w:val="00CC2EB7"/>
    <w:pPr>
      <w:spacing w:after="0" w:line="240" w:lineRule="auto"/>
    </w:pPr>
    <w:rPr>
      <w:sz w:val="24"/>
      <w:szCs w:val="24"/>
      <w:lang w:val="en-C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numbering" w:customStyle="1" w:styleId="NoList11">
    <w:name w:val="No List11"/>
    <w:next w:val="NoList"/>
    <w:uiPriority w:val="99"/>
    <w:semiHidden/>
    <w:unhideWhenUsed/>
    <w:rsid w:val="00CC2EB7"/>
  </w:style>
  <w:style w:type="table" w:customStyle="1" w:styleId="PlainTable211">
    <w:name w:val="Plain Table 211"/>
    <w:basedOn w:val="TableNormal"/>
    <w:next w:val="PlainTable2"/>
    <w:uiPriority w:val="42"/>
    <w:rsid w:val="00CC2EB7"/>
    <w:pPr>
      <w:spacing w:after="0" w:line="240" w:lineRule="auto"/>
    </w:pPr>
    <w:rPr>
      <w:sz w:val="24"/>
      <w:szCs w:val="24"/>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1">
    <w:name w:val="Plain Table 511"/>
    <w:basedOn w:val="TableNormal"/>
    <w:next w:val="PlainTable5"/>
    <w:uiPriority w:val="45"/>
    <w:rsid w:val="00CC2EB7"/>
    <w:pPr>
      <w:spacing w:after="0" w:line="240" w:lineRule="auto"/>
    </w:pPr>
    <w:rPr>
      <w:sz w:val="24"/>
      <w:szCs w:val="24"/>
      <w:lang w:val="en-C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1">
    <w:name w:val="Grid Table 311"/>
    <w:basedOn w:val="TableNormal"/>
    <w:next w:val="GridTable3"/>
    <w:uiPriority w:val="48"/>
    <w:rsid w:val="00CC2EB7"/>
    <w:pPr>
      <w:spacing w:after="0" w:line="240" w:lineRule="auto"/>
    </w:pPr>
    <w:rPr>
      <w:sz w:val="24"/>
      <w:szCs w:val="24"/>
      <w:lang w:val="en-C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NoList3">
    <w:name w:val="No List3"/>
    <w:next w:val="NoList"/>
    <w:uiPriority w:val="99"/>
    <w:semiHidden/>
    <w:unhideWhenUsed/>
    <w:rsid w:val="00CC2EB7"/>
  </w:style>
  <w:style w:type="table" w:customStyle="1" w:styleId="TableGrid40">
    <w:name w:val="Table Grid4"/>
    <w:basedOn w:val="TableNormal"/>
    <w:next w:val="TableGrid"/>
    <w:uiPriority w:val="39"/>
    <w:rsid w:val="00CC2EB7"/>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2">
    <w:name w:val="Colorful Grid - Accent 12"/>
    <w:basedOn w:val="TableNormal"/>
    <w:next w:val="ColorfulGrid-Accent1"/>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2">
    <w:name w:val="Colorful Grid - Accent 22"/>
    <w:basedOn w:val="TableNormal"/>
    <w:next w:val="ColorfulGrid-Accent2"/>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2">
    <w:name w:val="Colorful Grid - Accent 32"/>
    <w:basedOn w:val="TableNormal"/>
    <w:next w:val="ColorfulGrid-Accent3"/>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2">
    <w:name w:val="Colorful Grid - Accent 42"/>
    <w:basedOn w:val="TableNormal"/>
    <w:next w:val="ColorfulGrid-Accent4"/>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2">
    <w:name w:val="Colorful Grid - Accent 52"/>
    <w:basedOn w:val="TableNormal"/>
    <w:next w:val="ColorfulGrid-Accent5"/>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2">
    <w:name w:val="Colorful Grid - Accent 62"/>
    <w:basedOn w:val="TableNormal"/>
    <w:next w:val="ColorfulGrid-Accent6"/>
    <w:uiPriority w:val="73"/>
    <w:rsid w:val="00CC2EB7"/>
    <w:pPr>
      <w:spacing w:after="0" w:line="240" w:lineRule="auto"/>
    </w:pPr>
    <w:rPr>
      <w:rFonts w:ascii="Arial" w:hAnsi="Arial" w:cs="Arial"/>
      <w:color w:val="000000" w:themeColor="text1"/>
      <w:sz w:val="20"/>
      <w:szCs w:val="20"/>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2">
    <w:name w:val="Colorful List2"/>
    <w:basedOn w:val="TableNormal"/>
    <w:next w:val="ColorfulList"/>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2">
    <w:name w:val="Colorful List - Accent 12"/>
    <w:basedOn w:val="TableNormal"/>
    <w:next w:val="ColorfulList-Accent1"/>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2">
    <w:name w:val="Colorful List - Accent 22"/>
    <w:basedOn w:val="TableNormal"/>
    <w:next w:val="ColorfulList-Accent2"/>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2">
    <w:name w:val="Colorful List - Accent 32"/>
    <w:basedOn w:val="TableNormal"/>
    <w:next w:val="ColorfulList-Accent3"/>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2">
    <w:name w:val="Colorful List - Accent 42"/>
    <w:basedOn w:val="TableNormal"/>
    <w:next w:val="ColorfulList-Accent4"/>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2">
    <w:name w:val="Colorful List - Accent 52"/>
    <w:basedOn w:val="TableNormal"/>
    <w:next w:val="ColorfulList-Accent5"/>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2">
    <w:name w:val="Colorful List - Accent 62"/>
    <w:basedOn w:val="TableNormal"/>
    <w:next w:val="ColorfulList-Accent6"/>
    <w:uiPriority w:val="72"/>
    <w:rsid w:val="00CC2EB7"/>
    <w:pPr>
      <w:spacing w:after="0" w:line="240" w:lineRule="auto"/>
    </w:pPr>
    <w:rPr>
      <w:rFonts w:ascii="Arial" w:hAnsi="Arial" w:cs="Arial"/>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2">
    <w:name w:val="Colorful Shading2"/>
    <w:basedOn w:val="TableNormal"/>
    <w:next w:val="ColorfulShading"/>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2">
    <w:name w:val="Colorful Shading - Accent 12"/>
    <w:basedOn w:val="TableNormal"/>
    <w:next w:val="ColorfulShading-Accent1"/>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2">
    <w:name w:val="Colorful Shading - Accent 22"/>
    <w:basedOn w:val="TableNormal"/>
    <w:next w:val="ColorfulShading-Accent2"/>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2">
    <w:name w:val="Colorful Shading - Accent 32"/>
    <w:basedOn w:val="TableNormal"/>
    <w:next w:val="ColorfulShading-Accent3"/>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2">
    <w:name w:val="Colorful Shading - Accent 42"/>
    <w:basedOn w:val="TableNormal"/>
    <w:next w:val="ColorfulShading-Accent4"/>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2">
    <w:name w:val="Colorful Shading - Accent 52"/>
    <w:basedOn w:val="TableNormal"/>
    <w:next w:val="ColorfulShading-Accent5"/>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2">
    <w:name w:val="Colorful Shading - Accent 62"/>
    <w:basedOn w:val="TableNormal"/>
    <w:next w:val="ColorfulShading-Accent6"/>
    <w:uiPriority w:val="71"/>
    <w:rsid w:val="00CC2EB7"/>
    <w:pPr>
      <w:spacing w:after="0" w:line="240" w:lineRule="auto"/>
    </w:pPr>
    <w:rPr>
      <w:rFonts w:ascii="Arial" w:hAnsi="Arial" w:cs="Arial"/>
      <w:color w:val="000000" w:themeColor="text1"/>
      <w:sz w:val="20"/>
      <w:szCs w:val="20"/>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next w:val="DarkList"/>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2">
    <w:name w:val="Dark List - Accent 12"/>
    <w:basedOn w:val="TableNormal"/>
    <w:next w:val="DarkList-Accent1"/>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2">
    <w:name w:val="Dark List - Accent 22"/>
    <w:basedOn w:val="TableNormal"/>
    <w:next w:val="DarkList-Accent2"/>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2">
    <w:name w:val="Dark List - Accent 32"/>
    <w:basedOn w:val="TableNormal"/>
    <w:next w:val="DarkList-Accent3"/>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2">
    <w:name w:val="Dark List - Accent 42"/>
    <w:basedOn w:val="TableNormal"/>
    <w:next w:val="DarkList-Accent4"/>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2">
    <w:name w:val="Dark List - Accent 52"/>
    <w:basedOn w:val="TableNormal"/>
    <w:next w:val="DarkList-Accent5"/>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2">
    <w:name w:val="Dark List - Accent 62"/>
    <w:basedOn w:val="TableNormal"/>
    <w:next w:val="DarkList-Accent6"/>
    <w:uiPriority w:val="70"/>
    <w:rsid w:val="00CC2EB7"/>
    <w:pPr>
      <w:spacing w:after="0" w:line="240" w:lineRule="auto"/>
    </w:pPr>
    <w:rPr>
      <w:rFonts w:ascii="Arial" w:hAnsi="Arial" w:cs="Arial"/>
      <w:color w:val="FFFFFF" w:themeColor="background1"/>
      <w:sz w:val="20"/>
      <w:szCs w:val="20"/>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LightGrid2">
    <w:name w:val="Light Grid2"/>
    <w:basedOn w:val="TableNormal"/>
    <w:next w:val="LightGrid"/>
    <w:uiPriority w:val="62"/>
    <w:rsid w:val="00CC2EB7"/>
    <w:pPr>
      <w:spacing w:after="0" w:line="240" w:lineRule="auto"/>
    </w:pPr>
    <w:rPr>
      <w:rFonts w:ascii="Arial" w:hAnsi="Arial"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next w:val="LightGrid-Accent1"/>
    <w:uiPriority w:val="62"/>
    <w:rsid w:val="00CC2EB7"/>
    <w:pPr>
      <w:spacing w:after="0" w:line="240" w:lineRule="auto"/>
    </w:pPr>
    <w:rPr>
      <w:rFonts w:ascii="Arial" w:hAnsi="Arial"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22">
    <w:name w:val="Light Grid - Accent 22"/>
    <w:basedOn w:val="TableNormal"/>
    <w:next w:val="LightGrid-Accent2"/>
    <w:uiPriority w:val="62"/>
    <w:rsid w:val="00CC2EB7"/>
    <w:pPr>
      <w:spacing w:after="0" w:line="240" w:lineRule="auto"/>
    </w:pPr>
    <w:rPr>
      <w:rFonts w:ascii="Arial"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32">
    <w:name w:val="Light Grid - Accent 32"/>
    <w:basedOn w:val="TableNormal"/>
    <w:next w:val="LightGrid-Accent3"/>
    <w:uiPriority w:val="62"/>
    <w:rsid w:val="00CC2EB7"/>
    <w:pPr>
      <w:spacing w:after="0" w:line="240" w:lineRule="auto"/>
    </w:pPr>
    <w:rPr>
      <w:rFonts w:ascii="Arial" w:hAnsi="Arial" w:cs="Arial"/>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42">
    <w:name w:val="Light Grid - Accent 42"/>
    <w:basedOn w:val="TableNormal"/>
    <w:next w:val="LightGrid-Accent4"/>
    <w:uiPriority w:val="62"/>
    <w:rsid w:val="00CC2EB7"/>
    <w:pPr>
      <w:spacing w:after="0" w:line="240" w:lineRule="auto"/>
    </w:pPr>
    <w:rPr>
      <w:rFonts w:ascii="Arial"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52">
    <w:name w:val="Light Grid - Accent 52"/>
    <w:basedOn w:val="TableNormal"/>
    <w:next w:val="LightGrid-Accent5"/>
    <w:uiPriority w:val="62"/>
    <w:rsid w:val="00CC2EB7"/>
    <w:pPr>
      <w:spacing w:after="0" w:line="240" w:lineRule="auto"/>
    </w:pPr>
    <w:rPr>
      <w:rFonts w:ascii="Arial" w:hAnsi="Arial" w:cs="Arial"/>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62">
    <w:name w:val="Light Grid - Accent 62"/>
    <w:basedOn w:val="TableNormal"/>
    <w:next w:val="LightGrid-Accent6"/>
    <w:uiPriority w:val="62"/>
    <w:rsid w:val="00CC2EB7"/>
    <w:pPr>
      <w:spacing w:after="0" w:line="240" w:lineRule="auto"/>
    </w:pPr>
    <w:rPr>
      <w:rFonts w:ascii="Arial" w:hAnsi="Arial" w:cs="Arial"/>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2">
    <w:name w:val="Light List2"/>
    <w:basedOn w:val="TableNormal"/>
    <w:next w:val="LightList"/>
    <w:uiPriority w:val="61"/>
    <w:rsid w:val="00CC2EB7"/>
    <w:pPr>
      <w:spacing w:after="0" w:line="240" w:lineRule="auto"/>
    </w:pPr>
    <w:rPr>
      <w:rFonts w:ascii="Arial" w:hAnsi="Arial" w:cs="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next w:val="LightList-Accent1"/>
    <w:uiPriority w:val="61"/>
    <w:rsid w:val="00CC2EB7"/>
    <w:pPr>
      <w:spacing w:after="0" w:line="240" w:lineRule="auto"/>
    </w:pPr>
    <w:rPr>
      <w:rFonts w:ascii="Arial" w:hAnsi="Arial" w:cs="Arial"/>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2">
    <w:name w:val="Light List - Accent 22"/>
    <w:basedOn w:val="TableNormal"/>
    <w:next w:val="LightList-Accent2"/>
    <w:uiPriority w:val="61"/>
    <w:rsid w:val="00CC2EB7"/>
    <w:pPr>
      <w:spacing w:after="0" w:line="240" w:lineRule="auto"/>
    </w:pPr>
    <w:rPr>
      <w:rFonts w:ascii="Arial"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2">
    <w:name w:val="Light List - Accent 32"/>
    <w:basedOn w:val="TableNormal"/>
    <w:next w:val="LightList-Accent3"/>
    <w:uiPriority w:val="61"/>
    <w:rsid w:val="00CC2EB7"/>
    <w:pPr>
      <w:spacing w:after="0" w:line="240" w:lineRule="auto"/>
    </w:pPr>
    <w:rPr>
      <w:rFonts w:ascii="Arial" w:hAnsi="Arial" w:cs="Arial"/>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2">
    <w:name w:val="Light List - Accent 42"/>
    <w:basedOn w:val="TableNormal"/>
    <w:next w:val="LightList-Accent4"/>
    <w:uiPriority w:val="61"/>
    <w:rsid w:val="00CC2EB7"/>
    <w:pPr>
      <w:spacing w:after="0" w:line="240" w:lineRule="auto"/>
    </w:pPr>
    <w:rPr>
      <w:rFonts w:ascii="Arial"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2">
    <w:name w:val="Light List - Accent 52"/>
    <w:basedOn w:val="TableNormal"/>
    <w:next w:val="LightList-Accent5"/>
    <w:uiPriority w:val="61"/>
    <w:rsid w:val="00CC2EB7"/>
    <w:pPr>
      <w:spacing w:after="0" w:line="240" w:lineRule="auto"/>
    </w:pPr>
    <w:rPr>
      <w:rFonts w:ascii="Arial" w:hAnsi="Arial" w:cs="Arial"/>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2">
    <w:name w:val="Light List - Accent 62"/>
    <w:basedOn w:val="TableNormal"/>
    <w:next w:val="LightList-Accent6"/>
    <w:uiPriority w:val="61"/>
    <w:rsid w:val="00CC2EB7"/>
    <w:pPr>
      <w:spacing w:after="0" w:line="240" w:lineRule="auto"/>
    </w:pPr>
    <w:rPr>
      <w:rFonts w:ascii="Arial" w:hAnsi="Arial" w:cs="Arial"/>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2">
    <w:name w:val="Light Shading2"/>
    <w:basedOn w:val="TableNormal"/>
    <w:next w:val="LightShading"/>
    <w:uiPriority w:val="60"/>
    <w:rsid w:val="00CC2EB7"/>
    <w:pPr>
      <w:spacing w:after="0" w:line="240" w:lineRule="auto"/>
    </w:pPr>
    <w:rPr>
      <w:rFonts w:ascii="Arial" w:hAnsi="Arial" w:cs="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rsid w:val="00CC2EB7"/>
    <w:pPr>
      <w:spacing w:after="0" w:line="240" w:lineRule="auto"/>
    </w:pPr>
    <w:rPr>
      <w:rFonts w:ascii="Arial" w:hAnsi="Arial" w:cs="Arial"/>
      <w:color w:val="365F91" w:themeColor="accent1" w:themeShade="BF"/>
      <w:sz w:val="20"/>
      <w:szCs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2">
    <w:name w:val="Light Shading - Accent 22"/>
    <w:basedOn w:val="TableNormal"/>
    <w:next w:val="LightShading-Accent2"/>
    <w:uiPriority w:val="60"/>
    <w:rsid w:val="00CC2EB7"/>
    <w:pPr>
      <w:spacing w:after="0" w:line="240" w:lineRule="auto"/>
    </w:pPr>
    <w:rPr>
      <w:rFonts w:ascii="Arial" w:hAnsi="Arial" w:cs="Arial"/>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2">
    <w:name w:val="Light Shading - Accent 32"/>
    <w:basedOn w:val="TableNormal"/>
    <w:next w:val="LightShading-Accent3"/>
    <w:uiPriority w:val="60"/>
    <w:rsid w:val="00CC2EB7"/>
    <w:pPr>
      <w:spacing w:after="0" w:line="240" w:lineRule="auto"/>
    </w:pPr>
    <w:rPr>
      <w:rFonts w:ascii="Arial" w:hAnsi="Arial" w:cs="Arial"/>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2">
    <w:name w:val="Light Shading - Accent 42"/>
    <w:basedOn w:val="TableNormal"/>
    <w:next w:val="LightShading-Accent4"/>
    <w:uiPriority w:val="60"/>
    <w:rsid w:val="00CC2EB7"/>
    <w:pPr>
      <w:spacing w:after="0" w:line="240" w:lineRule="auto"/>
    </w:pPr>
    <w:rPr>
      <w:rFonts w:ascii="Arial" w:hAnsi="Arial" w:cs="Arial"/>
      <w:color w:val="5F497A" w:themeColor="accent4" w:themeShade="BF"/>
      <w:sz w:val="20"/>
      <w:szCs w:val="20"/>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2">
    <w:name w:val="Light Shading - Accent 52"/>
    <w:basedOn w:val="TableNormal"/>
    <w:next w:val="LightShading-Accent5"/>
    <w:uiPriority w:val="60"/>
    <w:rsid w:val="00CC2EB7"/>
    <w:pPr>
      <w:spacing w:after="0" w:line="240" w:lineRule="auto"/>
    </w:pPr>
    <w:rPr>
      <w:rFonts w:ascii="Arial" w:hAnsi="Arial" w:cs="Arial"/>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62">
    <w:name w:val="Light Shading - Accent 62"/>
    <w:basedOn w:val="TableNormal"/>
    <w:next w:val="LightShading-Accent6"/>
    <w:uiPriority w:val="60"/>
    <w:rsid w:val="00CC2EB7"/>
    <w:pPr>
      <w:spacing w:after="0" w:line="240" w:lineRule="auto"/>
    </w:pPr>
    <w:rPr>
      <w:rFonts w:ascii="Arial" w:hAnsi="Arial" w:cs="Arial"/>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Grid12">
    <w:name w:val="Medium Grid 12"/>
    <w:basedOn w:val="TableNormal"/>
    <w:next w:val="MediumGrid1"/>
    <w:uiPriority w:val="67"/>
    <w:rsid w:val="00CC2EB7"/>
    <w:pPr>
      <w:spacing w:after="0" w:line="240" w:lineRule="auto"/>
    </w:pPr>
    <w:rPr>
      <w:rFonts w:ascii="Arial" w:hAnsi="Arial" w:cs="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2">
    <w:name w:val="Medium Grid 1 - Accent 12"/>
    <w:basedOn w:val="TableNormal"/>
    <w:next w:val="MediumGrid1-Accent1"/>
    <w:uiPriority w:val="67"/>
    <w:rsid w:val="00CC2EB7"/>
    <w:pPr>
      <w:spacing w:after="0" w:line="240" w:lineRule="auto"/>
    </w:pPr>
    <w:rPr>
      <w:rFonts w:ascii="Arial" w:hAnsi="Arial" w:cs="Arial"/>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2">
    <w:name w:val="Medium Grid 1 - Accent 22"/>
    <w:basedOn w:val="TableNormal"/>
    <w:next w:val="MediumGrid1-Accent2"/>
    <w:uiPriority w:val="67"/>
    <w:rsid w:val="00CC2EB7"/>
    <w:pPr>
      <w:spacing w:after="0" w:line="240" w:lineRule="auto"/>
    </w:pPr>
    <w:rPr>
      <w:rFonts w:ascii="Arial" w:hAnsi="Arial" w:cs="Arial"/>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2">
    <w:name w:val="Medium Grid 1 - Accent 32"/>
    <w:basedOn w:val="TableNormal"/>
    <w:next w:val="MediumGrid1-Accent3"/>
    <w:uiPriority w:val="67"/>
    <w:rsid w:val="00CC2EB7"/>
    <w:pPr>
      <w:spacing w:after="0" w:line="240" w:lineRule="auto"/>
    </w:pPr>
    <w:rPr>
      <w:rFonts w:ascii="Arial" w:hAnsi="Arial"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2">
    <w:name w:val="Medium Grid 1 - Accent 42"/>
    <w:basedOn w:val="TableNormal"/>
    <w:next w:val="MediumGrid1-Accent4"/>
    <w:uiPriority w:val="67"/>
    <w:rsid w:val="00CC2EB7"/>
    <w:pPr>
      <w:spacing w:after="0" w:line="240" w:lineRule="auto"/>
    </w:pPr>
    <w:rPr>
      <w:rFonts w:ascii="Arial" w:hAnsi="Arial" w:cs="Arial"/>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2">
    <w:name w:val="Medium Grid 1 - Accent 52"/>
    <w:basedOn w:val="TableNormal"/>
    <w:next w:val="MediumGrid1-Accent5"/>
    <w:uiPriority w:val="67"/>
    <w:rsid w:val="00CC2EB7"/>
    <w:pPr>
      <w:spacing w:after="0" w:line="240" w:lineRule="auto"/>
    </w:pPr>
    <w:rPr>
      <w:rFonts w:ascii="Arial" w:hAnsi="Arial" w:cs="Arial"/>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2">
    <w:name w:val="Medium Grid 1 - Accent 62"/>
    <w:basedOn w:val="TableNormal"/>
    <w:next w:val="MediumGrid1-Accent6"/>
    <w:uiPriority w:val="67"/>
    <w:rsid w:val="00CC2EB7"/>
    <w:pPr>
      <w:spacing w:after="0" w:line="240" w:lineRule="auto"/>
    </w:pPr>
    <w:rPr>
      <w:rFonts w:ascii="Arial" w:hAnsi="Arial" w:cs="Arial"/>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2">
    <w:name w:val="Medium Grid 22"/>
    <w:basedOn w:val="TableNormal"/>
    <w:next w:val="MediumGrid2"/>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2">
    <w:name w:val="Medium Grid 2 - Accent 12"/>
    <w:basedOn w:val="TableNormal"/>
    <w:next w:val="MediumGrid2-Accent1"/>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2">
    <w:name w:val="Medium Grid 2 - Accent 22"/>
    <w:basedOn w:val="TableNormal"/>
    <w:next w:val="MediumGrid2-Accent2"/>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2">
    <w:name w:val="Medium Grid 2 - Accent 32"/>
    <w:basedOn w:val="TableNormal"/>
    <w:next w:val="MediumGrid2-Accent3"/>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2">
    <w:name w:val="Medium Grid 2 - Accent 42"/>
    <w:basedOn w:val="TableNormal"/>
    <w:next w:val="MediumGrid2-Accent4"/>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2">
    <w:name w:val="Medium Grid 2 - Accent 52"/>
    <w:basedOn w:val="TableNormal"/>
    <w:next w:val="MediumGrid2-Accent5"/>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2">
    <w:name w:val="Medium Grid 2 - Accent 62"/>
    <w:basedOn w:val="TableNormal"/>
    <w:next w:val="MediumGrid2-Accent6"/>
    <w:uiPriority w:val="68"/>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2">
    <w:name w:val="Medium Grid 32"/>
    <w:basedOn w:val="TableNormal"/>
    <w:next w:val="MediumGrid3"/>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2">
    <w:name w:val="Medium Grid 3 - Accent 12"/>
    <w:basedOn w:val="TableNormal"/>
    <w:next w:val="MediumGrid3-Accent1"/>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2">
    <w:name w:val="Medium Grid 3 - Accent 22"/>
    <w:basedOn w:val="TableNormal"/>
    <w:next w:val="MediumGrid3-Accent2"/>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2">
    <w:name w:val="Medium Grid 3 - Accent 32"/>
    <w:basedOn w:val="TableNormal"/>
    <w:next w:val="MediumGrid3-Accent3"/>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42">
    <w:name w:val="Medium Grid 3 - Accent 42"/>
    <w:basedOn w:val="TableNormal"/>
    <w:next w:val="MediumGrid3-Accent4"/>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52">
    <w:name w:val="Medium Grid 3 - Accent 52"/>
    <w:basedOn w:val="TableNormal"/>
    <w:next w:val="MediumGrid3-Accent5"/>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62">
    <w:name w:val="Medium Grid 3 - Accent 62"/>
    <w:basedOn w:val="TableNormal"/>
    <w:next w:val="MediumGrid3-Accent6"/>
    <w:uiPriority w:val="69"/>
    <w:rsid w:val="00CC2EB7"/>
    <w:pPr>
      <w:spacing w:after="0" w:line="240" w:lineRule="auto"/>
    </w:pPr>
    <w:rPr>
      <w:rFonts w:ascii="Arial" w:hAnsi="Arial"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2">
    <w:name w:val="Medium List 12"/>
    <w:basedOn w:val="TableNormal"/>
    <w:next w:val="MediumList1"/>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next w:val="MediumList1-Accent1"/>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2">
    <w:name w:val="Medium List 1 - Accent 22"/>
    <w:basedOn w:val="TableNormal"/>
    <w:next w:val="MediumList1-Accent2"/>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2">
    <w:name w:val="Medium List 1 - Accent 32"/>
    <w:basedOn w:val="TableNormal"/>
    <w:next w:val="MediumList1-Accent3"/>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2">
    <w:name w:val="Medium List 1 - Accent 42"/>
    <w:basedOn w:val="TableNormal"/>
    <w:next w:val="MediumList1-Accent4"/>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2">
    <w:name w:val="Medium List 1 - Accent 52"/>
    <w:basedOn w:val="TableNormal"/>
    <w:next w:val="MediumList1-Accent5"/>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2">
    <w:name w:val="Medium List 1 - Accent 62"/>
    <w:basedOn w:val="TableNormal"/>
    <w:next w:val="MediumList1-Accent6"/>
    <w:uiPriority w:val="65"/>
    <w:rsid w:val="00CC2EB7"/>
    <w:pPr>
      <w:spacing w:after="0" w:line="240" w:lineRule="auto"/>
    </w:pPr>
    <w:rPr>
      <w:rFonts w:ascii="Arial" w:hAnsi="Arial" w:cs="Arial"/>
      <w:color w:val="000000" w:themeColor="text1"/>
      <w:sz w:val="20"/>
      <w:szCs w:val="20"/>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2">
    <w:name w:val="Medium List 22"/>
    <w:basedOn w:val="TableNormal"/>
    <w:next w:val="MediumList2"/>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CC2E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CC2EB7"/>
    <w:pPr>
      <w:spacing w:after="0" w:line="240" w:lineRule="auto"/>
    </w:pPr>
    <w:rPr>
      <w:rFonts w:ascii="Arial" w:hAnsi="Arial" w:cs="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CC2EB7"/>
    <w:pPr>
      <w:spacing w:after="0" w:line="240" w:lineRule="auto"/>
    </w:pPr>
    <w:rPr>
      <w:rFonts w:ascii="Arial" w:hAnsi="Arial" w:cs="Arial"/>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CC2EB7"/>
    <w:pPr>
      <w:spacing w:after="0" w:line="240" w:lineRule="auto"/>
    </w:pPr>
    <w:rPr>
      <w:rFonts w:ascii="Arial" w:hAnsi="Arial" w:cs="Arial"/>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CC2EB7"/>
    <w:pPr>
      <w:spacing w:after="0" w:line="240" w:lineRule="auto"/>
    </w:pPr>
    <w:rPr>
      <w:rFonts w:ascii="Arial" w:hAnsi="Arial"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CC2EB7"/>
    <w:pPr>
      <w:spacing w:after="0" w:line="240" w:lineRule="auto"/>
    </w:pPr>
    <w:rPr>
      <w:rFonts w:ascii="Arial" w:hAnsi="Arial" w:cs="Arial"/>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CC2EB7"/>
    <w:pPr>
      <w:spacing w:after="0" w:line="240" w:lineRule="auto"/>
    </w:pPr>
    <w:rPr>
      <w:rFonts w:ascii="Arial" w:hAnsi="Arial" w:cs="Arial"/>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CC2EB7"/>
    <w:pPr>
      <w:spacing w:after="0" w:line="240" w:lineRule="auto"/>
    </w:pPr>
    <w:rPr>
      <w:rFonts w:ascii="Arial" w:hAnsi="Arial" w:cs="Arial"/>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CC2EB7"/>
    <w:pPr>
      <w:spacing w:after="0" w:line="240" w:lineRule="auto"/>
    </w:pPr>
    <w:rPr>
      <w:rFonts w:ascii="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semiHidden/>
    <w:unhideWhenUsed/>
    <w:rsid w:val="00CC2EB7"/>
    <w:pPr>
      <w:spacing w:after="240" w:line="300" w:lineRule="auto"/>
    </w:pPr>
    <w:rPr>
      <w:rFonts w:ascii="Arial" w:hAnsi="Arial" w:cs="Arial"/>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CC2EB7"/>
    <w:pPr>
      <w:spacing w:after="240" w:line="300" w:lineRule="auto"/>
    </w:pPr>
    <w:rPr>
      <w:rFonts w:ascii="Arial" w:hAnsi="Arial" w:cs="Arial"/>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CC2EB7"/>
    <w:pPr>
      <w:spacing w:after="240" w:line="300" w:lineRule="auto"/>
    </w:pPr>
    <w:rPr>
      <w:rFonts w:ascii="Arial" w:hAnsi="Arial" w:cs="Arial"/>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CC2EB7"/>
    <w:pPr>
      <w:spacing w:after="240" w:line="300" w:lineRule="auto"/>
    </w:pPr>
    <w:rPr>
      <w:rFonts w:ascii="Arial" w:hAnsi="Arial" w:cs="Arial"/>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CC2EB7"/>
    <w:pPr>
      <w:spacing w:after="240" w:line="300" w:lineRule="auto"/>
    </w:pPr>
    <w:rPr>
      <w:rFonts w:ascii="Arial" w:hAnsi="Arial" w:cs="Arial"/>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CC2EB7"/>
    <w:pPr>
      <w:spacing w:after="240" w:line="300" w:lineRule="auto"/>
    </w:pPr>
    <w:rPr>
      <w:rFonts w:ascii="Arial" w:hAnsi="Arial" w:cs="Arial"/>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CC2EB7"/>
    <w:pPr>
      <w:spacing w:after="240" w:line="300" w:lineRule="auto"/>
    </w:pPr>
    <w:rPr>
      <w:rFonts w:ascii="Arial" w:hAnsi="Arial" w:cs="Arial"/>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CC2EB7"/>
    <w:pPr>
      <w:spacing w:after="240" w:line="300" w:lineRule="auto"/>
    </w:pPr>
    <w:rPr>
      <w:rFonts w:ascii="Arial" w:hAnsi="Arial" w:cs="Arial"/>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CC2EB7"/>
    <w:pPr>
      <w:spacing w:after="240" w:line="300" w:lineRule="auto"/>
    </w:pPr>
    <w:rPr>
      <w:rFonts w:ascii="Arial" w:hAnsi="Arial" w:cs="Arial"/>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CC2EB7"/>
    <w:pPr>
      <w:spacing w:after="240" w:line="300" w:lineRule="auto"/>
    </w:pPr>
    <w:rPr>
      <w:rFonts w:ascii="Arial" w:hAnsi="Arial"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CC2EB7"/>
    <w:pPr>
      <w:spacing w:after="240" w:line="300" w:lineRule="auto"/>
    </w:pPr>
    <w:rPr>
      <w:rFonts w:ascii="Arial" w:hAnsi="Arial" w:cs="Arial"/>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CC2EB7"/>
    <w:pPr>
      <w:spacing w:after="240" w:line="300" w:lineRule="auto"/>
    </w:pPr>
    <w:rPr>
      <w:rFonts w:ascii="Arial" w:hAnsi="Arial" w:cs="Arial"/>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CC2EB7"/>
    <w:pPr>
      <w:spacing w:after="240" w:line="300" w:lineRule="auto"/>
    </w:pPr>
    <w:rPr>
      <w:rFonts w:ascii="Arial" w:hAnsi="Arial" w:cs="Arial"/>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CC2EB7"/>
    <w:pPr>
      <w:spacing w:after="240" w:line="300" w:lineRule="auto"/>
    </w:pPr>
    <w:rPr>
      <w:rFonts w:ascii="Arial" w:hAnsi="Arial"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CC2EB7"/>
    <w:pPr>
      <w:spacing w:after="240" w:line="300" w:lineRule="auto"/>
    </w:pPr>
    <w:rPr>
      <w:rFonts w:ascii="Arial" w:hAnsi="Arial" w:cs="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CC2EB7"/>
    <w:pPr>
      <w:spacing w:after="240" w:line="300" w:lineRule="auto"/>
    </w:pPr>
    <w:rPr>
      <w:rFonts w:ascii="Arial" w:hAnsi="Arial" w:cs="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CC2EB7"/>
    <w:pPr>
      <w:spacing w:after="240" w:line="300" w:lineRule="auto"/>
    </w:pPr>
    <w:rPr>
      <w:rFonts w:ascii="Arial" w:hAnsi="Arial"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CC2EB7"/>
    <w:pPr>
      <w:spacing w:after="240" w:line="300" w:lineRule="auto"/>
    </w:pPr>
    <w:rPr>
      <w:rFonts w:ascii="Arial" w:hAnsi="Arial" w:cs="Arial"/>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CC2EB7"/>
    <w:pPr>
      <w:spacing w:after="240" w:line="300" w:lineRule="auto"/>
    </w:pPr>
    <w:rPr>
      <w:rFonts w:ascii="Arial" w:hAnsi="Arial" w:cs="Arial"/>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CC2EB7"/>
    <w:pPr>
      <w:spacing w:after="240" w:line="300" w:lineRule="auto"/>
    </w:pPr>
    <w:rPr>
      <w:rFonts w:ascii="Arial" w:hAnsi="Arial" w:cs="Arial"/>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CC2EB7"/>
    <w:pPr>
      <w:spacing w:after="240" w:line="300" w:lineRule="auto"/>
    </w:pPr>
    <w:rPr>
      <w:rFonts w:ascii="Arial" w:hAnsi="Arial" w:cs="Arial"/>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CC2EB7"/>
    <w:pPr>
      <w:spacing w:after="240" w:line="300" w:lineRule="auto"/>
    </w:pPr>
    <w:rPr>
      <w:rFonts w:ascii="Arial" w:hAnsi="Arial" w:cs="Arial"/>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CC2EB7"/>
    <w:pPr>
      <w:spacing w:after="240" w:line="300" w:lineRule="auto"/>
    </w:pPr>
    <w:rPr>
      <w:rFonts w:ascii="Arial" w:hAnsi="Arial" w:cs="Arial"/>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CC2EB7"/>
    <w:pPr>
      <w:spacing w:after="240" w:line="300" w:lineRule="auto"/>
    </w:pPr>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CC2EB7"/>
    <w:pPr>
      <w:spacing w:after="240" w:line="300" w:lineRule="auto"/>
    </w:pPr>
    <w:rPr>
      <w:rFonts w:ascii="Arial" w:hAnsi="Arial" w:cs="Arial"/>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CC2EB7"/>
    <w:pPr>
      <w:spacing w:after="240" w:line="300" w:lineRule="auto"/>
    </w:pPr>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CC2EB7"/>
    <w:pPr>
      <w:spacing w:after="240" w:line="300" w:lineRule="auto"/>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CC2EB7"/>
    <w:pPr>
      <w:spacing w:after="240" w:line="300" w:lineRule="auto"/>
    </w:pPr>
    <w:rPr>
      <w:rFonts w:ascii="Arial" w:hAnsi="Arial" w:cs="Arial"/>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CC2EB7"/>
    <w:pPr>
      <w:spacing w:after="240" w:line="300" w:lineRule="auto"/>
    </w:pPr>
    <w:rPr>
      <w:rFonts w:ascii="Arial" w:hAnsi="Arial" w:cs="Arial"/>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CC2EB7"/>
    <w:pPr>
      <w:spacing w:after="240" w:line="300" w:lineRule="auto"/>
    </w:pPr>
    <w:rPr>
      <w:rFonts w:ascii="Arial" w:hAnsi="Arial" w:cs="Arial"/>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CC2EB7"/>
    <w:pPr>
      <w:spacing w:after="240" w:line="300" w:lineRule="auto"/>
    </w:pPr>
    <w:rPr>
      <w:rFonts w:ascii="Arial" w:hAnsi="Arial" w:cs="Arial"/>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CC2EB7"/>
    <w:pPr>
      <w:spacing w:after="240" w:line="300" w:lineRule="auto"/>
    </w:pPr>
    <w:rPr>
      <w:rFonts w:ascii="Arial" w:hAnsi="Arial" w:cs="Arial"/>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CC2EB7"/>
    <w:pPr>
      <w:spacing w:after="240" w:line="30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CC2EB7"/>
    <w:pPr>
      <w:spacing w:after="240" w:line="300" w:lineRule="auto"/>
    </w:pPr>
    <w:rPr>
      <w:rFonts w:ascii="Arial" w:hAnsi="Arial" w:cs="Arial"/>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CC2EB7"/>
    <w:pPr>
      <w:spacing w:after="240" w:line="300" w:lineRule="auto"/>
    </w:pPr>
    <w:rPr>
      <w:rFonts w:ascii="Arial" w:hAnsi="Arial"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CC2EB7"/>
    <w:pPr>
      <w:spacing w:after="240" w:line="300" w:lineRule="auto"/>
    </w:pPr>
    <w:rPr>
      <w:rFonts w:ascii="Arial" w:hAnsi="Arial" w:cs="Arial"/>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0">
    <w:name w:val="Table Grid12"/>
    <w:basedOn w:val="TableNormal"/>
    <w:next w:val="TableGrid"/>
    <w:uiPriority w:val="59"/>
    <w:rsid w:val="00CC2EB7"/>
    <w:pPr>
      <w:spacing w:after="240" w:line="30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locked/>
    <w:rsid w:val="00CC2E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
    <w:basedOn w:val="TableNormal"/>
    <w:next w:val="TableGrid"/>
    <w:uiPriority w:val="59"/>
    <w:locked/>
    <w:rsid w:val="00CC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32">
    <w:name w:val="Grid Table 3 - Accent 32"/>
    <w:basedOn w:val="TableNormal"/>
    <w:next w:val="GridTable3-Accent3"/>
    <w:uiPriority w:val="48"/>
    <w:rsid w:val="00CC2EB7"/>
    <w:pPr>
      <w:spacing w:after="0" w:line="240" w:lineRule="auto"/>
    </w:pPr>
    <w:rPr>
      <w:sz w:val="24"/>
      <w:szCs w:val="24"/>
      <w:lang w:val="en-C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PlainTable23">
    <w:name w:val="Plain Table 23"/>
    <w:basedOn w:val="TableNormal"/>
    <w:next w:val="PlainTable2"/>
    <w:uiPriority w:val="42"/>
    <w:rsid w:val="00CC2EB7"/>
    <w:pPr>
      <w:spacing w:after="0" w:line="240" w:lineRule="auto"/>
    </w:pPr>
    <w:rPr>
      <w:sz w:val="24"/>
      <w:szCs w:val="24"/>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2">
    <w:name w:val="Grid Table 1 Light2"/>
    <w:basedOn w:val="TableNormal"/>
    <w:next w:val="GridTable1Light"/>
    <w:uiPriority w:val="46"/>
    <w:rsid w:val="00CC2EB7"/>
    <w:pPr>
      <w:spacing w:after="0" w:line="240" w:lineRule="auto"/>
    </w:pPr>
    <w:rPr>
      <w:sz w:val="24"/>
      <w:szCs w:val="24"/>
      <w:lang w:val="en-C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3">
    <w:name w:val="Plain Table 53"/>
    <w:basedOn w:val="TableNormal"/>
    <w:next w:val="PlainTable5"/>
    <w:uiPriority w:val="45"/>
    <w:rsid w:val="00CC2EB7"/>
    <w:pPr>
      <w:spacing w:after="0" w:line="240" w:lineRule="auto"/>
    </w:pPr>
    <w:rPr>
      <w:sz w:val="24"/>
      <w:szCs w:val="24"/>
      <w:lang w:val="en-C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2">
    <w:name w:val="Grid Table 6 Colorful2"/>
    <w:basedOn w:val="TableNormal"/>
    <w:next w:val="GridTable6Colorful"/>
    <w:uiPriority w:val="51"/>
    <w:rsid w:val="00CC2EB7"/>
    <w:pPr>
      <w:spacing w:after="0" w:line="240" w:lineRule="auto"/>
    </w:pPr>
    <w:rPr>
      <w:color w:val="000000" w:themeColor="text1"/>
      <w:sz w:val="24"/>
      <w:szCs w:val="24"/>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2">
    <w:name w:val="Grid Table 42"/>
    <w:basedOn w:val="TableNormal"/>
    <w:next w:val="GridTable4"/>
    <w:uiPriority w:val="49"/>
    <w:rsid w:val="00CC2EB7"/>
    <w:pPr>
      <w:spacing w:after="0" w:line="240" w:lineRule="auto"/>
    </w:pPr>
    <w:rPr>
      <w:sz w:val="24"/>
      <w:szCs w:val="24"/>
      <w:lang w:val="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3">
    <w:name w:val="Grid Table 33"/>
    <w:basedOn w:val="TableNormal"/>
    <w:next w:val="GridTable3"/>
    <w:uiPriority w:val="48"/>
    <w:rsid w:val="00CC2EB7"/>
    <w:pPr>
      <w:spacing w:after="0" w:line="240" w:lineRule="auto"/>
    </w:pPr>
    <w:rPr>
      <w:sz w:val="24"/>
      <w:szCs w:val="24"/>
      <w:lang w:val="en-C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numbering" w:customStyle="1" w:styleId="NoList12">
    <w:name w:val="No List12"/>
    <w:next w:val="NoList"/>
    <w:uiPriority w:val="99"/>
    <w:semiHidden/>
    <w:unhideWhenUsed/>
    <w:rsid w:val="00CC2EB7"/>
  </w:style>
  <w:style w:type="table" w:customStyle="1" w:styleId="PlainTable212">
    <w:name w:val="Plain Table 212"/>
    <w:basedOn w:val="TableNormal"/>
    <w:next w:val="PlainTable2"/>
    <w:uiPriority w:val="42"/>
    <w:rsid w:val="00CC2EB7"/>
    <w:pPr>
      <w:spacing w:after="0" w:line="240" w:lineRule="auto"/>
    </w:pPr>
    <w:rPr>
      <w:sz w:val="24"/>
      <w:szCs w:val="24"/>
      <w:lang w:val="en-C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2">
    <w:name w:val="Plain Table 512"/>
    <w:basedOn w:val="TableNormal"/>
    <w:next w:val="PlainTable5"/>
    <w:uiPriority w:val="45"/>
    <w:rsid w:val="00CC2EB7"/>
    <w:pPr>
      <w:spacing w:after="0" w:line="240" w:lineRule="auto"/>
    </w:pPr>
    <w:rPr>
      <w:sz w:val="24"/>
      <w:szCs w:val="24"/>
      <w:lang w:val="en-C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2">
    <w:name w:val="Grid Table 312"/>
    <w:basedOn w:val="TableNormal"/>
    <w:next w:val="GridTable3"/>
    <w:uiPriority w:val="48"/>
    <w:rsid w:val="00CC2EB7"/>
    <w:pPr>
      <w:spacing w:after="0" w:line="240" w:lineRule="auto"/>
    </w:pPr>
    <w:rPr>
      <w:sz w:val="24"/>
      <w:szCs w:val="24"/>
      <w:lang w:val="en-C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theratitle">
    <w:name w:val="theratitle"/>
    <w:basedOn w:val="Normal"/>
    <w:qFormat/>
    <w:rsid w:val="00CC2EB7"/>
    <w:pPr>
      <w:spacing w:before="240" w:line="360" w:lineRule="auto"/>
      <w:jc w:val="center"/>
    </w:pPr>
    <w:rPr>
      <w:b/>
    </w:rPr>
  </w:style>
  <w:style w:type="paragraph" w:customStyle="1" w:styleId="Heading1thera">
    <w:name w:val="Heading1thera"/>
    <w:basedOn w:val="Normal"/>
    <w:link w:val="Heading1theraChar"/>
    <w:qFormat/>
    <w:rsid w:val="00CC2EB7"/>
    <w:pPr>
      <w:spacing w:line="480" w:lineRule="auto"/>
    </w:pPr>
    <w:rPr>
      <w:b/>
      <w:sz w:val="28"/>
    </w:rPr>
  </w:style>
  <w:style w:type="character" w:customStyle="1" w:styleId="Heading1theraChar">
    <w:name w:val="Heading1thera Char"/>
    <w:basedOn w:val="DefaultParagraphFont"/>
    <w:link w:val="Heading1thera"/>
    <w:rsid w:val="00CC2EB7"/>
    <w:rPr>
      <w:rFonts w:ascii="Times New Roman" w:hAnsi="Times New Roman"/>
      <w:b/>
      <w:sz w:val="28"/>
    </w:rPr>
  </w:style>
  <w:style w:type="numbering" w:customStyle="1" w:styleId="NoList111">
    <w:name w:val="No List111"/>
    <w:next w:val="NoList"/>
    <w:uiPriority w:val="99"/>
    <w:semiHidden/>
    <w:unhideWhenUsed/>
    <w:rsid w:val="00CC2EB7"/>
  </w:style>
  <w:style w:type="character" w:customStyle="1" w:styleId="highwire-cite-authors">
    <w:name w:val="highwire-cite-authors"/>
    <w:basedOn w:val="DefaultParagraphFont"/>
    <w:rsid w:val="00CC2EB7"/>
  </w:style>
  <w:style w:type="character" w:customStyle="1" w:styleId="nlm-surname">
    <w:name w:val="nlm-surname"/>
    <w:basedOn w:val="DefaultParagraphFont"/>
    <w:rsid w:val="00CC2EB7"/>
  </w:style>
  <w:style w:type="character" w:customStyle="1" w:styleId="nlm-given-names">
    <w:name w:val="nlm-given-names"/>
    <w:basedOn w:val="DefaultParagraphFont"/>
    <w:rsid w:val="00CC2EB7"/>
  </w:style>
  <w:style w:type="character" w:customStyle="1" w:styleId="highwire-cite-title">
    <w:name w:val="highwire-cite-title"/>
    <w:basedOn w:val="DefaultParagraphFont"/>
    <w:rsid w:val="00CC2EB7"/>
  </w:style>
  <w:style w:type="character" w:customStyle="1" w:styleId="highwire-cite-metadata-journal">
    <w:name w:val="highwire-cite-metadata-journal"/>
    <w:basedOn w:val="DefaultParagraphFont"/>
    <w:rsid w:val="00CC2EB7"/>
  </w:style>
  <w:style w:type="character" w:customStyle="1" w:styleId="highwire-cite-metadata-date">
    <w:name w:val="highwire-cite-metadata-date"/>
    <w:basedOn w:val="DefaultParagraphFont"/>
    <w:rsid w:val="00CC2EB7"/>
  </w:style>
  <w:style w:type="character" w:customStyle="1" w:styleId="highwire-cite-metadata-volume">
    <w:name w:val="highwire-cite-metadata-volume"/>
    <w:basedOn w:val="DefaultParagraphFont"/>
    <w:rsid w:val="00CC2EB7"/>
  </w:style>
  <w:style w:type="character" w:customStyle="1" w:styleId="article-doi">
    <w:name w:val="article-doi"/>
    <w:basedOn w:val="DefaultParagraphFont"/>
    <w:rsid w:val="00CC2EB7"/>
  </w:style>
  <w:style w:type="character" w:customStyle="1" w:styleId="CaptionChar">
    <w:name w:val="Caption Char"/>
    <w:link w:val="Caption"/>
    <w:uiPriority w:val="35"/>
    <w:rsid w:val="00CC2EB7"/>
    <w:rPr>
      <w:rFonts w:ascii="Times New Roman" w:hAnsi="Times New Roman" w:cs="Times New Roman"/>
      <w:b/>
      <w:bCs/>
      <w:sz w:val="24"/>
      <w:szCs w:val="24"/>
    </w:rPr>
  </w:style>
  <w:style w:type="paragraph" w:customStyle="1" w:styleId="Tabletitles">
    <w:name w:val="Table titles"/>
    <w:basedOn w:val="Heading1"/>
    <w:autoRedefine/>
    <w:qFormat/>
    <w:rsid w:val="00CC2EB7"/>
    <w:pPr>
      <w:numPr>
        <w:numId w:val="31"/>
      </w:numPr>
      <w:ind w:left="357" w:hanging="357"/>
    </w:pPr>
    <w:rPr>
      <w:rFonts w:eastAsiaTheme="majorEastAsia"/>
      <w:caps/>
      <w:lang w:val="en-CA"/>
    </w:rPr>
  </w:style>
  <w:style w:type="paragraph" w:customStyle="1" w:styleId="ox-60f626c201-msonormal">
    <w:name w:val="ox-60f626c201-msonormal"/>
    <w:basedOn w:val="Normal"/>
    <w:uiPriority w:val="99"/>
    <w:rsid w:val="00CC2EB7"/>
    <w:pPr>
      <w:spacing w:before="100" w:beforeAutospacing="1" w:after="100" w:afterAutospacing="1"/>
    </w:pPr>
    <w:rPr>
      <w:lang w:val="en-CA" w:eastAsia="en-CA"/>
    </w:rPr>
  </w:style>
  <w:style w:type="paragraph" w:customStyle="1" w:styleId="bulleted">
    <w:name w:val="bulleted"/>
    <w:basedOn w:val="Normal"/>
    <w:rsid w:val="00CC2EB7"/>
    <w:pPr>
      <w:spacing w:before="100" w:beforeAutospacing="1" w:after="100" w:afterAutospacing="1"/>
    </w:pPr>
    <w:rPr>
      <w:lang w:val="en-CA"/>
    </w:rPr>
  </w:style>
  <w:style w:type="character" w:customStyle="1" w:styleId="font">
    <w:name w:val="font"/>
    <w:basedOn w:val="DefaultParagraphFont"/>
    <w:rsid w:val="00CC2EB7"/>
  </w:style>
  <w:style w:type="character" w:customStyle="1" w:styleId="UnresolvedMention2">
    <w:name w:val="Unresolved Mention2"/>
    <w:basedOn w:val="DefaultParagraphFont"/>
    <w:uiPriority w:val="99"/>
    <w:semiHidden/>
    <w:unhideWhenUsed/>
    <w:rsid w:val="00CC2EB7"/>
    <w:rPr>
      <w:color w:val="605E5C"/>
      <w:shd w:val="clear" w:color="auto" w:fill="E1DFDD"/>
    </w:rPr>
  </w:style>
  <w:style w:type="table" w:customStyle="1" w:styleId="TableGrid50">
    <w:name w:val="Table Grid5"/>
    <w:basedOn w:val="TableNormal"/>
    <w:next w:val="TableGrid"/>
    <w:uiPriority w:val="39"/>
    <w:rsid w:val="00CC2EB7"/>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rsid w:val="00CC2EB7"/>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30189">
      <w:bodyDiv w:val="1"/>
      <w:marLeft w:val="0"/>
      <w:marRight w:val="0"/>
      <w:marTop w:val="0"/>
      <w:marBottom w:val="0"/>
      <w:divBdr>
        <w:top w:val="none" w:sz="0" w:space="0" w:color="auto"/>
        <w:left w:val="none" w:sz="0" w:space="0" w:color="auto"/>
        <w:bottom w:val="none" w:sz="0" w:space="0" w:color="auto"/>
        <w:right w:val="none" w:sz="0" w:space="0" w:color="auto"/>
      </w:divBdr>
    </w:div>
    <w:div w:id="24006183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40003445">
      <w:bodyDiv w:val="1"/>
      <w:marLeft w:val="0"/>
      <w:marRight w:val="0"/>
      <w:marTop w:val="0"/>
      <w:marBottom w:val="0"/>
      <w:divBdr>
        <w:top w:val="none" w:sz="0" w:space="0" w:color="auto"/>
        <w:left w:val="none" w:sz="0" w:space="0" w:color="auto"/>
        <w:bottom w:val="none" w:sz="0" w:space="0" w:color="auto"/>
        <w:right w:val="none" w:sz="0" w:space="0" w:color="auto"/>
      </w:divBdr>
      <w:divsChild>
        <w:div w:id="1604532279">
          <w:marLeft w:val="0"/>
          <w:marRight w:val="0"/>
          <w:marTop w:val="0"/>
          <w:marBottom w:val="0"/>
          <w:divBdr>
            <w:top w:val="none" w:sz="0" w:space="0" w:color="auto"/>
            <w:left w:val="none" w:sz="0" w:space="0" w:color="auto"/>
            <w:bottom w:val="none" w:sz="0" w:space="0" w:color="auto"/>
            <w:right w:val="none" w:sz="0" w:space="0" w:color="auto"/>
          </w:divBdr>
        </w:div>
      </w:divsChild>
    </w:div>
    <w:div w:id="915363876">
      <w:bodyDiv w:val="1"/>
      <w:marLeft w:val="0"/>
      <w:marRight w:val="0"/>
      <w:marTop w:val="0"/>
      <w:marBottom w:val="0"/>
      <w:divBdr>
        <w:top w:val="none" w:sz="0" w:space="0" w:color="auto"/>
        <w:left w:val="none" w:sz="0" w:space="0" w:color="auto"/>
        <w:bottom w:val="none" w:sz="0" w:space="0" w:color="auto"/>
        <w:right w:val="none" w:sz="0" w:space="0" w:color="auto"/>
      </w:divBdr>
    </w:div>
    <w:div w:id="116562622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26023009">
      <w:bodyDiv w:val="1"/>
      <w:marLeft w:val="0"/>
      <w:marRight w:val="0"/>
      <w:marTop w:val="0"/>
      <w:marBottom w:val="0"/>
      <w:divBdr>
        <w:top w:val="none" w:sz="0" w:space="0" w:color="auto"/>
        <w:left w:val="none" w:sz="0" w:space="0" w:color="auto"/>
        <w:bottom w:val="none" w:sz="0" w:space="0" w:color="auto"/>
        <w:right w:val="none" w:sz="0" w:space="0" w:color="auto"/>
      </w:divBdr>
    </w:div>
    <w:div w:id="1831867701">
      <w:bodyDiv w:val="1"/>
      <w:marLeft w:val="0"/>
      <w:marRight w:val="0"/>
      <w:marTop w:val="0"/>
      <w:marBottom w:val="0"/>
      <w:divBdr>
        <w:top w:val="none" w:sz="0" w:space="0" w:color="auto"/>
        <w:left w:val="none" w:sz="0" w:space="0" w:color="auto"/>
        <w:bottom w:val="none" w:sz="0" w:space="0" w:color="auto"/>
        <w:right w:val="none" w:sz="0" w:space="0" w:color="auto"/>
      </w:divBdr>
    </w:div>
    <w:div w:id="189958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58/1538-7445.AM2013-3767" TargetMode="External"/><Relationship Id="rId21" Type="http://schemas.openxmlformats.org/officeDocument/2006/relationships/hyperlink" Target="https://doi.org/10.1158/1538-7445.AM2021-3181" TargetMode="External"/><Relationship Id="rId42" Type="http://schemas.openxmlformats.org/officeDocument/2006/relationships/hyperlink" Target="https://www.criver.com/products-services/find-model/cf-1-mouse?region=24" TargetMode="External"/><Relationship Id="rId47" Type="http://schemas.openxmlformats.org/officeDocument/2006/relationships/hyperlink" Target="https://www.criver.com/products-services/research-models-services/animal-models/mice/immunodeficient-mice/scid-mice?region=24" TargetMode="External"/><Relationship Id="rId63" Type="http://schemas.openxmlformats.org/officeDocument/2006/relationships/hyperlink" Target="https://www.atcc.org/products/crl-2335" TargetMode="External"/><Relationship Id="rId68" Type="http://schemas.openxmlformats.org/officeDocument/2006/relationships/hyperlink" Target="https://web.expasy.org/cellosaurus/CVCL_6932" TargetMode="External"/><Relationship Id="rId16" Type="http://schemas.openxmlformats.org/officeDocument/2006/relationships/hyperlink" Target="https://doi.org/10.1158/1538-7445.AM2011-4993" TargetMode="External"/><Relationship Id="rId11" Type="http://schemas.openxmlformats.org/officeDocument/2006/relationships/endnotes" Target="endnotes.xml"/><Relationship Id="rId32" Type="http://schemas.openxmlformats.org/officeDocument/2006/relationships/header" Target="header3.xml"/><Relationship Id="rId37" Type="http://schemas.openxmlformats.org/officeDocument/2006/relationships/hyperlink" Target="https://www.jax.org/strain/000646" TargetMode="External"/><Relationship Id="rId53" Type="http://schemas.openxmlformats.org/officeDocument/2006/relationships/hyperlink" Target="https://www.criver.com/products-services/find-model/nod-scid-mouse?region=24" TargetMode="External"/><Relationship Id="rId58" Type="http://schemas.openxmlformats.org/officeDocument/2006/relationships/hyperlink" Target="https://web.expasy.org/cellosaurus/CVCL_1675" TargetMode="External"/><Relationship Id="rId74" Type="http://schemas.openxmlformats.org/officeDocument/2006/relationships/hyperlink" Target="https://web.expasy.org/cellosaurus/CVCL_0534" TargetMode="External"/><Relationship Id="rId79" Type="http://schemas.openxmlformats.org/officeDocument/2006/relationships/hyperlink" Target="https://www.atcc.org/products/crl-1642-luc2" TargetMode="External"/><Relationship Id="rId5" Type="http://schemas.openxmlformats.org/officeDocument/2006/relationships/customXml" Target="../customXml/item5.xml"/><Relationship Id="rId61" Type="http://schemas.openxmlformats.org/officeDocument/2006/relationships/hyperlink" Target="https://www.atcc.org/products/crl-1642" TargetMode="External"/><Relationship Id="rId82" Type="http://schemas.openxmlformats.org/officeDocument/2006/relationships/theme" Target="theme/theme1.xml"/><Relationship Id="rId19" Type="http://schemas.openxmlformats.org/officeDocument/2006/relationships/hyperlink" Target="https://doi.org/10.1096/fasebj.27.1_supplement.1087.14" TargetMode="External"/><Relationship Id="rId14" Type="http://schemas.openxmlformats.org/officeDocument/2006/relationships/hyperlink" Target="https://doi.org/10.1158/1538-7445.AM2011-LB-432" TargetMode="External"/><Relationship Id="rId22" Type="http://schemas.openxmlformats.org/officeDocument/2006/relationships/hyperlink" Target="https://doi.org/10.1158/1538-7445.MOUSEMODELS17-A51"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yperlink" Target="https://www.sciencedirect.com/topics/pharmacology-toxicology-and-pharmaceutical-science/alkylating-agent" TargetMode="External"/><Relationship Id="rId43" Type="http://schemas.openxmlformats.org/officeDocument/2006/relationships/hyperlink" Target="https://www.criver.com/products-services/research-models-services/animal-models/mice/immunodeficient-mice/nude-mice?region=24" TargetMode="External"/><Relationship Id="rId48" Type="http://schemas.openxmlformats.org/officeDocument/2006/relationships/hyperlink" Target="https://www.criver.com/products-services/find-model/swiss-nude-mice?region=24" TargetMode="External"/><Relationship Id="rId56" Type="http://schemas.openxmlformats.org/officeDocument/2006/relationships/hyperlink" Target="https://www.atcc.org/products/crl-1469" TargetMode="External"/><Relationship Id="rId64" Type="http://schemas.openxmlformats.org/officeDocument/2006/relationships/hyperlink" Target="https://www.atcc.org/products/crl-2315" TargetMode="External"/><Relationship Id="rId69" Type="http://schemas.openxmlformats.org/officeDocument/2006/relationships/hyperlink" Target="https://www.sigmaaldrich.com/CA/en/product/mm/scc173" TargetMode="External"/><Relationship Id="rId77" Type="http://schemas.openxmlformats.org/officeDocument/2006/relationships/hyperlink" Target="https://www.xenograft.net/h460-xenograft-model/" TargetMode="External"/><Relationship Id="rId8" Type="http://schemas.openxmlformats.org/officeDocument/2006/relationships/settings" Target="settings.xml"/><Relationship Id="rId51" Type="http://schemas.openxmlformats.org/officeDocument/2006/relationships/hyperlink" Target="https://icd.who.int/browse10/2016/en" TargetMode="External"/><Relationship Id="rId72" Type="http://schemas.openxmlformats.org/officeDocument/2006/relationships/hyperlink" Target="https://web.expasy.org/cellosaurus/CVCL_0384" TargetMode="External"/><Relationship Id="rId80" Type="http://schemas.openxmlformats.org/officeDocument/2006/relationships/hyperlink" Target="https://www.atcc.org/products/crl-5803" TargetMode="External"/><Relationship Id="rId3" Type="http://schemas.openxmlformats.org/officeDocument/2006/relationships/customXml" Target="../customXml/item3.xml"/><Relationship Id="rId12" Type="http://schemas.openxmlformats.org/officeDocument/2006/relationships/hyperlink" Target="https://doi.org/10.1158/1538-7445.TIM2013-C83" TargetMode="External"/><Relationship Id="rId17" Type="http://schemas.openxmlformats.org/officeDocument/2006/relationships/hyperlink" Target="https://doi.org/10.1371/journal.pone.0156451" TargetMode="External"/><Relationship Id="rId25" Type="http://schemas.openxmlformats.org/officeDocument/2006/relationships/hyperlink" Target="https://doi.org/10.1158/1538-7445.AM2019-1512" TargetMode="External"/><Relationship Id="rId33" Type="http://schemas.openxmlformats.org/officeDocument/2006/relationships/footer" Target="footer4.xml"/><Relationship Id="rId38" Type="http://schemas.openxmlformats.org/officeDocument/2006/relationships/hyperlink" Target="https://janvier-labs.com/en/fiche_produit/swiss_mouse/" TargetMode="External"/><Relationship Id="rId46" Type="http://schemas.openxmlformats.org/officeDocument/2006/relationships/hyperlink" Target="https://www.jax.org/strain/008185" TargetMode="External"/><Relationship Id="rId59" Type="http://schemas.openxmlformats.org/officeDocument/2006/relationships/hyperlink" Target="https://www.atcc.org/products/crl-1687" TargetMode="External"/><Relationship Id="rId67" Type="http://schemas.openxmlformats.org/officeDocument/2006/relationships/hyperlink" Target="https://cellbank.brc.riken.jp/cell_bank/CellInfo/?cellNo=RCB4455" TargetMode="External"/><Relationship Id="rId20" Type="http://schemas.openxmlformats.org/officeDocument/2006/relationships/hyperlink" Target="https://doi.org/10.1158/1538-7445.AM2019-2025" TargetMode="External"/><Relationship Id="rId41" Type="http://schemas.openxmlformats.org/officeDocument/2006/relationships/hyperlink" Target="https://www.criver.com/products-services/find-model/balbc-nude-mouse?region=24" TargetMode="External"/><Relationship Id="rId54" Type="http://schemas.openxmlformats.org/officeDocument/2006/relationships/hyperlink" Target="https://web.expasy.org/cellosaurus/CVCL_A590" TargetMode="External"/><Relationship Id="rId62" Type="http://schemas.openxmlformats.org/officeDocument/2006/relationships/hyperlink" Target="https://www.sigmaaldrich.com/CA/en/product/mm/scc180" TargetMode="External"/><Relationship Id="rId70" Type="http://schemas.openxmlformats.org/officeDocument/2006/relationships/hyperlink" Target="https://www.atcc.org/products/ccl-223" TargetMode="External"/><Relationship Id="rId75" Type="http://schemas.openxmlformats.org/officeDocument/2006/relationships/hyperlink" Target="https://web.expasy.org/cellosaurus/CVCL_1759"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i.org/10.1158/1538-7445.AM2013-5446" TargetMode="External"/><Relationship Id="rId23" Type="http://schemas.openxmlformats.org/officeDocument/2006/relationships/hyperlink" Target="https://doi.org/10.1158/1538-7445.AM2015-4992" TargetMode="External"/><Relationship Id="rId28" Type="http://schemas.openxmlformats.org/officeDocument/2006/relationships/footer" Target="footer1.xml"/><Relationship Id="rId36" Type="http://schemas.openxmlformats.org/officeDocument/2006/relationships/hyperlink" Target="https://www.sciencedirect.com/topics/medicine-and-dentistry/ingestion" TargetMode="External"/><Relationship Id="rId49" Type="http://schemas.openxmlformats.org/officeDocument/2006/relationships/hyperlink" Target="https://www.jax.org/strain/003135" TargetMode="External"/><Relationship Id="rId57" Type="http://schemas.openxmlformats.org/officeDocument/2006/relationships/hyperlink" Target="https://www.atcc.org/products/ccl-185" TargetMode="External"/><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hyperlink" Target="https://www.jax.org/strain/000651" TargetMode="External"/><Relationship Id="rId52" Type="http://schemas.openxmlformats.org/officeDocument/2006/relationships/hyperlink" Target="https://www.criver.com/products-services/find-model/balbc-nude-mouse?region=24" TargetMode="External"/><Relationship Id="rId60" Type="http://schemas.openxmlformats.org/officeDocument/2006/relationships/hyperlink" Target="https://www.atcc.org/products/crl-6475-luc2" TargetMode="External"/><Relationship Id="rId65" Type="http://schemas.openxmlformats.org/officeDocument/2006/relationships/hyperlink" Target="https://www.atcc.org/products/htb-26" TargetMode="External"/><Relationship Id="rId73" Type="http://schemas.openxmlformats.org/officeDocument/2006/relationships/hyperlink" Target="https://www.atcc.org/products/crl-2539" TargetMode="External"/><Relationship Id="rId78" Type="http://schemas.openxmlformats.org/officeDocument/2006/relationships/hyperlink" Target="https://www.atcc.org/products/htb-38"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oi.org/10.1158/1538-7445.AM2011-1336" TargetMode="External"/><Relationship Id="rId18" Type="http://schemas.openxmlformats.org/officeDocument/2006/relationships/hyperlink" Target="https://doi.org/10.1158/1538-7445.AM2013-66" TargetMode="External"/><Relationship Id="rId39" Type="http://schemas.openxmlformats.org/officeDocument/2006/relationships/hyperlink" Target="https://www.jax.org/strain/000664" TargetMode="External"/><Relationship Id="rId34" Type="http://schemas.openxmlformats.org/officeDocument/2006/relationships/hyperlink" Target="https://en.wikipedia.org/wiki/Non-small_cell_lung_carcinoma" TargetMode="External"/><Relationship Id="rId50" Type="http://schemas.openxmlformats.org/officeDocument/2006/relationships/hyperlink" Target="https://www.jax.org/strain/001800" TargetMode="External"/><Relationship Id="rId55" Type="http://schemas.openxmlformats.org/officeDocument/2006/relationships/hyperlink" Target="https://www.atcc.org/products/htb-174" TargetMode="External"/><Relationship Id="rId76" Type="http://schemas.openxmlformats.org/officeDocument/2006/relationships/hyperlink" Target="https://www.atcc.org/products/crl-2095" TargetMode="External"/><Relationship Id="rId7" Type="http://schemas.openxmlformats.org/officeDocument/2006/relationships/styles" Target="styles.xml"/><Relationship Id="rId71" Type="http://schemas.openxmlformats.org/officeDocument/2006/relationships/hyperlink" Target="https://web.expasy.org/cellosaurus/CVCL_3086"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doi.org/10.1158/1538-7445.AM10-3729" TargetMode="External"/><Relationship Id="rId40" Type="http://schemas.openxmlformats.org/officeDocument/2006/relationships/hyperlink" Target="https://www.criver.com/products-services/find-model/athymic-nude-mouse?region=24" TargetMode="External"/><Relationship Id="rId45" Type="http://schemas.openxmlformats.org/officeDocument/2006/relationships/hyperlink" Target="https://www.clea-japan.com/en/products/immunodeficiency/item_a0010" TargetMode="External"/><Relationship Id="rId66" Type="http://schemas.openxmlformats.org/officeDocument/2006/relationships/hyperlink" Target="https://www.atcc.org/products/hb-806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55D5E8A1-CF3B-42C3-B53B-6C82C7A5A57D}">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14</TotalTime>
  <Pages>26</Pages>
  <Words>133169</Words>
  <Characters>759064</Characters>
  <Application>Microsoft Office Word</Application>
  <DocSecurity>0</DocSecurity>
  <Lines>6325</Lines>
  <Paragraphs>1780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Editor</cp:lastModifiedBy>
  <cp:revision>10</cp:revision>
  <cp:lastPrinted>2023-09-08T15:03:00Z</cp:lastPrinted>
  <dcterms:created xsi:type="dcterms:W3CDTF">2023-09-08T17:27:00Z</dcterms:created>
  <dcterms:modified xsi:type="dcterms:W3CDTF">2023-10-06T12:14:00Z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