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C7C89" w14:textId="69E2289D" w:rsidR="006A5890" w:rsidRDefault="006A5890"/>
    <w:p w14:paraId="4E65F4F8" w14:textId="60993418" w:rsidR="006A5890" w:rsidRDefault="006A5890" w:rsidP="006A589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18"/>
          <w:szCs w:val="18"/>
        </w:rPr>
        <w:t>I</w:t>
      </w:r>
      <w:r w:rsidRPr="006A5890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18"/>
          <w:szCs w:val="18"/>
        </w:rPr>
        <w:t>nvestigators from 10 centers in the mainland of China who anticipated and executed the trial</w:t>
      </w:r>
    </w:p>
    <w:p w14:paraId="473DB629" w14:textId="77777777" w:rsidR="006A5890" w:rsidRDefault="006A5890" w:rsidP="006A5890">
      <w:pPr>
        <w:spacing w:line="360" w:lineRule="auto"/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18"/>
          <w:szCs w:val="18"/>
        </w:rPr>
      </w:pPr>
    </w:p>
    <w:p w14:paraId="0D4D0DF8" w14:textId="3873A2EA" w:rsidR="006A5890" w:rsidRPr="006F10E0" w:rsidRDefault="006A5890" w:rsidP="006A5890">
      <w:pPr>
        <w:spacing w:line="36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Xu He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1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Wanyin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Shi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1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, Liang Chen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1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Wensheng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Lou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1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Guoping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Chen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1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, Jinhua Song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1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Haobo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Su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1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Yumei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Xiang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1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, Yan Li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1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, Cheng Qian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1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, Tao Wang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1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Jie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Kong (Nanjing First Hospital, Nanjing Medical University); Xuan Tian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2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, Wei Jia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2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, Peng Jiang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2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Zhiyuan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Chen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2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Yunxin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Zhang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2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Chenyang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Tian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2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Jinyong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Li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2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, Ying Zhang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2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(Beijing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Jishuitan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Hospital); Gang Deng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3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Yonglin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Qin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3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Zhibin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Bai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3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, Guofeng Zhao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3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, Qi Zhang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3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Youhua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Xue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3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, Lan Gao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3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Yahong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Huang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3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Zhiping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Shen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3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, Sen Lin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3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Shuguang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Zhao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3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, Yue Yang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3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Yunfang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Wang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3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Zhongda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Hospital, Medical School, Southeast University);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Yonghai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Jin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4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Pengfei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Duan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4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Baorui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Fan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4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, Chao Yang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4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Lingfang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Sun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4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, Qian Ye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4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Qingqiao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Zhang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5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Hongtao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Liu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5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, Ning Wei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5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Zhikang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Gao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5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, Wenliang Wang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5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, Bin Shen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5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Duntao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Lv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5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, Jing Yang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5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Yanan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Liu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5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Buqiang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Zhuang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5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, Yan Li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5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, Yanfeng Cui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5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Jinchang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Xiao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5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Xun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Wang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5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(The Affiliated Hospital of Xuzhou Medical University); Hui Cao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6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Zhouyang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Jiao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6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Shirui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Liu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6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, Peng Xu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6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Zhaohui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Hua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6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Mingxing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Li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6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Zhiwei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Wang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6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(The First Affiliated Hospital of Zhengzhou University);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Kun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Li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7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Mingzhe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Cui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7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, Kai Liang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7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Xiaoming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Fu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7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Weixiao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Li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7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Rutao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Xu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7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Dongbin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Zhang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7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(Henan Provincial People's Hospital, People's Hospital of Zhengzhou University);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Xiangdong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Liu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8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Haitao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Li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8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Yunsong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Li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8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, Liang Li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8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Jianing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Zhao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8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Xianchao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Zhang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8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Yujie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Zhang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8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, Liyuan Liu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8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(the Third Hospital of Hebei Medical University); Lin Sun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9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, Ding Li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9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, Peng Yan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9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, Qing Wang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9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Zhiyong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Fang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9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, Xin Xie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9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, Yan Xiao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9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, Shang Ouyang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9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(Hunan Provincial People's Hospital); Hang Xie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10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Leye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Yan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10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, Zhen Chi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10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Kun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Ke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10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Junqing</w:t>
      </w:r>
      <w:proofErr w:type="spell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Lin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10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, Ning Huang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10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, Na Jiang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10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, Hui Zheng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10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, Xin Lin</w:t>
      </w:r>
      <w:r w:rsidRPr="006A5890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 xml:space="preserve">10 </w:t>
      </w:r>
      <w:proofErr w:type="gramStart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>( Fujian</w:t>
      </w:r>
      <w:proofErr w:type="gramEnd"/>
      <w:r w:rsidRPr="006A58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Medical University Union Hospital).</w:t>
      </w:r>
    </w:p>
    <w:p w14:paraId="243D04D3" w14:textId="77777777" w:rsidR="006A5890" w:rsidRPr="006A5890" w:rsidRDefault="006A5890">
      <w:pPr>
        <w:rPr>
          <w:rFonts w:hint="eastAsia"/>
        </w:rPr>
      </w:pPr>
    </w:p>
    <w:sectPr w:rsidR="006A5890" w:rsidRPr="006A5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90"/>
    <w:rsid w:val="006A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F1278A"/>
  <w15:chartTrackingRefBased/>
  <w15:docId w15:val="{A2ACC45E-5E75-674D-8A16-28ACD8E4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89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1</cp:revision>
  <dcterms:created xsi:type="dcterms:W3CDTF">2024-07-24T02:03:00Z</dcterms:created>
  <dcterms:modified xsi:type="dcterms:W3CDTF">2024-07-24T02:04:00Z</dcterms:modified>
</cp:coreProperties>
</file>